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594750" w:rsidRDefault="00335795" w:rsidP="00D57FBB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</w:t>
      </w:r>
      <w:r w:rsidR="00594750" w:rsidRPr="00594750">
        <w:rPr>
          <w:rFonts w:ascii="Arial" w:hAnsi="Arial"/>
          <w:b/>
          <w:bCs/>
          <w:sz w:val="26"/>
          <w:szCs w:val="26"/>
          <w:lang w:val="ru-RU"/>
        </w:rPr>
        <w:t>линейных объектов системы газоснабжения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: </w:t>
      </w:r>
      <w:r w:rsidR="00594750" w:rsidRPr="00594750">
        <w:rPr>
          <w:rFonts w:ascii="Arial" w:hAnsi="Arial"/>
          <w:b/>
          <w:bCs/>
          <w:sz w:val="26"/>
          <w:szCs w:val="26"/>
          <w:lang w:val="ru-RU"/>
        </w:rPr>
        <w:t xml:space="preserve">«Наружный газопровод к пяти жилым домам по ул. </w:t>
      </w:r>
      <w:proofErr w:type="gramStart"/>
      <w:r w:rsidR="00594750" w:rsidRPr="00594750">
        <w:rPr>
          <w:rFonts w:ascii="Arial" w:hAnsi="Arial"/>
          <w:b/>
          <w:bCs/>
          <w:sz w:val="26"/>
          <w:szCs w:val="26"/>
          <w:lang w:val="ru-RU"/>
        </w:rPr>
        <w:t>Кооперативная</w:t>
      </w:r>
      <w:proofErr w:type="gramEnd"/>
      <w:r w:rsidR="00594750" w:rsidRPr="00594750">
        <w:rPr>
          <w:rFonts w:ascii="Arial" w:hAnsi="Arial"/>
          <w:b/>
          <w:bCs/>
          <w:sz w:val="26"/>
          <w:szCs w:val="26"/>
          <w:lang w:val="ru-RU"/>
        </w:rPr>
        <w:t xml:space="preserve"> в </w:t>
      </w:r>
      <w:proofErr w:type="spellStart"/>
      <w:r w:rsidR="00594750" w:rsidRPr="00594750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594750" w:rsidRPr="00594750">
        <w:rPr>
          <w:rFonts w:ascii="Arial" w:hAnsi="Arial"/>
          <w:b/>
          <w:bCs/>
          <w:sz w:val="26"/>
          <w:szCs w:val="26"/>
          <w:lang w:val="ru-RU"/>
        </w:rPr>
        <w:t>. Светлый Яр Светлоярского района Волгоградской области, протяженностью 137,0 м»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 xml:space="preserve"> (год постройки  - 2016 г)</w:t>
      </w:r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594750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 поселения Светлоярского муниципального района Волгоградской области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FC267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 xml:space="preserve">34:26:090201:110, 34:26:090201:594, 34:26:090201:1300, 34:26:090202:567, 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34:26:09020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2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: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567.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594750" w:rsidRDefault="00FF567F" w:rsidP="00594750">
      <w:pPr>
        <w:overflowPunct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594750" w:rsidRPr="00594750">
        <w:rPr>
          <w:rFonts w:ascii="Arial" w:eastAsia="Calibri" w:hAnsi="Arial" w:cs="Arial"/>
          <w:bCs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Администрация Светлоярского муниципального района Волгоградской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ab/>
        <w:t>области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ходатайстве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bookmarkStart w:id="0" w:name="_GoBack"/>
      <w:bookmarkEnd w:id="0"/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F232A"/>
    <w:rsid w:val="00335795"/>
    <w:rsid w:val="003A3A23"/>
    <w:rsid w:val="003B6EE6"/>
    <w:rsid w:val="00594750"/>
    <w:rsid w:val="006B2858"/>
    <w:rsid w:val="007B48DB"/>
    <w:rsid w:val="00805FEE"/>
    <w:rsid w:val="008647E0"/>
    <w:rsid w:val="00994601"/>
    <w:rsid w:val="009F7D5B"/>
    <w:rsid w:val="00D30D8C"/>
    <w:rsid w:val="00D57FBB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</cp:revision>
  <cp:lastPrinted>2019-11-23T14:24:00Z</cp:lastPrinted>
  <dcterms:created xsi:type="dcterms:W3CDTF">2021-09-08T13:24:00Z</dcterms:created>
  <dcterms:modified xsi:type="dcterms:W3CDTF">2021-09-08T13:24:00Z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