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4" w:rsidRPr="001E4B84" w:rsidRDefault="001E4B84" w:rsidP="001E4B84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E4B84">
        <w:rPr>
          <w:rFonts w:ascii="Times New Roman" w:hAnsi="Times New Roman" w:cs="Times New Roman"/>
          <w:b/>
          <w:sz w:val="28"/>
          <w:szCs w:val="28"/>
        </w:rPr>
        <w:t xml:space="preserve">25 апреля 2024 года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1E4B84">
        <w:rPr>
          <w:rFonts w:ascii="Times New Roman" w:hAnsi="Times New Roman" w:cs="Times New Roman"/>
          <w:b/>
          <w:sz w:val="28"/>
          <w:szCs w:val="28"/>
        </w:rPr>
        <w:t xml:space="preserve">     № 60/</w:t>
      </w:r>
      <w:r>
        <w:rPr>
          <w:rFonts w:ascii="Times New Roman" w:hAnsi="Times New Roman" w:cs="Times New Roman"/>
          <w:b/>
          <w:sz w:val="28"/>
          <w:szCs w:val="28"/>
        </w:rPr>
        <w:t>302</w:t>
      </w:r>
    </w:p>
    <w:p w:rsidR="001E4B84" w:rsidRPr="001E4B84" w:rsidRDefault="001E4B84" w:rsidP="001E4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B84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31F2BEF" wp14:editId="0DE56790">
            <wp:extent cx="724535" cy="767715"/>
            <wp:effectExtent l="0" t="0" r="0" b="0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84" w:rsidRPr="001E4B84" w:rsidRDefault="001E4B84" w:rsidP="001E4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B84">
        <w:rPr>
          <w:rFonts w:ascii="Times New Roman" w:hAnsi="Times New Roman" w:cs="Times New Roman"/>
          <w:b/>
          <w:sz w:val="36"/>
          <w:szCs w:val="36"/>
        </w:rPr>
        <w:t>СВЕТЛОЯРСКАЯ РАЙОННАЯ ДУМА ВОЛГОГРА</w:t>
      </w:r>
      <w:r w:rsidRPr="001E4B84">
        <w:rPr>
          <w:rFonts w:ascii="Times New Roman" w:hAnsi="Times New Roman" w:cs="Times New Roman"/>
          <w:b/>
          <w:sz w:val="36"/>
          <w:szCs w:val="36"/>
        </w:rPr>
        <w:t>Д</w:t>
      </w:r>
      <w:r w:rsidRPr="001E4B84">
        <w:rPr>
          <w:rFonts w:ascii="Times New Roman" w:hAnsi="Times New Roman" w:cs="Times New Roman"/>
          <w:b/>
          <w:sz w:val="36"/>
          <w:szCs w:val="36"/>
        </w:rPr>
        <w:t>СКОЙ ОБЛАСТИ</w:t>
      </w:r>
    </w:p>
    <w:p w:rsidR="001E4B84" w:rsidRPr="001E4B84" w:rsidRDefault="001E4B84" w:rsidP="001E4B84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14"/>
        </w:rPr>
      </w:pPr>
    </w:p>
    <w:p w:rsidR="001E4B84" w:rsidRPr="001E4B84" w:rsidRDefault="001E4B84" w:rsidP="001E4B84">
      <w:pPr>
        <w:rPr>
          <w:rFonts w:ascii="Times New Roman" w:hAnsi="Times New Roman" w:cs="Times New Roman"/>
        </w:rPr>
      </w:pPr>
    </w:p>
    <w:p w:rsidR="001E4B84" w:rsidRDefault="001E4B84" w:rsidP="001E4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B8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E4B84" w:rsidRDefault="001E4B84" w:rsidP="001E4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B84" w:rsidRPr="001E4B84" w:rsidRDefault="001E4B84" w:rsidP="001E4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E4B84" w:rsidRPr="00B44BEA" w:rsidTr="00342726">
        <w:tc>
          <w:tcPr>
            <w:tcW w:w="4643" w:type="dxa"/>
            <w:shd w:val="clear" w:color="auto" w:fill="auto"/>
          </w:tcPr>
          <w:p w:rsidR="001E4B84" w:rsidRPr="00B44BEA" w:rsidRDefault="001E4B84" w:rsidP="00342726">
            <w:pPr>
              <w:jc w:val="both"/>
              <w:rPr>
                <w:b/>
                <w:szCs w:val="32"/>
              </w:rPr>
            </w:pPr>
            <w:r w:rsidRPr="00B44ED3">
              <w:rPr>
                <w:rFonts w:ascii="Times New Roman" w:hAnsi="Times New Roman" w:cs="Times New Roman"/>
              </w:rPr>
              <w:t xml:space="preserve">О согласовании перечня имущества, принимаемого безвозмездно из собственности Волгоградской области в муниципальную собственность </w:t>
            </w:r>
            <w:proofErr w:type="spellStart"/>
            <w:r w:rsidRPr="00B44ED3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B44ED3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  <w:r w:rsidRPr="00B44BEA">
              <w:rPr>
                <w:b/>
                <w:szCs w:val="32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1E4B84" w:rsidRPr="001E4B84" w:rsidRDefault="001E4B84" w:rsidP="0034272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4B84">
              <w:rPr>
                <w:rFonts w:ascii="Times New Roman" w:hAnsi="Times New Roman" w:cs="Times New Roman"/>
                <w:sz w:val="22"/>
                <w:szCs w:val="22"/>
              </w:rPr>
              <w:t xml:space="preserve">Принято  </w:t>
            </w:r>
            <w:proofErr w:type="spellStart"/>
            <w:r w:rsidRPr="001E4B84">
              <w:rPr>
                <w:rFonts w:ascii="Times New Roman" w:hAnsi="Times New Roman" w:cs="Times New Roman"/>
                <w:sz w:val="22"/>
                <w:szCs w:val="22"/>
              </w:rPr>
              <w:t>Светлоярской</w:t>
            </w:r>
            <w:proofErr w:type="spellEnd"/>
            <w:r w:rsidRPr="001E4B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4B84" w:rsidRPr="001E4B84" w:rsidRDefault="001E4B84" w:rsidP="0034272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4B84">
              <w:rPr>
                <w:rFonts w:ascii="Times New Roman" w:hAnsi="Times New Roman" w:cs="Times New Roman"/>
                <w:sz w:val="22"/>
                <w:szCs w:val="22"/>
              </w:rPr>
              <w:t xml:space="preserve">районной Думой 25.04.2024      </w:t>
            </w:r>
          </w:p>
          <w:p w:rsidR="001E4B84" w:rsidRPr="00B44BEA" w:rsidRDefault="001E4B84" w:rsidP="00342726">
            <w:pPr>
              <w:jc w:val="both"/>
              <w:rPr>
                <w:b/>
                <w:szCs w:val="32"/>
              </w:rPr>
            </w:pPr>
          </w:p>
        </w:tc>
      </w:tr>
    </w:tbl>
    <w:p w:rsidR="00A0020C" w:rsidRPr="00B44ED3" w:rsidRDefault="00A0020C" w:rsidP="00B44E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444053" w:rsidRPr="00B44ED3" w:rsidRDefault="00F62BA1" w:rsidP="00B44E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B44ED3">
        <w:rPr>
          <w:rFonts w:ascii="Times New Roman" w:eastAsia="Times New Roman" w:hAnsi="Times New Roman" w:cs="Times New Roman"/>
          <w:lang w:bidi="ar-SA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44ED3">
          <w:rPr>
            <w:rFonts w:ascii="Times New Roman" w:eastAsia="Times New Roman" w:hAnsi="Times New Roman" w:cs="Times New Roman"/>
            <w:lang w:bidi="ar-SA"/>
          </w:rPr>
          <w:t>06.10.2003</w:t>
        </w:r>
      </w:smartTag>
      <w:r w:rsidRPr="00B44ED3">
        <w:rPr>
          <w:rFonts w:ascii="Times New Roman" w:eastAsia="Times New Roman" w:hAnsi="Times New Roman" w:cs="Times New Roman"/>
          <w:lang w:bidi="ar-SA"/>
        </w:rPr>
        <w:t xml:space="preserve"> № 131-ФЗ «Об общих принципах организации местного самоуправления в Российской Федерации», пунктом 11 статьи 154 Федерального закона от </w:t>
      </w:r>
      <w:smartTag w:uri="urn:schemas-microsoft-com:office:smarttags" w:element="date">
        <w:smartTagPr>
          <w:attr w:name="Year" w:val="2004"/>
          <w:attr w:name="Day" w:val="22"/>
          <w:attr w:name="Month" w:val="08"/>
          <w:attr w:name="ls" w:val="trans"/>
        </w:smartTagPr>
        <w:r w:rsidRPr="00B44ED3">
          <w:rPr>
            <w:rFonts w:ascii="Times New Roman" w:eastAsia="Times New Roman" w:hAnsi="Times New Roman" w:cs="Times New Roman"/>
            <w:lang w:bidi="ar-SA"/>
          </w:rPr>
          <w:t>22.08.2004</w:t>
        </w:r>
      </w:smartTag>
      <w:r w:rsidRPr="00B44ED3">
        <w:rPr>
          <w:rFonts w:ascii="Times New Roman" w:eastAsia="Times New Roman" w:hAnsi="Times New Roman" w:cs="Times New Roman"/>
          <w:lang w:bidi="ar-SA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</w:t>
      </w:r>
      <w:proofErr w:type="gramEnd"/>
      <w:r w:rsidRPr="00B44ED3">
        <w:rPr>
          <w:rFonts w:ascii="Times New Roman" w:eastAsia="Times New Roman" w:hAnsi="Times New Roman" w:cs="Times New Roman"/>
          <w:lang w:bidi="ar-SA"/>
        </w:rPr>
        <w:t xml:space="preserve"> (</w:t>
      </w:r>
      <w:proofErr w:type="gramStart"/>
      <w:r w:rsidRPr="00B44ED3">
        <w:rPr>
          <w:rFonts w:ascii="Times New Roman" w:eastAsia="Times New Roman" w:hAnsi="Times New Roman" w:cs="Times New Roman"/>
          <w:lang w:bidi="ar-SA"/>
        </w:rPr>
        <w:t xml:space="preserve">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РФ от </w:t>
      </w:r>
      <w:smartTag w:uri="urn:schemas-microsoft-com:office:smarttags" w:element="date">
        <w:smartTagPr>
          <w:attr w:name="Year" w:val="2006"/>
          <w:attr w:name="Day" w:val="13"/>
          <w:attr w:name="Month" w:val="06"/>
          <w:attr w:name="ls" w:val="trans"/>
        </w:smartTagPr>
        <w:r w:rsidRPr="00B44ED3">
          <w:rPr>
            <w:rFonts w:ascii="Times New Roman" w:eastAsia="Times New Roman" w:hAnsi="Times New Roman" w:cs="Times New Roman"/>
            <w:lang w:bidi="ar-SA"/>
          </w:rPr>
          <w:t>13.06.2006</w:t>
        </w:r>
      </w:smartTag>
      <w:r w:rsidRPr="00B44ED3">
        <w:rPr>
          <w:rFonts w:ascii="Times New Roman" w:eastAsia="Times New Roman" w:hAnsi="Times New Roman" w:cs="Times New Roman"/>
          <w:lang w:bidi="ar-SA"/>
        </w:rPr>
        <w:t xml:space="preserve">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</w:t>
      </w:r>
      <w:proofErr w:type="gramEnd"/>
      <w:r w:rsidRPr="00B44ED3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B44ED3">
        <w:rPr>
          <w:rFonts w:ascii="Times New Roman" w:eastAsia="Times New Roman" w:hAnsi="Times New Roman" w:cs="Times New Roman"/>
          <w:lang w:bidi="ar-SA"/>
        </w:rPr>
        <w:t xml:space="preserve"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Светлоярского муниципального района Волгоградской области, Положением о порядке управления и распоряжения имуществом, находящимся в муниципальной собственности Светлоярского муниципального района Волгоградской области, утвержденным решением </w:t>
      </w:r>
      <w:proofErr w:type="spellStart"/>
      <w:r w:rsidRPr="00B44ED3">
        <w:rPr>
          <w:rFonts w:ascii="Times New Roman" w:eastAsia="Times New Roman" w:hAnsi="Times New Roman" w:cs="Times New Roman"/>
          <w:lang w:bidi="ar-SA"/>
        </w:rPr>
        <w:t>Светлоярской</w:t>
      </w:r>
      <w:proofErr w:type="spellEnd"/>
      <w:r w:rsidRPr="00B44ED3">
        <w:rPr>
          <w:rFonts w:ascii="Times New Roman" w:eastAsia="Times New Roman" w:hAnsi="Times New Roman" w:cs="Times New Roman"/>
          <w:lang w:bidi="ar-SA"/>
        </w:rPr>
        <w:t xml:space="preserve"> районной Думы Волгоградской области от </w:t>
      </w:r>
      <w:smartTag w:uri="urn:schemas-microsoft-com:office:smarttags" w:element="date">
        <w:smartTagPr>
          <w:attr w:name="Year" w:val="2011"/>
          <w:attr w:name="Day" w:val="27"/>
          <w:attr w:name="Month" w:val="12"/>
          <w:attr w:name="ls" w:val="trans"/>
        </w:smartTagPr>
        <w:r w:rsidRPr="00B44ED3">
          <w:rPr>
            <w:rFonts w:ascii="Times New Roman" w:eastAsia="Times New Roman" w:hAnsi="Times New Roman" w:cs="Times New Roman"/>
            <w:lang w:bidi="ar-SA"/>
          </w:rPr>
          <w:t>27.12.2011</w:t>
        </w:r>
      </w:smartTag>
      <w:r w:rsidRPr="00B44ED3">
        <w:rPr>
          <w:rFonts w:ascii="Times New Roman" w:eastAsia="Times New Roman" w:hAnsi="Times New Roman" w:cs="Times New Roman"/>
          <w:lang w:bidi="ar-SA"/>
        </w:rPr>
        <w:t xml:space="preserve"> № 37/278,</w:t>
      </w:r>
      <w:r w:rsidRPr="00B44ED3">
        <w:rPr>
          <w:rFonts w:ascii="Times New Roman" w:eastAsia="Times New Roman" w:hAnsi="Times New Roman" w:cs="Times New Roman"/>
        </w:rPr>
        <w:t xml:space="preserve"> на основании письма комитета строительства Волгоградской области от 09.04.2024 № 36-14-23/4079</w:t>
      </w:r>
      <w:proofErr w:type="gramEnd"/>
      <w:r w:rsidRPr="00B44ED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44053" w:rsidRPr="00B44ED3">
        <w:rPr>
          <w:rFonts w:ascii="Times New Roman" w:eastAsia="Times New Roman" w:hAnsi="Times New Roman" w:cs="Times New Roman"/>
          <w:lang w:bidi="ar-SA"/>
        </w:rPr>
        <w:t>Светлоярская</w:t>
      </w:r>
      <w:proofErr w:type="spellEnd"/>
      <w:r w:rsidR="00444053" w:rsidRPr="00B44ED3">
        <w:rPr>
          <w:rFonts w:ascii="Times New Roman" w:eastAsia="Times New Roman" w:hAnsi="Times New Roman" w:cs="Times New Roman"/>
          <w:lang w:bidi="ar-SA"/>
        </w:rPr>
        <w:t xml:space="preserve"> районная Дума</w:t>
      </w:r>
    </w:p>
    <w:p w:rsidR="00444053" w:rsidRPr="00B44ED3" w:rsidRDefault="00444053" w:rsidP="00B44ED3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/>
          <w:lang w:bidi="ar-SA"/>
        </w:rPr>
      </w:pPr>
      <w:proofErr w:type="gramStart"/>
      <w:r w:rsidRPr="00B44ED3">
        <w:rPr>
          <w:rFonts w:ascii="Times New Roman" w:eastAsia="Times New Roman" w:hAnsi="Times New Roman" w:cs="Times New Roman"/>
          <w:b/>
          <w:lang w:bidi="ar-SA"/>
        </w:rPr>
        <w:t>р</w:t>
      </w:r>
      <w:proofErr w:type="gramEnd"/>
      <w:r w:rsidRPr="00B44ED3">
        <w:rPr>
          <w:rFonts w:ascii="Times New Roman" w:eastAsia="Times New Roman" w:hAnsi="Times New Roman" w:cs="Times New Roman"/>
          <w:b/>
          <w:lang w:bidi="ar-SA"/>
        </w:rPr>
        <w:t xml:space="preserve"> е ш и л а: </w:t>
      </w:r>
    </w:p>
    <w:p w:rsidR="00F62BA1" w:rsidRPr="00B44ED3" w:rsidRDefault="00F62BA1" w:rsidP="00B44ED3">
      <w:pPr>
        <w:pStyle w:val="a8"/>
        <w:numPr>
          <w:ilvl w:val="0"/>
          <w:numId w:val="4"/>
        </w:numPr>
        <w:tabs>
          <w:tab w:val="num" w:pos="709"/>
        </w:tabs>
        <w:ind w:left="0"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B44ED3">
        <w:rPr>
          <w:rFonts w:ascii="Times New Roman" w:eastAsiaTheme="minorHAnsi" w:hAnsi="Times New Roman" w:cs="Times New Roman"/>
          <w:lang w:eastAsia="en-US" w:bidi="ar-SA"/>
        </w:rPr>
        <w:t>Согласовать перечень имущества, принимаемого безвозмездно из собственности Волгоградской области в муниципальную собственность Светлоярского муниципального района Волгоградской области, согласно приложению.</w:t>
      </w:r>
    </w:p>
    <w:p w:rsidR="00F62BA1" w:rsidRPr="00B44ED3" w:rsidRDefault="00F62BA1" w:rsidP="00F62BA1">
      <w:pPr>
        <w:pStyle w:val="a8"/>
        <w:numPr>
          <w:ilvl w:val="0"/>
          <w:numId w:val="4"/>
        </w:numPr>
        <w:tabs>
          <w:tab w:val="num" w:pos="0"/>
        </w:tabs>
        <w:ind w:firstLine="34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B44ED3">
        <w:rPr>
          <w:rFonts w:ascii="Times New Roman" w:eastAsiaTheme="minorHAnsi" w:hAnsi="Times New Roman" w:cs="Times New Roman"/>
          <w:lang w:eastAsia="en-US" w:bidi="ar-SA"/>
        </w:rPr>
        <w:t>Настоящее решение вступает в силу с момента его подписания.</w:t>
      </w:r>
    </w:p>
    <w:p w:rsidR="00444053" w:rsidRDefault="00444053" w:rsidP="00B44ED3">
      <w:pPr>
        <w:tabs>
          <w:tab w:val="num" w:pos="0"/>
        </w:tabs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1E4B84" w:rsidRPr="00B44ED3" w:rsidRDefault="001E4B84" w:rsidP="00B44ED3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4B84" w:rsidRPr="006E4EA2" w:rsidTr="00342726">
        <w:tc>
          <w:tcPr>
            <w:tcW w:w="4785" w:type="dxa"/>
            <w:shd w:val="clear" w:color="auto" w:fill="auto"/>
          </w:tcPr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Светлоярской</w:t>
            </w:r>
            <w:proofErr w:type="spell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__________Н.И. </w:t>
            </w:r>
            <w:proofErr w:type="spell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Думбрава</w:t>
            </w:r>
            <w:proofErr w:type="spell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84" w:rsidRPr="006E4EA2" w:rsidRDefault="001E4B84" w:rsidP="0034272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_________И.А. </w:t>
            </w:r>
            <w:proofErr w:type="spell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</w:p>
        </w:tc>
      </w:tr>
    </w:tbl>
    <w:p w:rsidR="00525792" w:rsidRPr="00B44ED3" w:rsidRDefault="00525792" w:rsidP="00A858A5">
      <w:pPr>
        <w:rPr>
          <w:rFonts w:ascii="Times New Roman" w:hAnsi="Times New Roman" w:cs="Times New Roman"/>
        </w:rPr>
        <w:sectPr w:rsidR="00525792" w:rsidRPr="00B44ED3" w:rsidSect="001E4B84">
          <w:pgSz w:w="11906" w:h="16838"/>
          <w:pgMar w:top="284" w:right="849" w:bottom="426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-6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62BA1" w:rsidRPr="00B44ED3" w:rsidTr="00B1717D">
        <w:tc>
          <w:tcPr>
            <w:tcW w:w="10173" w:type="dxa"/>
          </w:tcPr>
          <w:p w:rsidR="00F62BA1" w:rsidRPr="001E4B84" w:rsidRDefault="00F62BA1" w:rsidP="00F62BA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13" w:type="dxa"/>
          </w:tcPr>
          <w:p w:rsidR="00F62BA1" w:rsidRPr="001E4B84" w:rsidRDefault="00F62BA1" w:rsidP="00F62BA1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Приложение  </w:t>
            </w:r>
          </w:p>
          <w:p w:rsidR="00F62BA1" w:rsidRPr="001E4B84" w:rsidRDefault="00F62BA1" w:rsidP="00F62BA1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 решению </w:t>
            </w:r>
            <w:proofErr w:type="spellStart"/>
            <w:r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Светлоярской</w:t>
            </w:r>
            <w:proofErr w:type="spellEnd"/>
            <w:r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районной Думы Волгоградской области</w:t>
            </w:r>
          </w:p>
          <w:p w:rsidR="00F62BA1" w:rsidRPr="001E4B84" w:rsidRDefault="00F62BA1" w:rsidP="001E4B84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от  </w:t>
            </w:r>
            <w:r w:rsidR="001E4B84"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25.04.2024</w:t>
            </w:r>
            <w:r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.202</w:t>
            </w:r>
            <w:r w:rsidR="00A0020C"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  <w:r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№ </w:t>
            </w:r>
            <w:r w:rsidR="001E4B84" w:rsidRPr="001E4B8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60/302</w:t>
            </w:r>
          </w:p>
        </w:tc>
      </w:tr>
    </w:tbl>
    <w:p w:rsidR="00F62BA1" w:rsidRPr="00B44ED3" w:rsidRDefault="00F62BA1" w:rsidP="00F62BA1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F62BA1" w:rsidRPr="00B44ED3" w:rsidRDefault="00F62BA1" w:rsidP="00F62BA1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B44ED3">
        <w:rPr>
          <w:rFonts w:ascii="Times New Roman" w:eastAsia="Times New Roman" w:hAnsi="Times New Roman" w:cs="Times New Roman"/>
          <w:lang w:bidi="ar-SA"/>
        </w:rPr>
        <w:t>ПЕРЕЧЕНЬ</w:t>
      </w:r>
    </w:p>
    <w:p w:rsidR="00F62BA1" w:rsidRPr="00B44ED3" w:rsidRDefault="00F62BA1" w:rsidP="00F62BA1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B44ED3">
        <w:rPr>
          <w:rFonts w:ascii="Times New Roman" w:eastAsia="Times New Roman" w:hAnsi="Times New Roman" w:cs="Times New Roman"/>
          <w:lang w:bidi="ar-SA"/>
        </w:rPr>
        <w:t>имущества, принимаемого безвозмездно из собственности Волгоградской области</w:t>
      </w:r>
    </w:p>
    <w:p w:rsidR="00F62BA1" w:rsidRPr="00B44ED3" w:rsidRDefault="00F62BA1" w:rsidP="00F62BA1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B44ED3">
        <w:rPr>
          <w:rFonts w:ascii="Times New Roman" w:eastAsia="Times New Roman" w:hAnsi="Times New Roman" w:cs="Times New Roman"/>
          <w:lang w:bidi="ar-SA"/>
        </w:rPr>
        <w:t>в муниципальную собственность Светлоярского муниципального района Волгоградской области</w:t>
      </w:r>
    </w:p>
    <w:p w:rsidR="00F62BA1" w:rsidRPr="00B44ED3" w:rsidRDefault="00F62BA1" w:rsidP="00F62BA1">
      <w:pPr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409"/>
        <w:gridCol w:w="1985"/>
        <w:gridCol w:w="3969"/>
        <w:gridCol w:w="3544"/>
      </w:tblGrid>
      <w:tr w:rsidR="00F62BA1" w:rsidRPr="00B44ED3" w:rsidTr="00B1717D">
        <w:trPr>
          <w:trHeight w:val="882"/>
          <w:tblHeader/>
        </w:trPr>
        <w:tc>
          <w:tcPr>
            <w:tcW w:w="2802" w:type="dxa"/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Полное наименование организации</w:t>
            </w:r>
          </w:p>
        </w:tc>
        <w:tc>
          <w:tcPr>
            <w:tcW w:w="2409" w:type="dxa"/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Адрес места нахождения организации, </w:t>
            </w:r>
          </w:p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ИНН организации</w:t>
            </w:r>
          </w:p>
        </w:tc>
        <w:tc>
          <w:tcPr>
            <w:tcW w:w="1985" w:type="dxa"/>
          </w:tcPr>
          <w:p w:rsidR="00F62BA1" w:rsidRPr="00B44ED3" w:rsidRDefault="00F62BA1" w:rsidP="00F62BA1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Наименование имущества</w:t>
            </w:r>
          </w:p>
        </w:tc>
        <w:tc>
          <w:tcPr>
            <w:tcW w:w="3969" w:type="dxa"/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Адрес места </w:t>
            </w:r>
          </w:p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нахождения имущества</w:t>
            </w:r>
          </w:p>
        </w:tc>
        <w:tc>
          <w:tcPr>
            <w:tcW w:w="3544" w:type="dxa"/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Индивидуализирующие</w:t>
            </w:r>
          </w:p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характеристики имущества</w:t>
            </w:r>
          </w:p>
        </w:tc>
      </w:tr>
      <w:tr w:rsidR="00F62BA1" w:rsidRPr="00B44ED3" w:rsidTr="00F62BA1">
        <w:trPr>
          <w:trHeight w:val="88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Государственное казенное учреждение Волгоградской области "Управление капитального строительства"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400066,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г</w:t>
            </w:r>
            <w:proofErr w:type="gram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.В</w:t>
            </w:r>
            <w:proofErr w:type="gram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олгоград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ул.им.Скосырева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, д.7,</w:t>
            </w:r>
          </w:p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ИНН 3445127712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1" w:rsidRPr="00B44ED3" w:rsidRDefault="00F62BA1" w:rsidP="00F62BA1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квартира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Волгоградская область,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Светлоярский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 район,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р.п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. Светлый Яр, мкр.1-й, д. 35, кв.32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общая площадь 36,2  кв. метра, </w:t>
            </w:r>
          </w:p>
          <w:p w:rsidR="00F62BA1" w:rsidRPr="00B44ED3" w:rsidRDefault="00F62BA1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кадастровый номер 34:26:090201:6359</w:t>
            </w:r>
          </w:p>
        </w:tc>
      </w:tr>
      <w:tr w:rsidR="00A0020C" w:rsidRPr="00B44ED3" w:rsidTr="00F62BA1">
        <w:trPr>
          <w:trHeight w:val="88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C" w:rsidRPr="00B44ED3" w:rsidRDefault="00A0020C" w:rsidP="00255CA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Государственное казенное учреждение Волгоградской области "Управление капитального строительства"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C" w:rsidRPr="00B44ED3" w:rsidRDefault="00A0020C" w:rsidP="00255CA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400066,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г</w:t>
            </w:r>
            <w:proofErr w:type="gram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.В</w:t>
            </w:r>
            <w:proofErr w:type="gram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олгоград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ул.им.Скосырева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, д.7,</w:t>
            </w:r>
          </w:p>
          <w:p w:rsidR="00A0020C" w:rsidRPr="00B44ED3" w:rsidRDefault="00A0020C" w:rsidP="00255CA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ИНН 3445127712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C" w:rsidRPr="00B44ED3" w:rsidRDefault="00A0020C" w:rsidP="00F62BA1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квартира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C" w:rsidRPr="00B44ED3" w:rsidRDefault="00A0020C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Волгоградская область,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Светлоярский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 район,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р.п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. Светлый Яр, </w:t>
            </w:r>
            <w:proofErr w:type="spell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пер</w:t>
            </w:r>
            <w:proofErr w:type="gramStart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.К</w:t>
            </w:r>
            <w:proofErr w:type="gram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олхозный</w:t>
            </w:r>
            <w:proofErr w:type="spellEnd"/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. д. 22, кв. 13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C" w:rsidRPr="00B44ED3" w:rsidRDefault="00A0020C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 xml:space="preserve">общая площадь 41,4  кв. метра, </w:t>
            </w:r>
          </w:p>
          <w:p w:rsidR="00A0020C" w:rsidRPr="00B44ED3" w:rsidRDefault="00A0020C" w:rsidP="00F62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B44ED3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кадастровый номер 34:26:090201:8594</w:t>
            </w:r>
          </w:p>
        </w:tc>
      </w:tr>
    </w:tbl>
    <w:p w:rsidR="00F62BA1" w:rsidRPr="00B44ED3" w:rsidRDefault="00F62BA1" w:rsidP="00F62BA1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F62BA1" w:rsidRPr="00B44ED3" w:rsidRDefault="00F62BA1" w:rsidP="00F62BA1">
      <w:pPr>
        <w:jc w:val="both"/>
        <w:rPr>
          <w:rFonts w:ascii="Times New Roman" w:eastAsia="Times New Roman" w:hAnsi="Times New Roman" w:cs="Times New Roman"/>
          <w:lang w:bidi="ar-SA"/>
        </w:rPr>
      </w:pPr>
    </w:p>
    <w:p w:rsidR="00F62BA1" w:rsidRPr="00B44ED3" w:rsidRDefault="00F62BA1" w:rsidP="00F62BA1">
      <w:pPr>
        <w:ind w:hanging="142"/>
        <w:jc w:val="both"/>
        <w:rPr>
          <w:rFonts w:ascii="Times New Roman" w:eastAsia="Times New Roman" w:hAnsi="Times New Roman" w:cs="Times New Roman"/>
          <w:lang w:bidi="ar-SA"/>
        </w:rPr>
      </w:pPr>
      <w:r w:rsidRPr="00B44ED3">
        <w:rPr>
          <w:rFonts w:ascii="Times New Roman" w:eastAsia="Times New Roman" w:hAnsi="Times New Roman" w:cs="Times New Roman"/>
          <w:lang w:bidi="ar-SA"/>
        </w:rPr>
        <w:t>Председатель</w:t>
      </w:r>
    </w:p>
    <w:p w:rsidR="00F62BA1" w:rsidRPr="00B44ED3" w:rsidRDefault="00F62BA1" w:rsidP="00F62BA1">
      <w:pPr>
        <w:ind w:left="-142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B44ED3">
        <w:rPr>
          <w:rFonts w:ascii="Times New Roman" w:eastAsia="Times New Roman" w:hAnsi="Times New Roman" w:cs="Times New Roman"/>
          <w:lang w:bidi="ar-SA"/>
        </w:rPr>
        <w:t>Светлоярской</w:t>
      </w:r>
      <w:proofErr w:type="spellEnd"/>
      <w:r w:rsidRPr="00B44ED3">
        <w:rPr>
          <w:rFonts w:ascii="Times New Roman" w:eastAsia="Times New Roman" w:hAnsi="Times New Roman" w:cs="Times New Roman"/>
          <w:lang w:bidi="ar-SA"/>
        </w:rPr>
        <w:t xml:space="preserve"> районной Думы                                                          </w:t>
      </w:r>
      <w:r w:rsidRPr="00B44ED3">
        <w:rPr>
          <w:rFonts w:ascii="Times New Roman" w:eastAsia="Times New Roman" w:hAnsi="Times New Roman" w:cs="Times New Roman"/>
          <w:lang w:bidi="ar-SA"/>
        </w:rPr>
        <w:tab/>
      </w:r>
      <w:r w:rsidRPr="00B44ED3">
        <w:rPr>
          <w:rFonts w:ascii="Times New Roman" w:eastAsia="Times New Roman" w:hAnsi="Times New Roman" w:cs="Times New Roman"/>
          <w:lang w:bidi="ar-SA"/>
        </w:rPr>
        <w:tab/>
      </w:r>
      <w:r w:rsidRPr="00B44ED3">
        <w:rPr>
          <w:rFonts w:ascii="Times New Roman" w:eastAsia="Times New Roman" w:hAnsi="Times New Roman" w:cs="Times New Roman"/>
          <w:lang w:bidi="ar-SA"/>
        </w:rPr>
        <w:tab/>
      </w:r>
      <w:r w:rsidRPr="00B44ED3">
        <w:rPr>
          <w:rFonts w:ascii="Times New Roman" w:eastAsia="Times New Roman" w:hAnsi="Times New Roman" w:cs="Times New Roman"/>
          <w:lang w:bidi="ar-SA"/>
        </w:rPr>
        <w:tab/>
      </w:r>
      <w:r w:rsidRPr="00B44ED3">
        <w:rPr>
          <w:rFonts w:ascii="Times New Roman" w:eastAsia="Times New Roman" w:hAnsi="Times New Roman" w:cs="Times New Roman"/>
          <w:lang w:bidi="ar-SA"/>
        </w:rPr>
        <w:tab/>
        <w:t xml:space="preserve">                                  Н.И. Думбрава</w:t>
      </w:r>
    </w:p>
    <w:p w:rsidR="00F62BA1" w:rsidRPr="00F62BA1" w:rsidRDefault="00F62BA1" w:rsidP="00F62B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A82648" w:rsidRPr="004D3699" w:rsidRDefault="00A82648" w:rsidP="004D3699">
      <w:pPr>
        <w:suppressAutoHyphens/>
        <w:ind w:right="-1" w:firstLine="426"/>
        <w:jc w:val="both"/>
        <w:rPr>
          <w:rFonts w:ascii="Arial" w:hAnsi="Arial" w:cs="Arial"/>
        </w:rPr>
      </w:pPr>
    </w:p>
    <w:sectPr w:rsidR="00A82648" w:rsidRPr="004D3699" w:rsidSect="004F1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0EC"/>
    <w:multiLevelType w:val="hybridMultilevel"/>
    <w:tmpl w:val="4C142BC8"/>
    <w:lvl w:ilvl="0" w:tplc="F3D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0AC37BF"/>
    <w:multiLevelType w:val="multilevel"/>
    <w:tmpl w:val="596E6780"/>
    <w:lvl w:ilvl="0">
      <w:start w:val="1"/>
      <w:numFmt w:val="decimal"/>
      <w:lvlText w:val="%1."/>
      <w:lvlJc w:val="left"/>
      <w:pPr>
        <w:ind w:left="1350" w:hanging="92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">
    <w:nsid w:val="75756CDB"/>
    <w:multiLevelType w:val="multilevel"/>
    <w:tmpl w:val="ACF0013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E"/>
    <w:rsid w:val="00010F03"/>
    <w:rsid w:val="00053A4A"/>
    <w:rsid w:val="00090144"/>
    <w:rsid w:val="000B04A4"/>
    <w:rsid w:val="001074AC"/>
    <w:rsid w:val="00152B92"/>
    <w:rsid w:val="00171569"/>
    <w:rsid w:val="00172A56"/>
    <w:rsid w:val="00194AC4"/>
    <w:rsid w:val="00197453"/>
    <w:rsid w:val="001B5452"/>
    <w:rsid w:val="001E4B84"/>
    <w:rsid w:val="001F2C50"/>
    <w:rsid w:val="002033A2"/>
    <w:rsid w:val="00210527"/>
    <w:rsid w:val="002308FC"/>
    <w:rsid w:val="0028106B"/>
    <w:rsid w:val="0029236F"/>
    <w:rsid w:val="002D757A"/>
    <w:rsid w:val="002E2CE5"/>
    <w:rsid w:val="002F65AD"/>
    <w:rsid w:val="003222E5"/>
    <w:rsid w:val="0034636F"/>
    <w:rsid w:val="003839AF"/>
    <w:rsid w:val="003D6EED"/>
    <w:rsid w:val="004275B1"/>
    <w:rsid w:val="004351D2"/>
    <w:rsid w:val="00444053"/>
    <w:rsid w:val="00493999"/>
    <w:rsid w:val="004D3699"/>
    <w:rsid w:val="00520627"/>
    <w:rsid w:val="00521D05"/>
    <w:rsid w:val="0052521E"/>
    <w:rsid w:val="00525792"/>
    <w:rsid w:val="00574D4B"/>
    <w:rsid w:val="00584636"/>
    <w:rsid w:val="005E50B9"/>
    <w:rsid w:val="00657054"/>
    <w:rsid w:val="006751B5"/>
    <w:rsid w:val="0067607B"/>
    <w:rsid w:val="00686B03"/>
    <w:rsid w:val="00693FDF"/>
    <w:rsid w:val="00697AFE"/>
    <w:rsid w:val="006B24A6"/>
    <w:rsid w:val="006E7A68"/>
    <w:rsid w:val="007327EF"/>
    <w:rsid w:val="00755311"/>
    <w:rsid w:val="007840AA"/>
    <w:rsid w:val="007858C7"/>
    <w:rsid w:val="00797296"/>
    <w:rsid w:val="007B25ED"/>
    <w:rsid w:val="00820D03"/>
    <w:rsid w:val="0085106E"/>
    <w:rsid w:val="009055EB"/>
    <w:rsid w:val="009113A1"/>
    <w:rsid w:val="009206FB"/>
    <w:rsid w:val="00947D64"/>
    <w:rsid w:val="009518BC"/>
    <w:rsid w:val="0097697B"/>
    <w:rsid w:val="009D4816"/>
    <w:rsid w:val="009F16B8"/>
    <w:rsid w:val="00A0020C"/>
    <w:rsid w:val="00A23608"/>
    <w:rsid w:val="00A335C8"/>
    <w:rsid w:val="00A45AE5"/>
    <w:rsid w:val="00A676E5"/>
    <w:rsid w:val="00A77CE6"/>
    <w:rsid w:val="00A8086B"/>
    <w:rsid w:val="00A81596"/>
    <w:rsid w:val="00A82648"/>
    <w:rsid w:val="00A82EE3"/>
    <w:rsid w:val="00A84636"/>
    <w:rsid w:val="00A858A5"/>
    <w:rsid w:val="00A86D2E"/>
    <w:rsid w:val="00AA252A"/>
    <w:rsid w:val="00AB6238"/>
    <w:rsid w:val="00AC6B70"/>
    <w:rsid w:val="00AD4AFB"/>
    <w:rsid w:val="00B1062D"/>
    <w:rsid w:val="00B44ED3"/>
    <w:rsid w:val="00B732B5"/>
    <w:rsid w:val="00B821BD"/>
    <w:rsid w:val="00B8226E"/>
    <w:rsid w:val="00B84FE7"/>
    <w:rsid w:val="00BA15F3"/>
    <w:rsid w:val="00BB3F2E"/>
    <w:rsid w:val="00BE043B"/>
    <w:rsid w:val="00C64913"/>
    <w:rsid w:val="00C800B1"/>
    <w:rsid w:val="00C93578"/>
    <w:rsid w:val="00C9782D"/>
    <w:rsid w:val="00CC4DA0"/>
    <w:rsid w:val="00D10408"/>
    <w:rsid w:val="00D44B6D"/>
    <w:rsid w:val="00D6051C"/>
    <w:rsid w:val="00D70ACD"/>
    <w:rsid w:val="00DB6F5D"/>
    <w:rsid w:val="00DE1879"/>
    <w:rsid w:val="00DE644E"/>
    <w:rsid w:val="00E043D5"/>
    <w:rsid w:val="00E35773"/>
    <w:rsid w:val="00E56108"/>
    <w:rsid w:val="00EB3CEB"/>
    <w:rsid w:val="00EB4206"/>
    <w:rsid w:val="00ED4347"/>
    <w:rsid w:val="00ED501B"/>
    <w:rsid w:val="00EE57D9"/>
    <w:rsid w:val="00EF5D63"/>
    <w:rsid w:val="00F306C5"/>
    <w:rsid w:val="00F47233"/>
    <w:rsid w:val="00F62BA1"/>
    <w:rsid w:val="00F80215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AC4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104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40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D1040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D1040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D10408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 w:bidi="ar-SA"/>
    </w:rPr>
  </w:style>
  <w:style w:type="character" w:styleId="a4">
    <w:name w:val="Hyperlink"/>
    <w:basedOn w:val="a0"/>
    <w:rsid w:val="00D10408"/>
    <w:rPr>
      <w:color w:val="0000FF"/>
      <w:u w:val="single"/>
    </w:rPr>
  </w:style>
  <w:style w:type="table" w:styleId="a5">
    <w:name w:val="Table Grid"/>
    <w:basedOn w:val="a1"/>
    <w:uiPriority w:val="59"/>
    <w:rsid w:val="0067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4440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rsid w:val="00444053"/>
  </w:style>
  <w:style w:type="paragraph" w:styleId="a8">
    <w:name w:val="List Paragraph"/>
    <w:basedOn w:val="a"/>
    <w:uiPriority w:val="34"/>
    <w:qFormat/>
    <w:rsid w:val="00525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B70"/>
    <w:rPr>
      <w:rFonts w:ascii="Tahoma" w:eastAsia="Courier New" w:hAnsi="Tahoma" w:cs="Tahoma"/>
      <w:sz w:val="16"/>
      <w:szCs w:val="16"/>
      <w:lang w:eastAsia="ru-RU" w:bidi="ru-RU"/>
    </w:rPr>
  </w:style>
  <w:style w:type="paragraph" w:customStyle="1" w:styleId="ConsNormal">
    <w:name w:val="ConsNormal"/>
    <w:rsid w:val="001E4B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AC4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104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40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D1040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D1040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D10408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 w:bidi="ar-SA"/>
    </w:rPr>
  </w:style>
  <w:style w:type="character" w:styleId="a4">
    <w:name w:val="Hyperlink"/>
    <w:basedOn w:val="a0"/>
    <w:rsid w:val="00D10408"/>
    <w:rPr>
      <w:color w:val="0000FF"/>
      <w:u w:val="single"/>
    </w:rPr>
  </w:style>
  <w:style w:type="table" w:styleId="a5">
    <w:name w:val="Table Grid"/>
    <w:basedOn w:val="a1"/>
    <w:uiPriority w:val="59"/>
    <w:rsid w:val="0067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4440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rsid w:val="00444053"/>
  </w:style>
  <w:style w:type="paragraph" w:styleId="a8">
    <w:name w:val="List Paragraph"/>
    <w:basedOn w:val="a"/>
    <w:uiPriority w:val="34"/>
    <w:qFormat/>
    <w:rsid w:val="00525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B70"/>
    <w:rPr>
      <w:rFonts w:ascii="Tahoma" w:eastAsia="Courier New" w:hAnsi="Tahoma" w:cs="Tahoma"/>
      <w:sz w:val="16"/>
      <w:szCs w:val="16"/>
      <w:lang w:eastAsia="ru-RU" w:bidi="ru-RU"/>
    </w:rPr>
  </w:style>
  <w:style w:type="paragraph" w:customStyle="1" w:styleId="ConsNormal">
    <w:name w:val="ConsNormal"/>
    <w:rsid w:val="001E4B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F6ED-7A3A-4011-A405-093B1D1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TREIDCOMPUTERS</cp:lastModifiedBy>
  <cp:revision>6</cp:revision>
  <cp:lastPrinted>2024-04-25T07:29:00Z</cp:lastPrinted>
  <dcterms:created xsi:type="dcterms:W3CDTF">2024-04-19T06:42:00Z</dcterms:created>
  <dcterms:modified xsi:type="dcterms:W3CDTF">2024-04-25T07:30:00Z</dcterms:modified>
</cp:coreProperties>
</file>