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90D99" w14:textId="77777777" w:rsidR="003A66B9" w:rsidRDefault="004F1AE7" w:rsidP="00F12195">
      <w:pPr>
        <w:pBdr>
          <w:bottom w:val="single" w:sz="18" w:space="2" w:color="auto"/>
        </w:pBdr>
        <w:ind w:right="28"/>
        <w:jc w:val="center"/>
        <w:rPr>
          <w:sz w:val="20"/>
        </w:rPr>
      </w:pPr>
      <w:r>
        <w:rPr>
          <w:noProof/>
        </w:rPr>
        <w:drawing>
          <wp:anchor distT="0" distB="0" distL="114300" distR="114300" simplePos="0" relativeHeight="251657728" behindDoc="0" locked="0" layoutInCell="1" allowOverlap="1" wp14:anchorId="11409962" wp14:editId="58AD1ADA">
            <wp:simplePos x="0" y="0"/>
            <wp:positionH relativeFrom="column">
              <wp:posOffset>2371725</wp:posOffset>
            </wp:positionH>
            <wp:positionV relativeFrom="paragraph">
              <wp:posOffset>0</wp:posOffset>
            </wp:positionV>
            <wp:extent cx="857885" cy="914400"/>
            <wp:effectExtent l="0" t="0" r="0" b="0"/>
            <wp:wrapSquare wrapText="right"/>
            <wp:docPr id="6" name="Рисунок 6"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дмин Светлый Я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14:paraId="597BABCE" w14:textId="77777777" w:rsidR="003A66B9" w:rsidRDefault="003A66B9" w:rsidP="00F12195">
      <w:pPr>
        <w:pBdr>
          <w:bottom w:val="single" w:sz="18" w:space="2" w:color="auto"/>
        </w:pBdr>
        <w:ind w:right="28"/>
        <w:jc w:val="center"/>
        <w:rPr>
          <w:sz w:val="32"/>
        </w:rPr>
      </w:pPr>
    </w:p>
    <w:p w14:paraId="787AD62C" w14:textId="77777777" w:rsidR="003A66B9" w:rsidRDefault="003A66B9" w:rsidP="00F12195">
      <w:pPr>
        <w:pBdr>
          <w:bottom w:val="single" w:sz="18" w:space="2" w:color="auto"/>
        </w:pBdr>
        <w:ind w:right="28"/>
        <w:jc w:val="center"/>
        <w:rPr>
          <w:sz w:val="32"/>
        </w:rPr>
      </w:pPr>
    </w:p>
    <w:p w14:paraId="1B775C1C" w14:textId="77777777" w:rsidR="00FB19E3" w:rsidRDefault="00FB19E3" w:rsidP="00A36384">
      <w:pPr>
        <w:pBdr>
          <w:bottom w:val="single" w:sz="18" w:space="2" w:color="auto"/>
        </w:pBdr>
        <w:ind w:right="28"/>
        <w:jc w:val="center"/>
        <w:outlineLvl w:val="0"/>
        <w:rPr>
          <w:rFonts w:ascii="Arial" w:hAnsi="Arial" w:cs="Arial"/>
          <w:szCs w:val="28"/>
        </w:rPr>
      </w:pPr>
    </w:p>
    <w:p w14:paraId="4D15570B" w14:textId="77777777" w:rsidR="00FB19E3" w:rsidRDefault="00FB19E3" w:rsidP="00A36384">
      <w:pPr>
        <w:pBdr>
          <w:bottom w:val="single" w:sz="18" w:space="2" w:color="auto"/>
        </w:pBdr>
        <w:ind w:right="28"/>
        <w:jc w:val="center"/>
        <w:outlineLvl w:val="0"/>
        <w:rPr>
          <w:rFonts w:ascii="Arial" w:hAnsi="Arial" w:cs="Arial"/>
          <w:szCs w:val="28"/>
        </w:rPr>
      </w:pPr>
    </w:p>
    <w:p w14:paraId="4580FE56" w14:textId="77777777" w:rsidR="00A36384" w:rsidRPr="007D5FCE" w:rsidRDefault="00A36384" w:rsidP="00A36384">
      <w:pPr>
        <w:pBdr>
          <w:bottom w:val="single" w:sz="18" w:space="2" w:color="auto"/>
        </w:pBdr>
        <w:ind w:right="28"/>
        <w:jc w:val="center"/>
        <w:outlineLvl w:val="0"/>
        <w:rPr>
          <w:rFonts w:ascii="Arial" w:hAnsi="Arial" w:cs="Arial"/>
          <w:szCs w:val="28"/>
        </w:rPr>
      </w:pPr>
      <w:r w:rsidRPr="007D5FCE">
        <w:rPr>
          <w:rFonts w:ascii="Arial" w:hAnsi="Arial" w:cs="Arial"/>
          <w:szCs w:val="28"/>
        </w:rPr>
        <w:t xml:space="preserve">Администрация </w:t>
      </w:r>
    </w:p>
    <w:p w14:paraId="00AA1272" w14:textId="77777777" w:rsidR="00D91B1B" w:rsidRPr="007D5FCE" w:rsidRDefault="00A36384" w:rsidP="00A36384">
      <w:pPr>
        <w:pBdr>
          <w:bottom w:val="single" w:sz="18" w:space="2" w:color="auto"/>
        </w:pBdr>
        <w:ind w:right="28"/>
        <w:jc w:val="center"/>
        <w:outlineLvl w:val="0"/>
        <w:rPr>
          <w:rFonts w:ascii="Arial" w:hAnsi="Arial" w:cs="Arial"/>
          <w:szCs w:val="28"/>
        </w:rPr>
      </w:pPr>
      <w:r w:rsidRPr="007D5FCE">
        <w:rPr>
          <w:rFonts w:ascii="Arial" w:hAnsi="Arial" w:cs="Arial"/>
          <w:szCs w:val="28"/>
        </w:rPr>
        <w:t>Светлоярского муниципального района Волгоградской области</w:t>
      </w:r>
    </w:p>
    <w:p w14:paraId="179253CB" w14:textId="77777777" w:rsidR="009911DF" w:rsidRDefault="009911DF" w:rsidP="009911DF">
      <w:pPr>
        <w:ind w:right="28"/>
        <w:jc w:val="center"/>
        <w:rPr>
          <w:b/>
          <w:sz w:val="16"/>
          <w:szCs w:val="16"/>
        </w:rPr>
      </w:pPr>
    </w:p>
    <w:p w14:paraId="63A544F3" w14:textId="77777777" w:rsidR="003A66B9" w:rsidRPr="007D5FCE" w:rsidRDefault="003A66B9" w:rsidP="009911DF">
      <w:pPr>
        <w:ind w:right="28"/>
        <w:jc w:val="center"/>
        <w:rPr>
          <w:rFonts w:ascii="Arial" w:hAnsi="Arial" w:cs="Arial"/>
          <w:b/>
          <w:sz w:val="16"/>
          <w:szCs w:val="16"/>
        </w:rPr>
      </w:pPr>
      <w:r w:rsidRPr="007D5FCE">
        <w:rPr>
          <w:rFonts w:ascii="Arial" w:hAnsi="Arial" w:cs="Arial"/>
          <w:b/>
          <w:sz w:val="36"/>
          <w:szCs w:val="36"/>
        </w:rPr>
        <w:t>ПОСТАНОВЛЕНИЕ</w:t>
      </w:r>
    </w:p>
    <w:p w14:paraId="5652F814" w14:textId="77777777" w:rsidR="009911DF" w:rsidRPr="007D5FCE" w:rsidRDefault="009911DF" w:rsidP="009911DF">
      <w:pPr>
        <w:ind w:right="28"/>
        <w:jc w:val="center"/>
        <w:rPr>
          <w:rFonts w:ascii="Arial" w:hAnsi="Arial" w:cs="Arial"/>
          <w:sz w:val="26"/>
          <w:szCs w:val="26"/>
        </w:rPr>
      </w:pPr>
    </w:p>
    <w:p w14:paraId="4803F8AC" w14:textId="727B9FA4" w:rsidR="007D5FCE" w:rsidRPr="00FF0BAD" w:rsidRDefault="007D5FCE" w:rsidP="007D5FCE">
      <w:pPr>
        <w:ind w:right="28"/>
        <w:jc w:val="both"/>
        <w:rPr>
          <w:rFonts w:ascii="Arial" w:hAnsi="Arial" w:cs="Arial"/>
          <w:sz w:val="24"/>
          <w:szCs w:val="24"/>
        </w:rPr>
      </w:pPr>
      <w:r w:rsidRPr="00FF0BAD">
        <w:rPr>
          <w:rFonts w:ascii="Arial" w:hAnsi="Arial" w:cs="Arial"/>
          <w:sz w:val="24"/>
          <w:szCs w:val="24"/>
        </w:rPr>
        <w:t xml:space="preserve">от </w:t>
      </w:r>
      <w:r w:rsidR="00955BE8">
        <w:rPr>
          <w:rFonts w:ascii="Arial" w:hAnsi="Arial" w:cs="Arial"/>
          <w:sz w:val="24"/>
          <w:szCs w:val="24"/>
        </w:rPr>
        <w:t>03.11.</w:t>
      </w:r>
      <w:r w:rsidR="0091393C">
        <w:rPr>
          <w:rFonts w:ascii="Arial" w:hAnsi="Arial" w:cs="Arial"/>
          <w:sz w:val="24"/>
          <w:szCs w:val="24"/>
        </w:rPr>
        <w:t xml:space="preserve"> </w:t>
      </w:r>
      <w:r w:rsidR="002136BE">
        <w:rPr>
          <w:rFonts w:ascii="Arial" w:hAnsi="Arial" w:cs="Arial"/>
          <w:sz w:val="24"/>
          <w:szCs w:val="24"/>
        </w:rPr>
        <w:t>20</w:t>
      </w:r>
      <w:r w:rsidR="00876607">
        <w:rPr>
          <w:rFonts w:ascii="Arial" w:hAnsi="Arial" w:cs="Arial"/>
          <w:sz w:val="24"/>
          <w:szCs w:val="24"/>
        </w:rPr>
        <w:t>26</w:t>
      </w:r>
      <w:r w:rsidR="008931DB">
        <w:rPr>
          <w:rFonts w:ascii="Arial" w:hAnsi="Arial" w:cs="Arial"/>
          <w:sz w:val="24"/>
          <w:szCs w:val="24"/>
        </w:rPr>
        <w:t xml:space="preserve">   </w:t>
      </w:r>
      <w:r w:rsidR="008A7EE5">
        <w:rPr>
          <w:rFonts w:ascii="Arial" w:hAnsi="Arial" w:cs="Arial"/>
          <w:sz w:val="24"/>
          <w:szCs w:val="24"/>
        </w:rPr>
        <w:t xml:space="preserve"> </w:t>
      </w:r>
      <w:r w:rsidR="004C5788">
        <w:rPr>
          <w:rFonts w:ascii="Arial" w:hAnsi="Arial" w:cs="Arial"/>
          <w:sz w:val="24"/>
          <w:szCs w:val="24"/>
        </w:rPr>
        <w:t xml:space="preserve">  </w:t>
      </w:r>
      <w:r w:rsidR="00955BE8">
        <w:rPr>
          <w:rFonts w:ascii="Arial" w:hAnsi="Arial" w:cs="Arial"/>
          <w:sz w:val="24"/>
          <w:szCs w:val="24"/>
        </w:rPr>
        <w:t xml:space="preserve">             </w:t>
      </w:r>
      <w:r w:rsidRPr="00FF0BAD">
        <w:rPr>
          <w:rFonts w:ascii="Arial" w:hAnsi="Arial" w:cs="Arial"/>
          <w:sz w:val="24"/>
          <w:szCs w:val="24"/>
        </w:rPr>
        <w:t xml:space="preserve">№ </w:t>
      </w:r>
      <w:r w:rsidR="00955BE8">
        <w:rPr>
          <w:rFonts w:ascii="Arial" w:hAnsi="Arial" w:cs="Arial"/>
          <w:sz w:val="24"/>
          <w:szCs w:val="24"/>
        </w:rPr>
        <w:t>1563</w:t>
      </w:r>
    </w:p>
    <w:p w14:paraId="5B67BD6B" w14:textId="77777777" w:rsidR="007D5FCE" w:rsidRPr="00FF0BAD" w:rsidRDefault="007D5FCE" w:rsidP="007D5FCE">
      <w:pPr>
        <w:ind w:right="28"/>
        <w:rPr>
          <w:rFonts w:ascii="Arial" w:hAnsi="Arial" w:cs="Arial"/>
          <w:sz w:val="24"/>
          <w:szCs w:val="24"/>
        </w:rPr>
      </w:pPr>
      <w:bookmarkStart w:id="0" w:name="_Hlk184377067"/>
    </w:p>
    <w:p w14:paraId="35DA9108" w14:textId="5386237E" w:rsidR="007D5FCE" w:rsidRPr="00FF0BAD" w:rsidRDefault="00A57FB8" w:rsidP="00A00750">
      <w:pPr>
        <w:tabs>
          <w:tab w:val="left" w:pos="5245"/>
          <w:tab w:val="left" w:pos="5529"/>
        </w:tabs>
        <w:ind w:right="4224"/>
        <w:jc w:val="both"/>
        <w:rPr>
          <w:rFonts w:ascii="Arial" w:hAnsi="Arial" w:cs="Arial"/>
          <w:sz w:val="24"/>
          <w:szCs w:val="24"/>
        </w:rPr>
      </w:pPr>
      <w:bookmarkStart w:id="1" w:name="_Hlk182571363"/>
      <w:r>
        <w:rPr>
          <w:rFonts w:ascii="Arial" w:hAnsi="Arial" w:cs="Arial"/>
          <w:sz w:val="24"/>
          <w:szCs w:val="24"/>
        </w:rPr>
        <w:t>Об утверждении административного регламента</w:t>
      </w:r>
      <w:r w:rsidR="00BF256B">
        <w:rPr>
          <w:rFonts w:ascii="Arial" w:hAnsi="Arial" w:cs="Arial"/>
          <w:sz w:val="24"/>
          <w:szCs w:val="24"/>
        </w:rPr>
        <w:t xml:space="preserve"> </w:t>
      </w:r>
      <w:r w:rsidR="00BF256B" w:rsidRPr="00BF256B">
        <w:rPr>
          <w:rFonts w:ascii="Arial" w:hAnsi="Arial" w:cs="Arial"/>
          <w:sz w:val="24"/>
          <w:szCs w:val="24"/>
        </w:rPr>
        <w:t>предоставлен</w:t>
      </w:r>
      <w:r w:rsidR="00BF256B">
        <w:rPr>
          <w:rFonts w:ascii="Arial" w:hAnsi="Arial" w:cs="Arial"/>
          <w:sz w:val="24"/>
          <w:szCs w:val="24"/>
        </w:rPr>
        <w:t>ия</w:t>
      </w:r>
      <w:r w:rsidR="00BF256B" w:rsidRPr="00BF256B">
        <w:rPr>
          <w:rFonts w:ascii="Arial" w:hAnsi="Arial" w:cs="Arial"/>
          <w:sz w:val="24"/>
          <w:szCs w:val="24"/>
        </w:rPr>
        <w:t xml:space="preserve"> муниципальной услуги </w:t>
      </w:r>
      <w:bookmarkStart w:id="2" w:name="_Hlk218598211"/>
      <w:r w:rsidR="00AF4769">
        <w:rPr>
          <w:rFonts w:ascii="Arial" w:hAnsi="Arial" w:cs="Arial"/>
          <w:sz w:val="24"/>
          <w:szCs w:val="24"/>
        </w:rPr>
        <w:t>«</w:t>
      </w:r>
      <w:r w:rsidR="00BF256B" w:rsidRPr="00BF256B">
        <w:rPr>
          <w:rFonts w:ascii="Arial" w:hAnsi="Arial" w:cs="Arial"/>
          <w:sz w:val="24"/>
          <w:szCs w:val="24"/>
        </w:rPr>
        <w:t>Предоставление</w:t>
      </w:r>
      <w:r w:rsidR="0091393C">
        <w:rPr>
          <w:rFonts w:ascii="Arial" w:hAnsi="Arial" w:cs="Arial"/>
          <w:sz w:val="24"/>
          <w:szCs w:val="24"/>
        </w:rPr>
        <w:t xml:space="preserve"> земельных участков </w:t>
      </w:r>
      <w:r w:rsidR="005E1357">
        <w:rPr>
          <w:rFonts w:ascii="Arial" w:hAnsi="Arial" w:cs="Arial"/>
          <w:sz w:val="24"/>
          <w:szCs w:val="24"/>
        </w:rPr>
        <w:t xml:space="preserve">в собственность </w:t>
      </w:r>
      <w:r w:rsidR="003B38CE">
        <w:rPr>
          <w:rFonts w:ascii="Arial" w:hAnsi="Arial" w:cs="Arial"/>
          <w:sz w:val="24"/>
          <w:szCs w:val="24"/>
        </w:rPr>
        <w:t xml:space="preserve">граждан </w:t>
      </w:r>
      <w:r w:rsidR="005E1357">
        <w:rPr>
          <w:rFonts w:ascii="Arial" w:hAnsi="Arial" w:cs="Arial"/>
          <w:sz w:val="24"/>
          <w:szCs w:val="24"/>
        </w:rPr>
        <w:t>бесплатно</w:t>
      </w:r>
      <w:r w:rsidR="00AF4769">
        <w:rPr>
          <w:rFonts w:ascii="Arial" w:hAnsi="Arial" w:cs="Arial"/>
          <w:sz w:val="24"/>
          <w:szCs w:val="24"/>
        </w:rPr>
        <w:t>»</w:t>
      </w:r>
      <w:bookmarkEnd w:id="2"/>
    </w:p>
    <w:bookmarkEnd w:id="0"/>
    <w:bookmarkEnd w:id="1"/>
    <w:p w14:paraId="1CFAAD9C" w14:textId="77777777" w:rsidR="007D5FCE" w:rsidRPr="00FF0BAD" w:rsidRDefault="007D5FCE" w:rsidP="009C24C9">
      <w:pPr>
        <w:ind w:firstLine="709"/>
        <w:jc w:val="both"/>
        <w:rPr>
          <w:rFonts w:ascii="Arial" w:hAnsi="Arial" w:cs="Arial"/>
          <w:sz w:val="24"/>
          <w:szCs w:val="24"/>
        </w:rPr>
      </w:pPr>
    </w:p>
    <w:p w14:paraId="6C5C46B0" w14:textId="7F21FCA9" w:rsidR="001D607C" w:rsidRDefault="00A57FB8" w:rsidP="009C24C9">
      <w:pPr>
        <w:ind w:firstLine="709"/>
        <w:jc w:val="both"/>
        <w:rPr>
          <w:rFonts w:ascii="Arial" w:hAnsi="Arial" w:cs="Arial"/>
          <w:sz w:val="24"/>
          <w:szCs w:val="24"/>
        </w:rPr>
      </w:pPr>
      <w:r>
        <w:rPr>
          <w:rFonts w:ascii="Arial" w:hAnsi="Arial" w:cs="Arial"/>
          <w:sz w:val="24"/>
          <w:szCs w:val="24"/>
        </w:rPr>
        <w:t>В целях реализации положений Федерального закона от 27.07.2010 №</w:t>
      </w:r>
      <w:r w:rsidR="005E3642">
        <w:rPr>
          <w:rFonts w:ascii="Arial" w:hAnsi="Arial" w:cs="Arial"/>
          <w:sz w:val="24"/>
          <w:szCs w:val="24"/>
        </w:rPr>
        <w:t xml:space="preserve">  </w:t>
      </w:r>
      <w:r>
        <w:rPr>
          <w:rFonts w:ascii="Arial" w:hAnsi="Arial" w:cs="Arial"/>
          <w:sz w:val="24"/>
          <w:szCs w:val="24"/>
        </w:rPr>
        <w:t xml:space="preserve">210-ФЗ </w:t>
      </w:r>
      <w:r w:rsidR="00AF4769">
        <w:rPr>
          <w:rFonts w:ascii="Arial" w:hAnsi="Arial" w:cs="Arial"/>
          <w:sz w:val="24"/>
          <w:szCs w:val="24"/>
        </w:rPr>
        <w:t>«</w:t>
      </w:r>
      <w:r>
        <w:rPr>
          <w:rFonts w:ascii="Arial" w:hAnsi="Arial" w:cs="Arial"/>
          <w:sz w:val="24"/>
          <w:szCs w:val="24"/>
        </w:rPr>
        <w:t>Об организации предоставления государственных и муниципальных услуг</w:t>
      </w:r>
      <w:r w:rsidR="00AF4769">
        <w:rPr>
          <w:rFonts w:ascii="Arial" w:hAnsi="Arial" w:cs="Arial"/>
          <w:sz w:val="24"/>
          <w:szCs w:val="24"/>
        </w:rPr>
        <w:t>»</w:t>
      </w:r>
      <w:r>
        <w:rPr>
          <w:rFonts w:ascii="Arial" w:hAnsi="Arial" w:cs="Arial"/>
          <w:sz w:val="24"/>
          <w:szCs w:val="24"/>
        </w:rPr>
        <w:t xml:space="preserve">, руководствуясь Уставами Светлоярского муниципального района Волгоградской области и Светлоярского городского поселения Светлоярского муниципального района Волгоградкой области, постановлением администрации Светлоярского муниципального района Волгоградской области от </w:t>
      </w:r>
      <w:r w:rsidR="005E1357">
        <w:rPr>
          <w:rFonts w:ascii="Arial" w:hAnsi="Arial" w:cs="Arial"/>
          <w:sz w:val="24"/>
          <w:szCs w:val="24"/>
        </w:rPr>
        <w:t xml:space="preserve">04.05.2026 </w:t>
      </w:r>
      <w:r>
        <w:rPr>
          <w:rFonts w:ascii="Arial" w:hAnsi="Arial" w:cs="Arial"/>
          <w:sz w:val="24"/>
          <w:szCs w:val="24"/>
        </w:rPr>
        <w:t>№</w:t>
      </w:r>
      <w:r w:rsidR="005E3642">
        <w:rPr>
          <w:rFonts w:ascii="Arial" w:hAnsi="Arial" w:cs="Arial"/>
          <w:sz w:val="24"/>
          <w:szCs w:val="24"/>
        </w:rPr>
        <w:t xml:space="preserve"> </w:t>
      </w:r>
      <w:r w:rsidR="005E1357">
        <w:rPr>
          <w:rFonts w:ascii="Arial" w:hAnsi="Arial" w:cs="Arial"/>
          <w:sz w:val="24"/>
          <w:szCs w:val="24"/>
        </w:rPr>
        <w:t>608</w:t>
      </w:r>
      <w:r>
        <w:rPr>
          <w:rFonts w:ascii="Arial" w:hAnsi="Arial" w:cs="Arial"/>
          <w:sz w:val="24"/>
          <w:szCs w:val="24"/>
        </w:rPr>
        <w:t xml:space="preserve"> </w:t>
      </w:r>
      <w:r w:rsidR="00AF4769">
        <w:rPr>
          <w:rFonts w:ascii="Arial" w:hAnsi="Arial" w:cs="Arial"/>
          <w:sz w:val="24"/>
          <w:szCs w:val="24"/>
        </w:rPr>
        <w:t>«</w:t>
      </w:r>
      <w:r>
        <w:rPr>
          <w:rFonts w:ascii="Arial" w:hAnsi="Arial" w:cs="Arial"/>
          <w:sz w:val="24"/>
          <w:szCs w:val="24"/>
        </w:rPr>
        <w:t xml:space="preserve">Об утверждении </w:t>
      </w:r>
      <w:r w:rsidR="005E1357">
        <w:rPr>
          <w:rFonts w:ascii="Arial" w:hAnsi="Arial" w:cs="Arial"/>
          <w:sz w:val="24"/>
          <w:szCs w:val="24"/>
        </w:rPr>
        <w:t>п</w:t>
      </w:r>
      <w:r>
        <w:rPr>
          <w:rFonts w:ascii="Arial" w:hAnsi="Arial" w:cs="Arial"/>
          <w:sz w:val="24"/>
          <w:szCs w:val="24"/>
        </w:rPr>
        <w:t xml:space="preserve">орядка разработки и утверждения административных регламентов </w:t>
      </w:r>
      <w:r w:rsidR="005366BA">
        <w:rPr>
          <w:rFonts w:ascii="Arial" w:hAnsi="Arial" w:cs="Arial"/>
          <w:sz w:val="24"/>
          <w:szCs w:val="24"/>
        </w:rPr>
        <w:t>предоставления муниципальных услуг</w:t>
      </w:r>
      <w:r w:rsidR="00AF4769">
        <w:rPr>
          <w:rFonts w:ascii="Arial" w:hAnsi="Arial" w:cs="Arial"/>
          <w:sz w:val="24"/>
          <w:szCs w:val="24"/>
        </w:rPr>
        <w:t>»</w:t>
      </w:r>
      <w:r w:rsidR="005366BA">
        <w:rPr>
          <w:rFonts w:ascii="Arial" w:hAnsi="Arial" w:cs="Arial"/>
          <w:sz w:val="24"/>
          <w:szCs w:val="24"/>
        </w:rPr>
        <w:t>, администрация Светлоярского муниципального района Волгоградской области постановляет:</w:t>
      </w:r>
    </w:p>
    <w:p w14:paraId="39E464E6" w14:textId="77777777" w:rsidR="001D607C" w:rsidRDefault="001D607C" w:rsidP="009C24C9">
      <w:pPr>
        <w:ind w:firstLine="709"/>
        <w:jc w:val="both"/>
        <w:rPr>
          <w:rFonts w:ascii="Arial" w:hAnsi="Arial" w:cs="Arial"/>
          <w:sz w:val="24"/>
          <w:szCs w:val="24"/>
        </w:rPr>
      </w:pPr>
    </w:p>
    <w:p w14:paraId="1C91EA2D" w14:textId="34EE59C1" w:rsidR="005366BA" w:rsidRDefault="005366BA" w:rsidP="005C1F31">
      <w:pPr>
        <w:pStyle w:val="af0"/>
        <w:numPr>
          <w:ilvl w:val="0"/>
          <w:numId w:val="6"/>
        </w:numPr>
        <w:tabs>
          <w:tab w:val="left" w:pos="1134"/>
        </w:tabs>
        <w:ind w:left="0" w:firstLine="709"/>
        <w:jc w:val="both"/>
        <w:rPr>
          <w:rFonts w:ascii="Arial" w:hAnsi="Arial" w:cs="Arial"/>
          <w:sz w:val="24"/>
          <w:szCs w:val="24"/>
        </w:rPr>
      </w:pPr>
      <w:r w:rsidRPr="005C1F31">
        <w:rPr>
          <w:rFonts w:ascii="Arial" w:hAnsi="Arial" w:cs="Arial"/>
          <w:sz w:val="24"/>
          <w:szCs w:val="24"/>
        </w:rPr>
        <w:t xml:space="preserve">Утвердить прилагаемый административный регламент </w:t>
      </w:r>
      <w:r w:rsidR="00FF3A45" w:rsidRPr="005C1F31">
        <w:rPr>
          <w:rFonts w:ascii="Arial" w:hAnsi="Arial" w:cs="Arial"/>
          <w:sz w:val="24"/>
          <w:szCs w:val="24"/>
        </w:rPr>
        <w:t xml:space="preserve">предоставления муниципальной услуги </w:t>
      </w:r>
      <w:r w:rsidR="00AF4769">
        <w:rPr>
          <w:rFonts w:ascii="Arial" w:hAnsi="Arial" w:cs="Arial"/>
          <w:sz w:val="24"/>
          <w:szCs w:val="24"/>
        </w:rPr>
        <w:t>«</w:t>
      </w:r>
      <w:r w:rsidR="0091393C" w:rsidRPr="0091393C">
        <w:rPr>
          <w:rFonts w:ascii="Arial" w:hAnsi="Arial" w:cs="Arial"/>
          <w:sz w:val="24"/>
          <w:szCs w:val="24"/>
        </w:rPr>
        <w:t xml:space="preserve">Предоставление земельных участков в </w:t>
      </w:r>
      <w:r w:rsidR="005E1357">
        <w:rPr>
          <w:rFonts w:ascii="Arial" w:hAnsi="Arial" w:cs="Arial"/>
          <w:sz w:val="24"/>
          <w:szCs w:val="24"/>
        </w:rPr>
        <w:t xml:space="preserve">собственность </w:t>
      </w:r>
      <w:r w:rsidR="003B38CE">
        <w:rPr>
          <w:rFonts w:ascii="Arial" w:hAnsi="Arial" w:cs="Arial"/>
          <w:sz w:val="24"/>
          <w:szCs w:val="24"/>
        </w:rPr>
        <w:t>граждан</w:t>
      </w:r>
      <w:r w:rsidR="00CE3A28">
        <w:rPr>
          <w:rFonts w:ascii="Arial" w:hAnsi="Arial" w:cs="Arial"/>
          <w:sz w:val="24"/>
          <w:szCs w:val="24"/>
        </w:rPr>
        <w:t xml:space="preserve"> </w:t>
      </w:r>
      <w:r w:rsidR="005E1357">
        <w:rPr>
          <w:rFonts w:ascii="Arial" w:hAnsi="Arial" w:cs="Arial"/>
          <w:sz w:val="24"/>
          <w:szCs w:val="24"/>
        </w:rPr>
        <w:t>бесплатно</w:t>
      </w:r>
      <w:r w:rsidR="00AF4769">
        <w:rPr>
          <w:rFonts w:ascii="Arial" w:hAnsi="Arial" w:cs="Arial"/>
          <w:sz w:val="24"/>
          <w:szCs w:val="24"/>
        </w:rPr>
        <w:t>»</w:t>
      </w:r>
      <w:r w:rsidR="005E3642" w:rsidRPr="005C1F31">
        <w:rPr>
          <w:rFonts w:ascii="Arial" w:hAnsi="Arial" w:cs="Arial"/>
          <w:sz w:val="24"/>
          <w:szCs w:val="24"/>
        </w:rPr>
        <w:t>.</w:t>
      </w:r>
    </w:p>
    <w:p w14:paraId="425760ED" w14:textId="77777777" w:rsidR="005E1357" w:rsidRDefault="005E1357" w:rsidP="005E1357">
      <w:pPr>
        <w:pStyle w:val="af0"/>
        <w:tabs>
          <w:tab w:val="left" w:pos="1134"/>
        </w:tabs>
        <w:ind w:left="709"/>
        <w:jc w:val="both"/>
        <w:rPr>
          <w:rFonts w:ascii="Arial" w:hAnsi="Arial" w:cs="Arial"/>
          <w:sz w:val="24"/>
          <w:szCs w:val="24"/>
        </w:rPr>
      </w:pPr>
    </w:p>
    <w:p w14:paraId="7AFC627A" w14:textId="52743E82" w:rsidR="00D71588" w:rsidRDefault="005E1357" w:rsidP="00483F44">
      <w:pPr>
        <w:pStyle w:val="af0"/>
        <w:numPr>
          <w:ilvl w:val="0"/>
          <w:numId w:val="6"/>
        </w:numPr>
        <w:tabs>
          <w:tab w:val="left" w:pos="1134"/>
        </w:tabs>
        <w:ind w:left="0" w:firstLine="709"/>
        <w:jc w:val="both"/>
        <w:rPr>
          <w:rFonts w:ascii="Arial" w:hAnsi="Arial" w:cs="Arial"/>
          <w:sz w:val="24"/>
          <w:szCs w:val="24"/>
        </w:rPr>
      </w:pPr>
      <w:r w:rsidRPr="00483F44">
        <w:rPr>
          <w:rFonts w:ascii="Arial" w:hAnsi="Arial" w:cs="Arial"/>
          <w:sz w:val="24"/>
          <w:szCs w:val="24"/>
        </w:rPr>
        <w:t xml:space="preserve">Признать утратившим силу </w:t>
      </w:r>
      <w:proofErr w:type="gramStart"/>
      <w:r w:rsidR="00876607" w:rsidRPr="00483F44">
        <w:rPr>
          <w:rFonts w:ascii="Arial" w:hAnsi="Arial" w:cs="Arial"/>
          <w:sz w:val="24"/>
          <w:szCs w:val="24"/>
        </w:rPr>
        <w:t>постановлени</w:t>
      </w:r>
      <w:r w:rsidR="00483F44" w:rsidRPr="00483F44">
        <w:rPr>
          <w:rFonts w:ascii="Arial" w:hAnsi="Arial" w:cs="Arial"/>
          <w:sz w:val="24"/>
          <w:szCs w:val="24"/>
        </w:rPr>
        <w:t>е</w:t>
      </w:r>
      <w:r w:rsidR="00876607" w:rsidRPr="00483F44">
        <w:rPr>
          <w:rFonts w:ascii="Arial" w:hAnsi="Arial" w:cs="Arial"/>
          <w:sz w:val="24"/>
          <w:szCs w:val="24"/>
        </w:rPr>
        <w:t xml:space="preserve">  администрации</w:t>
      </w:r>
      <w:proofErr w:type="gramEnd"/>
      <w:r w:rsidR="00876607" w:rsidRPr="00483F44">
        <w:rPr>
          <w:rFonts w:ascii="Arial" w:hAnsi="Arial" w:cs="Arial"/>
          <w:sz w:val="24"/>
          <w:szCs w:val="24"/>
        </w:rPr>
        <w:t xml:space="preserve"> Светлоярского муниципального района Волгоградской области</w:t>
      </w:r>
      <w:r w:rsidR="00483F44" w:rsidRPr="00483F44">
        <w:rPr>
          <w:rFonts w:ascii="Arial" w:hAnsi="Arial" w:cs="Arial"/>
          <w:sz w:val="24"/>
          <w:szCs w:val="24"/>
        </w:rPr>
        <w:t xml:space="preserve"> </w:t>
      </w:r>
      <w:r w:rsidR="00876607" w:rsidRPr="00483F44">
        <w:rPr>
          <w:rFonts w:ascii="Arial" w:hAnsi="Arial" w:cs="Arial"/>
          <w:sz w:val="24"/>
          <w:szCs w:val="24"/>
        </w:rPr>
        <w:t>от 19.03.2026 № 310 «Об утверждении административного регламента предоставления муниципальной услуги «Предоставление земельных участков в собственность граждан бесплатно»</w:t>
      </w:r>
      <w:r w:rsidR="00483F44">
        <w:rPr>
          <w:rFonts w:ascii="Arial" w:hAnsi="Arial" w:cs="Arial"/>
          <w:sz w:val="24"/>
          <w:szCs w:val="24"/>
        </w:rPr>
        <w:t>.</w:t>
      </w:r>
    </w:p>
    <w:p w14:paraId="6D60E943" w14:textId="77777777" w:rsidR="00483F44" w:rsidRPr="00483F44" w:rsidRDefault="00483F44" w:rsidP="00483F44">
      <w:pPr>
        <w:pStyle w:val="af0"/>
        <w:rPr>
          <w:rFonts w:ascii="Arial" w:hAnsi="Arial" w:cs="Arial"/>
          <w:sz w:val="24"/>
          <w:szCs w:val="24"/>
        </w:rPr>
      </w:pPr>
    </w:p>
    <w:p w14:paraId="022E4665" w14:textId="55B222BB" w:rsidR="005E3642" w:rsidRPr="00035C5B" w:rsidRDefault="005E3642" w:rsidP="00035C5B">
      <w:pPr>
        <w:pStyle w:val="af0"/>
        <w:numPr>
          <w:ilvl w:val="0"/>
          <w:numId w:val="6"/>
        </w:numPr>
        <w:tabs>
          <w:tab w:val="left" w:pos="1134"/>
        </w:tabs>
        <w:ind w:left="0" w:right="28" w:firstLine="709"/>
        <w:jc w:val="both"/>
        <w:rPr>
          <w:rFonts w:ascii="Arial" w:hAnsi="Arial" w:cs="Arial"/>
          <w:sz w:val="24"/>
          <w:szCs w:val="24"/>
        </w:rPr>
      </w:pPr>
      <w:r w:rsidRPr="00035C5B">
        <w:rPr>
          <w:rFonts w:ascii="Arial" w:hAnsi="Arial" w:cs="Arial"/>
          <w:sz w:val="24"/>
          <w:szCs w:val="24"/>
        </w:rPr>
        <w:t>Настоящее постановление вступает в силу после его официального обнародования путем его официального опубликования.</w:t>
      </w:r>
    </w:p>
    <w:p w14:paraId="6AC4DF0C" w14:textId="77777777" w:rsidR="00035C5B" w:rsidRPr="00035C5B" w:rsidRDefault="00035C5B" w:rsidP="00035C5B">
      <w:pPr>
        <w:pStyle w:val="af0"/>
        <w:rPr>
          <w:rFonts w:ascii="Arial" w:hAnsi="Arial" w:cs="Arial"/>
          <w:sz w:val="24"/>
          <w:szCs w:val="24"/>
        </w:rPr>
      </w:pPr>
    </w:p>
    <w:p w14:paraId="25E2F217" w14:textId="3A48946F" w:rsidR="00713E97" w:rsidRDefault="00876607" w:rsidP="009C24C9">
      <w:pPr>
        <w:ind w:right="28" w:firstLine="709"/>
        <w:jc w:val="both"/>
        <w:rPr>
          <w:rFonts w:ascii="Arial" w:hAnsi="Arial" w:cs="Arial"/>
          <w:sz w:val="24"/>
          <w:szCs w:val="24"/>
        </w:rPr>
      </w:pPr>
      <w:r>
        <w:rPr>
          <w:rFonts w:ascii="Arial" w:hAnsi="Arial" w:cs="Arial"/>
          <w:sz w:val="24"/>
          <w:szCs w:val="24"/>
        </w:rPr>
        <w:t>4</w:t>
      </w:r>
      <w:r w:rsidR="0091393C">
        <w:rPr>
          <w:rFonts w:ascii="Arial" w:hAnsi="Arial" w:cs="Arial"/>
          <w:sz w:val="24"/>
          <w:szCs w:val="24"/>
        </w:rPr>
        <w:t>.</w:t>
      </w:r>
      <w:r w:rsidR="00713E97">
        <w:rPr>
          <w:rFonts w:ascii="Arial" w:hAnsi="Arial" w:cs="Arial"/>
          <w:sz w:val="24"/>
          <w:szCs w:val="24"/>
        </w:rPr>
        <w:t xml:space="preserve"> Контроль </w:t>
      </w:r>
      <w:r w:rsidR="005E3642">
        <w:rPr>
          <w:rFonts w:ascii="Arial" w:hAnsi="Arial" w:cs="Arial"/>
          <w:sz w:val="24"/>
          <w:szCs w:val="24"/>
        </w:rPr>
        <w:t>за</w:t>
      </w:r>
      <w:r w:rsidR="00713E97">
        <w:rPr>
          <w:rFonts w:ascii="Arial" w:hAnsi="Arial" w:cs="Arial"/>
          <w:sz w:val="24"/>
          <w:szCs w:val="24"/>
        </w:rPr>
        <w:t xml:space="preserve"> исполнением настоящего постановления возложить на заместителя главы Светлоярского муниципального района Волгоградской области Мокееву</w:t>
      </w:r>
      <w:r w:rsidR="00E163EE" w:rsidRPr="00E163EE">
        <w:rPr>
          <w:rFonts w:ascii="Arial" w:hAnsi="Arial" w:cs="Arial"/>
          <w:sz w:val="24"/>
          <w:szCs w:val="24"/>
        </w:rPr>
        <w:t xml:space="preserve"> </w:t>
      </w:r>
      <w:r w:rsidR="00E163EE">
        <w:rPr>
          <w:rFonts w:ascii="Arial" w:hAnsi="Arial" w:cs="Arial"/>
          <w:sz w:val="24"/>
          <w:szCs w:val="24"/>
        </w:rPr>
        <w:t>И.А.</w:t>
      </w:r>
    </w:p>
    <w:p w14:paraId="2E60FF46" w14:textId="77777777" w:rsidR="005E3642" w:rsidRDefault="005E3642" w:rsidP="007D5FCE">
      <w:pPr>
        <w:ind w:right="28"/>
        <w:jc w:val="both"/>
        <w:rPr>
          <w:rFonts w:ascii="Arial" w:hAnsi="Arial" w:cs="Arial"/>
          <w:sz w:val="24"/>
          <w:szCs w:val="24"/>
        </w:rPr>
      </w:pPr>
    </w:p>
    <w:p w14:paraId="3E6CE28E" w14:textId="77777777" w:rsidR="00483F44" w:rsidRDefault="00483F44" w:rsidP="007D5FCE">
      <w:pPr>
        <w:ind w:right="28"/>
        <w:jc w:val="both"/>
        <w:rPr>
          <w:rFonts w:ascii="Arial" w:hAnsi="Arial" w:cs="Arial"/>
          <w:sz w:val="24"/>
          <w:szCs w:val="24"/>
        </w:rPr>
      </w:pPr>
    </w:p>
    <w:p w14:paraId="097350C9" w14:textId="77777777" w:rsidR="00483F44" w:rsidRDefault="00483F44" w:rsidP="007D5FCE">
      <w:pPr>
        <w:ind w:right="28"/>
        <w:jc w:val="both"/>
        <w:rPr>
          <w:rFonts w:ascii="Arial" w:hAnsi="Arial" w:cs="Arial"/>
          <w:sz w:val="24"/>
          <w:szCs w:val="24"/>
        </w:rPr>
      </w:pPr>
    </w:p>
    <w:p w14:paraId="522F0330" w14:textId="5CBC10A1" w:rsidR="007D5FCE" w:rsidRPr="00FF0BAD" w:rsidRDefault="009C24C9" w:rsidP="007D5FCE">
      <w:pPr>
        <w:ind w:right="28"/>
        <w:jc w:val="both"/>
        <w:rPr>
          <w:rFonts w:ascii="Arial" w:hAnsi="Arial" w:cs="Arial"/>
          <w:sz w:val="24"/>
          <w:szCs w:val="24"/>
        </w:rPr>
      </w:pPr>
      <w:r>
        <w:rPr>
          <w:rFonts w:ascii="Arial" w:hAnsi="Arial" w:cs="Arial"/>
          <w:sz w:val="24"/>
          <w:szCs w:val="24"/>
        </w:rPr>
        <w:t>Глава муниципального района                                                               В.В. Фадеев</w:t>
      </w:r>
    </w:p>
    <w:p w14:paraId="3B7324FE" w14:textId="77777777" w:rsidR="00EE261D" w:rsidRDefault="00EE261D" w:rsidP="007D5FCE">
      <w:pPr>
        <w:ind w:right="28"/>
        <w:jc w:val="both"/>
        <w:rPr>
          <w:rFonts w:ascii="Arial" w:hAnsi="Arial" w:cs="Arial"/>
          <w:sz w:val="12"/>
          <w:szCs w:val="12"/>
        </w:rPr>
      </w:pPr>
    </w:p>
    <w:p w14:paraId="12853309" w14:textId="77777777" w:rsidR="00483F44" w:rsidRDefault="00483F44" w:rsidP="007D5FCE">
      <w:pPr>
        <w:ind w:right="28"/>
        <w:jc w:val="both"/>
        <w:rPr>
          <w:rFonts w:ascii="Arial" w:hAnsi="Arial" w:cs="Arial"/>
          <w:sz w:val="12"/>
          <w:szCs w:val="12"/>
        </w:rPr>
      </w:pPr>
    </w:p>
    <w:p w14:paraId="7541C14B" w14:textId="77777777" w:rsidR="00483F44" w:rsidRDefault="00483F44" w:rsidP="007D5FCE">
      <w:pPr>
        <w:ind w:right="28"/>
        <w:jc w:val="both"/>
        <w:rPr>
          <w:rFonts w:ascii="Arial" w:hAnsi="Arial" w:cs="Arial"/>
          <w:sz w:val="12"/>
          <w:szCs w:val="12"/>
        </w:rPr>
      </w:pPr>
    </w:p>
    <w:p w14:paraId="27907A18" w14:textId="77777777" w:rsidR="00483F44" w:rsidRDefault="00483F44" w:rsidP="007D5FCE">
      <w:pPr>
        <w:ind w:right="28"/>
        <w:jc w:val="both"/>
        <w:rPr>
          <w:rFonts w:ascii="Arial" w:hAnsi="Arial" w:cs="Arial"/>
          <w:sz w:val="12"/>
          <w:szCs w:val="12"/>
        </w:rPr>
      </w:pPr>
    </w:p>
    <w:p w14:paraId="1F954A20" w14:textId="77777777" w:rsidR="00483F44" w:rsidRDefault="00483F44" w:rsidP="007D5FCE">
      <w:pPr>
        <w:ind w:right="28"/>
        <w:jc w:val="both"/>
        <w:rPr>
          <w:rFonts w:ascii="Arial" w:hAnsi="Arial" w:cs="Arial"/>
          <w:sz w:val="12"/>
          <w:szCs w:val="12"/>
        </w:rPr>
      </w:pPr>
    </w:p>
    <w:p w14:paraId="4707471D" w14:textId="77777777" w:rsidR="00483F44" w:rsidRDefault="00483F44" w:rsidP="007D5FCE">
      <w:pPr>
        <w:ind w:right="28"/>
        <w:jc w:val="both"/>
        <w:rPr>
          <w:rFonts w:ascii="Arial" w:hAnsi="Arial" w:cs="Arial"/>
          <w:sz w:val="12"/>
          <w:szCs w:val="12"/>
        </w:rPr>
      </w:pPr>
    </w:p>
    <w:p w14:paraId="096560D6" w14:textId="2B7E8C1C" w:rsidR="00845BA1" w:rsidRDefault="005C1F31" w:rsidP="007D5FCE">
      <w:pPr>
        <w:ind w:right="28"/>
        <w:jc w:val="both"/>
        <w:rPr>
          <w:rFonts w:ascii="Arial" w:hAnsi="Arial" w:cs="Arial"/>
          <w:sz w:val="12"/>
          <w:szCs w:val="12"/>
        </w:rPr>
      </w:pPr>
      <w:r w:rsidRPr="00876607">
        <w:rPr>
          <w:rFonts w:ascii="Arial" w:hAnsi="Arial" w:cs="Arial"/>
          <w:sz w:val="12"/>
          <w:szCs w:val="12"/>
        </w:rPr>
        <w:t xml:space="preserve">Мокеева И.А. </w:t>
      </w:r>
    </w:p>
    <w:p w14:paraId="30D1CD6A" w14:textId="7BC21AAB" w:rsidR="00955BE8" w:rsidRDefault="00955BE8" w:rsidP="007D5FCE">
      <w:pPr>
        <w:ind w:right="28"/>
        <w:jc w:val="both"/>
        <w:rPr>
          <w:sz w:val="12"/>
          <w:szCs w:val="12"/>
        </w:rPr>
      </w:pPr>
    </w:p>
    <w:p w14:paraId="6086170B" w14:textId="132EE3D4" w:rsidR="00955BE8" w:rsidRDefault="00955BE8" w:rsidP="007D5FCE">
      <w:pPr>
        <w:ind w:right="28"/>
        <w:jc w:val="both"/>
        <w:rPr>
          <w:sz w:val="12"/>
          <w:szCs w:val="12"/>
        </w:rPr>
      </w:pPr>
    </w:p>
    <w:p w14:paraId="08E705E6" w14:textId="21D9FFC7" w:rsidR="00955BE8" w:rsidRDefault="00955BE8" w:rsidP="007D5FCE">
      <w:pPr>
        <w:ind w:right="28"/>
        <w:jc w:val="both"/>
        <w:rPr>
          <w:sz w:val="12"/>
          <w:szCs w:val="12"/>
        </w:rPr>
      </w:pPr>
    </w:p>
    <w:tbl>
      <w:tblPr>
        <w:tblW w:w="0" w:type="auto"/>
        <w:tblInd w:w="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tblGrid>
      <w:tr w:rsidR="00955BE8" w:rsidRPr="00DD37FF" w14:paraId="09651A85" w14:textId="77777777" w:rsidTr="00945E90">
        <w:tc>
          <w:tcPr>
            <w:tcW w:w="4503" w:type="dxa"/>
            <w:tcBorders>
              <w:top w:val="nil"/>
              <w:left w:val="nil"/>
              <w:bottom w:val="nil"/>
              <w:right w:val="nil"/>
            </w:tcBorders>
          </w:tcPr>
          <w:p w14:paraId="0BD511E6" w14:textId="77777777" w:rsidR="00955BE8" w:rsidRPr="00E24B98" w:rsidRDefault="00955BE8" w:rsidP="00945E90">
            <w:pPr>
              <w:widowControl w:val="0"/>
              <w:rPr>
                <w:rFonts w:ascii="Arial" w:hAnsi="Arial" w:cs="Arial"/>
                <w:sz w:val="24"/>
                <w:szCs w:val="24"/>
              </w:rPr>
            </w:pPr>
            <w:bookmarkStart w:id="3" w:name="Par34"/>
            <w:bookmarkStart w:id="4" w:name="_Hlk218657460"/>
            <w:bookmarkEnd w:id="3"/>
            <w:r w:rsidRPr="00DD37FF">
              <w:rPr>
                <w:rFonts w:ascii="Arial" w:hAnsi="Arial" w:cs="Arial"/>
                <w:sz w:val="24"/>
                <w:szCs w:val="24"/>
              </w:rPr>
              <w:t>УТВЕРЖДЕН</w:t>
            </w:r>
          </w:p>
          <w:p w14:paraId="081C59AF" w14:textId="77777777" w:rsidR="00955BE8" w:rsidRPr="00DD37FF" w:rsidRDefault="00955BE8" w:rsidP="00945E90">
            <w:pPr>
              <w:widowControl w:val="0"/>
              <w:rPr>
                <w:rFonts w:ascii="Arial" w:hAnsi="Arial" w:cs="Arial"/>
                <w:sz w:val="24"/>
                <w:szCs w:val="24"/>
              </w:rPr>
            </w:pPr>
            <w:r w:rsidRPr="00DD37FF">
              <w:rPr>
                <w:rFonts w:ascii="Arial" w:hAnsi="Arial" w:cs="Arial"/>
                <w:sz w:val="24"/>
                <w:szCs w:val="24"/>
              </w:rPr>
              <w:t xml:space="preserve">постановлением </w:t>
            </w:r>
          </w:p>
          <w:p w14:paraId="42A939BC" w14:textId="77777777" w:rsidR="00955BE8" w:rsidRPr="00DD37FF" w:rsidRDefault="00955BE8" w:rsidP="00945E90">
            <w:pPr>
              <w:widowControl w:val="0"/>
              <w:rPr>
                <w:rFonts w:ascii="Arial" w:hAnsi="Arial" w:cs="Arial"/>
                <w:sz w:val="24"/>
                <w:szCs w:val="24"/>
              </w:rPr>
            </w:pPr>
            <w:r w:rsidRPr="00DD37FF">
              <w:rPr>
                <w:rFonts w:ascii="Arial" w:hAnsi="Arial" w:cs="Arial"/>
                <w:sz w:val="24"/>
                <w:szCs w:val="24"/>
              </w:rPr>
              <w:t xml:space="preserve">администрации Светлоярского </w:t>
            </w:r>
          </w:p>
          <w:p w14:paraId="7118ACBF" w14:textId="77777777" w:rsidR="00955BE8" w:rsidRPr="00DD37FF" w:rsidRDefault="00955BE8" w:rsidP="00945E90">
            <w:pPr>
              <w:widowControl w:val="0"/>
              <w:rPr>
                <w:rFonts w:ascii="Arial" w:hAnsi="Arial" w:cs="Arial"/>
                <w:sz w:val="24"/>
                <w:szCs w:val="24"/>
              </w:rPr>
            </w:pPr>
            <w:r w:rsidRPr="00DD37FF">
              <w:rPr>
                <w:rFonts w:ascii="Arial" w:hAnsi="Arial" w:cs="Arial"/>
                <w:sz w:val="24"/>
                <w:szCs w:val="24"/>
              </w:rPr>
              <w:t xml:space="preserve">муниципального района </w:t>
            </w:r>
          </w:p>
          <w:p w14:paraId="5AA81837" w14:textId="77777777" w:rsidR="00955BE8" w:rsidRPr="00DD37FF" w:rsidRDefault="00955BE8" w:rsidP="00945E90">
            <w:pPr>
              <w:widowControl w:val="0"/>
              <w:rPr>
                <w:rFonts w:ascii="Arial" w:hAnsi="Arial" w:cs="Arial"/>
                <w:sz w:val="24"/>
                <w:szCs w:val="24"/>
              </w:rPr>
            </w:pPr>
            <w:r w:rsidRPr="00DD37FF">
              <w:rPr>
                <w:rFonts w:ascii="Arial" w:hAnsi="Arial" w:cs="Arial"/>
                <w:sz w:val="24"/>
                <w:szCs w:val="24"/>
              </w:rPr>
              <w:t>Волгоградской области</w:t>
            </w:r>
          </w:p>
          <w:p w14:paraId="7DB5E77E" w14:textId="77777777" w:rsidR="00955BE8" w:rsidRPr="00DD37FF" w:rsidRDefault="00955BE8" w:rsidP="00945E90">
            <w:pPr>
              <w:widowControl w:val="0"/>
              <w:rPr>
                <w:rFonts w:ascii="Arial" w:hAnsi="Arial" w:cs="Arial"/>
                <w:sz w:val="24"/>
                <w:szCs w:val="24"/>
              </w:rPr>
            </w:pPr>
          </w:p>
          <w:p w14:paraId="467ED418" w14:textId="3567069A" w:rsidR="00955BE8" w:rsidRPr="00DD37FF" w:rsidRDefault="00955BE8" w:rsidP="00945E90">
            <w:pPr>
              <w:widowControl w:val="0"/>
              <w:rPr>
                <w:rFonts w:ascii="Arial" w:hAnsi="Arial" w:cs="Arial"/>
                <w:sz w:val="24"/>
                <w:szCs w:val="24"/>
              </w:rPr>
            </w:pPr>
            <w:r w:rsidRPr="00DD37FF">
              <w:rPr>
                <w:rFonts w:ascii="Arial" w:hAnsi="Arial" w:cs="Arial"/>
                <w:sz w:val="24"/>
                <w:szCs w:val="24"/>
              </w:rPr>
              <w:t xml:space="preserve">от </w:t>
            </w:r>
            <w:r>
              <w:rPr>
                <w:rFonts w:ascii="Arial" w:hAnsi="Arial" w:cs="Arial"/>
                <w:sz w:val="24"/>
                <w:szCs w:val="24"/>
              </w:rPr>
              <w:t>«</w:t>
            </w:r>
            <w:r>
              <w:rPr>
                <w:rFonts w:ascii="Arial" w:hAnsi="Arial" w:cs="Arial"/>
                <w:sz w:val="24"/>
                <w:szCs w:val="24"/>
              </w:rPr>
              <w:t>28</w:t>
            </w:r>
            <w:r>
              <w:rPr>
                <w:rFonts w:ascii="Arial" w:hAnsi="Arial" w:cs="Arial"/>
                <w:sz w:val="24"/>
                <w:szCs w:val="24"/>
              </w:rPr>
              <w:t>»</w:t>
            </w:r>
            <w:r>
              <w:rPr>
                <w:rFonts w:ascii="Arial" w:hAnsi="Arial" w:cs="Arial"/>
                <w:sz w:val="24"/>
                <w:szCs w:val="24"/>
              </w:rPr>
              <w:t xml:space="preserve"> 10.</w:t>
            </w:r>
            <w:r w:rsidRPr="00DD37FF">
              <w:rPr>
                <w:rFonts w:ascii="Arial" w:hAnsi="Arial" w:cs="Arial"/>
                <w:sz w:val="24"/>
                <w:szCs w:val="24"/>
              </w:rPr>
              <w:t xml:space="preserve"> 20</w:t>
            </w:r>
            <w:r>
              <w:rPr>
                <w:rFonts w:ascii="Arial" w:hAnsi="Arial" w:cs="Arial"/>
                <w:sz w:val="24"/>
                <w:szCs w:val="24"/>
              </w:rPr>
              <w:t>26</w:t>
            </w:r>
            <w:bookmarkStart w:id="5" w:name="_GoBack"/>
            <w:bookmarkEnd w:id="5"/>
            <w:r w:rsidRPr="00DD37FF">
              <w:rPr>
                <w:rFonts w:ascii="Arial" w:hAnsi="Arial" w:cs="Arial"/>
                <w:sz w:val="24"/>
                <w:szCs w:val="24"/>
              </w:rPr>
              <w:t xml:space="preserve"> г. №</w:t>
            </w:r>
            <w:r>
              <w:rPr>
                <w:rFonts w:ascii="Arial" w:hAnsi="Arial" w:cs="Arial"/>
                <w:sz w:val="24"/>
                <w:szCs w:val="24"/>
              </w:rPr>
              <w:t>1563</w:t>
            </w:r>
          </w:p>
          <w:p w14:paraId="0A9B785C" w14:textId="77777777" w:rsidR="00955BE8" w:rsidRPr="00DD37FF" w:rsidRDefault="00955BE8" w:rsidP="00945E90">
            <w:pPr>
              <w:widowControl w:val="0"/>
              <w:jc w:val="right"/>
              <w:rPr>
                <w:rFonts w:ascii="Arial" w:hAnsi="Arial" w:cs="Arial"/>
                <w:sz w:val="24"/>
                <w:szCs w:val="24"/>
              </w:rPr>
            </w:pPr>
          </w:p>
        </w:tc>
      </w:tr>
    </w:tbl>
    <w:p w14:paraId="06B72388" w14:textId="77777777" w:rsidR="00955BE8" w:rsidRPr="003C4242" w:rsidRDefault="00955BE8" w:rsidP="00955BE8">
      <w:pPr>
        <w:pStyle w:val="ConsPlusCell"/>
        <w:jc w:val="center"/>
        <w:rPr>
          <w:b/>
          <w:sz w:val="24"/>
          <w:szCs w:val="24"/>
        </w:rPr>
      </w:pPr>
      <w:bookmarkStart w:id="6" w:name="_Hlk244033464"/>
      <w:bookmarkEnd w:id="4"/>
      <w:r w:rsidRPr="003C4242">
        <w:rPr>
          <w:b/>
          <w:sz w:val="24"/>
          <w:szCs w:val="24"/>
        </w:rPr>
        <w:t>Административный регламент</w:t>
      </w:r>
    </w:p>
    <w:p w14:paraId="3ADAC943" w14:textId="77777777" w:rsidR="00955BE8" w:rsidRPr="003C4242" w:rsidRDefault="00955BE8" w:rsidP="00955BE8">
      <w:pPr>
        <w:pStyle w:val="ConsPlusNonformat"/>
        <w:jc w:val="center"/>
        <w:rPr>
          <w:rFonts w:ascii="Arial" w:hAnsi="Arial" w:cs="Arial"/>
          <w:b/>
          <w:sz w:val="24"/>
          <w:szCs w:val="24"/>
        </w:rPr>
      </w:pPr>
      <w:r w:rsidRPr="003C4242">
        <w:rPr>
          <w:rFonts w:ascii="Arial" w:hAnsi="Arial" w:cs="Arial"/>
          <w:b/>
          <w:sz w:val="24"/>
          <w:szCs w:val="24"/>
        </w:rPr>
        <w:t>предоставления муниципальной услуги «Предоставление земельных участков в собственность граждан бесплатно»</w:t>
      </w:r>
      <w:bookmarkEnd w:id="6"/>
    </w:p>
    <w:p w14:paraId="7667D34C" w14:textId="77777777" w:rsidR="00955BE8" w:rsidRPr="003C4242" w:rsidRDefault="00955BE8" w:rsidP="00955BE8">
      <w:pPr>
        <w:pStyle w:val="ConsPlusCell"/>
        <w:jc w:val="center"/>
        <w:rPr>
          <w:sz w:val="24"/>
          <w:szCs w:val="24"/>
        </w:rPr>
      </w:pPr>
    </w:p>
    <w:p w14:paraId="08220126" w14:textId="77777777" w:rsidR="00955BE8" w:rsidRPr="003C4242" w:rsidRDefault="00955BE8" w:rsidP="00955BE8">
      <w:pPr>
        <w:widowControl w:val="0"/>
        <w:jc w:val="center"/>
        <w:outlineLvl w:val="1"/>
        <w:rPr>
          <w:rFonts w:ascii="Arial" w:hAnsi="Arial" w:cs="Arial"/>
          <w:b/>
          <w:sz w:val="24"/>
          <w:szCs w:val="24"/>
        </w:rPr>
      </w:pPr>
      <w:r w:rsidRPr="003C4242">
        <w:rPr>
          <w:rFonts w:ascii="Arial" w:hAnsi="Arial" w:cs="Arial"/>
          <w:b/>
          <w:sz w:val="24"/>
          <w:szCs w:val="24"/>
        </w:rPr>
        <w:t>1. Общие положения</w:t>
      </w:r>
    </w:p>
    <w:p w14:paraId="1B92D012" w14:textId="77777777" w:rsidR="00955BE8" w:rsidRPr="003C4242" w:rsidRDefault="00955BE8" w:rsidP="00955BE8">
      <w:pPr>
        <w:ind w:firstLine="540"/>
        <w:jc w:val="both"/>
        <w:rPr>
          <w:rFonts w:ascii="Arial" w:hAnsi="Arial" w:cs="Arial"/>
          <w:sz w:val="24"/>
          <w:szCs w:val="24"/>
        </w:rPr>
      </w:pPr>
    </w:p>
    <w:p w14:paraId="6A44FE0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1.1</w:t>
      </w:r>
      <w:bookmarkStart w:id="7" w:name="_Hlk244033506"/>
      <w:r w:rsidRPr="003C4242">
        <w:rPr>
          <w:rFonts w:ascii="Arial" w:hAnsi="Arial" w:cs="Arial"/>
          <w:sz w:val="24"/>
          <w:szCs w:val="24"/>
        </w:rPr>
        <w:t xml:space="preserve">. 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bookmarkEnd w:id="7"/>
      <w:r w:rsidRPr="003C4242">
        <w:rPr>
          <w:rFonts w:ascii="Arial" w:hAnsi="Arial" w:cs="Arial"/>
          <w:sz w:val="24"/>
          <w:szCs w:val="24"/>
        </w:rPr>
        <w:t>администрацией Светлоярского муниципального района Волгоградской области.</w:t>
      </w:r>
    </w:p>
    <w:p w14:paraId="73D25B4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1.2.  Заявителями на получение муниципальной услуги являются граждане Российской Федерации (далее – граждане), а также их представители, действующие на основании полномочий, определенных в соответствии с законодательством Российской Федерации, при соблюдении условий, определенных пунктом 1.3 настоящего административного регламента.</w:t>
      </w:r>
    </w:p>
    <w:p w14:paraId="6804EC50"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Земельные участки,</w:t>
      </w:r>
      <w:r w:rsidRPr="003C4242">
        <w:rPr>
          <w:rFonts w:ascii="Arial" w:hAnsi="Arial" w:cs="Arial"/>
          <w:b/>
          <w:sz w:val="24"/>
          <w:szCs w:val="24"/>
        </w:rPr>
        <w:t xml:space="preserve"> </w:t>
      </w:r>
      <w:r w:rsidRPr="003C4242">
        <w:rPr>
          <w:rFonts w:ascii="Arial" w:hAnsi="Arial" w:cs="Arial"/>
          <w:sz w:val="24"/>
          <w:szCs w:val="24"/>
        </w:rPr>
        <w:t>находящиеся в муниципальной собственности</w:t>
      </w:r>
      <w:r w:rsidRPr="003C4242">
        <w:rPr>
          <w:rFonts w:ascii="Arial" w:hAnsi="Arial" w:cs="Arial"/>
          <w:b/>
          <w:sz w:val="24"/>
          <w:szCs w:val="24"/>
        </w:rPr>
        <w:t xml:space="preserve"> </w:t>
      </w:r>
      <w:bookmarkStart w:id="8" w:name="_Hlk244033839"/>
      <w:r w:rsidRPr="003C4242">
        <w:rPr>
          <w:rFonts w:ascii="Arial" w:hAnsi="Arial" w:cs="Arial"/>
          <w:sz w:val="24"/>
          <w:szCs w:val="24"/>
        </w:rPr>
        <w:t>Светлоярского муниципального района Волгоградской области</w:t>
      </w:r>
      <w:bookmarkEnd w:id="8"/>
      <w:r w:rsidRPr="003C4242">
        <w:rPr>
          <w:rFonts w:ascii="Arial" w:hAnsi="Arial" w:cs="Arial"/>
          <w:sz w:val="24"/>
          <w:szCs w:val="24"/>
        </w:rPr>
        <w:t xml:space="preserve"> (Светлоярского городского поселения Светлоярского муниципального района Волгоградской области)</w:t>
      </w:r>
      <w:r w:rsidRPr="003C4242">
        <w:rPr>
          <w:rFonts w:ascii="Arial" w:hAnsi="Arial" w:cs="Arial"/>
          <w:b/>
          <w:sz w:val="24"/>
          <w:szCs w:val="24"/>
        </w:rPr>
        <w:t xml:space="preserve"> </w:t>
      </w:r>
      <w:r w:rsidRPr="003C4242">
        <w:rPr>
          <w:rFonts w:ascii="Arial" w:hAnsi="Arial" w:cs="Arial"/>
          <w:sz w:val="24"/>
          <w:szCs w:val="24"/>
        </w:rPr>
        <w:t>и земельные участки, государственная собственность на которые не разграничена, расположенные на территории</w:t>
      </w:r>
      <w:r w:rsidRPr="003C4242">
        <w:rPr>
          <w:rFonts w:ascii="Arial" w:hAnsi="Arial" w:cs="Arial"/>
          <w:b/>
          <w:sz w:val="24"/>
          <w:szCs w:val="24"/>
        </w:rPr>
        <w:t xml:space="preserve"> </w:t>
      </w:r>
      <w:r w:rsidRPr="003C4242">
        <w:rPr>
          <w:rFonts w:ascii="Arial" w:hAnsi="Arial" w:cs="Arial"/>
          <w:sz w:val="24"/>
          <w:szCs w:val="24"/>
        </w:rPr>
        <w:t>Светлоярского муниципального района Волгоградской области, (далее – земельные участки) предоставляются бесплатно в собственность в следующих случаях:</w:t>
      </w:r>
    </w:p>
    <w:p w14:paraId="1FEAAF6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1.2.1 для ведения личного подсобного хозяйства в границах населенных пунктов Светлоярского муниципального района Волгоградской области гражданам:</w:t>
      </w:r>
    </w:p>
    <w:p w14:paraId="0956C87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 являющимся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14:paraId="61549DB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 являющимся военнослужащими, проходящими военную службу по контракту, общая продолжительность службы которых составляет 10 лет и более;</w:t>
      </w:r>
    </w:p>
    <w:p w14:paraId="06329F2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подвергшихся воздействию радиации вследствие катастрофы на Чернобыльской АЭС;</w:t>
      </w:r>
    </w:p>
    <w:p w14:paraId="5F10DE81"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4) постоянно проживающим и работающим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организаций федеральной почтовой связи, участковые уполномоченные полиции);</w:t>
      </w:r>
    </w:p>
    <w:p w14:paraId="2534E94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5) окончившим профессиональные образовательные организации и (или) образовательные организации высшего образования сельскохозяйственного </w:t>
      </w:r>
      <w:r w:rsidRPr="003C4242">
        <w:rPr>
          <w:rFonts w:ascii="Arial" w:hAnsi="Arial" w:cs="Arial"/>
          <w:sz w:val="24"/>
          <w:szCs w:val="24"/>
        </w:rPr>
        <w:lastRenderedPageBreak/>
        <w:t xml:space="preserve">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w:t>
      </w:r>
      <w:proofErr w:type="gramStart"/>
      <w:r w:rsidRPr="003C4242">
        <w:rPr>
          <w:rFonts w:ascii="Arial" w:hAnsi="Arial" w:cs="Arial"/>
          <w:sz w:val="24"/>
          <w:szCs w:val="24"/>
        </w:rPr>
        <w:t>29.12.2006  №</w:t>
      </w:r>
      <w:proofErr w:type="gramEnd"/>
      <w:r w:rsidRPr="003C4242">
        <w:rPr>
          <w:rFonts w:ascii="Arial" w:hAnsi="Arial" w:cs="Arial"/>
          <w:sz w:val="24"/>
          <w:szCs w:val="24"/>
        </w:rPr>
        <w:t xml:space="preserve"> 264-ФЗ «О развитии сельского хозяйства»;</w:t>
      </w:r>
    </w:p>
    <w:p w14:paraId="79E74B7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6) являющимся ветеранами Великой Отечественной войны, ветеранами боевых действий;</w:t>
      </w:r>
    </w:p>
    <w:p w14:paraId="3948322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7) являющимся членами молодой семьи, проживающими в сельских поселениях Волгоградской области</w:t>
      </w:r>
      <w:r w:rsidRPr="003C4242">
        <w:rPr>
          <w:rStyle w:val="afd"/>
          <w:rFonts w:ascii="Arial" w:hAnsi="Arial" w:cs="Arial"/>
          <w:sz w:val="24"/>
          <w:szCs w:val="24"/>
        </w:rPr>
        <w:t>;</w:t>
      </w:r>
      <w:r w:rsidRPr="003C4242">
        <w:rPr>
          <w:rStyle w:val="afd"/>
          <w:rFonts w:ascii="Arial" w:hAnsi="Arial" w:cs="Arial"/>
          <w:color w:val="FF0000"/>
          <w:sz w:val="24"/>
          <w:szCs w:val="24"/>
        </w:rPr>
        <w:footnoteReference w:id="1"/>
      </w:r>
    </w:p>
    <w:p w14:paraId="21B82AE1"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8) являющимся военнослужащими, участвующими (участвовавшими) в специальной военной операции, лицами, заключившими </w:t>
      </w:r>
      <w:r w:rsidRPr="003C4242">
        <w:rPr>
          <w:rFonts w:ascii="Arial" w:eastAsiaTheme="minorHAnsi" w:hAnsi="Arial" w:cs="Arial"/>
          <w:sz w:val="24"/>
          <w:szCs w:val="24"/>
          <w:lang w:eastAsia="en-US"/>
        </w:rPr>
        <w:t>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лицами, проходящими (проходившими) службу в войсках национальной гвардии Российской Федерации и имеющими специальные звания полиции, которые удостоены звания Героя Российской Федерации или награждены орденами Российской Федерации и являются ветеранами боевых действий (далее – участник специальной военной операции);</w:t>
      </w:r>
    </w:p>
    <w:p w14:paraId="3151BC20"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9) являющимся членами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(далее – член семьи погибшего (умершего) участника специальной военной операции).</w:t>
      </w:r>
      <w:r w:rsidRPr="003C4242">
        <w:rPr>
          <w:rStyle w:val="afd"/>
          <w:rFonts w:ascii="Arial" w:eastAsiaTheme="minorHAnsi" w:hAnsi="Arial" w:cs="Arial"/>
          <w:color w:val="FF0000"/>
          <w:sz w:val="24"/>
          <w:szCs w:val="24"/>
          <w:lang w:eastAsia="en-US"/>
        </w:rPr>
        <w:footnoteReference w:id="2"/>
      </w:r>
    </w:p>
    <w:p w14:paraId="27AAEEE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1.2.2. для индивидуального жилищного строительства или ведения личного подсобного хозяйства в границах Светлоярского муниципального района Волгоградской области гражданам:  </w:t>
      </w:r>
    </w:p>
    <w:p w14:paraId="639C784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1) имеющим трех и более несовершеннолетних детей, в том числе находящихся под опекой или </w:t>
      </w:r>
      <w:proofErr w:type="gramStart"/>
      <w:r w:rsidRPr="003C4242">
        <w:rPr>
          <w:rFonts w:ascii="Arial" w:hAnsi="Arial" w:cs="Arial"/>
          <w:sz w:val="24"/>
          <w:szCs w:val="24"/>
        </w:rPr>
        <w:t>попечительством</w:t>
      </w:r>
      <w:proofErr w:type="gramEnd"/>
      <w:r w:rsidRPr="003C4242">
        <w:rPr>
          <w:rFonts w:ascii="Arial" w:hAnsi="Arial" w:cs="Arial"/>
          <w:sz w:val="24"/>
          <w:szCs w:val="24"/>
        </w:rPr>
        <w:t xml:space="preserve">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w:t>
      </w:r>
      <w:r w:rsidRPr="003C4242">
        <w:rPr>
          <w:rFonts w:ascii="Arial" w:hAnsi="Arial" w:cs="Arial"/>
          <w:sz w:val="24"/>
          <w:szCs w:val="24"/>
        </w:rPr>
        <w:lastRenderedPageBreak/>
        <w:t>образования по очной форме обучения, при условии совместного проживания гражданина и его детей (далее – граждане, имеющие трех и более детей);</w:t>
      </w:r>
    </w:p>
    <w:p w14:paraId="04BFEE0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 удостоенным звания почетного гражданина муниципального района Волгоградской области;</w:t>
      </w:r>
    </w:p>
    <w:p w14:paraId="521B440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являющимся родителями ребенка-инвалида и проживающим с ним совместно;</w:t>
      </w:r>
    </w:p>
    <w:p w14:paraId="7B0DB74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4) являющимся членами семьи погибшего (умершего) Героя Советского Союза, Героя Российской Федерации, полного кавалера ордена Славы;</w:t>
      </w:r>
      <w:r w:rsidRPr="003C4242">
        <w:rPr>
          <w:rStyle w:val="afd"/>
          <w:rFonts w:ascii="Arial" w:hAnsi="Arial" w:cs="Arial"/>
          <w:color w:val="FF0000"/>
          <w:sz w:val="24"/>
          <w:szCs w:val="24"/>
        </w:rPr>
        <w:footnoteReference w:id="3"/>
      </w:r>
    </w:p>
    <w:p w14:paraId="583E015A"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5) являющимся медицинскими работниками медицинских организаций, оказывающих первичную медико-санитарную помощь, медицинскими работниками медицинских организаций, оказывающих скорую, в том числе скорую специализированную, медицинскую помощь (далее – медицинские работники медицинских организаций первичного звена здравоохранения, скорой медицинской помощи), принятыми в установленном порядке на учет </w:t>
      </w:r>
      <w:r w:rsidRPr="003C4242">
        <w:rPr>
          <w:rFonts w:ascii="Arial" w:eastAsiaTheme="minorHAnsi" w:hAnsi="Arial" w:cs="Arial"/>
          <w:sz w:val="24"/>
          <w:szCs w:val="24"/>
          <w:lang w:eastAsia="en-US"/>
        </w:rPr>
        <w:br/>
        <w:t>в качестве нуждающихся в предоставлении служебных жилых помещений специализированного жилищного фонда Волгоградской области.</w:t>
      </w:r>
    </w:p>
    <w:p w14:paraId="5DC6C79D"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6) </w:t>
      </w:r>
      <w:r w:rsidRPr="003C4242">
        <w:rPr>
          <w:rFonts w:ascii="Arial" w:eastAsiaTheme="minorHAnsi" w:hAnsi="Arial" w:cs="Arial"/>
          <w:sz w:val="24"/>
          <w:szCs w:val="24"/>
          <w:lang w:eastAsia="en-US"/>
        </w:rPr>
        <w:t>женщинам, удостоенным звания «Мать-героиня».</w:t>
      </w:r>
    </w:p>
    <w:p w14:paraId="2DE4BDC9"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1.3. </w:t>
      </w:r>
      <w:r w:rsidRPr="003C4242">
        <w:rPr>
          <w:rFonts w:ascii="Arial" w:eastAsiaTheme="minorHAnsi" w:hAnsi="Arial" w:cs="Arial"/>
          <w:sz w:val="24"/>
          <w:szCs w:val="24"/>
          <w:lang w:eastAsia="en-US"/>
        </w:rPr>
        <w:t>В случаях, предусмотренных пунктами 1.2.1 и 1.2.2 настоящего административного регламента, за исключением предоставления земельного участка участнику специальной военной операции, право на постановку на учет в целях последующего предоставления земельного участка в собственность бесплатно и на получение земельного участка в собственность бесплатно имеют граждане,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w:t>
      </w:r>
    </w:p>
    <w:p w14:paraId="3B518323"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Гражданин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w:t>
      </w:r>
    </w:p>
    <w:p w14:paraId="4120BB9E"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Земельные участки в собственность бесплатно предоставляются участникам специальной военной операции, постоянно проживающим (пребывающим) на территории Волгоградской области.</w:t>
      </w:r>
    </w:p>
    <w:p w14:paraId="1FCA7770"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1.4. Порядок информирования заявителей о предоставлении муниципальной услуги</w:t>
      </w:r>
    </w:p>
    <w:p w14:paraId="3554D1C4"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 xml:space="preserve">1.4.1 Сведения о месте нахождения, контактных телефонах и графике работы администрации Светлоярского муниципального района Волгоградской области, организаций, участвующих в предоставлении муниципальной услуги, многофункционального </w:t>
      </w:r>
      <w:proofErr w:type="gramStart"/>
      <w:r w:rsidRPr="003C4242">
        <w:rPr>
          <w:rFonts w:ascii="Arial" w:hAnsi="Arial" w:cs="Arial"/>
          <w:sz w:val="24"/>
          <w:szCs w:val="24"/>
        </w:rPr>
        <w:t>центра  (</w:t>
      </w:r>
      <w:proofErr w:type="gramEnd"/>
      <w:r w:rsidRPr="003C4242">
        <w:rPr>
          <w:rFonts w:ascii="Arial" w:hAnsi="Arial" w:cs="Arial"/>
          <w:sz w:val="24"/>
          <w:szCs w:val="24"/>
        </w:rPr>
        <w:t>далее – МФЦ):</w:t>
      </w:r>
    </w:p>
    <w:p w14:paraId="12000A06"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Администрация Светлоярского муниципального района Волгоградской области (далее - администрация), по адресу: 404171, Волгоградская область, </w:t>
      </w:r>
      <w:r w:rsidRPr="003C4242">
        <w:rPr>
          <w:rFonts w:ascii="Arial" w:hAnsi="Arial" w:cs="Arial"/>
          <w:sz w:val="24"/>
          <w:szCs w:val="24"/>
        </w:rPr>
        <w:lastRenderedPageBreak/>
        <w:t xml:space="preserve">Светлоярский район, </w:t>
      </w:r>
      <w:proofErr w:type="spellStart"/>
      <w:r w:rsidRPr="003C4242">
        <w:rPr>
          <w:rFonts w:ascii="Arial" w:hAnsi="Arial" w:cs="Arial"/>
          <w:sz w:val="24"/>
          <w:szCs w:val="24"/>
        </w:rPr>
        <w:t>р.п</w:t>
      </w:r>
      <w:proofErr w:type="spellEnd"/>
      <w:r w:rsidRPr="003C4242">
        <w:rPr>
          <w:rFonts w:ascii="Arial" w:hAnsi="Arial" w:cs="Arial"/>
          <w:sz w:val="24"/>
          <w:szCs w:val="24"/>
        </w:rPr>
        <w:t>. Светлый Яр, ул. Спортивная, 5, кабинеты 41, 44, 38.</w:t>
      </w:r>
    </w:p>
    <w:p w14:paraId="268D360A"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График (режим) работы:</w:t>
      </w:r>
    </w:p>
    <w:p w14:paraId="125ED768"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Ежедневно, кроме субботы, воскресенья – с 8.00 до 17.00 часов</w:t>
      </w:r>
    </w:p>
    <w:p w14:paraId="5B7A65FB"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обед – с 12.00 до 13.00 часов.</w:t>
      </w:r>
    </w:p>
    <w:p w14:paraId="01A726AE"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Приёмные дни: понедельник, среда, </w:t>
      </w:r>
      <w:proofErr w:type="gramStart"/>
      <w:r w:rsidRPr="003C4242">
        <w:rPr>
          <w:rFonts w:ascii="Arial" w:hAnsi="Arial" w:cs="Arial"/>
          <w:sz w:val="24"/>
          <w:szCs w:val="24"/>
        </w:rPr>
        <w:t>пятница  в</w:t>
      </w:r>
      <w:proofErr w:type="gramEnd"/>
      <w:r w:rsidRPr="003C4242">
        <w:rPr>
          <w:rFonts w:ascii="Arial" w:hAnsi="Arial" w:cs="Arial"/>
          <w:sz w:val="24"/>
          <w:szCs w:val="24"/>
        </w:rPr>
        <w:t xml:space="preserve"> 8-00 до 12-00 </w:t>
      </w:r>
    </w:p>
    <w:p w14:paraId="0483822F"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Справочный телефон 8 (84477) 6-17-78; 8 (84477) 6-92-78;</w:t>
      </w:r>
    </w:p>
    <w:p w14:paraId="4425F58E"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8 (84477) 6-16-55.</w:t>
      </w:r>
    </w:p>
    <w:p w14:paraId="7F4A1B90"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Филиал по работе с заявителями Светлоярского района Волгоградской области ГКУ ВО «МФЦ»: 404171, Волгоградская область, Светлоярский район, </w:t>
      </w:r>
      <w:proofErr w:type="spellStart"/>
      <w:r w:rsidRPr="003C4242">
        <w:rPr>
          <w:rFonts w:ascii="Arial" w:hAnsi="Arial" w:cs="Arial"/>
          <w:sz w:val="24"/>
          <w:szCs w:val="24"/>
        </w:rPr>
        <w:t>р.п</w:t>
      </w:r>
      <w:proofErr w:type="spellEnd"/>
      <w:r w:rsidRPr="003C4242">
        <w:rPr>
          <w:rFonts w:ascii="Arial" w:hAnsi="Arial" w:cs="Arial"/>
          <w:sz w:val="24"/>
          <w:szCs w:val="24"/>
        </w:rPr>
        <w:t>. Светлый Яр, ул. Спортивная, 5.</w:t>
      </w:r>
    </w:p>
    <w:p w14:paraId="59104F22"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График (режим) работы:</w:t>
      </w:r>
    </w:p>
    <w:p w14:paraId="61B8B3E0"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Понедельник с 9.00 до 20.00.</w:t>
      </w:r>
    </w:p>
    <w:p w14:paraId="05D98121"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Вторник – пятница с 9.00 до 18.00, в субботу с 9.00 до 15.30.</w:t>
      </w:r>
    </w:p>
    <w:p w14:paraId="043B7FEC" w14:textId="77777777" w:rsidR="00955BE8" w:rsidRPr="003C4242" w:rsidRDefault="00955BE8" w:rsidP="00955BE8">
      <w:pPr>
        <w:widowControl w:val="0"/>
        <w:ind w:firstLine="540"/>
        <w:jc w:val="both"/>
        <w:rPr>
          <w:rFonts w:ascii="Arial" w:hAnsi="Arial" w:cs="Arial"/>
          <w:sz w:val="24"/>
          <w:szCs w:val="24"/>
        </w:rPr>
      </w:pPr>
      <w:r w:rsidRPr="003C4242">
        <w:rPr>
          <w:rFonts w:ascii="Arial" w:hAnsi="Arial" w:cs="Arial"/>
          <w:sz w:val="24"/>
          <w:szCs w:val="24"/>
        </w:rPr>
        <w:t xml:space="preserve">        Справочный телефон 8 (84477) 6-15-57; 8 (84477) 6-28-53; 8 (84477) 6-94-59.</w:t>
      </w:r>
    </w:p>
    <w:p w14:paraId="79A7254C"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1.4.2. Информацию о порядке предоставления муниципальной услуги заявитель может получить:</w:t>
      </w:r>
    </w:p>
    <w:p w14:paraId="1C4EC707"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14:paraId="1536191C"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по почте, в том числе электронной (</w:t>
      </w:r>
      <w:hyperlink r:id="rId9" w:history="1">
        <w:r w:rsidRPr="003C4242">
          <w:rPr>
            <w:rStyle w:val="aa"/>
            <w:rFonts w:ascii="Arial" w:hAnsi="Arial" w:cs="Arial"/>
            <w:sz w:val="24"/>
            <w:szCs w:val="24"/>
          </w:rPr>
          <w:t>www.svyar.ru</w:t>
        </w:r>
      </w:hyperlink>
      <w:r w:rsidRPr="003C4242">
        <w:rPr>
          <w:rFonts w:ascii="Arial" w:hAnsi="Arial" w:cs="Arial"/>
          <w:sz w:val="24"/>
          <w:szCs w:val="24"/>
        </w:rPr>
        <w:t>)</w:t>
      </w:r>
      <w:r>
        <w:rPr>
          <w:rFonts w:ascii="Arial" w:hAnsi="Arial" w:cs="Arial"/>
          <w:sz w:val="24"/>
          <w:szCs w:val="24"/>
        </w:rPr>
        <w:t xml:space="preserve"> </w:t>
      </w:r>
      <w:r w:rsidRPr="003C4242">
        <w:rPr>
          <w:rFonts w:ascii="Arial" w:hAnsi="Arial" w:cs="Arial"/>
          <w:sz w:val="24"/>
          <w:szCs w:val="24"/>
        </w:rPr>
        <w:t>в случае письменного обращения заявителя;</w:t>
      </w:r>
    </w:p>
    <w:p w14:paraId="576DF82D"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в сети Интернет на официальном сайте Светлоярского муниципального района Волгоградской области (</w:t>
      </w:r>
      <w:hyperlink r:id="rId10" w:history="1">
        <w:r w:rsidRPr="003C4242">
          <w:rPr>
            <w:rStyle w:val="aa"/>
            <w:rFonts w:ascii="Arial" w:hAnsi="Arial" w:cs="Arial"/>
            <w:sz w:val="24"/>
            <w:szCs w:val="24"/>
          </w:rPr>
          <w:t>www.svyar.ru</w:t>
        </w:r>
      </w:hyperlink>
      <w:r w:rsidRPr="003C4242">
        <w:rPr>
          <w:rFonts w:ascii="Arial" w:hAnsi="Arial" w:cs="Arial"/>
          <w:sz w:val="24"/>
          <w:szCs w:val="24"/>
        </w:rPr>
        <w:t>) (далее – официальный сайт уполномоченного органа),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1" w:history="1">
        <w:r w:rsidRPr="003C4242">
          <w:rPr>
            <w:rStyle w:val="aa"/>
            <w:rFonts w:ascii="Arial" w:hAnsi="Arial" w:cs="Arial"/>
            <w:sz w:val="24"/>
            <w:szCs w:val="24"/>
            <w:lang w:val="en-US"/>
          </w:rPr>
          <w:t>www</w:t>
        </w:r>
        <w:r w:rsidRPr="003C4242">
          <w:rPr>
            <w:rStyle w:val="aa"/>
            <w:rFonts w:ascii="Arial" w:hAnsi="Arial" w:cs="Arial"/>
            <w:sz w:val="24"/>
            <w:szCs w:val="24"/>
          </w:rPr>
          <w:t>.</w:t>
        </w:r>
        <w:proofErr w:type="spellStart"/>
        <w:r w:rsidRPr="003C4242">
          <w:rPr>
            <w:rStyle w:val="aa"/>
            <w:rFonts w:ascii="Arial" w:hAnsi="Arial" w:cs="Arial"/>
            <w:sz w:val="24"/>
            <w:szCs w:val="24"/>
            <w:lang w:val="en-US"/>
          </w:rPr>
          <w:t>gosuslugi</w:t>
        </w:r>
        <w:proofErr w:type="spellEnd"/>
        <w:r w:rsidRPr="003C4242">
          <w:rPr>
            <w:rStyle w:val="aa"/>
            <w:rFonts w:ascii="Arial" w:hAnsi="Arial" w:cs="Arial"/>
            <w:sz w:val="24"/>
            <w:szCs w:val="24"/>
          </w:rPr>
          <w:t>.</w:t>
        </w:r>
        <w:proofErr w:type="spellStart"/>
        <w:r w:rsidRPr="003C4242">
          <w:rPr>
            <w:rStyle w:val="aa"/>
            <w:rFonts w:ascii="Arial" w:hAnsi="Arial" w:cs="Arial"/>
            <w:sz w:val="24"/>
            <w:szCs w:val="24"/>
            <w:lang w:val="en-US"/>
          </w:rPr>
          <w:t>ru</w:t>
        </w:r>
        <w:proofErr w:type="spellEnd"/>
      </w:hyperlink>
      <w:r w:rsidRPr="003C4242">
        <w:rPr>
          <w:rFonts w:ascii="Arial" w:hAnsi="Arial" w:cs="Arial"/>
          <w:sz w:val="24"/>
          <w:szCs w:val="24"/>
        </w:rPr>
        <w:t>).</w:t>
      </w:r>
    </w:p>
    <w:p w14:paraId="30D6A83F" w14:textId="77777777" w:rsidR="00955BE8" w:rsidRPr="003C4242" w:rsidRDefault="00955BE8" w:rsidP="00955BE8">
      <w:pPr>
        <w:widowControl w:val="0"/>
        <w:jc w:val="both"/>
        <w:outlineLvl w:val="1"/>
        <w:rPr>
          <w:rFonts w:ascii="Arial" w:hAnsi="Arial" w:cs="Arial"/>
          <w:b/>
          <w:sz w:val="24"/>
          <w:szCs w:val="24"/>
        </w:rPr>
      </w:pPr>
    </w:p>
    <w:p w14:paraId="360140D2" w14:textId="77777777" w:rsidR="00955BE8" w:rsidRPr="003C4242" w:rsidRDefault="00955BE8" w:rsidP="00955BE8">
      <w:pPr>
        <w:widowControl w:val="0"/>
        <w:jc w:val="center"/>
        <w:outlineLvl w:val="1"/>
        <w:rPr>
          <w:rFonts w:ascii="Arial" w:hAnsi="Arial" w:cs="Arial"/>
          <w:b/>
          <w:sz w:val="24"/>
          <w:szCs w:val="24"/>
        </w:rPr>
      </w:pPr>
      <w:r w:rsidRPr="003C4242">
        <w:rPr>
          <w:rFonts w:ascii="Arial" w:hAnsi="Arial" w:cs="Arial"/>
          <w:b/>
          <w:sz w:val="24"/>
          <w:szCs w:val="24"/>
        </w:rPr>
        <w:t>2. Стандарт предоставления муниципальной услуги</w:t>
      </w:r>
    </w:p>
    <w:p w14:paraId="69207A26" w14:textId="77777777" w:rsidR="00955BE8" w:rsidRPr="003C4242" w:rsidRDefault="00955BE8" w:rsidP="00955BE8">
      <w:pPr>
        <w:widowControl w:val="0"/>
        <w:ind w:firstLine="540"/>
        <w:jc w:val="both"/>
        <w:rPr>
          <w:rFonts w:ascii="Arial" w:hAnsi="Arial" w:cs="Arial"/>
          <w:sz w:val="24"/>
          <w:szCs w:val="24"/>
        </w:rPr>
      </w:pPr>
    </w:p>
    <w:p w14:paraId="1DFAF70C" w14:textId="77777777" w:rsidR="00955BE8" w:rsidRPr="003C4242" w:rsidRDefault="00955BE8" w:rsidP="00955BE8">
      <w:pPr>
        <w:pStyle w:val="ConsPlusNonformat"/>
        <w:ind w:firstLine="720"/>
        <w:jc w:val="both"/>
        <w:rPr>
          <w:rFonts w:ascii="Arial" w:hAnsi="Arial" w:cs="Arial"/>
          <w:sz w:val="24"/>
          <w:szCs w:val="24"/>
        </w:rPr>
      </w:pPr>
      <w:r w:rsidRPr="003C4242">
        <w:rPr>
          <w:rFonts w:ascii="Arial" w:hAnsi="Arial" w:cs="Arial"/>
          <w:sz w:val="24"/>
          <w:szCs w:val="24"/>
        </w:rPr>
        <w:t xml:space="preserve">2.1.  Наименование муниципальной услуги – «Предоставление земельных участков в собственность граждан бесплатно». </w:t>
      </w:r>
    </w:p>
    <w:p w14:paraId="3FE448C6"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2.2. Муниципальная услуга предоставляется администрацией Светлоярского муниципального района Волгоградской области (далее – уполномоченный орган).</w:t>
      </w:r>
    </w:p>
    <w:p w14:paraId="33C89D5C" w14:textId="77777777" w:rsidR="00955BE8" w:rsidRPr="003C4242" w:rsidRDefault="00955BE8" w:rsidP="00955BE8">
      <w:pPr>
        <w:widowControl w:val="0"/>
        <w:ind w:firstLine="709"/>
        <w:jc w:val="both"/>
        <w:rPr>
          <w:rFonts w:ascii="Arial" w:hAnsi="Arial" w:cs="Arial"/>
          <w:b/>
          <w:color w:val="FF0000"/>
          <w:sz w:val="24"/>
          <w:szCs w:val="24"/>
        </w:rPr>
      </w:pPr>
      <w:r w:rsidRPr="003C4242">
        <w:rPr>
          <w:rFonts w:ascii="Arial" w:hAnsi="Arial" w:cs="Arial"/>
          <w:sz w:val="24"/>
          <w:szCs w:val="24"/>
        </w:rPr>
        <w:t>Структурным подразделением уполномоченного органа, осуществляющим непосредственное предоставление муниципальной услуги, является отдел по земельным отношениям администрации Светлоярского муниципального района Волгоградской области.</w:t>
      </w:r>
    </w:p>
    <w:p w14:paraId="3249AC90"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2.3. Результатом предоставления муниципальной услуги является:</w:t>
      </w:r>
    </w:p>
    <w:p w14:paraId="4F6DD77E"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 xml:space="preserve">- решение уполномоченного органа о постановке на учет (об отказе </w:t>
      </w:r>
      <w:r w:rsidRPr="003C4242">
        <w:rPr>
          <w:rFonts w:ascii="Arial" w:hAnsi="Arial" w:cs="Arial"/>
          <w:sz w:val="24"/>
          <w:szCs w:val="24"/>
        </w:rPr>
        <w:br/>
        <w:t xml:space="preserve">в постановке на учет) гражданина в целях последующего предоставления гражданину земельного участка в собственность бесплатно; </w:t>
      </w:r>
    </w:p>
    <w:p w14:paraId="43F0EC0B" w14:textId="77777777" w:rsidR="00955BE8" w:rsidRPr="003C4242" w:rsidRDefault="00955BE8" w:rsidP="00955BE8">
      <w:pPr>
        <w:widowControl w:val="0"/>
        <w:ind w:firstLine="720"/>
        <w:jc w:val="both"/>
        <w:rPr>
          <w:rFonts w:ascii="Arial" w:hAnsi="Arial" w:cs="Arial"/>
          <w:kern w:val="2"/>
          <w:sz w:val="24"/>
          <w:szCs w:val="24"/>
          <w:lang w:eastAsia="ar-SA"/>
        </w:rPr>
      </w:pPr>
      <w:r w:rsidRPr="003C4242">
        <w:rPr>
          <w:rFonts w:ascii="Arial" w:hAnsi="Arial" w:cs="Arial"/>
          <w:kern w:val="2"/>
          <w:sz w:val="24"/>
          <w:szCs w:val="24"/>
          <w:lang w:eastAsia="ar-SA"/>
        </w:rPr>
        <w:t xml:space="preserve">- решение о возможности (невозможности) предоставления земельного участка в собственность бесплатно (в случае, если земельный участок не поставлен на государственный кадастровый учет, либо </w:t>
      </w:r>
      <w:r w:rsidRPr="003C4242">
        <w:rPr>
          <w:rFonts w:ascii="Arial" w:hAnsi="Arial" w:cs="Arial"/>
          <w:kern w:val="2"/>
          <w:sz w:val="24"/>
          <w:szCs w:val="24"/>
        </w:rPr>
        <w:t xml:space="preserve">границы земельного участка, поставленного на государственный кадастровый учет, </w:t>
      </w:r>
      <w:r w:rsidRPr="003C4242">
        <w:rPr>
          <w:rFonts w:ascii="Arial" w:hAnsi="Arial" w:cs="Arial"/>
          <w:kern w:val="2"/>
          <w:sz w:val="24"/>
          <w:szCs w:val="24"/>
          <w:lang w:eastAsia="ar-SA"/>
        </w:rPr>
        <w:t>подлежат уточнению</w:t>
      </w:r>
      <w:r w:rsidRPr="003C4242">
        <w:rPr>
          <w:rFonts w:ascii="Arial" w:hAnsi="Arial" w:cs="Arial"/>
          <w:kern w:val="2"/>
          <w:sz w:val="24"/>
          <w:szCs w:val="24"/>
        </w:rPr>
        <w:t xml:space="preserve"> </w:t>
      </w:r>
      <w:r w:rsidRPr="003C4242">
        <w:rPr>
          <w:rFonts w:ascii="Arial" w:hAnsi="Arial" w:cs="Arial"/>
          <w:kern w:val="2"/>
          <w:sz w:val="24"/>
          <w:szCs w:val="24"/>
          <w:lang w:eastAsia="ar-SA"/>
        </w:rPr>
        <w:t xml:space="preserve">в соответствии с Федеральным законом от 13.07.2015 </w:t>
      </w:r>
      <w:r w:rsidRPr="003C4242">
        <w:rPr>
          <w:rFonts w:ascii="Arial" w:hAnsi="Arial" w:cs="Arial"/>
          <w:kern w:val="2"/>
          <w:sz w:val="24"/>
          <w:szCs w:val="24"/>
          <w:lang w:eastAsia="ar-SA"/>
        </w:rPr>
        <w:br/>
      </w:r>
      <w:proofErr w:type="gramStart"/>
      <w:r w:rsidRPr="003C4242">
        <w:rPr>
          <w:rFonts w:ascii="Arial" w:hAnsi="Arial" w:cs="Arial"/>
          <w:kern w:val="2"/>
          <w:sz w:val="24"/>
          <w:szCs w:val="24"/>
          <w:lang w:eastAsia="ar-SA"/>
        </w:rPr>
        <w:t>№  218</w:t>
      </w:r>
      <w:proofErr w:type="gramEnd"/>
      <w:r w:rsidRPr="003C4242">
        <w:rPr>
          <w:rFonts w:ascii="Arial" w:hAnsi="Arial" w:cs="Arial"/>
          <w:kern w:val="2"/>
          <w:sz w:val="24"/>
          <w:szCs w:val="24"/>
          <w:lang w:eastAsia="ar-SA"/>
        </w:rPr>
        <w:t>-ФЗ «О государственной регистрации недвижимости»);</w:t>
      </w:r>
    </w:p>
    <w:p w14:paraId="0C9C31B9" w14:textId="77777777" w:rsidR="00955BE8" w:rsidRPr="003C4242" w:rsidRDefault="00955BE8" w:rsidP="00955BE8">
      <w:pPr>
        <w:widowControl w:val="0"/>
        <w:ind w:firstLine="567"/>
        <w:jc w:val="both"/>
        <w:rPr>
          <w:rFonts w:ascii="Arial" w:hAnsi="Arial" w:cs="Arial"/>
          <w:kern w:val="2"/>
          <w:sz w:val="24"/>
          <w:szCs w:val="24"/>
          <w:lang w:eastAsia="ar-SA"/>
        </w:rPr>
      </w:pPr>
      <w:r w:rsidRPr="003C4242">
        <w:rPr>
          <w:rFonts w:ascii="Arial" w:hAnsi="Arial" w:cs="Arial"/>
          <w:sz w:val="24"/>
          <w:szCs w:val="24"/>
        </w:rPr>
        <w:lastRenderedPageBreak/>
        <w:t>- решение о предоставлении (об отказе в предоставлении) земельного участка в собственность бесплатно</w:t>
      </w:r>
      <w:r w:rsidRPr="003C4242">
        <w:rPr>
          <w:rFonts w:ascii="Arial" w:hAnsi="Arial" w:cs="Arial"/>
          <w:kern w:val="2"/>
          <w:sz w:val="24"/>
          <w:szCs w:val="24"/>
          <w:lang w:eastAsia="ar-SA"/>
        </w:rPr>
        <w:t>.</w:t>
      </w:r>
    </w:p>
    <w:p w14:paraId="5F2C43DF" w14:textId="77777777" w:rsidR="00955BE8" w:rsidRPr="003C4242" w:rsidRDefault="00955BE8" w:rsidP="00955BE8">
      <w:pPr>
        <w:widowControl w:val="0"/>
        <w:ind w:firstLine="720"/>
        <w:jc w:val="both"/>
        <w:rPr>
          <w:rFonts w:ascii="Arial" w:hAnsi="Arial" w:cs="Arial"/>
          <w:sz w:val="24"/>
          <w:szCs w:val="24"/>
        </w:rPr>
      </w:pPr>
      <w:r w:rsidRPr="003C4242">
        <w:rPr>
          <w:rFonts w:ascii="Arial" w:hAnsi="Arial" w:cs="Arial"/>
          <w:sz w:val="24"/>
          <w:szCs w:val="24"/>
        </w:rPr>
        <w:t>2.4. Срок предоставления муниципальной услуги.</w:t>
      </w:r>
    </w:p>
    <w:p w14:paraId="4034AEA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2.4.1. 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не позднее 30 дней со дня поступления заявления и документов, указанных в пункте 2.5 (за исключением пунктов 2.5.8 и 2.5.9) настоящего административного регламента.</w:t>
      </w:r>
    </w:p>
    <w:p w14:paraId="401D4B6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Решение о возможности или невозможности предоставления земельного участка в собственность граждан бесплатно принимается в течение 30 рабочих дней со дня поступления от гражданина документов, указанных в пункте 2.8.1 настоящего административного регламента.</w:t>
      </w:r>
    </w:p>
    <w:p w14:paraId="3EE2AF9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Решение о предоставлении (об отказе в предоставлении) гражданину земельного участка в собственность </w:t>
      </w:r>
      <w:proofErr w:type="gramStart"/>
      <w:r w:rsidRPr="003C4242">
        <w:rPr>
          <w:rFonts w:ascii="Arial" w:hAnsi="Arial" w:cs="Arial"/>
          <w:sz w:val="24"/>
          <w:szCs w:val="24"/>
        </w:rPr>
        <w:t>бесплатно  принимается</w:t>
      </w:r>
      <w:proofErr w:type="gramEnd"/>
      <w:r w:rsidRPr="003C4242">
        <w:rPr>
          <w:rFonts w:ascii="Arial" w:hAnsi="Arial" w:cs="Arial"/>
          <w:sz w:val="24"/>
          <w:szCs w:val="24"/>
        </w:rPr>
        <w:t xml:space="preserve"> в срок не более чем 30 дней со дня поступления заявления о предоставлении земельного участка.</w:t>
      </w:r>
    </w:p>
    <w:p w14:paraId="197739C1"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Указанные в настоящем пункте сроки не распространяются на сроки принятия решений, установленные в пункте 2.4.2 настоящего административного регламента.</w:t>
      </w:r>
    </w:p>
    <w:p w14:paraId="0DEF6B4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2.4.2. Решение о постановке (об отказе в постановке) участника специальной военной операции, члена семьи погибшего (умершего) участника специальной военной операции на учет в целях последующего предоставления земельного участка в собственность бесплатно принимается не позднее 8 рабочих дней со дня поступления заявления и документов, указанных в пунктах 2.5.8, 2.5.9, 2.5.16 настоящего административного регламента.</w:t>
      </w:r>
    </w:p>
    <w:p w14:paraId="34F3EF5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Решение о возможности или невозможности предоставления земельного участка в собственность бесплатно участнику специальной военной операции, члену семьи погибшего (умершего) участника специальной военной операции принимается в течение 16 рабочих дней со дня поступления от участника специальной военной операции, членов семьи погибшего (умершего) участника специальной военной операции документов, указанных в пункте 2.8.1 настоящего административного регламента.</w:t>
      </w:r>
    </w:p>
    <w:p w14:paraId="0D31C74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Решение о предоставлении (об отказе в предоставлении) земельного участка в собственность </w:t>
      </w:r>
      <w:proofErr w:type="gramStart"/>
      <w:r w:rsidRPr="003C4242">
        <w:rPr>
          <w:rFonts w:ascii="Arial" w:hAnsi="Arial" w:cs="Arial"/>
          <w:sz w:val="24"/>
          <w:szCs w:val="24"/>
        </w:rPr>
        <w:t>бесплатно  участнику</w:t>
      </w:r>
      <w:proofErr w:type="gramEnd"/>
      <w:r w:rsidRPr="003C4242">
        <w:rPr>
          <w:rFonts w:ascii="Arial" w:hAnsi="Arial" w:cs="Arial"/>
          <w:sz w:val="24"/>
          <w:szCs w:val="24"/>
        </w:rPr>
        <w:t xml:space="preserve"> специальной военной операции, члену семьи погибшего (умершего) участника специальной военной операции принимается в срок не более чем 16 дней со дня поступления заявления о предоставлении земельного участка.</w:t>
      </w:r>
    </w:p>
    <w:p w14:paraId="49B7C7FD"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14:paraId="2A8007C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Гражданин, изъявивший желание получить в собственность бесплатно земельный участок, подает заявление о постановке на учет в целях последующего предоставления земельного участка в собственность бесплатно</w:t>
      </w:r>
      <w:r w:rsidRPr="003C4242">
        <w:rPr>
          <w:rFonts w:ascii="Arial" w:hAnsi="Arial" w:cs="Arial"/>
          <w:color w:val="FF0000"/>
          <w:sz w:val="24"/>
          <w:szCs w:val="24"/>
        </w:rPr>
        <w:t>*</w:t>
      </w:r>
      <w:r w:rsidRPr="003C4242">
        <w:rPr>
          <w:rFonts w:ascii="Arial" w:hAnsi="Arial" w:cs="Arial"/>
          <w:sz w:val="24"/>
          <w:szCs w:val="24"/>
        </w:rPr>
        <w:t xml:space="preserve"> (далее – заявление о постановке на учет, заявление) и согласие на обработку персональных данных в случаях и в форме, установленных Федеральным законом от 27.07.2006 № 152-ФЗ «О персональных данных».</w:t>
      </w:r>
    </w:p>
    <w:p w14:paraId="0CB75974"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Заявление подается в уполномоченный орган по месту жительства заявителя, по месту жительства или пребывания в случае, если заявитель является участником специальной военной операции, или по месту работы в случае, если заявитель является медицинским работником медицинских организаций первичного звена здравоохранения, скорой медицинской помощи. Медицинские работники медицинских организаций первичного звена здравоохранения, скорой </w:t>
      </w:r>
      <w:r w:rsidRPr="003C4242">
        <w:rPr>
          <w:rFonts w:ascii="Arial" w:eastAsiaTheme="minorHAnsi" w:hAnsi="Arial" w:cs="Arial"/>
          <w:sz w:val="24"/>
          <w:szCs w:val="24"/>
          <w:lang w:eastAsia="en-US"/>
        </w:rPr>
        <w:lastRenderedPageBreak/>
        <w:t>медицинской помощи подают заявление в уполномоченный орган по месту нахождения медицинской организации, с которой они состоят в трудовых отношениях.</w:t>
      </w:r>
    </w:p>
    <w:p w14:paraId="70EF69CA"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В случае подачи заявления о постановке на учет гражданами, являющимися членами молодой семьи, проживающими в сельских поселениях Волгоградской области, такое заявление подается одним из супругов либо родителем (в неполной семье).</w:t>
      </w:r>
    </w:p>
    <w:p w14:paraId="2BBA627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В случае подачи заявления о постановке на учет 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bookmarkStart w:id="9" w:name="Par3"/>
      <w:bookmarkEnd w:id="9"/>
    </w:p>
    <w:p w14:paraId="28615C35"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К заявлению о постановке на учет прилагаются:</w:t>
      </w:r>
    </w:p>
    <w:p w14:paraId="3A1B2E54"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2.5.1. гражданами, являющимися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переселившимися в приграничные районы Российской Федерации следующие документы:</w:t>
      </w:r>
    </w:p>
    <w:p w14:paraId="3FCD1486"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3999218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документ, подтверждающий членство гражданина в казачьем обществе, включенном в государственный реестр казачьих обществ Российской Федерации;</w:t>
      </w:r>
    </w:p>
    <w:p w14:paraId="42A7675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 копия решения общего собрания казачьего общества, подтверждающего принятие гражданином обязательств по несению государственной службы;</w:t>
      </w:r>
    </w:p>
    <w:p w14:paraId="2B34831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2.5.2. гражданами, являющимися военнослужащими, проходящими военную службу по контракту, общая продолжительность службы которых составляет 10 лет и более, следующие документы:</w:t>
      </w:r>
    </w:p>
    <w:p w14:paraId="1897022C"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743B1784"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 более;</w:t>
      </w:r>
    </w:p>
    <w:p w14:paraId="1A021260"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2.5.3. гражданами, подвергшимися воздействию радиации вследствие катастрофы на Чернобыльской АЭС, следующие документы:</w:t>
      </w:r>
    </w:p>
    <w:p w14:paraId="5C87A43F"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5AB4E7A4"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(работе) в зоне проживания с льготным социально-экономическим статусом (для решения вопросов пенсионного обеспечения);</w:t>
      </w:r>
    </w:p>
    <w:p w14:paraId="692767DA"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2.5.4. гражданами, постоянно проживающими и работающими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w:t>
      </w:r>
      <w:r w:rsidRPr="003C4242">
        <w:rPr>
          <w:rFonts w:ascii="Arial" w:hAnsi="Arial" w:cs="Arial"/>
          <w:sz w:val="24"/>
          <w:szCs w:val="24"/>
        </w:rPr>
        <w:lastRenderedPageBreak/>
        <w:t>организаций федеральной почтовой связи, участковые уполномоченные полиции), –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27C7F7E7"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2.5.5. гражданами,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29.12.2006 № 264-ФЗ </w:t>
      </w:r>
      <w:r w:rsidRPr="003C4242">
        <w:rPr>
          <w:rFonts w:ascii="Arial" w:hAnsi="Arial" w:cs="Arial"/>
          <w:sz w:val="24"/>
          <w:szCs w:val="24"/>
        </w:rPr>
        <w:br/>
        <w:t>«О развитии сельского хозяйства», следующие документы:</w:t>
      </w:r>
    </w:p>
    <w:p w14:paraId="3D7E2D5D"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2C9F177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 в случае выдачи таких документов в 1992-1995 годах организациями, осуществляющими образовательную деятельность на территории Российской Федерации;</w:t>
      </w:r>
    </w:p>
    <w:p w14:paraId="6E53D910"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2.5.6. гражданами, являющимися ветеранами Великой Отечественной войны, ветеранами боевых действий, следующие документы:</w:t>
      </w:r>
    </w:p>
    <w:p w14:paraId="21BB3ACB"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26CB3A84"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p>
    <w:p w14:paraId="5D909957"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2.5.7. гражданами, являющимися членами молодой семьи, проживающими в сельских поселениях Волгоградской области, следующие документы:</w:t>
      </w:r>
    </w:p>
    <w:p w14:paraId="0F579213"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1) копия паспорта каждого из супругов, родителя (в неполной семье) или документа, его заменяющего. </w:t>
      </w:r>
      <w:r w:rsidRPr="003C4242">
        <w:rPr>
          <w:rFonts w:ascii="Arial" w:eastAsiaTheme="minorHAnsi" w:hAnsi="Arial" w:cs="Arial"/>
          <w:sz w:val="24"/>
          <w:szCs w:val="24"/>
          <w:lang w:eastAsia="en-US"/>
        </w:rPr>
        <w:t>В случае подачи заявления с использованием Единого портала государственных и муниципальных услуг копия паспорта заявителя или документа, его заменяющего, не прилагается;</w:t>
      </w:r>
    </w:p>
    <w:p w14:paraId="2D8B92DC"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2)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5E8DBEFD"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3)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7EE4CB2B"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4)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2A5339F7"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2.5.8. </w:t>
      </w:r>
      <w:r w:rsidRPr="003C4242">
        <w:rPr>
          <w:rFonts w:ascii="Arial" w:eastAsiaTheme="minorHAnsi" w:hAnsi="Arial" w:cs="Arial"/>
          <w:sz w:val="24"/>
          <w:szCs w:val="24"/>
          <w:lang w:eastAsia="en-US"/>
        </w:rPr>
        <w:t>участниками специальной военной операции:</w:t>
      </w:r>
    </w:p>
    <w:p w14:paraId="55E3909F"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а) копия паспорта или документа, его заменяющего, за исключением случая подачи заявления с использованием Единого портала государственных и муниципальных услуг;</w:t>
      </w:r>
    </w:p>
    <w:p w14:paraId="16300014"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б) копия справки, выдаваемой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w:t>
      </w:r>
    </w:p>
    <w:p w14:paraId="4A7FAA59"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lastRenderedPageBreak/>
        <w:t>в) копия документа, подтверждающего присвоение звания Героя Российской Федерации или награждение орденом Российской Федерации;</w:t>
      </w:r>
    </w:p>
    <w:p w14:paraId="1EB7032F"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г) документ, подтверждающий специальные звания полиции (для лиц, проходящих (проходивших) службу в войсках национальной гвардии Российской Федерации);</w:t>
      </w:r>
    </w:p>
    <w:p w14:paraId="6E01D64C"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2.5.9. членами семьи погибшего (умершего) участника специальной военной операции:</w:t>
      </w:r>
    </w:p>
    <w:p w14:paraId="5787129A"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а) копия паспорта или документа, его заменяющего, каждого члена семьи погибшего (умершего) участника специальной военной операции, за исключением случая подачи заявления с использованием Единого портала государственных и муниципальных услуг;</w:t>
      </w:r>
    </w:p>
    <w:p w14:paraId="73E1747C"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б) копия документа, подтверждающего факт родства гражданина (граждан) </w:t>
      </w:r>
      <w:proofErr w:type="gramStart"/>
      <w:r w:rsidRPr="003C4242">
        <w:rPr>
          <w:rFonts w:ascii="Arial" w:eastAsiaTheme="minorHAnsi" w:hAnsi="Arial" w:cs="Arial"/>
          <w:sz w:val="24"/>
          <w:szCs w:val="24"/>
          <w:lang w:eastAsia="en-US"/>
        </w:rPr>
        <w:t>с погибшим</w:t>
      </w:r>
      <w:proofErr w:type="gramEnd"/>
      <w:r w:rsidRPr="003C4242">
        <w:rPr>
          <w:rFonts w:ascii="Arial" w:eastAsiaTheme="minorHAnsi" w:hAnsi="Arial" w:cs="Arial"/>
          <w:sz w:val="24"/>
          <w:szCs w:val="24"/>
          <w:lang w:eastAsia="en-US"/>
        </w:rPr>
        <w:t xml:space="preserve"> (умершим) участником специальной военной операции (свидетельства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 – для каждого из обратившихся членов семьи погибшего (умершего) участника специальной военной операции;</w:t>
      </w:r>
    </w:p>
    <w:p w14:paraId="2B3EB162"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в) копия документа медицинской организации об увечьях (ранении, травмах, контузиях) или заболеваниях, полученных участником специальной военной операции в ходе участия в специальной военной операции и повлекших его гибель (смерть);</w:t>
      </w:r>
    </w:p>
    <w:p w14:paraId="1F27CBA7"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г) копия справки, выдаваемая членам семьи участника специальной военной операции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w:t>
      </w:r>
    </w:p>
    <w:p w14:paraId="54BC9158"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д)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участника специальной военной операции в случае предоставления земельного участка в собственность только одному или нескольким членам семьи погибшего (умершего) участника специальной военной операции.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14:paraId="6120C857"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е) копия документа, подтверждающего присвоение погибшему (умершему) участнику специальной военной операции звания Героя Российской Федерации или награждение орденом Российской Федерации;</w:t>
      </w:r>
    </w:p>
    <w:p w14:paraId="41B2969C"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ж) документ, подтверждающий специальные звания полиции </w:t>
      </w:r>
      <w:r w:rsidRPr="003C4242">
        <w:rPr>
          <w:rFonts w:ascii="Arial" w:eastAsiaTheme="minorHAnsi" w:hAnsi="Arial" w:cs="Arial"/>
          <w:sz w:val="24"/>
          <w:szCs w:val="24"/>
          <w:lang w:eastAsia="en-US"/>
        </w:rPr>
        <w:br/>
        <w:t>(в отношении погибших (умерших) лиц, проходивших службу в войсках национальной гвардии Российской Федерации);</w:t>
      </w:r>
    </w:p>
    <w:p w14:paraId="7B48B2D0"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2.5.10. гражданами, имеющими трех и более детей, следующие документы:</w:t>
      </w:r>
    </w:p>
    <w:p w14:paraId="2F00D51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 копии паспортов, свидетельств о рождении детей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4DFBB330"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2)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w:t>
      </w:r>
      <w:r w:rsidRPr="003C4242">
        <w:rPr>
          <w:rFonts w:ascii="Arial" w:hAnsi="Arial" w:cs="Arial"/>
          <w:sz w:val="24"/>
          <w:szCs w:val="24"/>
        </w:rPr>
        <w:lastRenderedPageBreak/>
        <w:t>родителях (одном из родителей) которых сохранены в записи акта о рождении усыновленного ребенка);</w:t>
      </w:r>
    </w:p>
    <w:p w14:paraId="4C161E7D"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2.5.11. гражданами, удостоенными звания почетного гражданина муниципального района Волгоградской области, –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w:t>
      </w:r>
      <w:r w:rsidRPr="003C4242">
        <w:rPr>
          <w:rFonts w:ascii="Arial" w:eastAsiaTheme="minorHAnsi" w:hAnsi="Arial" w:cs="Arial"/>
          <w:sz w:val="24"/>
          <w:szCs w:val="24"/>
          <w:lang w:eastAsia="en-US"/>
        </w:rPr>
        <w:br/>
        <w:t xml:space="preserve">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079C8A6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2.5.12. гражданами, являющимися родителями ребенка-инвалида и проживающими с ним совместно, следующие документы:</w:t>
      </w:r>
    </w:p>
    <w:p w14:paraId="1B75BDCD"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0EFF200B"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копия паспорта ребенка-инвалида или свидетельства о рождении ребенка-инвалида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6C7CECCE"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3)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0F959E7D"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2.5.13. гражданами, являющимися членами семьи погибшего (умершего) Героя Советского Союза, Героя Российской Федерации, полного кавалера ордена Славы, следующие документы:</w:t>
      </w:r>
    </w:p>
    <w:p w14:paraId="79EDDA6D"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1) копия паспорта или документа, его заменяющего (для каждого из обратившихся членов семьи погибшего (умершего) Героя Советского Союза, Героя Российской Федерации, полного кавалера ордена Славы)</w:t>
      </w:r>
      <w:r w:rsidRPr="003C4242">
        <w:rPr>
          <w:rFonts w:ascii="Arial" w:eastAsiaTheme="minorHAnsi" w:hAnsi="Arial" w:cs="Arial"/>
          <w:sz w:val="24"/>
          <w:szCs w:val="24"/>
          <w:lang w:eastAsia="en-US"/>
        </w:rPr>
        <w:t xml:space="preserve">,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34E19091"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2)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 –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4C73E60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 документ, подтверждающий присвоение погибшему (умершему) гражданину - Герою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14:paraId="154BEB0B"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4)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1C84B255"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5)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 В случае, когда заявление об отказе от доли в праве общей долевой </w:t>
      </w:r>
      <w:r w:rsidRPr="003C4242">
        <w:rPr>
          <w:rFonts w:ascii="Arial" w:hAnsi="Arial" w:cs="Arial"/>
          <w:sz w:val="24"/>
          <w:szCs w:val="24"/>
        </w:rPr>
        <w:lastRenderedPageBreak/>
        <w:t>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14:paraId="29BA163C"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2.5.14. медицинскими работниками медицинских организаций первичного звена здравоохранения, скорой медицинской помощи следующие документы:</w:t>
      </w:r>
    </w:p>
    <w:p w14:paraId="62F3CDD7"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1) копия паспорта или документа, его заменяющего,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3E2CAD56"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2) копия решения руководителя медицинской организации о принятии заявителя на учет в качестве нуждающегося в служебном жилом помещении специализированного жилищного фонда Волгоградской области (в случае, если решение о принятии на учет принято руководителем медицинской организации);</w:t>
      </w:r>
    </w:p>
    <w:p w14:paraId="53029C39"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2.5.15. </w:t>
      </w:r>
      <w:r w:rsidRPr="003C4242">
        <w:rPr>
          <w:rFonts w:ascii="Arial" w:eastAsiaTheme="minorHAnsi" w:hAnsi="Arial" w:cs="Arial"/>
          <w:sz w:val="24"/>
          <w:szCs w:val="24"/>
          <w:lang w:eastAsia="en-US"/>
        </w:rPr>
        <w:t xml:space="preserve">женщинами, удостоенными звания «Мать-героиня», – копия паспорта или документа, его заменяющего, за исключением случая подачи заявления с использованием </w:t>
      </w:r>
      <w:r w:rsidRPr="003C4242">
        <w:rPr>
          <w:rFonts w:ascii="Arial" w:hAnsi="Arial" w:cs="Arial"/>
          <w:sz w:val="24"/>
          <w:szCs w:val="24"/>
        </w:rPr>
        <w:t>Единого портала государственных и муниципальных услуг</w:t>
      </w:r>
      <w:r w:rsidRPr="003C4242">
        <w:rPr>
          <w:rFonts w:ascii="Arial" w:eastAsiaTheme="minorHAnsi" w:hAnsi="Arial" w:cs="Arial"/>
          <w:sz w:val="24"/>
          <w:szCs w:val="24"/>
          <w:lang w:eastAsia="en-US"/>
        </w:rPr>
        <w:t>;</w:t>
      </w:r>
    </w:p>
    <w:p w14:paraId="26302AB3"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2.5.16. в</w:t>
      </w:r>
      <w:r w:rsidRPr="003C4242">
        <w:rPr>
          <w:rFonts w:ascii="Arial" w:eastAsiaTheme="minorHAnsi" w:hAnsi="Arial" w:cs="Arial"/>
          <w:sz w:val="24"/>
          <w:szCs w:val="24"/>
          <w:lang w:eastAsia="en-US"/>
        </w:rPr>
        <w:t xml:space="preserve"> случае если с заявлением обращается представитель заявителя, к заявлению прилагается копия документа, подтверждающего полномочия представителя заявителя действовать от имени заявителя.</w:t>
      </w:r>
    </w:p>
    <w:p w14:paraId="20E2CF66" w14:textId="77777777" w:rsidR="00955BE8" w:rsidRPr="003C4242" w:rsidRDefault="00955BE8" w:rsidP="00955BE8">
      <w:pPr>
        <w:ind w:firstLine="720"/>
        <w:jc w:val="both"/>
        <w:rPr>
          <w:rFonts w:ascii="Arial" w:hAnsi="Arial" w:cs="Arial"/>
          <w:bCs/>
          <w:sz w:val="24"/>
          <w:szCs w:val="24"/>
        </w:rPr>
      </w:pPr>
      <w:r w:rsidRPr="003C4242">
        <w:rPr>
          <w:rFonts w:ascii="Arial" w:hAnsi="Arial" w:cs="Arial"/>
          <w:sz w:val="24"/>
          <w:szCs w:val="24"/>
        </w:rPr>
        <w:t>2.6. При обращении в уполномоченный орган не по месту своего жительства (за исключением обращений заявителей, указанных в подпункте 5 пункта 1.2.2 настоящего административного регламента) в заявлении о постановке на учет дополнительно указывается</w:t>
      </w:r>
      <w:r w:rsidRPr="003C4242">
        <w:rPr>
          <w:rFonts w:ascii="Arial" w:hAnsi="Arial" w:cs="Arial"/>
          <w:bCs/>
          <w:sz w:val="24"/>
          <w:szCs w:val="24"/>
        </w:rPr>
        <w:t>:</w:t>
      </w:r>
    </w:p>
    <w:p w14:paraId="383B42A3" w14:textId="77777777" w:rsidR="00955BE8" w:rsidRPr="003C4242" w:rsidRDefault="00955BE8" w:rsidP="00955BE8">
      <w:pPr>
        <w:ind w:firstLine="720"/>
        <w:jc w:val="both"/>
        <w:rPr>
          <w:rFonts w:ascii="Arial" w:hAnsi="Arial" w:cs="Arial"/>
          <w:bCs/>
          <w:sz w:val="24"/>
          <w:szCs w:val="24"/>
        </w:rPr>
      </w:pPr>
      <w:r w:rsidRPr="003C4242">
        <w:rPr>
          <w:rFonts w:ascii="Arial" w:hAnsi="Arial" w:cs="Arial"/>
          <w:bCs/>
          <w:sz w:val="24"/>
          <w:szCs w:val="24"/>
        </w:rPr>
        <w:t>- заявителем, проживающим в городском поселении, расположенном в границах Светлоярского муниципального района Волгоградской области, – информация о ранее принятом решении уполномоченного органа городского поселения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поселения по месту жительства гражданина;</w:t>
      </w:r>
    </w:p>
    <w:p w14:paraId="54784519" w14:textId="77777777" w:rsidR="00955BE8" w:rsidRPr="003C4242" w:rsidRDefault="00955BE8" w:rsidP="00955BE8">
      <w:pPr>
        <w:ind w:firstLine="720"/>
        <w:jc w:val="both"/>
        <w:rPr>
          <w:rFonts w:ascii="Arial" w:hAnsi="Arial" w:cs="Arial"/>
          <w:bCs/>
          <w:sz w:val="24"/>
          <w:szCs w:val="24"/>
        </w:rPr>
      </w:pPr>
      <w:r w:rsidRPr="003C4242">
        <w:rPr>
          <w:rFonts w:ascii="Arial" w:hAnsi="Arial" w:cs="Arial"/>
          <w:bCs/>
          <w:sz w:val="24"/>
          <w:szCs w:val="24"/>
        </w:rPr>
        <w:t>- заявителем, проживающим в поселении, расположенном в границах иного муниципального района, – информация о ранее принятом решении уполномоченного органа соответствующего муниципального района, городского(их) поселения(й) (при наличии)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 по месту жительства гражданина.</w:t>
      </w:r>
    </w:p>
    <w:p w14:paraId="24FFC0C7" w14:textId="77777777" w:rsidR="00955BE8" w:rsidRPr="003C4242" w:rsidRDefault="00955BE8" w:rsidP="00955BE8">
      <w:pPr>
        <w:ind w:firstLine="720"/>
        <w:jc w:val="both"/>
        <w:rPr>
          <w:rFonts w:ascii="Arial" w:hAnsi="Arial" w:cs="Arial"/>
          <w:bCs/>
          <w:sz w:val="24"/>
          <w:szCs w:val="24"/>
        </w:rPr>
      </w:pPr>
      <w:r w:rsidRPr="003C4242">
        <w:rPr>
          <w:rFonts w:ascii="Arial" w:hAnsi="Arial" w:cs="Arial"/>
          <w:bCs/>
          <w:sz w:val="24"/>
          <w:szCs w:val="24"/>
        </w:rPr>
        <w:t>- заявителем, проживающим в городском округе, муниципальном округе – информация о ранее принятом решении уполномоченного органа городского округа, муниципального округа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округа, муниципального округа по месту жительства гражданина.</w:t>
      </w:r>
    </w:p>
    <w:p w14:paraId="02934CF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2.7. Перечень документов (информации), которые заявители вправе представить по собственной инициативе при подаче заявления о постановке            на учет.</w:t>
      </w:r>
    </w:p>
    <w:p w14:paraId="67FC5BD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2.7.1. Заявители, указанные в пунктах 2.5.1 - 2.5.7, 2.5.9 - 2.5.12, 2.5.14, 2.5.15 </w:t>
      </w:r>
      <w:r w:rsidRPr="003C4242">
        <w:rPr>
          <w:rFonts w:ascii="Arial" w:hAnsi="Arial" w:cs="Arial"/>
          <w:bCs/>
          <w:sz w:val="24"/>
          <w:szCs w:val="24"/>
        </w:rPr>
        <w:t xml:space="preserve">настоящего административного регламента, – </w:t>
      </w:r>
      <w:r w:rsidRPr="003C4242">
        <w:rPr>
          <w:rFonts w:ascii="Arial" w:hAnsi="Arial" w:cs="Arial"/>
          <w:sz w:val="24"/>
          <w:szCs w:val="24"/>
        </w:rPr>
        <w:t xml:space="preserve">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w:t>
      </w:r>
      <w:r w:rsidRPr="003C4242">
        <w:rPr>
          <w:rFonts w:ascii="Arial" w:hAnsi="Arial" w:cs="Arial"/>
          <w:sz w:val="24"/>
          <w:szCs w:val="24"/>
        </w:rPr>
        <w:lastRenderedPageBreak/>
        <w:t>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14:paraId="575B7B0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2.7.2. Заявители, указанные в пункте 2.5.1 </w:t>
      </w:r>
      <w:r w:rsidRPr="003C4242">
        <w:rPr>
          <w:rFonts w:ascii="Arial" w:hAnsi="Arial" w:cs="Arial"/>
          <w:bCs/>
          <w:sz w:val="24"/>
          <w:szCs w:val="24"/>
        </w:rPr>
        <w:t>настоящего административного регламента, дополнительно к документам, указанным в пункте 2.7.1 настоящего административного регламента, – д</w:t>
      </w:r>
      <w:r w:rsidRPr="003C4242">
        <w:rPr>
          <w:rFonts w:ascii="Arial" w:hAnsi="Arial" w:cs="Arial"/>
          <w:sz w:val="24"/>
          <w:szCs w:val="24"/>
        </w:rPr>
        <w:t>окумент (информацию), подтверждающий (подтверждающую) внесение казачьего общества в государственный реестр казачьих обществ Российской Федерации.</w:t>
      </w:r>
    </w:p>
    <w:p w14:paraId="6B8CAAEA"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2.7.3. Заявители, указанные в пункте 2.5.4 настоящего административного регламента, дополнительно к документам, указанным в пункте 2.7.1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 культуры, специалиста в области ветеринарии, должностного лица или работника организации федеральной почтовой связи, участкового уполномоченного полиции.</w:t>
      </w:r>
    </w:p>
    <w:p w14:paraId="0E85C341" w14:textId="77777777" w:rsidR="00955BE8" w:rsidRPr="003C4242" w:rsidRDefault="00955BE8" w:rsidP="00955BE8">
      <w:pPr>
        <w:ind w:firstLine="720"/>
        <w:jc w:val="both"/>
        <w:rPr>
          <w:rFonts w:ascii="Arial" w:hAnsi="Arial" w:cs="Arial"/>
          <w:bCs/>
          <w:sz w:val="24"/>
          <w:szCs w:val="24"/>
        </w:rPr>
      </w:pPr>
      <w:r w:rsidRPr="003C4242">
        <w:rPr>
          <w:rFonts w:ascii="Arial" w:hAnsi="Arial" w:cs="Arial"/>
          <w:sz w:val="24"/>
          <w:szCs w:val="24"/>
        </w:rPr>
        <w:t xml:space="preserve">2.7.4. Заявители, указанные в пункте 2.5.5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w:t>
      </w:r>
    </w:p>
    <w:p w14:paraId="3CA04BFC" w14:textId="77777777" w:rsidR="00955BE8" w:rsidRPr="003C4242" w:rsidRDefault="00955BE8" w:rsidP="00955BE8">
      <w:pPr>
        <w:ind w:firstLine="720"/>
        <w:jc w:val="both"/>
        <w:rPr>
          <w:rFonts w:ascii="Arial" w:hAnsi="Arial" w:cs="Arial"/>
          <w:sz w:val="24"/>
          <w:szCs w:val="24"/>
        </w:rPr>
      </w:pPr>
      <w:r w:rsidRPr="003C4242">
        <w:rPr>
          <w:rFonts w:ascii="Arial" w:hAnsi="Arial" w:cs="Arial"/>
          <w:bCs/>
          <w:sz w:val="24"/>
          <w:szCs w:val="24"/>
        </w:rPr>
        <w:t xml:space="preserve">1) </w:t>
      </w:r>
      <w:r w:rsidRPr="003C4242">
        <w:rPr>
          <w:rFonts w:ascii="Arial" w:hAnsi="Arial" w:cs="Arial"/>
          <w:sz w:val="24"/>
          <w:szCs w:val="24"/>
        </w:rPr>
        <w:t xml:space="preserve">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12" w:history="1">
        <w:r w:rsidRPr="003C4242">
          <w:rPr>
            <w:rFonts w:ascii="Arial" w:hAnsi="Arial" w:cs="Arial"/>
            <w:sz w:val="24"/>
            <w:szCs w:val="24"/>
          </w:rPr>
          <w:t>статьей 3</w:t>
        </w:r>
      </w:hyperlink>
      <w:r w:rsidRPr="003C4242">
        <w:rPr>
          <w:rFonts w:ascii="Arial" w:hAnsi="Arial" w:cs="Arial"/>
          <w:sz w:val="24"/>
          <w:szCs w:val="24"/>
        </w:rPr>
        <w:t xml:space="preserve"> Федерального закона от 29.12.2006 № 264-ФЗ «О развитии сельского хозяйства»;</w:t>
      </w:r>
    </w:p>
    <w:p w14:paraId="6C8FE54D"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p>
    <w:p w14:paraId="675CA43F"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3)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 </w:t>
      </w:r>
    </w:p>
    <w:p w14:paraId="6815E6AB" w14:textId="77777777" w:rsidR="00955BE8" w:rsidRPr="003C4242" w:rsidRDefault="00955BE8" w:rsidP="00955BE8">
      <w:pPr>
        <w:pStyle w:val="HTML"/>
        <w:ind w:firstLine="709"/>
        <w:jc w:val="both"/>
        <w:rPr>
          <w:rFonts w:ascii="Arial" w:hAnsi="Arial" w:cs="Arial"/>
          <w:bCs/>
          <w:sz w:val="24"/>
          <w:szCs w:val="24"/>
        </w:rPr>
      </w:pPr>
      <w:r w:rsidRPr="003C4242">
        <w:rPr>
          <w:rFonts w:ascii="Arial" w:hAnsi="Arial" w:cs="Arial"/>
          <w:sz w:val="24"/>
          <w:szCs w:val="24"/>
        </w:rPr>
        <w:t xml:space="preserve">2.7.5. Заявители, указанные в пункте 2.5.7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w:t>
      </w:r>
    </w:p>
    <w:p w14:paraId="2B3F0989"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3" w:history="1">
        <w:r w:rsidRPr="003C4242">
          <w:rPr>
            <w:rFonts w:ascii="Arial" w:hAnsi="Arial" w:cs="Arial"/>
            <w:sz w:val="24"/>
            <w:szCs w:val="24"/>
          </w:rPr>
          <w:t>акт</w:t>
        </w:r>
      </w:hyperlink>
      <w:r w:rsidRPr="003C4242">
        <w:rPr>
          <w:rFonts w:ascii="Arial" w:hAnsi="Arial" w:cs="Arial"/>
          <w:sz w:val="24"/>
          <w:szCs w:val="24"/>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14:paraId="2C5D9753"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2) копии свидетельств о рождении детей (для неполной семьи);</w:t>
      </w:r>
    </w:p>
    <w:p w14:paraId="1D831ABB"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3) копию свидетельства о браке (для полной семьи).</w:t>
      </w:r>
    </w:p>
    <w:p w14:paraId="49A527AA" w14:textId="77777777" w:rsidR="00955BE8" w:rsidRPr="003C4242" w:rsidRDefault="00955BE8" w:rsidP="00955BE8">
      <w:pPr>
        <w:pStyle w:val="HTML"/>
        <w:ind w:firstLine="709"/>
        <w:jc w:val="both"/>
        <w:rPr>
          <w:rFonts w:ascii="Arial" w:hAnsi="Arial" w:cs="Arial"/>
          <w:bCs/>
          <w:sz w:val="24"/>
          <w:szCs w:val="24"/>
        </w:rPr>
      </w:pPr>
      <w:r w:rsidRPr="003C4242">
        <w:rPr>
          <w:rFonts w:ascii="Arial" w:hAnsi="Arial" w:cs="Arial"/>
          <w:sz w:val="24"/>
          <w:szCs w:val="24"/>
        </w:rPr>
        <w:t xml:space="preserve">2.7.6. Заявители, указанные в пункте 2.5.8 </w:t>
      </w:r>
      <w:r w:rsidRPr="003C4242">
        <w:rPr>
          <w:rFonts w:ascii="Arial" w:hAnsi="Arial" w:cs="Arial"/>
          <w:bCs/>
          <w:sz w:val="24"/>
          <w:szCs w:val="24"/>
        </w:rPr>
        <w:t>настоящего административного регламента:</w:t>
      </w:r>
    </w:p>
    <w:p w14:paraId="5FEF7348"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1) решение суда об установлении факта проживания участника специальной военной операции на территории Волгоградской области </w:t>
      </w:r>
      <w:r w:rsidRPr="003C4242">
        <w:rPr>
          <w:rFonts w:ascii="Arial" w:eastAsiaTheme="minorHAnsi" w:hAnsi="Arial" w:cs="Arial"/>
          <w:sz w:val="24"/>
          <w:szCs w:val="24"/>
          <w:lang w:eastAsia="en-US"/>
        </w:rPr>
        <w:br/>
        <w:t xml:space="preserve">(в случае отсутствия регистрации по месту жительства или месту пребывания </w:t>
      </w:r>
      <w:r w:rsidRPr="003C4242">
        <w:rPr>
          <w:rFonts w:ascii="Arial" w:eastAsiaTheme="minorHAnsi" w:hAnsi="Arial" w:cs="Arial"/>
          <w:sz w:val="24"/>
          <w:szCs w:val="24"/>
          <w:lang w:eastAsia="en-US"/>
        </w:rPr>
        <w:lastRenderedPageBreak/>
        <w:t>участника специальной военной операции на территории Волгоградской области);</w:t>
      </w:r>
    </w:p>
    <w:p w14:paraId="002678C9"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2) копия удостоверения ветерана боевых действий.</w:t>
      </w:r>
    </w:p>
    <w:p w14:paraId="5EF47283" w14:textId="77777777" w:rsidR="00955BE8" w:rsidRPr="003C4242" w:rsidRDefault="00955BE8" w:rsidP="00955BE8">
      <w:pPr>
        <w:pStyle w:val="HTML"/>
        <w:ind w:firstLine="709"/>
        <w:jc w:val="both"/>
        <w:rPr>
          <w:rFonts w:ascii="Arial" w:hAnsi="Arial" w:cs="Arial"/>
          <w:bCs/>
          <w:sz w:val="24"/>
          <w:szCs w:val="24"/>
        </w:rPr>
      </w:pPr>
      <w:r w:rsidRPr="003C4242">
        <w:rPr>
          <w:rFonts w:ascii="Arial" w:hAnsi="Arial" w:cs="Arial"/>
          <w:bCs/>
          <w:sz w:val="24"/>
          <w:szCs w:val="24"/>
        </w:rPr>
        <w:t xml:space="preserve">2.7.7. </w:t>
      </w:r>
      <w:r w:rsidRPr="003C4242">
        <w:rPr>
          <w:rFonts w:ascii="Arial" w:hAnsi="Arial" w:cs="Arial"/>
          <w:sz w:val="24"/>
          <w:szCs w:val="24"/>
        </w:rPr>
        <w:t xml:space="preserve">Заявители, указанные в пункте 2.5.9 </w:t>
      </w:r>
      <w:r w:rsidRPr="003C4242">
        <w:rPr>
          <w:rFonts w:ascii="Arial" w:hAnsi="Arial" w:cs="Arial"/>
          <w:bCs/>
          <w:sz w:val="24"/>
          <w:szCs w:val="24"/>
        </w:rPr>
        <w:t xml:space="preserve">настоящего административного регламента, дополнительно к документам, указанным </w:t>
      </w:r>
      <w:r w:rsidRPr="003C4242">
        <w:rPr>
          <w:rFonts w:ascii="Arial" w:hAnsi="Arial" w:cs="Arial"/>
          <w:bCs/>
          <w:sz w:val="24"/>
          <w:szCs w:val="24"/>
        </w:rPr>
        <w:br/>
        <w:t xml:space="preserve">в пункте 2.7.1 настоящего административного регламента: </w:t>
      </w:r>
    </w:p>
    <w:p w14:paraId="62D9EDF8"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1) документы, подтверждающие обучение совершеннолетних детей погибшего (умершего) участника специальной военной операции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14:paraId="5D8B3E46"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2) копия документа, подтверждающего смерть (гибель) участника специальной военной операции.</w:t>
      </w:r>
    </w:p>
    <w:p w14:paraId="41E0F4F2" w14:textId="77777777" w:rsidR="00955BE8" w:rsidRPr="003C4242" w:rsidRDefault="00955BE8" w:rsidP="00955BE8">
      <w:pPr>
        <w:ind w:firstLine="720"/>
        <w:jc w:val="both"/>
        <w:rPr>
          <w:rFonts w:ascii="Arial" w:hAnsi="Arial" w:cs="Arial"/>
          <w:bCs/>
          <w:sz w:val="24"/>
          <w:szCs w:val="24"/>
        </w:rPr>
      </w:pPr>
      <w:r w:rsidRPr="003C4242">
        <w:rPr>
          <w:rFonts w:ascii="Arial" w:hAnsi="Arial" w:cs="Arial"/>
          <w:bCs/>
          <w:sz w:val="24"/>
          <w:szCs w:val="24"/>
        </w:rPr>
        <w:t xml:space="preserve">2.7.8. </w:t>
      </w:r>
      <w:r w:rsidRPr="003C4242">
        <w:rPr>
          <w:rFonts w:ascii="Arial" w:hAnsi="Arial" w:cs="Arial"/>
          <w:sz w:val="24"/>
          <w:szCs w:val="24"/>
        </w:rPr>
        <w:t xml:space="preserve">Заявители, указанные в пункте 2.5.10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w:t>
      </w:r>
    </w:p>
    <w:p w14:paraId="6E21C8D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1) копию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14" w:history="1">
        <w:r w:rsidRPr="003C4242">
          <w:rPr>
            <w:rFonts w:ascii="Arial" w:hAnsi="Arial" w:cs="Arial"/>
            <w:sz w:val="24"/>
            <w:szCs w:val="24"/>
          </w:rPr>
          <w:t>акт</w:t>
        </w:r>
      </w:hyperlink>
      <w:r w:rsidRPr="003C4242">
        <w:rPr>
          <w:rFonts w:ascii="Arial" w:hAnsi="Arial" w:cs="Arial"/>
          <w:sz w:val="24"/>
          <w:szCs w:val="24"/>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14:paraId="2123EE8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 копию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14:paraId="7A81761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копию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p>
    <w:p w14:paraId="539C6F81"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4) копии свидетельств о рождении детей;</w:t>
      </w:r>
    </w:p>
    <w:p w14:paraId="336E7A36"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 для граждан, имеющих указанных детей.</w:t>
      </w:r>
    </w:p>
    <w:p w14:paraId="305334FF"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bCs/>
          <w:sz w:val="24"/>
          <w:szCs w:val="24"/>
        </w:rPr>
        <w:t xml:space="preserve">2.7.9. </w:t>
      </w:r>
      <w:r w:rsidRPr="003C4242">
        <w:rPr>
          <w:rFonts w:ascii="Arial" w:hAnsi="Arial" w:cs="Arial"/>
          <w:sz w:val="24"/>
          <w:szCs w:val="24"/>
        </w:rPr>
        <w:t xml:space="preserve">Заявители, указанные в пункте 2.5.11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 </w:t>
      </w:r>
      <w:r w:rsidRPr="003C4242">
        <w:rPr>
          <w:rFonts w:ascii="Arial" w:hAnsi="Arial" w:cs="Arial"/>
          <w:sz w:val="24"/>
          <w:szCs w:val="24"/>
        </w:rPr>
        <w:t>копию документа, подтверждающего присвоение гражданину звания почетного гражданина муниципального района Волгоградской области.</w:t>
      </w:r>
    </w:p>
    <w:p w14:paraId="0324EA24" w14:textId="77777777" w:rsidR="00955BE8" w:rsidRPr="003C4242" w:rsidRDefault="00955BE8" w:rsidP="00955BE8">
      <w:pPr>
        <w:ind w:firstLine="720"/>
        <w:jc w:val="both"/>
        <w:rPr>
          <w:rFonts w:ascii="Arial" w:hAnsi="Arial" w:cs="Arial"/>
          <w:bCs/>
          <w:sz w:val="24"/>
          <w:szCs w:val="24"/>
        </w:rPr>
      </w:pPr>
      <w:r w:rsidRPr="003C4242">
        <w:rPr>
          <w:rFonts w:ascii="Arial" w:hAnsi="Arial" w:cs="Arial"/>
          <w:sz w:val="24"/>
          <w:szCs w:val="24"/>
        </w:rPr>
        <w:t xml:space="preserve">2.7.10. Заявители, указанные в пункте 2.5.12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w:t>
      </w:r>
    </w:p>
    <w:p w14:paraId="3A370FD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5" w:history="1">
        <w:r w:rsidRPr="003C4242">
          <w:rPr>
            <w:rFonts w:ascii="Arial" w:hAnsi="Arial" w:cs="Arial"/>
            <w:sz w:val="24"/>
            <w:szCs w:val="24"/>
          </w:rPr>
          <w:t>акт</w:t>
        </w:r>
      </w:hyperlink>
      <w:r w:rsidRPr="003C4242">
        <w:rPr>
          <w:rFonts w:ascii="Arial" w:hAnsi="Arial" w:cs="Arial"/>
          <w:sz w:val="24"/>
          <w:szCs w:val="24"/>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w:t>
      </w:r>
      <w:r w:rsidRPr="003C4242">
        <w:rPr>
          <w:rFonts w:ascii="Arial" w:hAnsi="Arial" w:cs="Arial"/>
          <w:sz w:val="24"/>
          <w:szCs w:val="24"/>
        </w:rPr>
        <w:lastRenderedPageBreak/>
        <w:t>граждан», или решение суда об установлении факта совместного проживания гражданина и его ребенка-инвалида;</w:t>
      </w:r>
    </w:p>
    <w:p w14:paraId="6D677DC0"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2) копию документа, подтверждающего факт установления инвалидности ребенка;</w:t>
      </w:r>
    </w:p>
    <w:p w14:paraId="36502D01"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3) копию свидетельства о рождении ребенка-инвалида.</w:t>
      </w:r>
    </w:p>
    <w:p w14:paraId="3CDB5BC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2.7.11. Заявители, указанные в пункте 2.5.13 </w:t>
      </w:r>
      <w:r w:rsidRPr="003C4242">
        <w:rPr>
          <w:rFonts w:ascii="Arial" w:hAnsi="Arial" w:cs="Arial"/>
          <w:bCs/>
          <w:sz w:val="24"/>
          <w:szCs w:val="24"/>
        </w:rPr>
        <w:t>настоящего административного регламента:</w:t>
      </w:r>
      <w:r w:rsidRPr="003C4242">
        <w:rPr>
          <w:rFonts w:ascii="Arial" w:hAnsi="Arial" w:cs="Arial"/>
          <w:sz w:val="24"/>
          <w:szCs w:val="24"/>
        </w:rPr>
        <w:t xml:space="preserve"> </w:t>
      </w:r>
    </w:p>
    <w:p w14:paraId="465BAD2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14:paraId="460F0AFC"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2) документ, подтверждающий факт родства гражданина (граждан) </w:t>
      </w:r>
      <w:r w:rsidRPr="003C4242">
        <w:rPr>
          <w:rFonts w:ascii="Arial" w:hAnsi="Arial" w:cs="Arial"/>
          <w:sz w:val="24"/>
          <w:szCs w:val="24"/>
        </w:rPr>
        <w:br/>
      </w:r>
      <w:proofErr w:type="gramStart"/>
      <w:r w:rsidRPr="003C4242">
        <w:rPr>
          <w:rFonts w:ascii="Arial" w:hAnsi="Arial" w:cs="Arial"/>
          <w:sz w:val="24"/>
          <w:szCs w:val="24"/>
        </w:rPr>
        <w:t>с погибшим</w:t>
      </w:r>
      <w:proofErr w:type="gramEnd"/>
      <w:r w:rsidRPr="003C4242">
        <w:rPr>
          <w:rFonts w:ascii="Arial" w:hAnsi="Arial" w:cs="Arial"/>
          <w:sz w:val="24"/>
          <w:szCs w:val="24"/>
        </w:rPr>
        <w:t xml:space="preserve">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4A254082"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
    <w:p w14:paraId="1228A8B3"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14:paraId="3CDC9CF7" w14:textId="77777777" w:rsidR="00955BE8" w:rsidRPr="003C4242" w:rsidRDefault="00955BE8" w:rsidP="00955BE8">
      <w:pPr>
        <w:ind w:firstLine="720"/>
        <w:jc w:val="both"/>
        <w:rPr>
          <w:rFonts w:ascii="Arial" w:hAnsi="Arial" w:cs="Arial"/>
          <w:bCs/>
          <w:sz w:val="24"/>
          <w:szCs w:val="24"/>
        </w:rPr>
      </w:pPr>
      <w:r w:rsidRPr="003C4242">
        <w:rPr>
          <w:rFonts w:ascii="Arial" w:hAnsi="Arial" w:cs="Arial"/>
          <w:sz w:val="24"/>
          <w:szCs w:val="24"/>
        </w:rPr>
        <w:t xml:space="preserve">2.7.12. Заявители, указанные в пункте 2.5.14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w:t>
      </w:r>
    </w:p>
    <w:p w14:paraId="767E8392"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1) копию трудовой книжки и (или) сведения о трудовой деятельности, оформленные в установленном трудовым законодательством порядке, либо копию трудового договора, заключенного медицинским работником </w:t>
      </w:r>
      <w:r w:rsidRPr="003C4242">
        <w:rPr>
          <w:rFonts w:ascii="Arial" w:eastAsiaTheme="minorHAnsi" w:hAnsi="Arial" w:cs="Arial"/>
          <w:sz w:val="24"/>
          <w:szCs w:val="24"/>
          <w:lang w:eastAsia="en-US"/>
        </w:rPr>
        <w:br/>
        <w:t>с медицинской организацией;</w:t>
      </w:r>
    </w:p>
    <w:p w14:paraId="6E8A820E"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2) копию решения органа исполнительной власти Волгоградской области, уполномоченного осуществлять управление жилищным фондом Волгоградской области, о принятии на учет в качестве нуждающегося </w:t>
      </w:r>
      <w:r w:rsidRPr="003C4242">
        <w:rPr>
          <w:rFonts w:ascii="Arial" w:eastAsiaTheme="minorHAnsi" w:hAnsi="Arial" w:cs="Arial"/>
          <w:sz w:val="24"/>
          <w:szCs w:val="24"/>
          <w:lang w:eastAsia="en-US"/>
        </w:rPr>
        <w:br/>
        <w:t>в служебном жилом помещении специализированного жилищного фонда Волгоградской области (в случае, если решение о принятии на учет принято органом исполнительной власти Волгоградской области, уполномоченным осуществлять управление жилищным фондом Волгоградской области);</w:t>
      </w:r>
    </w:p>
    <w:p w14:paraId="52AC4367"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3) справку, выданную органом исполнительной власти Волгоградской области, уполномоченным в сфере охраны здоровья граждан на территории Волгоградской области, и подтверждающая, что гражданин является медицинским работником медицинской организации первичного звена здравоохранения и (или) медицинским работником медицинской организации скорой медицинской помощи.</w:t>
      </w:r>
    </w:p>
    <w:p w14:paraId="35A2AB0C" w14:textId="77777777" w:rsidR="00955BE8" w:rsidRPr="003C4242" w:rsidRDefault="00955BE8" w:rsidP="00955BE8">
      <w:pPr>
        <w:pStyle w:val="HTML"/>
        <w:ind w:firstLine="709"/>
        <w:jc w:val="both"/>
        <w:rPr>
          <w:rFonts w:ascii="Arial" w:hAnsi="Arial" w:cs="Arial"/>
          <w:sz w:val="24"/>
          <w:szCs w:val="24"/>
        </w:rPr>
      </w:pPr>
      <w:r w:rsidRPr="003C4242">
        <w:rPr>
          <w:rFonts w:ascii="Arial" w:eastAsiaTheme="minorHAnsi" w:hAnsi="Arial" w:cs="Arial"/>
          <w:sz w:val="24"/>
          <w:szCs w:val="24"/>
          <w:lang w:eastAsia="en-US"/>
        </w:rPr>
        <w:t xml:space="preserve">2.7.13. </w:t>
      </w:r>
      <w:r w:rsidRPr="003C4242">
        <w:rPr>
          <w:rFonts w:ascii="Arial" w:hAnsi="Arial" w:cs="Arial"/>
          <w:sz w:val="24"/>
          <w:szCs w:val="24"/>
        </w:rPr>
        <w:t xml:space="preserve">Заявители, указанные в пункте 2.5.15 </w:t>
      </w:r>
      <w:r w:rsidRPr="003C4242">
        <w:rPr>
          <w:rFonts w:ascii="Arial" w:hAnsi="Arial" w:cs="Arial"/>
          <w:bCs/>
          <w:sz w:val="24"/>
          <w:szCs w:val="24"/>
        </w:rPr>
        <w:t xml:space="preserve">настоящего административного регламента, дополнительно к документам, указанным в пункте 2.7.1 настоящего административного регламента, – </w:t>
      </w:r>
      <w:r w:rsidRPr="003C4242">
        <w:rPr>
          <w:rFonts w:ascii="Arial" w:hAnsi="Arial" w:cs="Arial"/>
          <w:sz w:val="24"/>
          <w:szCs w:val="24"/>
        </w:rPr>
        <w:t xml:space="preserve">копию документа </w:t>
      </w:r>
      <w:r w:rsidRPr="003C4242">
        <w:rPr>
          <w:rFonts w:ascii="Arial" w:eastAsiaTheme="minorHAnsi" w:hAnsi="Arial" w:cs="Arial"/>
          <w:sz w:val="24"/>
          <w:szCs w:val="24"/>
          <w:lang w:eastAsia="en-US"/>
        </w:rPr>
        <w:t>о присвоении звания «Мать-героиня»</w:t>
      </w:r>
      <w:r w:rsidRPr="003C4242">
        <w:rPr>
          <w:rFonts w:ascii="Arial" w:hAnsi="Arial" w:cs="Arial"/>
          <w:sz w:val="24"/>
          <w:szCs w:val="24"/>
        </w:rPr>
        <w:t>.</w:t>
      </w:r>
    </w:p>
    <w:p w14:paraId="3C88C307"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2.7.14. В случае если к заявлению не приложены документы, указанные в пунктах 2.7.1, подпункте 1 пункта 2.7.6, подпункте 1 пункта 2.7.11 настоящего административного регламента, и приложенные к заявлению копии паспорта или документа, его заменяющего, не содержат информацию, подтверждающую </w:t>
      </w:r>
      <w:r w:rsidRPr="003C4242">
        <w:rPr>
          <w:rFonts w:ascii="Arial" w:hAnsi="Arial" w:cs="Arial"/>
          <w:sz w:val="24"/>
          <w:szCs w:val="24"/>
        </w:rPr>
        <w:lastRenderedPageBreak/>
        <w:t>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запрашивает документы (информацию) о регистрации гражданина по месту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14:paraId="65AEAAF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если к заявлению не приложены документы, указанные                         в пунктах  2.7.2-2.7.5, подпункте 2 пункта 2.7.6, пунктах 2.7.7, 2.7.8, подпунктах 2 - 4 пункта 2.7.11, пунктах 2.7.12, 2.7.13 настоящего административного регламента, а также иные документы, подтверждающие соответствие гражданина предусмотренным настоящим административным регламентом условиям, необходимым для предоставления земельного участка в собственность бесплатно, указанные документы (за исключением решения суда, копии трудовой книжки, копии трудового договора</w:t>
      </w:r>
      <w:r w:rsidRPr="003C4242">
        <w:rPr>
          <w:rFonts w:ascii="Arial" w:eastAsiaTheme="minorHAnsi" w:hAnsi="Arial" w:cs="Arial"/>
          <w:sz w:val="24"/>
          <w:szCs w:val="24"/>
          <w:lang w:eastAsia="en-US"/>
        </w:rPr>
        <w:t>, акта обследования условий жизни несовершеннолетнего гражданина и его семьи</w:t>
      </w:r>
      <w:r w:rsidRPr="003C4242">
        <w:rPr>
          <w:rFonts w:ascii="Arial" w:hAnsi="Arial" w:cs="Arial"/>
          <w:sz w:val="24"/>
          <w:szCs w:val="24"/>
        </w:rPr>
        <w:t>) запрашиваются уполномоченным органом у органа государственной власти, органа местного самоуправления в распоряжении которого находятся указанные документы (информация), в порядке межведомственного взаимодействия.</w:t>
      </w:r>
    </w:p>
    <w:p w14:paraId="78E10A1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2.8. Исчерпывающий перечень документов, которые гражданин, состоящий на учете в целях последующего предоставления земельного участка в собственность бесплатно, должен представить самостоятельно: </w:t>
      </w:r>
    </w:p>
    <w:p w14:paraId="6C4CD7B7"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2.8.1. в целях получения в собственность бесплатно земельного участка, который не поставлен на государственный кадастровый учет </w:t>
      </w:r>
      <w:r w:rsidRPr="003C4242">
        <w:rPr>
          <w:rFonts w:ascii="Arial" w:hAnsi="Arial" w:cs="Arial"/>
          <w:sz w:val="24"/>
          <w:szCs w:val="24"/>
        </w:rPr>
        <w:br/>
        <w:t xml:space="preserve">или земельного участка, </w:t>
      </w:r>
      <w:r w:rsidRPr="003C4242">
        <w:rPr>
          <w:rFonts w:ascii="Arial" w:hAnsi="Arial" w:cs="Arial"/>
          <w:kern w:val="2"/>
          <w:sz w:val="24"/>
          <w:szCs w:val="24"/>
          <w:lang w:eastAsia="ar-SA"/>
        </w:rPr>
        <w:t>поставленного на государственный кадастровый учет, границы которого подлежат уточнению в соответствии с Федеральным законом от 13.07.2015 № 218-ФЗ «О государственной регистрации недвижимости»</w:t>
      </w:r>
      <w:r w:rsidRPr="003C4242">
        <w:rPr>
          <w:rFonts w:ascii="Arial" w:hAnsi="Arial" w:cs="Arial"/>
          <w:sz w:val="24"/>
          <w:szCs w:val="24"/>
        </w:rPr>
        <w:t>:</w:t>
      </w:r>
    </w:p>
    <w:p w14:paraId="5AFC6CB5"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1) </w:t>
      </w:r>
      <w:hyperlink w:anchor="P745" w:history="1">
        <w:r w:rsidRPr="003C4242">
          <w:rPr>
            <w:rFonts w:ascii="Arial" w:hAnsi="Arial" w:cs="Arial"/>
            <w:sz w:val="24"/>
            <w:szCs w:val="24"/>
          </w:rPr>
          <w:t>заявление</w:t>
        </w:r>
      </w:hyperlink>
      <w:r w:rsidRPr="003C4242">
        <w:rPr>
          <w:rFonts w:ascii="Arial" w:hAnsi="Arial" w:cs="Arial"/>
          <w:sz w:val="24"/>
          <w:szCs w:val="24"/>
        </w:rPr>
        <w:t xml:space="preserve"> о согласовании возможности предоставления земельного участка в собственность бесплатно; </w:t>
      </w:r>
    </w:p>
    <w:p w14:paraId="20E344E1"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копию паспорта или документа, его заменяющего;</w:t>
      </w:r>
    </w:p>
    <w:p w14:paraId="49D63F82"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 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14:paraId="3B4F3AEA"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4) графическое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14:paraId="6993F0EE"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Подготовка графического описания границ испрашиваемого земельного участка в форме электронного документа может осуществляться заинтересованным лицом </w:t>
      </w:r>
      <w:r w:rsidRPr="003C4242">
        <w:rPr>
          <w:rFonts w:ascii="Arial" w:hAnsi="Arial" w:cs="Arial"/>
          <w:spacing w:val="-2"/>
          <w:sz w:val="24"/>
          <w:szCs w:val="24"/>
          <w:shd w:val="clear" w:color="auto" w:fill="FFFFFF"/>
        </w:rPr>
        <w:t>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6B8ED710"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2.8.2. в целях получения в собственность бесплатно земельного участка, </w:t>
      </w:r>
      <w:r w:rsidRPr="003C4242">
        <w:rPr>
          <w:rFonts w:ascii="Arial" w:hAnsi="Arial" w:cs="Arial"/>
          <w:kern w:val="2"/>
          <w:sz w:val="24"/>
          <w:szCs w:val="24"/>
          <w:lang w:eastAsia="ar-SA"/>
        </w:rPr>
        <w:t xml:space="preserve">поставленного </w:t>
      </w:r>
      <w:r w:rsidRPr="003C4242">
        <w:rPr>
          <w:rFonts w:ascii="Arial" w:hAnsi="Arial" w:cs="Arial"/>
          <w:sz w:val="24"/>
          <w:szCs w:val="24"/>
        </w:rPr>
        <w:t>на государственный кадастровый учет и границы которого установлены в соответствии с требованиями земельного законодательства:</w:t>
      </w:r>
    </w:p>
    <w:p w14:paraId="61DD83A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1) </w:t>
      </w:r>
      <w:hyperlink w:anchor="P745" w:history="1">
        <w:r w:rsidRPr="003C4242">
          <w:rPr>
            <w:rFonts w:ascii="Arial" w:hAnsi="Arial" w:cs="Arial"/>
            <w:sz w:val="24"/>
            <w:szCs w:val="24"/>
          </w:rPr>
          <w:t>заявление</w:t>
        </w:r>
      </w:hyperlink>
      <w:r w:rsidRPr="003C4242">
        <w:rPr>
          <w:rFonts w:ascii="Arial" w:hAnsi="Arial" w:cs="Arial"/>
          <w:sz w:val="24"/>
          <w:szCs w:val="24"/>
        </w:rPr>
        <w:t xml:space="preserve"> о предоставлении земельного участка в собственность бесплатно;</w:t>
      </w:r>
    </w:p>
    <w:p w14:paraId="0A0FE3C1"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копию паспорта или документа, его заменяющего;</w:t>
      </w:r>
    </w:p>
    <w:p w14:paraId="1EA106EE"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 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14:paraId="2293AB8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4) нотариально заверенное согласие второго супруга на приобретение </w:t>
      </w:r>
      <w:r w:rsidRPr="003C4242">
        <w:rPr>
          <w:rFonts w:ascii="Arial" w:hAnsi="Arial" w:cs="Arial"/>
          <w:sz w:val="24"/>
          <w:szCs w:val="24"/>
        </w:rPr>
        <w:br/>
        <w:t xml:space="preserve">в собственность земельного </w:t>
      </w:r>
      <w:proofErr w:type="gramStart"/>
      <w:r w:rsidRPr="003C4242">
        <w:rPr>
          <w:rFonts w:ascii="Arial" w:hAnsi="Arial" w:cs="Arial"/>
          <w:sz w:val="24"/>
          <w:szCs w:val="24"/>
        </w:rPr>
        <w:t>участка, в случае, если</w:t>
      </w:r>
      <w:proofErr w:type="gramEnd"/>
      <w:r w:rsidRPr="003C4242">
        <w:rPr>
          <w:rFonts w:ascii="Arial" w:hAnsi="Arial" w:cs="Arial"/>
          <w:sz w:val="24"/>
          <w:szCs w:val="24"/>
        </w:rPr>
        <w:t xml:space="preserve"> земельный участок </w:t>
      </w:r>
      <w:r w:rsidRPr="003C4242">
        <w:rPr>
          <w:rFonts w:ascii="Arial" w:hAnsi="Arial" w:cs="Arial"/>
          <w:sz w:val="24"/>
          <w:szCs w:val="24"/>
        </w:rPr>
        <w:lastRenderedPageBreak/>
        <w:t xml:space="preserve">предоставляется в собственность одному из супругов – родителей трех </w:t>
      </w:r>
      <w:r w:rsidRPr="003C4242">
        <w:rPr>
          <w:rFonts w:ascii="Arial" w:hAnsi="Arial" w:cs="Arial"/>
          <w:sz w:val="24"/>
          <w:szCs w:val="24"/>
        </w:rPr>
        <w:br/>
        <w:t>и более детей, членов молодой семьи либо супругов – родителей ребенка-инвалида;</w:t>
      </w:r>
    </w:p>
    <w:p w14:paraId="16295149"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5) документ, удостоверяющий (устанавливающий) право аренды заявителя на испрашиваемый земельный участок, если такое право </w:t>
      </w:r>
      <w:r w:rsidRPr="003C4242">
        <w:rPr>
          <w:rFonts w:ascii="Arial" w:hAnsi="Arial" w:cs="Arial"/>
          <w:sz w:val="24"/>
          <w:szCs w:val="24"/>
        </w:rPr>
        <w:br/>
        <w:t xml:space="preserve">не зарегистрировано в Едином государственном реестре недвижимости, </w:t>
      </w:r>
      <w:r w:rsidRPr="003C4242">
        <w:rPr>
          <w:rFonts w:ascii="Arial" w:hAnsi="Arial" w:cs="Arial"/>
          <w:sz w:val="24"/>
          <w:szCs w:val="24"/>
        </w:rPr>
        <w:br/>
        <w:t xml:space="preserve">в случае поступления от гражданина, состоящего на учете, заявления </w:t>
      </w:r>
      <w:r w:rsidRPr="003C4242">
        <w:rPr>
          <w:rFonts w:ascii="Arial" w:hAnsi="Arial" w:cs="Arial"/>
          <w:sz w:val="24"/>
          <w:szCs w:val="24"/>
        </w:rPr>
        <w:br/>
        <w:t>о предоставлении в собственность бесплатно земельного участка, предоставленного ему ранее на праве аренды в границах населенного пункта;</w:t>
      </w:r>
    </w:p>
    <w:p w14:paraId="4A202A2C"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6) расписка об отсутствии или наличии изменений в сведениях, содержащихся в ранее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 </w:t>
      </w:r>
    </w:p>
    <w:p w14:paraId="4EFEACDB"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t>Гражданин по заявлению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такого земельного участка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14:paraId="1B3A235B"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2.9. Перечень документов (информации), которые гражданин, состоящий на учете в целях последующего предоставления гражданину земельного участка в собственность бесплатно, вправе представить по собственной инициативе при подаче заявления, указанного в подпункте 1 пункта 2.8.1 или подпункте 1 пункта 2.8.2 настоящего административного регламента:</w:t>
      </w:r>
    </w:p>
    <w:p w14:paraId="206B0CB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выписку из Единого государственного реестра недвижимости </w:t>
      </w:r>
      <w:r w:rsidRPr="003C4242">
        <w:rPr>
          <w:rFonts w:ascii="Arial" w:hAnsi="Arial" w:cs="Arial"/>
          <w:sz w:val="24"/>
          <w:szCs w:val="24"/>
        </w:rPr>
        <w:br/>
        <w:t xml:space="preserve">об отсутствии у заявителя земельного участка; </w:t>
      </w:r>
    </w:p>
    <w:p w14:paraId="45D373DD" w14:textId="77777777" w:rsidR="00955BE8" w:rsidRPr="003C4242" w:rsidRDefault="00955BE8" w:rsidP="00955BE8">
      <w:pPr>
        <w:ind w:firstLine="709"/>
        <w:jc w:val="both"/>
        <w:rPr>
          <w:rFonts w:ascii="Arial" w:hAnsi="Arial" w:cs="Arial"/>
          <w:bCs/>
          <w:sz w:val="24"/>
          <w:szCs w:val="24"/>
        </w:rPr>
      </w:pPr>
      <w:r w:rsidRPr="003C4242">
        <w:rPr>
          <w:rFonts w:ascii="Arial" w:hAnsi="Arial" w:cs="Arial"/>
          <w:bCs/>
          <w:sz w:val="24"/>
          <w:szCs w:val="24"/>
        </w:rPr>
        <w:t>решение суда об установлении факта постоянного проживания гражданина на территории Волгоградской области –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14:paraId="5C10C5A4" w14:textId="77777777" w:rsidR="00955BE8" w:rsidRPr="003C4242" w:rsidRDefault="00955BE8" w:rsidP="00955BE8">
      <w:pPr>
        <w:ind w:firstLine="709"/>
        <w:jc w:val="both"/>
        <w:rPr>
          <w:rFonts w:ascii="Arial" w:hAnsi="Arial" w:cs="Arial"/>
          <w:bCs/>
          <w:sz w:val="24"/>
          <w:szCs w:val="24"/>
        </w:rPr>
      </w:pPr>
      <w:r w:rsidRPr="003C4242">
        <w:rPr>
          <w:rFonts w:ascii="Arial" w:hAnsi="Arial" w:cs="Arial"/>
          <w:bCs/>
          <w:sz w:val="24"/>
          <w:szCs w:val="24"/>
        </w:rP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16" w:history="1">
        <w:r w:rsidRPr="003C4242">
          <w:rPr>
            <w:rFonts w:ascii="Arial" w:hAnsi="Arial" w:cs="Arial"/>
            <w:bCs/>
            <w:sz w:val="24"/>
            <w:szCs w:val="24"/>
          </w:rPr>
          <w:t>акт</w:t>
        </w:r>
      </w:hyperlink>
      <w:r w:rsidRPr="003C4242">
        <w:rPr>
          <w:rFonts w:ascii="Arial" w:hAnsi="Arial" w:cs="Arial"/>
          <w:bCs/>
          <w:sz w:val="24"/>
          <w:szCs w:val="24"/>
        </w:rPr>
        <w:t xml:space="preserve">а обследования условий жизни несовершеннолетнего гражданина и его семьи по форме, утвержденной приказом </w:t>
      </w:r>
      <w:proofErr w:type="spellStart"/>
      <w:r w:rsidRPr="003C4242">
        <w:rPr>
          <w:rFonts w:ascii="Arial" w:hAnsi="Arial" w:cs="Arial"/>
          <w:bCs/>
          <w:sz w:val="24"/>
          <w:szCs w:val="24"/>
        </w:rPr>
        <w:t>Минпросвещения</w:t>
      </w:r>
      <w:proofErr w:type="spellEnd"/>
      <w:r w:rsidRPr="003C4242">
        <w:rPr>
          <w:rFonts w:ascii="Arial" w:hAnsi="Arial" w:cs="Arial"/>
          <w:bCs/>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14:paraId="0A7B150D"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копию документа, подтверждающего факт установления инвалидности ребенка.</w:t>
      </w:r>
    </w:p>
    <w:p w14:paraId="2EE3397D" w14:textId="77777777" w:rsidR="00955BE8" w:rsidRPr="003C4242" w:rsidRDefault="00955BE8" w:rsidP="00955BE8">
      <w:pPr>
        <w:ind w:firstLine="709"/>
        <w:jc w:val="both"/>
        <w:rPr>
          <w:rFonts w:ascii="Arial" w:hAnsi="Arial" w:cs="Arial"/>
          <w:bCs/>
          <w:sz w:val="24"/>
          <w:szCs w:val="24"/>
        </w:rPr>
      </w:pPr>
      <w:r w:rsidRPr="003C4242">
        <w:rPr>
          <w:rFonts w:ascii="Arial" w:hAnsi="Arial" w:cs="Arial"/>
          <w:bCs/>
          <w:sz w:val="24"/>
          <w:szCs w:val="24"/>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ar0" w:history="1">
        <w:r w:rsidRPr="003C4242">
          <w:rPr>
            <w:rFonts w:ascii="Arial" w:hAnsi="Arial" w:cs="Arial"/>
            <w:bCs/>
            <w:sz w:val="24"/>
            <w:szCs w:val="24"/>
          </w:rPr>
          <w:t xml:space="preserve">абзацах третьем и четвертом </w:t>
        </w:r>
      </w:hyperlink>
      <w:r w:rsidRPr="003C4242">
        <w:rPr>
          <w:rFonts w:ascii="Arial" w:hAnsi="Arial" w:cs="Arial"/>
          <w:bCs/>
          <w:sz w:val="24"/>
          <w:szCs w:val="24"/>
        </w:rPr>
        <w:t>настоящего пункта, уполномоченный орган самостоятельно запрашивает и получает в рамках межведомственного информационного взаимодействия.</w:t>
      </w:r>
    </w:p>
    <w:p w14:paraId="5E2138D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2.10. Требования к оформлению документов, в том числе </w:t>
      </w:r>
      <w:r w:rsidRPr="003C4242">
        <w:rPr>
          <w:rFonts w:ascii="Arial" w:hAnsi="Arial" w:cs="Arial"/>
          <w:sz w:val="24"/>
          <w:szCs w:val="24"/>
        </w:rPr>
        <w:br/>
        <w:t>в электронной форме.</w:t>
      </w:r>
    </w:p>
    <w:p w14:paraId="3B8F68E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2.10.1. Документы, представляемые заявителем на бумажном носителе должны отвечать следующим требованиям:</w:t>
      </w:r>
    </w:p>
    <w:p w14:paraId="07B9227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14:paraId="646CFFC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тексты документов написаны разборчиво;</w:t>
      </w:r>
    </w:p>
    <w:p w14:paraId="449E7F5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документы заполнены в полном объеме;</w:t>
      </w:r>
    </w:p>
    <w:p w14:paraId="0F880FF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документы не имеют повреждений, наличие которых не позволяет однозначно истолковать их содержание.</w:t>
      </w:r>
    </w:p>
    <w:p w14:paraId="71D924A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14:paraId="32604E7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При предъявлении подлинников документов копии с них заверяются специалистом уполномоченного органа или специалистом МФЦ, осуществляющим прием документов, а подлинники документов возвращаются гражданину.</w:t>
      </w:r>
    </w:p>
    <w:p w14:paraId="33B0359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2.10.2. Документы, представляемые заявителем в электронной форме </w:t>
      </w:r>
      <w:r w:rsidRPr="003C4242">
        <w:rPr>
          <w:rFonts w:ascii="Arial" w:hAnsi="Arial" w:cs="Arial"/>
          <w:sz w:val="24"/>
          <w:szCs w:val="24"/>
        </w:rPr>
        <w:br/>
        <w:t>с использованием Единого портала государственных и муниципальных услуг и официального сайта уполномоченного органа должны отвечать следующим требованиям:</w:t>
      </w:r>
    </w:p>
    <w:p w14:paraId="0A0447A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Заявление в форме электронного документа представляется </w:t>
      </w:r>
      <w:r w:rsidRPr="003C4242">
        <w:rPr>
          <w:rFonts w:ascii="Arial" w:hAnsi="Arial" w:cs="Arial"/>
          <w:sz w:val="24"/>
          <w:szCs w:val="24"/>
        </w:rPr>
        <w:br/>
        <w:t>в уполномоченный орган по выбору заявителя:</w:t>
      </w:r>
    </w:p>
    <w:p w14:paraId="613CD5A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75DD9CF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путем направления электронного документа в уполномоченный орган </w:t>
      </w:r>
      <w:r w:rsidRPr="003C4242">
        <w:rPr>
          <w:rFonts w:ascii="Arial" w:hAnsi="Arial" w:cs="Arial"/>
          <w:sz w:val="24"/>
          <w:szCs w:val="24"/>
        </w:rPr>
        <w:br/>
        <w:t>на официальную электронную почту.</w:t>
      </w:r>
    </w:p>
    <w:p w14:paraId="51DCABF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19BF028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виде бумажного документа, который заявитель получает непосредственно при личном обращении;</w:t>
      </w:r>
    </w:p>
    <w:p w14:paraId="4FD07A9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14:paraId="0BFBB74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52B27F5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14:paraId="24CB61E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Заявление в форме электронного документа подписывается по выбору заявителя:</w:t>
      </w:r>
    </w:p>
    <w:p w14:paraId="2977B11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простой электронной подписью заявителя (представителя заявителя);</w:t>
      </w:r>
    </w:p>
    <w:p w14:paraId="6FD16E7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50886E8D"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1D05F97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093FB60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6C35F63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3C4242">
        <w:rPr>
          <w:rFonts w:ascii="Arial" w:hAnsi="Arial" w:cs="Arial"/>
          <w:sz w:val="24"/>
          <w:szCs w:val="24"/>
        </w:rPr>
        <w:br/>
        <w:t>к заявлению также прилагается доверенность в виде электронного образа такого документа.</w:t>
      </w:r>
    </w:p>
    <w:p w14:paraId="6D32879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Форма заявления в электронной форме размещается уполномоченным органом на своем официальном сайте в сети «Интернет» с возможностью его бесплатного копирования.</w:t>
      </w:r>
    </w:p>
    <w:p w14:paraId="4689C61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2.11. Заявления и документы, указанные в пунктах 2.5 - 2.9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w:t>
      </w:r>
      <w:r w:rsidRPr="003C4242">
        <w:rPr>
          <w:rFonts w:ascii="Arial" w:hAnsi="Arial" w:cs="Arial"/>
          <w:sz w:val="24"/>
          <w:szCs w:val="24"/>
        </w:rPr>
        <w:br/>
        <w:t xml:space="preserve">в уполномоченный орган в форме электронного документа по выбору заявителя либо путем заполнения формы запроса, размещенной </w:t>
      </w:r>
      <w:r w:rsidRPr="003C4242">
        <w:rPr>
          <w:rFonts w:ascii="Arial" w:hAnsi="Arial" w:cs="Arial"/>
          <w:sz w:val="24"/>
          <w:szCs w:val="24"/>
        </w:rPr>
        <w:br/>
        <w:t xml:space="preserve">на официальном сайте уполномоченного органа в сети «Интернет», в том числе с использованием </w:t>
      </w:r>
      <w:bookmarkStart w:id="10" w:name="OLE_LINK1"/>
      <w:r w:rsidRPr="003C4242">
        <w:rPr>
          <w:rFonts w:ascii="Arial" w:hAnsi="Arial" w:cs="Arial"/>
          <w:sz w:val="24"/>
          <w:szCs w:val="24"/>
        </w:rPr>
        <w:t>Единого портала государственных и муниципальных услуг</w:t>
      </w:r>
      <w:bookmarkEnd w:id="10"/>
      <w:r w:rsidRPr="003C4242">
        <w:rPr>
          <w:rFonts w:ascii="Arial" w:hAnsi="Arial" w:cs="Arial"/>
          <w:sz w:val="24"/>
          <w:szCs w:val="24"/>
        </w:rPr>
        <w:t xml:space="preserve"> либо путем направления электронного документа в уполномоченный орган на официальную электронную почту.</w:t>
      </w:r>
    </w:p>
    <w:p w14:paraId="2E81266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2.12. Исчерпывающий перечень оснований для отказа заявителю </w:t>
      </w:r>
      <w:r w:rsidRPr="003C4242">
        <w:rPr>
          <w:rFonts w:ascii="Arial" w:hAnsi="Arial" w:cs="Arial"/>
          <w:sz w:val="24"/>
          <w:szCs w:val="24"/>
        </w:rPr>
        <w:br/>
        <w:t>в приеме документов.</w:t>
      </w:r>
      <w:bookmarkStart w:id="11" w:name="P238"/>
      <w:bookmarkEnd w:id="11"/>
    </w:p>
    <w:p w14:paraId="2BAB83F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2.12.1. Заявителю направляется уведомление об отказе в приеме </w:t>
      </w:r>
      <w:r w:rsidRPr="003C4242">
        <w:rPr>
          <w:rFonts w:ascii="Arial" w:hAnsi="Arial" w:cs="Arial"/>
          <w:sz w:val="24"/>
          <w:szCs w:val="24"/>
        </w:rPr>
        <w:br/>
        <w:t xml:space="preserve">к рассмотрению заявления о постановке на учет и документов в случае: </w:t>
      </w:r>
    </w:p>
    <w:p w14:paraId="6DF2F4F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1)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выявлено несоблюдение установленных </w:t>
      </w:r>
      <w:hyperlink r:id="rId17" w:history="1">
        <w:r w:rsidRPr="003C4242">
          <w:rPr>
            <w:rFonts w:ascii="Arial" w:hAnsi="Arial" w:cs="Arial"/>
            <w:sz w:val="24"/>
            <w:szCs w:val="24"/>
          </w:rPr>
          <w:t>статьей 11</w:t>
        </w:r>
      </w:hyperlink>
      <w:r w:rsidRPr="003C4242">
        <w:rPr>
          <w:rFonts w:ascii="Arial" w:hAnsi="Arial" w:cs="Arial"/>
          <w:sz w:val="24"/>
          <w:szCs w:val="24"/>
        </w:rPr>
        <w:t xml:space="preserve"> Федерального закона от 06.04.2011 № 63-ФЗ «Об электронной подписи» (далее – Федеральный закон «Об электронной подписи») условий признания ее действительности;</w:t>
      </w:r>
    </w:p>
    <w:p w14:paraId="1CADB90D"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если представлено заявление, не соответствующее установленной форме согласно приложениям к настоящему административному регламенту;</w:t>
      </w:r>
    </w:p>
    <w:p w14:paraId="4FA0D61A"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 несоответствия заявления и приложенных к нему документов требованиям, указанным в </w:t>
      </w:r>
      <w:hyperlink w:anchor="P222" w:history="1">
        <w:r w:rsidRPr="003C4242">
          <w:rPr>
            <w:rFonts w:ascii="Arial" w:hAnsi="Arial" w:cs="Arial"/>
            <w:sz w:val="24"/>
            <w:szCs w:val="24"/>
          </w:rPr>
          <w:t>пункте 2.</w:t>
        </w:r>
      </w:hyperlink>
      <w:r w:rsidRPr="003C4242">
        <w:rPr>
          <w:rFonts w:ascii="Arial" w:hAnsi="Arial" w:cs="Arial"/>
          <w:sz w:val="24"/>
          <w:szCs w:val="24"/>
        </w:rPr>
        <w:t>10 настоящего административного регламента.</w:t>
      </w:r>
    </w:p>
    <w:p w14:paraId="68428DFE"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2.12.2. Заявителю направляется уведомление об отказе в приеме </w:t>
      </w:r>
      <w:r w:rsidRPr="003C4242">
        <w:rPr>
          <w:rFonts w:ascii="Arial" w:hAnsi="Arial" w:cs="Arial"/>
          <w:sz w:val="24"/>
          <w:szCs w:val="24"/>
        </w:rPr>
        <w:br/>
        <w:t>к рассмотрению заявления о согласовании возможности предоставления земельного участка в собственность бесплатно или уведомление об отказе в приеме к рассмотрению заявления о предоставлении земельного участка в собственность бесплатно в случаях:</w:t>
      </w:r>
    </w:p>
    <w:p w14:paraId="5C4E2E5A" w14:textId="77777777" w:rsidR="00955BE8" w:rsidRPr="003C4242" w:rsidRDefault="00955BE8" w:rsidP="00955BE8">
      <w:pPr>
        <w:spacing w:line="233" w:lineRule="auto"/>
        <w:ind w:firstLine="720"/>
        <w:jc w:val="both"/>
        <w:rPr>
          <w:rFonts w:ascii="Arial" w:hAnsi="Arial" w:cs="Arial"/>
          <w:sz w:val="24"/>
          <w:szCs w:val="24"/>
        </w:rPr>
      </w:pPr>
      <w:r w:rsidRPr="003C4242">
        <w:rPr>
          <w:rFonts w:ascii="Arial" w:hAnsi="Arial" w:cs="Arial"/>
          <w:sz w:val="24"/>
          <w:szCs w:val="24"/>
        </w:rPr>
        <w:t>1) указанных в пункте 2.12.1 настоящего административного регламента;</w:t>
      </w:r>
    </w:p>
    <w:p w14:paraId="3E550DCF" w14:textId="77777777" w:rsidR="00955BE8" w:rsidRPr="003C4242" w:rsidRDefault="00955BE8" w:rsidP="00955BE8">
      <w:pPr>
        <w:spacing w:line="233" w:lineRule="auto"/>
        <w:ind w:firstLine="720"/>
        <w:jc w:val="both"/>
        <w:rPr>
          <w:rFonts w:ascii="Arial" w:hAnsi="Arial" w:cs="Arial"/>
          <w:sz w:val="24"/>
          <w:szCs w:val="24"/>
        </w:rPr>
      </w:pPr>
      <w:r w:rsidRPr="003C4242">
        <w:rPr>
          <w:rFonts w:ascii="Arial" w:hAnsi="Arial" w:cs="Arial"/>
          <w:sz w:val="24"/>
          <w:szCs w:val="24"/>
        </w:rPr>
        <w:t>2) предоставления неполного комплекта документов, предусмотренных пунктом 2.8.2 настоящего административного регламента, в случае подачи заявления о предоставлении земельного участка;</w:t>
      </w:r>
    </w:p>
    <w:p w14:paraId="5FFF933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если уполномоченный орган не является органом местного самоуправления, обладающим правом предоставления испрашиваемого участка.</w:t>
      </w:r>
    </w:p>
    <w:p w14:paraId="6AC09194"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2.13. Исчерпывающий перечень оснований для приостановления предоставления муниципальной услуги.</w:t>
      </w:r>
    </w:p>
    <w:p w14:paraId="789DD5B8"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lastRenderedPageBreak/>
        <w:t xml:space="preserve">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в собственность бесплатно. </w:t>
      </w:r>
    </w:p>
    <w:p w14:paraId="5A1CF6D1"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2.14. Исчерпывающий перечень оснований для отказа в предоставлении муниципальной услуги:</w:t>
      </w:r>
    </w:p>
    <w:p w14:paraId="24359D4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2.14.1. Основания для отказа в постановке на учет в целях последующего предоставления земельного участка в собственность бесплатно:</w:t>
      </w:r>
    </w:p>
    <w:p w14:paraId="37DE544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 не представлены документы, предусмотренные пунктами 2.5, 2.6 настоящего административного регламента;</w:t>
      </w:r>
    </w:p>
    <w:p w14:paraId="6752F756" w14:textId="77777777" w:rsidR="00955BE8" w:rsidRPr="003C4242" w:rsidRDefault="00955BE8" w:rsidP="00955BE8">
      <w:pPr>
        <w:ind w:firstLine="720"/>
        <w:jc w:val="both"/>
        <w:rPr>
          <w:rFonts w:ascii="Arial" w:eastAsiaTheme="minorHAnsi" w:hAnsi="Arial" w:cs="Arial"/>
          <w:sz w:val="24"/>
          <w:szCs w:val="24"/>
          <w:lang w:eastAsia="en-US"/>
        </w:rPr>
      </w:pPr>
      <w:r w:rsidRPr="003C4242">
        <w:rPr>
          <w:rFonts w:ascii="Arial" w:hAnsi="Arial" w:cs="Arial"/>
          <w:sz w:val="24"/>
          <w:szCs w:val="24"/>
        </w:rPr>
        <w:t xml:space="preserve">2) </w:t>
      </w:r>
      <w:r w:rsidRPr="003C4242">
        <w:rPr>
          <w:rFonts w:ascii="Arial" w:eastAsiaTheme="minorHAnsi" w:hAnsi="Arial" w:cs="Arial"/>
          <w:sz w:val="24"/>
          <w:szCs w:val="24"/>
          <w:lang w:eastAsia="en-US"/>
        </w:rPr>
        <w:t xml:space="preserve">представленные гражданином документы, а также документы (информация), полученные в порядке межведомственного взаимодействия, </w:t>
      </w:r>
      <w:r w:rsidRPr="003C4242">
        <w:rPr>
          <w:rFonts w:ascii="Arial" w:eastAsiaTheme="minorHAnsi" w:hAnsi="Arial" w:cs="Arial"/>
          <w:sz w:val="24"/>
          <w:szCs w:val="24"/>
          <w:lang w:eastAsia="en-US"/>
        </w:rPr>
        <w:br/>
        <w:t xml:space="preserve">не подтверждают право гражданина на предоставление земельного участка </w:t>
      </w:r>
      <w:r w:rsidRPr="003C4242">
        <w:rPr>
          <w:rFonts w:ascii="Arial" w:eastAsiaTheme="minorHAnsi" w:hAnsi="Arial" w:cs="Arial"/>
          <w:sz w:val="24"/>
          <w:szCs w:val="24"/>
          <w:lang w:eastAsia="en-US"/>
        </w:rPr>
        <w:br/>
        <w:t xml:space="preserve">в собственность бесплатно; </w:t>
      </w:r>
    </w:p>
    <w:p w14:paraId="74E7812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гражданин обратился с заявлением в ненадлежащий орган;</w:t>
      </w:r>
    </w:p>
    <w:p w14:paraId="70525FA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4) гражданин реализовал свое право на однократное предоставление земельного участка в собственность бесплатно в соответствии с законодательством Волгоградской области, законодательством Российской Федерации;</w:t>
      </w:r>
    </w:p>
    <w:p w14:paraId="232C6336"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5) гражданину предоставлен сертификат на улучшение жилищных условий в соответствии с частью 3 статьи 1 Закона Волгоградской области </w:t>
      </w:r>
      <w:r w:rsidRPr="003C4242">
        <w:rPr>
          <w:rFonts w:ascii="Arial" w:hAnsi="Arial" w:cs="Arial"/>
          <w:sz w:val="24"/>
          <w:szCs w:val="24"/>
        </w:rPr>
        <w:br/>
        <w:t xml:space="preserve">от 14.07.2015 № 123-ОД «О предоставлении земельных участков, находящихся в государственной или муниципальной собственности, </w:t>
      </w:r>
      <w:r w:rsidRPr="003C4242">
        <w:rPr>
          <w:rFonts w:ascii="Arial" w:hAnsi="Arial" w:cs="Arial"/>
          <w:sz w:val="24"/>
          <w:szCs w:val="24"/>
        </w:rPr>
        <w:br/>
        <w:t>в собственность граждан бесплатно» (далее – Закон № 123-ОД);</w:t>
      </w:r>
    </w:p>
    <w:p w14:paraId="78E6C47D"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Законом № 123-ОД;</w:t>
      </w:r>
    </w:p>
    <w:p w14:paraId="480CE041"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14:paraId="3103E65F"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2.14.2. Уполномоченный орган принимает решение о невозможности предоставления земельного участка в собственность бесплатно при наличии хотя бы одного из следующих оснований:</w:t>
      </w:r>
    </w:p>
    <w:p w14:paraId="7DA98C4C"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1) непредставление документов, предусмотренных пунктом 2.8.1 настоящего административного регламента;</w:t>
      </w:r>
    </w:p>
    <w:p w14:paraId="6C782BE1"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2) земельный участок, который предстоит образовать, не может быть предоставлен заявителю по основаниям, указанным в 1, 3 - 14.1, 17 - </w:t>
      </w:r>
      <w:hyperlink r:id="rId18" w:history="1">
        <w:r w:rsidRPr="003C4242">
          <w:rPr>
            <w:rFonts w:ascii="Arial" w:hAnsi="Arial" w:cs="Arial"/>
            <w:sz w:val="24"/>
            <w:szCs w:val="24"/>
          </w:rPr>
          <w:t>19</w:t>
        </w:r>
      </w:hyperlink>
      <w:r w:rsidRPr="003C4242">
        <w:rPr>
          <w:rFonts w:ascii="Arial" w:hAnsi="Arial" w:cs="Arial"/>
          <w:sz w:val="24"/>
          <w:szCs w:val="24"/>
        </w:rPr>
        <w:t xml:space="preserve">, </w:t>
      </w:r>
      <w:hyperlink r:id="rId19" w:history="1">
        <w:r w:rsidRPr="003C4242">
          <w:rPr>
            <w:rFonts w:ascii="Arial" w:hAnsi="Arial" w:cs="Arial"/>
            <w:sz w:val="24"/>
            <w:szCs w:val="24"/>
          </w:rPr>
          <w:t>22</w:t>
        </w:r>
      </w:hyperlink>
      <w:r w:rsidRPr="003C4242">
        <w:rPr>
          <w:rFonts w:ascii="Arial" w:hAnsi="Arial" w:cs="Arial"/>
          <w:sz w:val="24"/>
          <w:szCs w:val="24"/>
        </w:rPr>
        <w:t xml:space="preserve"> и </w:t>
      </w:r>
      <w:hyperlink r:id="rId20" w:history="1">
        <w:r w:rsidRPr="003C4242">
          <w:rPr>
            <w:rFonts w:ascii="Arial" w:hAnsi="Arial" w:cs="Arial"/>
            <w:sz w:val="24"/>
            <w:szCs w:val="24"/>
          </w:rPr>
          <w:t>23 статьи 39.16</w:t>
        </w:r>
      </w:hyperlink>
      <w:r w:rsidRPr="003C4242">
        <w:rPr>
          <w:rFonts w:ascii="Arial" w:hAnsi="Arial" w:cs="Arial"/>
          <w:sz w:val="24"/>
          <w:szCs w:val="24"/>
        </w:rPr>
        <w:t xml:space="preserve"> Земельного кодекса Российской Федерации (далее – ЗК РФ),  а именно:</w:t>
      </w:r>
    </w:p>
    <w:p w14:paraId="593842B5"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E641037" w14:textId="77777777" w:rsidR="00955BE8" w:rsidRPr="003C4242" w:rsidRDefault="00955BE8" w:rsidP="00955BE8">
      <w:pPr>
        <w:ind w:firstLine="708"/>
        <w:jc w:val="both"/>
        <w:rPr>
          <w:rFonts w:ascii="Arial" w:hAnsi="Arial" w:cs="Arial"/>
          <w:strike/>
          <w:sz w:val="24"/>
          <w:szCs w:val="24"/>
        </w:rPr>
      </w:pPr>
      <w:r w:rsidRPr="003C4242">
        <w:rPr>
          <w:rFonts w:ascii="Arial" w:hAnsi="Arial" w:cs="Arial"/>
          <w:sz w:val="24"/>
          <w:szCs w:val="24"/>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p>
    <w:p w14:paraId="3FCEEE7D"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lastRenderedPageBreak/>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3C4242">
          <w:rPr>
            <w:rFonts w:ascii="Arial" w:hAnsi="Arial" w:cs="Arial"/>
            <w:sz w:val="24"/>
            <w:szCs w:val="24"/>
          </w:rPr>
          <w:t>статьей 39.36</w:t>
        </w:r>
      </w:hyperlink>
      <w:r w:rsidRPr="003C4242">
        <w:rPr>
          <w:rFonts w:ascii="Arial" w:hAnsi="Arial" w:cs="Arial"/>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2" w:history="1">
        <w:r w:rsidRPr="003C4242">
          <w:rPr>
            <w:rFonts w:ascii="Arial" w:hAnsi="Arial" w:cs="Arial"/>
            <w:sz w:val="24"/>
            <w:szCs w:val="24"/>
          </w:rPr>
          <w:t>частью 11 статьи 55.32</w:t>
        </w:r>
      </w:hyperlink>
      <w:r w:rsidRPr="003C4242">
        <w:rPr>
          <w:rFonts w:ascii="Arial" w:hAnsi="Arial" w:cs="Arial"/>
          <w:sz w:val="24"/>
          <w:szCs w:val="24"/>
        </w:rPr>
        <w:t xml:space="preserve"> Градостроительного кодекса Российской Федерации;</w:t>
      </w:r>
    </w:p>
    <w:p w14:paraId="00A00975"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history="1">
        <w:r w:rsidRPr="003C4242">
          <w:rPr>
            <w:rFonts w:ascii="Arial" w:hAnsi="Arial" w:cs="Arial"/>
            <w:sz w:val="24"/>
            <w:szCs w:val="24"/>
          </w:rPr>
          <w:t>статьей 39.36</w:t>
        </w:r>
      </w:hyperlink>
      <w:r w:rsidRPr="003C4242">
        <w:rPr>
          <w:rFonts w:ascii="Arial" w:hAnsi="Arial" w:cs="Arial"/>
          <w:sz w:val="24"/>
          <w:szCs w:val="24"/>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6976B07"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9F1B4C0"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14:paraId="58AFFA7C"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w:t>
      </w:r>
      <w:r w:rsidRPr="003C4242">
        <w:rPr>
          <w:rFonts w:ascii="Arial" w:eastAsiaTheme="minorHAnsi" w:hAnsi="Arial" w:cs="Arial"/>
          <w:sz w:val="24"/>
          <w:szCs w:val="24"/>
          <w:lang w:eastAsia="en-US"/>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3C4242">
        <w:rPr>
          <w:rFonts w:ascii="Arial" w:hAnsi="Arial" w:cs="Arial"/>
          <w:sz w:val="24"/>
          <w:szCs w:val="24"/>
        </w:rPr>
        <w:t>, за исключением случаев, если с заявлением о предоставлении земельного участка обратился правообладатель такого земельного участка;</w:t>
      </w:r>
    </w:p>
    <w:p w14:paraId="7229493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w:t>
      </w:r>
      <w:r w:rsidRPr="003C4242">
        <w:rPr>
          <w:rFonts w:ascii="Arial" w:eastAsiaTheme="minorHAnsi" w:hAnsi="Arial" w:cs="Arial"/>
          <w:sz w:val="24"/>
          <w:szCs w:val="24"/>
          <w:lang w:eastAsia="en-US"/>
        </w:rPr>
        <w:t>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3C4242">
        <w:rPr>
          <w:rFonts w:ascii="Arial" w:hAnsi="Arial" w:cs="Arial"/>
          <w:sz w:val="24"/>
          <w:szCs w:val="24"/>
        </w:rPr>
        <w:t>, или земельный участок образован из земельного участка, в отношении которого с другим лицом заключен договор о комплексном развитии территории;</w:t>
      </w:r>
    </w:p>
    <w:p w14:paraId="34EA27C8"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w:t>
      </w:r>
      <w:r w:rsidRPr="003C4242">
        <w:rPr>
          <w:rFonts w:ascii="Arial" w:eastAsiaTheme="minorHAnsi" w:hAnsi="Arial" w:cs="Arial"/>
          <w:sz w:val="24"/>
          <w:szCs w:val="24"/>
          <w:lang w:eastAsia="en-US"/>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3C4242">
        <w:rPr>
          <w:rFonts w:ascii="Arial" w:hAnsi="Arial" w:cs="Arial"/>
          <w:sz w:val="24"/>
          <w:szCs w:val="24"/>
        </w:rPr>
        <w:t xml:space="preserve">и в соответствии с утвержденной </w:t>
      </w:r>
      <w:r w:rsidRPr="003C4242">
        <w:rPr>
          <w:rFonts w:ascii="Arial" w:hAnsi="Arial" w:cs="Arial"/>
          <w:sz w:val="24"/>
          <w:szCs w:val="24"/>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1605000C"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4" w:history="1">
        <w:r w:rsidRPr="003C4242">
          <w:rPr>
            <w:rFonts w:ascii="Arial" w:hAnsi="Arial" w:cs="Arial"/>
            <w:sz w:val="24"/>
            <w:szCs w:val="24"/>
          </w:rPr>
          <w:t>пунктом 19 статьи 39.11</w:t>
        </w:r>
      </w:hyperlink>
      <w:r w:rsidRPr="003C4242">
        <w:rPr>
          <w:rFonts w:ascii="Arial" w:hAnsi="Arial" w:cs="Arial"/>
          <w:sz w:val="24"/>
          <w:szCs w:val="24"/>
        </w:rPr>
        <w:t xml:space="preserve"> ЗК РФ;</w:t>
      </w:r>
    </w:p>
    <w:p w14:paraId="58DF7E69"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в отношении земельного участка, указанного в заявлении о его предоставлении, поступило предусмотренное </w:t>
      </w:r>
      <w:hyperlink r:id="rId25" w:history="1">
        <w:r w:rsidRPr="003C4242">
          <w:rPr>
            <w:rFonts w:ascii="Arial" w:hAnsi="Arial" w:cs="Arial"/>
            <w:sz w:val="24"/>
            <w:szCs w:val="24"/>
          </w:rPr>
          <w:t>подпунктом 6 пункта 4 статьи 39.11</w:t>
        </w:r>
      </w:hyperlink>
      <w:r w:rsidRPr="003C4242">
        <w:rPr>
          <w:rFonts w:ascii="Arial" w:hAnsi="Arial" w:cs="Arial"/>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6" w:history="1">
        <w:r w:rsidRPr="003C4242">
          <w:rPr>
            <w:rFonts w:ascii="Arial" w:hAnsi="Arial" w:cs="Arial"/>
            <w:sz w:val="24"/>
            <w:szCs w:val="24"/>
          </w:rPr>
          <w:t>подпунктом 4 пункта 4 статьи 39.11</w:t>
        </w:r>
      </w:hyperlink>
      <w:r w:rsidRPr="003C4242">
        <w:rPr>
          <w:rFonts w:ascii="Arial" w:hAnsi="Arial" w:cs="Arial"/>
          <w:sz w:val="24"/>
          <w:szCs w:val="24"/>
        </w:rPr>
        <w:t xml:space="preserve"> ЗК РФ и уполномоченным органом не принято решение об отказе в проведении этого аукциона по основаниям, предусмотренным </w:t>
      </w:r>
      <w:hyperlink r:id="rId27" w:history="1">
        <w:r w:rsidRPr="003C4242">
          <w:rPr>
            <w:rFonts w:ascii="Arial" w:hAnsi="Arial" w:cs="Arial"/>
            <w:sz w:val="24"/>
            <w:szCs w:val="24"/>
          </w:rPr>
          <w:t>пунктом 8 статьи 39.11</w:t>
        </w:r>
      </w:hyperlink>
      <w:r w:rsidRPr="003C4242">
        <w:rPr>
          <w:rFonts w:ascii="Arial" w:hAnsi="Arial" w:cs="Arial"/>
          <w:sz w:val="24"/>
          <w:szCs w:val="24"/>
        </w:rPr>
        <w:t xml:space="preserve"> ЗК РФ;</w:t>
      </w:r>
    </w:p>
    <w:p w14:paraId="110168E0"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в отношении земельного участка, указанного в заявлении о его предоставлении, размещено в соответствии с </w:t>
      </w:r>
      <w:hyperlink r:id="rId28" w:history="1">
        <w:r w:rsidRPr="003C4242">
          <w:rPr>
            <w:rFonts w:ascii="Arial" w:hAnsi="Arial" w:cs="Arial"/>
            <w:sz w:val="24"/>
            <w:szCs w:val="24"/>
          </w:rPr>
          <w:t>подпунктом 1 пункта 1 статьи 39.18</w:t>
        </w:r>
      </w:hyperlink>
      <w:r w:rsidRPr="003C4242">
        <w:rPr>
          <w:rFonts w:ascii="Arial" w:hAnsi="Arial" w:cs="Arial"/>
          <w:sz w:val="24"/>
          <w:szCs w:val="24"/>
        </w:rPr>
        <w:t xml:space="preserve">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7E210DF9" w14:textId="77777777" w:rsidR="00955BE8" w:rsidRPr="003C4242" w:rsidRDefault="00955BE8" w:rsidP="00955BE8">
      <w:pPr>
        <w:pStyle w:val="HTML"/>
        <w:ind w:firstLine="709"/>
        <w:jc w:val="both"/>
        <w:rPr>
          <w:rFonts w:ascii="Arial" w:eastAsiaTheme="minorHAnsi" w:hAnsi="Arial" w:cs="Arial"/>
          <w:sz w:val="24"/>
          <w:szCs w:val="24"/>
          <w:lang w:eastAsia="en-US"/>
        </w:rPr>
      </w:pPr>
      <w:r w:rsidRPr="003C4242">
        <w:rPr>
          <w:rFonts w:ascii="Arial" w:hAnsi="Arial" w:cs="Arial"/>
          <w:sz w:val="24"/>
          <w:szCs w:val="24"/>
        </w:rPr>
        <w:t xml:space="preserve">- </w:t>
      </w:r>
      <w:r w:rsidRPr="003C4242">
        <w:rPr>
          <w:rFonts w:ascii="Arial" w:eastAsiaTheme="minorHAnsi" w:hAnsi="Arial" w:cs="Arial"/>
          <w:sz w:val="24"/>
          <w:szCs w:val="24"/>
          <w:lang w:eastAsia="en-US"/>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w:t>
      </w:r>
    </w:p>
    <w:p w14:paraId="5521F6ED"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испрашиваемый земельный участок полностью расположен </w:t>
      </w:r>
      <w:r w:rsidRPr="003C4242">
        <w:rPr>
          <w:rFonts w:ascii="Arial" w:hAnsi="Arial" w:cs="Arial"/>
          <w:sz w:val="24"/>
          <w:szCs w:val="24"/>
        </w:rPr>
        <w:br/>
        <w:t xml:space="preserve">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3C4242">
        <w:rPr>
          <w:rFonts w:ascii="Arial" w:hAnsi="Arial" w:cs="Arial"/>
          <w:sz w:val="24"/>
          <w:szCs w:val="24"/>
        </w:rPr>
        <w:br/>
        <w:t>о предоставлении земельного участка;</w:t>
      </w:r>
    </w:p>
    <w:p w14:paraId="130ACA7A"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указанный в заявлении о предоставлении земельного участка земельный участок в соответствии с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20065EC6"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w:t>
      </w:r>
      <w:r w:rsidRPr="003C4242">
        <w:rPr>
          <w:rFonts w:ascii="Arial" w:hAnsi="Arial" w:cs="Arial"/>
          <w:sz w:val="24"/>
          <w:szCs w:val="24"/>
        </w:rPr>
        <w:br/>
        <w:t xml:space="preserve">в соответствии с государственной программой Российской Федерации, государственной программой субъекта Российской Федерации; </w:t>
      </w:r>
    </w:p>
    <w:p w14:paraId="2F6E8B1A"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предоставление земельного участка на заявленном виде прав не допускается;</w:t>
      </w:r>
    </w:p>
    <w:p w14:paraId="3EDB2EA0"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в отношении земельного участка, указанного в заявлении о его предоставлении, принято решение о предварительном согласовании </w:t>
      </w:r>
      <w:r w:rsidRPr="003C4242">
        <w:rPr>
          <w:rFonts w:ascii="Arial" w:hAnsi="Arial" w:cs="Arial"/>
          <w:sz w:val="24"/>
          <w:szCs w:val="24"/>
        </w:rPr>
        <w:br/>
        <w:t xml:space="preserve">его предоставления, срок действия которого не истек, и с заявлением </w:t>
      </w:r>
      <w:r w:rsidRPr="003C4242">
        <w:rPr>
          <w:rFonts w:ascii="Arial" w:hAnsi="Arial" w:cs="Arial"/>
          <w:sz w:val="24"/>
          <w:szCs w:val="24"/>
        </w:rPr>
        <w:br/>
        <w:t>о предоставлении земельного участка обратилось иное не указанное в этом решении лицо;</w:t>
      </w:r>
    </w:p>
    <w:p w14:paraId="79988338"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3C4242">
        <w:rPr>
          <w:rFonts w:ascii="Arial" w:hAnsi="Arial" w:cs="Arial"/>
          <w:sz w:val="24"/>
          <w:szCs w:val="24"/>
        </w:rPr>
        <w:br/>
        <w:t xml:space="preserve">и указанная в заявлении цель предоставления такого земельного участка </w:t>
      </w:r>
      <w:r w:rsidRPr="003C4242">
        <w:rPr>
          <w:rFonts w:ascii="Arial" w:hAnsi="Arial" w:cs="Arial"/>
          <w:sz w:val="24"/>
          <w:szCs w:val="24"/>
        </w:rPr>
        <w:br/>
        <w:t xml:space="preserve">не соответствует целям, для которых такой земельный участок был изъят; </w:t>
      </w:r>
    </w:p>
    <w:p w14:paraId="6AEEE60A"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lastRenderedPageBreak/>
        <w:t>3) указанный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абзацем первым части 6 статьи 9 Закона № 123-ОД;</w:t>
      </w:r>
    </w:p>
    <w:p w14:paraId="69FC00A5"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4) земельный участок, границы которого подлежат уточнению </w:t>
      </w:r>
      <w:r w:rsidRPr="003C4242">
        <w:rPr>
          <w:rFonts w:ascii="Arial" w:hAnsi="Arial" w:cs="Arial"/>
          <w:sz w:val="24"/>
          <w:szCs w:val="24"/>
        </w:rPr>
        <w:br/>
        <w:t xml:space="preserve">в соответствии с Федеральным </w:t>
      </w:r>
      <w:hyperlink r:id="rId29" w:history="1">
        <w:r w:rsidRPr="003C4242">
          <w:rPr>
            <w:rFonts w:ascii="Arial" w:hAnsi="Arial" w:cs="Arial"/>
            <w:sz w:val="24"/>
            <w:szCs w:val="24"/>
          </w:rPr>
          <w:t>законом</w:t>
        </w:r>
      </w:hyperlink>
      <w:r w:rsidRPr="003C4242">
        <w:rPr>
          <w:rFonts w:ascii="Arial" w:hAnsi="Arial" w:cs="Arial"/>
          <w:sz w:val="24"/>
          <w:szCs w:val="24"/>
        </w:rPr>
        <w:t xml:space="preserve"> </w:t>
      </w:r>
      <w:r w:rsidRPr="003C4242">
        <w:rPr>
          <w:rFonts w:ascii="Arial" w:hAnsi="Arial" w:cs="Arial"/>
          <w:kern w:val="2"/>
          <w:sz w:val="24"/>
          <w:szCs w:val="24"/>
          <w:lang w:eastAsia="ar-SA"/>
        </w:rPr>
        <w:t>от 13.07.2015 №  218-ФЗ</w:t>
      </w:r>
      <w:r w:rsidRPr="003C4242">
        <w:rPr>
          <w:rFonts w:ascii="Arial" w:hAnsi="Arial" w:cs="Arial"/>
          <w:sz w:val="24"/>
          <w:szCs w:val="24"/>
        </w:rPr>
        <w:t xml:space="preserve">           </w:t>
      </w:r>
      <w:r w:rsidRPr="003C4242">
        <w:rPr>
          <w:rFonts w:ascii="Arial" w:hAnsi="Arial" w:cs="Arial"/>
          <w:sz w:val="24"/>
          <w:szCs w:val="24"/>
        </w:rPr>
        <w:br/>
        <w:t xml:space="preserve">«О государственной регистрации недвижимости», не может быть предоставлен заявителю по основаниям, указанным в </w:t>
      </w:r>
      <w:hyperlink r:id="rId30" w:history="1">
        <w:r w:rsidRPr="003C4242">
          <w:rPr>
            <w:rFonts w:ascii="Arial" w:hAnsi="Arial" w:cs="Arial"/>
            <w:sz w:val="24"/>
            <w:szCs w:val="24"/>
          </w:rPr>
          <w:t xml:space="preserve">подпункте 2 настоящего пункта, а также основаниям, установленным в подпунктах </w:t>
        </w:r>
      </w:hyperlink>
      <w:r w:rsidRPr="003C4242">
        <w:rPr>
          <w:rFonts w:ascii="Arial" w:hAnsi="Arial" w:cs="Arial"/>
          <w:sz w:val="24"/>
          <w:szCs w:val="24"/>
        </w:rPr>
        <w:t>20 и 21</w:t>
      </w:r>
      <w:hyperlink r:id="rId31" w:history="1">
        <w:r w:rsidRPr="003C4242">
          <w:rPr>
            <w:rFonts w:ascii="Arial" w:hAnsi="Arial" w:cs="Arial"/>
            <w:sz w:val="24"/>
            <w:szCs w:val="24"/>
          </w:rPr>
          <w:t xml:space="preserve"> статьи 39.16</w:t>
        </w:r>
      </w:hyperlink>
      <w:r w:rsidRPr="003C4242">
        <w:rPr>
          <w:rFonts w:ascii="Arial" w:hAnsi="Arial" w:cs="Arial"/>
          <w:sz w:val="24"/>
          <w:szCs w:val="24"/>
        </w:rPr>
        <w:t xml:space="preserve"> ЗК РФ, а именно:</w:t>
      </w:r>
    </w:p>
    <w:p w14:paraId="03B1B341" w14:textId="77777777" w:rsidR="00955BE8" w:rsidRPr="003C4242" w:rsidRDefault="00955BE8" w:rsidP="00955BE8">
      <w:pPr>
        <w:pStyle w:val="ConsPlusNormal"/>
        <w:ind w:firstLine="540"/>
        <w:jc w:val="both"/>
        <w:rPr>
          <w:sz w:val="24"/>
          <w:szCs w:val="24"/>
        </w:rPr>
      </w:pPr>
      <w:r w:rsidRPr="003C4242">
        <w:rPr>
          <w:sz w:val="24"/>
          <w:szCs w:val="24"/>
        </w:rPr>
        <w:t xml:space="preserve">- в отношении земельного участка, указанного в заявлении о его предоставлении, не установлен вид разрешенного использования; </w:t>
      </w:r>
    </w:p>
    <w:p w14:paraId="53367B03" w14:textId="77777777" w:rsidR="00955BE8" w:rsidRPr="003C4242" w:rsidRDefault="00955BE8" w:rsidP="00955BE8">
      <w:pPr>
        <w:pStyle w:val="ConsPlusNormal"/>
        <w:ind w:firstLine="540"/>
        <w:jc w:val="both"/>
        <w:rPr>
          <w:sz w:val="24"/>
          <w:szCs w:val="24"/>
        </w:rPr>
      </w:pPr>
      <w:r w:rsidRPr="003C4242">
        <w:rPr>
          <w:sz w:val="24"/>
          <w:szCs w:val="24"/>
        </w:rPr>
        <w:t xml:space="preserve"> -  указанный в заявлении о предоставлении земельного участка земельный участок не отнесен к определенной категории земель; </w:t>
      </w:r>
    </w:p>
    <w:p w14:paraId="6C19F6FB"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5) наличие обеспечительных мер, принятых в отношении земельного участка, из которого образуется испрашиваемый земельный участок;</w:t>
      </w:r>
    </w:p>
    <w:p w14:paraId="3B24F3AB"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t xml:space="preserve">6) в графическом описании границ земельного участка, приложенного к заявлению, выявлено полное или частичное </w:t>
      </w:r>
      <w:proofErr w:type="gramStart"/>
      <w:r w:rsidRPr="003C4242">
        <w:rPr>
          <w:rFonts w:ascii="Arial" w:hAnsi="Arial" w:cs="Arial"/>
          <w:sz w:val="24"/>
          <w:szCs w:val="24"/>
        </w:rPr>
        <w:t>совпадение</w:t>
      </w:r>
      <w:proofErr w:type="gramEnd"/>
      <w:r w:rsidRPr="003C4242">
        <w:rPr>
          <w:rFonts w:ascii="Arial" w:hAnsi="Arial" w:cs="Arial"/>
          <w:sz w:val="24"/>
          <w:szCs w:val="24"/>
        </w:rPr>
        <w:t xml:space="preserve"> или пересечение </w:t>
      </w:r>
      <w:r w:rsidRPr="003C4242">
        <w:rPr>
          <w:rFonts w:ascii="Arial" w:hAnsi="Arial" w:cs="Arial"/>
          <w:sz w:val="24"/>
          <w:szCs w:val="24"/>
        </w:rPr>
        <w:br/>
        <w:t>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 находящемуся на рассмотрении в уполномоченном органе;</w:t>
      </w:r>
    </w:p>
    <w:p w14:paraId="13A4C3F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7) наличие заявления о предоставлении земельного участка путем проведения аукциона или заявления о предварительном согласовании предоставления земельного участка с полным или частичным совпадением местоположения испрашиваемого земельного участка;</w:t>
      </w:r>
    </w:p>
    <w:p w14:paraId="32FE69DE"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8) 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14:paraId="653037A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9) графическим описанием границ испрашиваемого земельного участка, которое приложено к заявлению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14:paraId="05D3B885"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10) образование испрашиваемого земельного участка согласно </w:t>
      </w:r>
      <w:hyperlink r:id="rId32" w:history="1">
        <w:r w:rsidRPr="003C4242">
          <w:rPr>
            <w:rFonts w:ascii="Arial" w:hAnsi="Arial" w:cs="Arial"/>
            <w:sz w:val="24"/>
            <w:szCs w:val="24"/>
          </w:rPr>
          <w:t>пункту 3 статьи 11.3</w:t>
        </w:r>
      </w:hyperlink>
      <w:r w:rsidRPr="003C4242">
        <w:rPr>
          <w:rFonts w:ascii="Arial" w:hAnsi="Arial" w:cs="Arial"/>
          <w:sz w:val="24"/>
          <w:szCs w:val="24"/>
        </w:rPr>
        <w:t xml:space="preserve"> ЗК РФ допускается исключительно в соответствии с утвержденным проектом межевания территории;</w:t>
      </w:r>
    </w:p>
    <w:p w14:paraId="265A784C"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11) утрата гражданства Российской Федерации;</w:t>
      </w:r>
    </w:p>
    <w:p w14:paraId="77C5B500"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12) невозможность утверждения схемы расположения земельного участка по основаниям, предусмотренным пунктом 16 статьи 11.10 ЗК </w:t>
      </w:r>
      <w:proofErr w:type="gramStart"/>
      <w:r w:rsidRPr="003C4242">
        <w:rPr>
          <w:rFonts w:ascii="Arial" w:hAnsi="Arial" w:cs="Arial"/>
          <w:sz w:val="24"/>
          <w:szCs w:val="24"/>
        </w:rPr>
        <w:t xml:space="preserve">РФ,   </w:t>
      </w:r>
      <w:proofErr w:type="gramEnd"/>
      <w:r w:rsidRPr="003C4242">
        <w:rPr>
          <w:rFonts w:ascii="Arial" w:hAnsi="Arial" w:cs="Arial"/>
          <w:sz w:val="24"/>
          <w:szCs w:val="24"/>
        </w:rPr>
        <w:t xml:space="preserve">                           за исключением случаев подачи заявления о согласовании возможности предоставления земельного участка в отношении земельного участка, границы </w:t>
      </w:r>
      <w:r w:rsidRPr="003C4242">
        <w:rPr>
          <w:rFonts w:ascii="Arial" w:hAnsi="Arial" w:cs="Arial"/>
          <w:sz w:val="24"/>
          <w:szCs w:val="24"/>
        </w:rPr>
        <w:lastRenderedPageBreak/>
        <w:t xml:space="preserve">которого подлежат уточнению в соответствии с Федеральным законом </w:t>
      </w:r>
      <w:r w:rsidRPr="003C4242">
        <w:rPr>
          <w:rFonts w:ascii="Arial" w:hAnsi="Arial" w:cs="Arial"/>
          <w:kern w:val="2"/>
          <w:sz w:val="24"/>
          <w:szCs w:val="24"/>
          <w:lang w:eastAsia="ar-SA"/>
        </w:rPr>
        <w:t xml:space="preserve">от 13.07.2015 №  218-ФЗ </w:t>
      </w:r>
      <w:r w:rsidRPr="003C4242">
        <w:rPr>
          <w:rFonts w:ascii="Arial" w:hAnsi="Arial" w:cs="Arial"/>
          <w:sz w:val="24"/>
          <w:szCs w:val="24"/>
        </w:rPr>
        <w:t>«О государственной регистрации недвижимости»;</w:t>
      </w:r>
    </w:p>
    <w:p w14:paraId="76BDC672"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13) наличие решения о возможности предоставления земельного участка гражданину, подавшему заявление;</w:t>
      </w:r>
    </w:p>
    <w:p w14:paraId="6972F095"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14) 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земельного участка, в отношении которого ранее принято решение о согласовании возможности предоставления земельного участка в собственность бесплатно иному лицу.</w:t>
      </w:r>
    </w:p>
    <w:p w14:paraId="798476FE"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2.14.3. Уполномоченный орган принимает решение об отказе в предоставлении земельного участка в собственность бесплатно при наличии хотя бы одного из следующих оснований: </w:t>
      </w:r>
    </w:p>
    <w:p w14:paraId="69D5D992"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1) несоблюдение установленного </w:t>
      </w:r>
      <w:hyperlink r:id="rId33" w:history="1">
        <w:r w:rsidRPr="003C4242">
          <w:rPr>
            <w:rFonts w:ascii="Arial" w:hAnsi="Arial" w:cs="Arial"/>
            <w:sz w:val="24"/>
            <w:szCs w:val="24"/>
          </w:rPr>
          <w:t>пунктом 1 статьи 39.19</w:t>
        </w:r>
      </w:hyperlink>
      <w:r w:rsidRPr="003C4242">
        <w:rPr>
          <w:rFonts w:ascii="Arial" w:hAnsi="Arial" w:cs="Arial"/>
          <w:sz w:val="24"/>
          <w:szCs w:val="24"/>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14:paraId="4C08941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2) отсутствие у лица, претендующего на получение земельного участка в собственность бесплатно, гражданства Российской Федерации;</w:t>
      </w:r>
    </w:p>
    <w:p w14:paraId="0025752C"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 несоответствие гражданина требованию, установленному </w:t>
      </w:r>
      <w:hyperlink r:id="rId34" w:history="1">
        <w:r w:rsidRPr="003C4242">
          <w:rPr>
            <w:rFonts w:ascii="Arial" w:hAnsi="Arial" w:cs="Arial"/>
            <w:sz w:val="24"/>
            <w:szCs w:val="24"/>
          </w:rPr>
          <w:t>абзацем вторым части 2 статьи 1</w:t>
        </w:r>
      </w:hyperlink>
      <w:r w:rsidRPr="003C4242">
        <w:rPr>
          <w:rFonts w:ascii="Arial" w:hAnsi="Arial" w:cs="Arial"/>
          <w:sz w:val="24"/>
          <w:szCs w:val="24"/>
        </w:rPr>
        <w:t xml:space="preserve"> Закона № 123-ОД;</w:t>
      </w:r>
    </w:p>
    <w:p w14:paraId="380CCB69"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4) на момент принятия решения о предоставлении земельного участка в собственность бесплатно гражданин, состоящий на учете в целях последующего предоставления земельного участка в собственность бесплатно, подлежит снятию с учета по основаниям, установленным </w:t>
      </w:r>
      <w:hyperlink w:anchor="P212" w:history="1">
        <w:r w:rsidRPr="003C4242">
          <w:rPr>
            <w:rFonts w:ascii="Arial" w:hAnsi="Arial" w:cs="Arial"/>
            <w:sz w:val="24"/>
            <w:szCs w:val="24"/>
          </w:rPr>
          <w:t>частью 4 статьи 5</w:t>
        </w:r>
      </w:hyperlink>
      <w:r w:rsidRPr="003C4242">
        <w:rPr>
          <w:rFonts w:ascii="Arial" w:hAnsi="Arial" w:cs="Arial"/>
          <w:sz w:val="24"/>
          <w:szCs w:val="24"/>
        </w:rPr>
        <w:t xml:space="preserve"> Закона № 123-ОД;</w:t>
      </w:r>
    </w:p>
    <w:p w14:paraId="5DE45E59"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5) земельный участок не может быть предоставлен заявителю </w:t>
      </w:r>
      <w:r w:rsidRPr="003C4242">
        <w:rPr>
          <w:rFonts w:ascii="Arial" w:hAnsi="Arial" w:cs="Arial"/>
          <w:sz w:val="24"/>
          <w:szCs w:val="24"/>
        </w:rPr>
        <w:br/>
        <w:t xml:space="preserve">по основаниям, указанным в </w:t>
      </w:r>
      <w:hyperlink r:id="rId35" w:history="1">
        <w:r w:rsidRPr="003C4242">
          <w:rPr>
            <w:rFonts w:ascii="Arial" w:hAnsi="Arial" w:cs="Arial"/>
            <w:sz w:val="24"/>
            <w:szCs w:val="24"/>
          </w:rPr>
          <w:t xml:space="preserve">подпунктах 2 - 4 пункта 2.14.2 настоящего административного регламента; </w:t>
        </w:r>
      </w:hyperlink>
    </w:p>
    <w:p w14:paraId="1D047771" w14:textId="77777777" w:rsidR="00955BE8" w:rsidRPr="003C4242" w:rsidRDefault="00955BE8" w:rsidP="00955BE8">
      <w:pPr>
        <w:ind w:firstLine="709"/>
        <w:jc w:val="both"/>
        <w:rPr>
          <w:rFonts w:ascii="Arial" w:hAnsi="Arial" w:cs="Arial"/>
          <w:color w:val="C0504D" w:themeColor="accent2"/>
          <w:sz w:val="24"/>
          <w:szCs w:val="24"/>
        </w:rPr>
      </w:pPr>
      <w:r w:rsidRPr="003C4242">
        <w:rPr>
          <w:rFonts w:ascii="Arial" w:hAnsi="Arial" w:cs="Arial"/>
          <w:sz w:val="24"/>
          <w:szCs w:val="24"/>
        </w:rPr>
        <w:t xml:space="preserve">6) границы земельного участка, указанного в заявлении о его предоставлении, подлежат уточнению в соответствии с Федеральным </w:t>
      </w:r>
      <w:hyperlink r:id="rId36" w:history="1">
        <w:r w:rsidRPr="003C4242">
          <w:rPr>
            <w:rFonts w:ascii="Arial" w:hAnsi="Arial" w:cs="Arial"/>
            <w:sz w:val="24"/>
            <w:szCs w:val="24"/>
          </w:rPr>
          <w:t>законом</w:t>
        </w:r>
      </w:hyperlink>
      <w:r w:rsidRPr="003C4242">
        <w:rPr>
          <w:rFonts w:ascii="Arial" w:hAnsi="Arial" w:cs="Arial"/>
          <w:sz w:val="24"/>
          <w:szCs w:val="24"/>
        </w:rPr>
        <w:t xml:space="preserve"> </w:t>
      </w:r>
      <w:r w:rsidRPr="003C4242">
        <w:rPr>
          <w:rFonts w:ascii="Arial" w:hAnsi="Arial" w:cs="Arial"/>
          <w:kern w:val="2"/>
          <w:sz w:val="24"/>
          <w:szCs w:val="24"/>
          <w:lang w:eastAsia="ar-SA"/>
        </w:rPr>
        <w:t xml:space="preserve">от 13.07.2015 №  218-ФЗ </w:t>
      </w:r>
      <w:r w:rsidRPr="003C4242">
        <w:rPr>
          <w:rFonts w:ascii="Arial" w:hAnsi="Arial" w:cs="Arial"/>
          <w:sz w:val="24"/>
          <w:szCs w:val="24"/>
        </w:rPr>
        <w:t>«О государственной регистрации недвижимости»</w:t>
      </w:r>
      <w:r w:rsidRPr="003C4242">
        <w:rPr>
          <w:rFonts w:ascii="Arial" w:hAnsi="Arial" w:cs="Arial"/>
          <w:color w:val="C0504D" w:themeColor="accent2"/>
          <w:sz w:val="24"/>
          <w:szCs w:val="24"/>
        </w:rPr>
        <w:t xml:space="preserve">; </w:t>
      </w:r>
    </w:p>
    <w:p w14:paraId="4F66EE3C"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w:t>
      </w:r>
    </w:p>
    <w:p w14:paraId="3ACE58E0"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8) земельный участок включен в перечень государственного имущества или перечень муниципального имущества, предусмотренные </w:t>
      </w:r>
      <w:hyperlink r:id="rId37" w:history="1">
        <w:r w:rsidRPr="003C4242">
          <w:rPr>
            <w:rFonts w:ascii="Arial" w:hAnsi="Arial" w:cs="Arial"/>
            <w:sz w:val="24"/>
            <w:szCs w:val="24"/>
          </w:rPr>
          <w:t>частью 4 статьи 18</w:t>
        </w:r>
      </w:hyperlink>
      <w:r w:rsidRPr="003C4242">
        <w:rPr>
          <w:rFonts w:ascii="Arial" w:hAnsi="Arial" w:cs="Arial"/>
          <w:sz w:val="24"/>
          <w:szCs w:val="24"/>
        </w:rPr>
        <w:t xml:space="preserve"> Федерального закона от 24.07.2007 № 209-ФЗ «О развитии малого и среднего предпринимательства в Российской Федерации»; </w:t>
      </w:r>
    </w:p>
    <w:p w14:paraId="1934647E"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гражданином, по заявлению которого был сформирован такой земельный участок, в уполномоченный орган по месту постановки на учет;</w:t>
      </w:r>
    </w:p>
    <w:p w14:paraId="09FFE475"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14:paraId="38EC1633"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11) если подано заявление о предоставлении земельного участка в собственность бесплатно, сформированного по заявлению иного гражданина и </w:t>
      </w:r>
      <w:proofErr w:type="gramStart"/>
      <w:r w:rsidRPr="003C4242">
        <w:rPr>
          <w:rFonts w:ascii="Arial" w:hAnsi="Arial" w:cs="Arial"/>
          <w:sz w:val="24"/>
          <w:szCs w:val="24"/>
        </w:rPr>
        <w:t xml:space="preserve">в </w:t>
      </w:r>
      <w:r w:rsidRPr="003C4242">
        <w:rPr>
          <w:rFonts w:ascii="Arial" w:hAnsi="Arial" w:cs="Arial"/>
          <w:sz w:val="24"/>
          <w:szCs w:val="24"/>
        </w:rPr>
        <w:lastRenderedPageBreak/>
        <w:t>отношении</w:t>
      </w:r>
      <w:proofErr w:type="gramEnd"/>
      <w:r w:rsidRPr="003C4242">
        <w:rPr>
          <w:rFonts w:ascii="Arial" w:hAnsi="Arial" w:cs="Arial"/>
          <w:sz w:val="24"/>
          <w:szCs w:val="24"/>
        </w:rPr>
        <w:t xml:space="preserve">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
    <w:p w14:paraId="541C771F"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12) в отношении испрашиваемого земельного участка принято решение о его предоставлении в собственность бесплатно иному гражданину;</w:t>
      </w:r>
    </w:p>
    <w:p w14:paraId="6312BCD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13) 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p>
    <w:p w14:paraId="60E4A455"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hAnsi="Arial" w:cs="Arial"/>
          <w:sz w:val="24"/>
          <w:szCs w:val="24"/>
        </w:rPr>
        <w:t xml:space="preserve">14) </w:t>
      </w:r>
      <w:r w:rsidRPr="003C4242">
        <w:rPr>
          <w:rFonts w:ascii="Arial" w:eastAsiaTheme="minorHAnsi" w:hAnsi="Arial" w:cs="Arial"/>
          <w:sz w:val="24"/>
          <w:szCs w:val="24"/>
          <w:lang w:eastAsia="en-US"/>
        </w:rPr>
        <w:t xml:space="preserve">если подано заявление о предоставлении земельного участка в собственность бесплатно, площадь которого не соответствует требованиям к предельным размерам земельных участков из земель, находящихся в государственной или муниципальной собственности, предоставляемых гражданам в собственность бесплатно, установленным статьей 10 Закона </w:t>
      </w:r>
      <w:r w:rsidRPr="003C4242">
        <w:rPr>
          <w:rFonts w:ascii="Arial" w:eastAsiaTheme="minorHAnsi" w:hAnsi="Arial" w:cs="Arial"/>
          <w:sz w:val="24"/>
          <w:szCs w:val="24"/>
          <w:lang w:eastAsia="en-US"/>
        </w:rPr>
        <w:br/>
        <w:t>№ 123-ОД;</w:t>
      </w:r>
    </w:p>
    <w:p w14:paraId="3E812B3E"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15) наличие обеспечительных мер, принятых в отношении земельного участка.</w:t>
      </w:r>
    </w:p>
    <w:p w14:paraId="7C64C59B" w14:textId="77777777" w:rsidR="00955BE8" w:rsidRPr="003C4242" w:rsidRDefault="00955BE8" w:rsidP="00955BE8">
      <w:pPr>
        <w:ind w:firstLine="709"/>
        <w:jc w:val="both"/>
        <w:rPr>
          <w:rFonts w:ascii="Arial" w:eastAsiaTheme="minorHAnsi" w:hAnsi="Arial" w:cs="Arial"/>
          <w:sz w:val="24"/>
          <w:szCs w:val="24"/>
          <w:lang w:eastAsia="en-US"/>
        </w:rPr>
      </w:pPr>
      <w:r w:rsidRPr="003C4242">
        <w:rPr>
          <w:rFonts w:ascii="Arial" w:eastAsiaTheme="minorHAnsi" w:hAnsi="Arial" w:cs="Arial"/>
          <w:sz w:val="24"/>
          <w:szCs w:val="24"/>
          <w:lang w:eastAsia="en-US"/>
        </w:rPr>
        <w:t xml:space="preserve">2.14.4. Уполномоченный орган принимает решение об отказе в предоставлении муниципальной услуги заявителю, обратившемуся за предоставлением муниципальной услуги посредством Единого портала государственных и муниципальных услуг, в случае размещения сведений </w:t>
      </w:r>
      <w:r w:rsidRPr="003C4242">
        <w:rPr>
          <w:rFonts w:ascii="Arial" w:eastAsiaTheme="minorHAnsi" w:hAnsi="Arial" w:cs="Arial"/>
          <w:sz w:val="24"/>
          <w:szCs w:val="24"/>
          <w:lang w:eastAsia="en-US"/>
        </w:rPr>
        <w:br/>
        <w:t>о таком заявителе в списке лиц, в отношении которых применяются временные ограничительные меры, предусмотренные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14:paraId="40FDD494"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2.15. Муниципальная услуга </w:t>
      </w:r>
      <w:proofErr w:type="gramStart"/>
      <w:r w:rsidRPr="003C4242">
        <w:rPr>
          <w:rFonts w:ascii="Arial" w:hAnsi="Arial" w:cs="Arial"/>
          <w:sz w:val="24"/>
          <w:szCs w:val="24"/>
        </w:rPr>
        <w:t>предоставляется  бесплатно</w:t>
      </w:r>
      <w:proofErr w:type="gramEnd"/>
      <w:r w:rsidRPr="003C4242">
        <w:rPr>
          <w:rFonts w:ascii="Arial" w:hAnsi="Arial" w:cs="Arial"/>
          <w:sz w:val="24"/>
          <w:szCs w:val="24"/>
        </w:rPr>
        <w:t>.</w:t>
      </w:r>
    </w:p>
    <w:p w14:paraId="64D1029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2.16.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14:paraId="415E1A8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2.17. Срок регистрации заявления и прилагаемых к нему документов составляет:</w:t>
      </w:r>
    </w:p>
    <w:p w14:paraId="522B75B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на личном приеме </w:t>
      </w:r>
      <w:proofErr w:type="gramStart"/>
      <w:r w:rsidRPr="003C4242">
        <w:rPr>
          <w:rFonts w:ascii="Arial" w:hAnsi="Arial" w:cs="Arial"/>
          <w:sz w:val="24"/>
          <w:szCs w:val="24"/>
        </w:rPr>
        <w:t>граждан  –</w:t>
      </w:r>
      <w:proofErr w:type="gramEnd"/>
      <w:r w:rsidRPr="003C4242">
        <w:rPr>
          <w:rFonts w:ascii="Arial" w:hAnsi="Arial" w:cs="Arial"/>
          <w:sz w:val="24"/>
          <w:szCs w:val="24"/>
        </w:rPr>
        <w:t xml:space="preserve">  не  более 15 минут;</w:t>
      </w:r>
    </w:p>
    <w:p w14:paraId="684EF54B" w14:textId="77777777" w:rsidR="00955BE8" w:rsidRPr="003C4242" w:rsidRDefault="00955BE8" w:rsidP="00955BE8">
      <w:pPr>
        <w:pStyle w:val="ConsPlusNormal"/>
        <w:ind w:firstLine="709"/>
        <w:jc w:val="both"/>
        <w:rPr>
          <w:sz w:val="24"/>
          <w:szCs w:val="24"/>
        </w:rPr>
      </w:pPr>
      <w:r w:rsidRPr="003C4242">
        <w:rPr>
          <w:sz w:val="24"/>
          <w:szCs w:val="24"/>
        </w:rPr>
        <w:t xml:space="preserve">- при поступлении заявления и документов по почте, через МФЦ, или </w:t>
      </w:r>
      <w:r w:rsidRPr="003C4242">
        <w:rPr>
          <w:sz w:val="24"/>
          <w:szCs w:val="24"/>
        </w:rPr>
        <w:br/>
        <w:t>в электронной форме, в том числе посредством Единого портала государственных и муниципальных услуг, – 1 рабочий день со дня поступления в уполномоченный орган.</w:t>
      </w:r>
    </w:p>
    <w:p w14:paraId="382530F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2.18.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5D42AB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2.18.1. Требования к помещениям, в которых предоставляется муниципальная услуга.</w:t>
      </w:r>
    </w:p>
    <w:p w14:paraId="377807D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w:t>
      </w:r>
      <w:r w:rsidRPr="003C4242">
        <w:rPr>
          <w:rFonts w:ascii="Arial" w:hAnsi="Arial" w:cs="Arial"/>
          <w:sz w:val="24"/>
          <w:szCs w:val="24"/>
        </w:rPr>
        <w:lastRenderedPageBreak/>
        <w:t>принадлежностями, информационными и справочными материалами, наглядной информацией, стульями и столами).</w:t>
      </w:r>
    </w:p>
    <w:p w14:paraId="12D1E75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Помещения уполномоченного органа должны соответствовать </w:t>
      </w:r>
      <w:bookmarkStart w:id="12" w:name="_Hlk73960986"/>
      <w:r w:rsidRPr="003C4242">
        <w:rPr>
          <w:rFonts w:ascii="Arial" w:hAnsi="Arial" w:cs="Arial"/>
          <w:sz w:val="24"/>
          <w:szCs w:val="24"/>
        </w:rPr>
        <w:t xml:space="preserve">санитарным правилам </w:t>
      </w:r>
      <w:bookmarkEnd w:id="12"/>
      <w:r w:rsidRPr="003C4242">
        <w:rPr>
          <w:rFonts w:ascii="Arial" w:hAnsi="Arial" w:cs="Arial"/>
          <w:sz w:val="24"/>
          <w:szCs w:val="24"/>
        </w:rPr>
        <w:t xml:space="preserve">СП 2.2.4285-26 «Санитарно-эпидемиологические требования к условиям труда», утвержденные постановлением Главного государственного санитарного врача Российской Федерации от 02.06.2026 </w:t>
      </w:r>
      <w:r w:rsidRPr="003C4242">
        <w:rPr>
          <w:rFonts w:ascii="Arial" w:hAnsi="Arial" w:cs="Arial"/>
          <w:sz w:val="24"/>
          <w:szCs w:val="24"/>
        </w:rPr>
        <w:br/>
        <w:t>№ 15, и быть оборудованы средствами пожаротушения.</w:t>
      </w:r>
    </w:p>
    <w:p w14:paraId="19A5212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Вход и выход из помещений оборудуются соответствующими указателями.</w:t>
      </w:r>
    </w:p>
    <w:p w14:paraId="6EF62E4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755B75A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50BE33C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2.18.2. Требования к местам ожидания.</w:t>
      </w:r>
    </w:p>
    <w:p w14:paraId="2BD45F1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0D509F0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Места ожидания должны быть оборудованы стульями, кресельными секциями, скамьями.</w:t>
      </w:r>
    </w:p>
    <w:p w14:paraId="68F135F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2.18.3. Требования к местам приема заявителей.</w:t>
      </w:r>
    </w:p>
    <w:p w14:paraId="08B12D7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Прием заявителей осуществляется в специально выделенных для этих целей помещениях.</w:t>
      </w:r>
    </w:p>
    <w:p w14:paraId="1028E53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0BEDA24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3676717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78EB40C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2.18.4. Требования к информационным стендам.</w:t>
      </w:r>
    </w:p>
    <w:p w14:paraId="742244F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61BC12F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14:paraId="072F7A5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375772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текст настоящего административного регламента;</w:t>
      </w:r>
    </w:p>
    <w:p w14:paraId="0C6916A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информация о порядке исполнения муниципальной услуги;</w:t>
      </w:r>
    </w:p>
    <w:p w14:paraId="36976F7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перечень документов, необходимых для предоставления муниципальной услуги;</w:t>
      </w:r>
    </w:p>
    <w:p w14:paraId="6A9D18A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формы и образцы документов для заполнения;</w:t>
      </w:r>
    </w:p>
    <w:p w14:paraId="27C79D6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сведения о месте нахождения и графике работы уполномоченного органа и МФЦ;</w:t>
      </w:r>
    </w:p>
    <w:p w14:paraId="2FED5C7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справочные телефоны;</w:t>
      </w:r>
    </w:p>
    <w:p w14:paraId="400227D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адреса электронной почты и адреса Интернет-сайтов;</w:t>
      </w:r>
    </w:p>
    <w:p w14:paraId="2DBF235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информация о месте личного приема, а также об установленных для личного приема днях и часах.</w:t>
      </w:r>
    </w:p>
    <w:p w14:paraId="18BACDD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При изменении информации по исполнению муниципальной услуги осуществляется ее периодическое обновление.</w:t>
      </w:r>
    </w:p>
    <w:p w14:paraId="51769A46" w14:textId="77777777" w:rsidR="00955BE8" w:rsidRPr="003C4242" w:rsidRDefault="00955BE8" w:rsidP="00955BE8">
      <w:pPr>
        <w:pStyle w:val="ConsPlusNormal"/>
        <w:ind w:firstLine="709"/>
        <w:jc w:val="both"/>
        <w:rPr>
          <w:sz w:val="24"/>
          <w:szCs w:val="24"/>
        </w:rPr>
      </w:pPr>
      <w:r w:rsidRPr="003C4242">
        <w:rPr>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 на официальном сайте уполномоченного органа (адрес сайта www.svyar.ru).</w:t>
      </w:r>
    </w:p>
    <w:p w14:paraId="4E0956F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575AB61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2.18.5. Требования к обеспечению доступности предоставления муниципальной услуги для инвалидов.</w:t>
      </w:r>
    </w:p>
    <w:p w14:paraId="4E07B70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1905E70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127DD78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беспрепятственный вход инвалидов в помещение и выход из него;</w:t>
      </w:r>
    </w:p>
    <w:p w14:paraId="00C349C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14:paraId="5EF19C3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760417F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1619614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6B60AA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допуск сурдопереводчика и </w:t>
      </w:r>
      <w:proofErr w:type="spellStart"/>
      <w:r w:rsidRPr="003C4242">
        <w:rPr>
          <w:rFonts w:ascii="Arial" w:hAnsi="Arial" w:cs="Arial"/>
          <w:sz w:val="24"/>
          <w:szCs w:val="24"/>
        </w:rPr>
        <w:t>тифлосурдопереводчика</w:t>
      </w:r>
      <w:proofErr w:type="spellEnd"/>
      <w:r w:rsidRPr="003C4242">
        <w:rPr>
          <w:rFonts w:ascii="Arial" w:hAnsi="Arial" w:cs="Arial"/>
          <w:sz w:val="24"/>
          <w:szCs w:val="24"/>
        </w:rPr>
        <w:t>;</w:t>
      </w:r>
    </w:p>
    <w:p w14:paraId="70C3A06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BED734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предоставление при необходимости услуги по месту жительства инвалида или в дистанционном режиме;</w:t>
      </w:r>
    </w:p>
    <w:p w14:paraId="7F6D096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150E38E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2.19.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3C4242">
        <w:rPr>
          <w:rFonts w:ascii="Arial" w:hAnsi="Arial" w:cs="Arial"/>
          <w:bCs/>
          <w:sz w:val="24"/>
          <w:szCs w:val="24"/>
        </w:rPr>
        <w:t xml:space="preserve">уполномоченного органа </w:t>
      </w:r>
      <w:r w:rsidRPr="003C4242">
        <w:rPr>
          <w:rFonts w:ascii="Arial" w:hAnsi="Arial" w:cs="Arial"/>
          <w:sz w:val="24"/>
          <w:szCs w:val="24"/>
        </w:rPr>
        <w:t>и должностных лиц</w:t>
      </w:r>
      <w:r w:rsidRPr="003C4242">
        <w:rPr>
          <w:rFonts w:ascii="Arial" w:hAnsi="Arial" w:cs="Arial"/>
          <w:bCs/>
          <w:sz w:val="24"/>
          <w:szCs w:val="24"/>
        </w:rPr>
        <w:t xml:space="preserve"> уполномоченного органа</w:t>
      </w:r>
      <w:r w:rsidRPr="003C4242">
        <w:rPr>
          <w:rFonts w:ascii="Arial" w:hAnsi="Arial" w:cs="Arial"/>
          <w:sz w:val="24"/>
          <w:szCs w:val="24"/>
        </w:rPr>
        <w:t xml:space="preserve">. </w:t>
      </w:r>
    </w:p>
    <w:p w14:paraId="5DAA3EF3" w14:textId="77777777" w:rsidR="00955BE8" w:rsidRPr="003C4242" w:rsidRDefault="00955BE8" w:rsidP="00955BE8">
      <w:pPr>
        <w:ind w:firstLine="720"/>
        <w:jc w:val="both"/>
        <w:rPr>
          <w:rFonts w:ascii="Arial" w:hAnsi="Arial" w:cs="Arial"/>
          <w:bCs/>
          <w:color w:val="FF0000"/>
          <w:sz w:val="24"/>
          <w:szCs w:val="24"/>
        </w:rPr>
      </w:pPr>
      <w:r w:rsidRPr="003C4242">
        <w:rPr>
          <w:rFonts w:ascii="Arial" w:hAnsi="Arial" w:cs="Arial"/>
          <w:sz w:val="24"/>
          <w:szCs w:val="24"/>
        </w:rPr>
        <w:lastRenderedPageBreak/>
        <w:t>2.20.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3C4242">
        <w:rPr>
          <w:rFonts w:ascii="Arial" w:hAnsi="Arial" w:cs="Arial"/>
          <w:bCs/>
          <w:sz w:val="24"/>
          <w:szCs w:val="24"/>
        </w:rPr>
        <w:t>.</w:t>
      </w:r>
    </w:p>
    <w:p w14:paraId="673DD73A" w14:textId="77777777" w:rsidR="00955BE8" w:rsidRPr="003C4242" w:rsidRDefault="00955BE8" w:rsidP="00955BE8">
      <w:pPr>
        <w:ind w:firstLine="720"/>
        <w:jc w:val="both"/>
        <w:rPr>
          <w:rFonts w:ascii="Arial" w:hAnsi="Arial" w:cs="Arial"/>
          <w:bCs/>
          <w:color w:val="FF0000"/>
          <w:sz w:val="24"/>
          <w:szCs w:val="24"/>
        </w:rPr>
      </w:pPr>
    </w:p>
    <w:p w14:paraId="4A76BBF0" w14:textId="77777777" w:rsidR="00955BE8" w:rsidRPr="003C4242" w:rsidRDefault="00955BE8" w:rsidP="00955BE8">
      <w:pPr>
        <w:ind w:firstLine="720"/>
        <w:jc w:val="both"/>
        <w:rPr>
          <w:rFonts w:ascii="Arial" w:hAnsi="Arial" w:cs="Arial"/>
          <w:bCs/>
          <w:color w:val="FF0000"/>
          <w:sz w:val="24"/>
          <w:szCs w:val="24"/>
        </w:rPr>
      </w:pPr>
    </w:p>
    <w:p w14:paraId="4814C74B" w14:textId="77777777" w:rsidR="00955BE8" w:rsidRPr="003C4242" w:rsidRDefault="00955BE8" w:rsidP="00955BE8">
      <w:pPr>
        <w:ind w:firstLine="720"/>
        <w:jc w:val="both"/>
        <w:rPr>
          <w:rFonts w:ascii="Arial" w:hAnsi="Arial" w:cs="Arial"/>
          <w:bCs/>
          <w:sz w:val="24"/>
          <w:szCs w:val="24"/>
        </w:rPr>
      </w:pPr>
    </w:p>
    <w:p w14:paraId="602E71AB" w14:textId="77777777" w:rsidR="00955BE8" w:rsidRPr="003C4242" w:rsidRDefault="00955BE8" w:rsidP="00955BE8">
      <w:pPr>
        <w:ind w:left="900" w:right="771"/>
        <w:outlineLvl w:val="0"/>
        <w:rPr>
          <w:rFonts w:ascii="Arial" w:hAnsi="Arial" w:cs="Arial"/>
          <w:b/>
          <w:sz w:val="24"/>
          <w:szCs w:val="24"/>
        </w:rPr>
      </w:pPr>
    </w:p>
    <w:p w14:paraId="70CB9CC3" w14:textId="77777777" w:rsidR="00955BE8" w:rsidRPr="003C4242" w:rsidRDefault="00955BE8" w:rsidP="00955BE8">
      <w:pPr>
        <w:ind w:right="-2"/>
        <w:jc w:val="center"/>
        <w:outlineLvl w:val="0"/>
        <w:rPr>
          <w:rFonts w:ascii="Arial" w:hAnsi="Arial" w:cs="Arial"/>
          <w:b/>
          <w:sz w:val="24"/>
          <w:szCs w:val="24"/>
        </w:rPr>
      </w:pPr>
      <w:r w:rsidRPr="003C4242">
        <w:rPr>
          <w:rFonts w:ascii="Arial" w:hAnsi="Arial" w:cs="Arial"/>
          <w:b/>
          <w:sz w:val="24"/>
          <w:szCs w:val="24"/>
        </w:rPr>
        <w:t xml:space="preserve">3. Состав, последовательность и сроки </w:t>
      </w:r>
      <w:proofErr w:type="gramStart"/>
      <w:r w:rsidRPr="003C4242">
        <w:rPr>
          <w:rFonts w:ascii="Arial" w:hAnsi="Arial" w:cs="Arial"/>
          <w:b/>
          <w:sz w:val="24"/>
          <w:szCs w:val="24"/>
        </w:rPr>
        <w:t>выполнения  административных</w:t>
      </w:r>
      <w:proofErr w:type="gramEnd"/>
      <w:r w:rsidRPr="003C4242">
        <w:rPr>
          <w:rFonts w:ascii="Arial" w:hAnsi="Arial" w:cs="Arial"/>
          <w:b/>
          <w:sz w:val="24"/>
          <w:szCs w:val="24"/>
        </w:rPr>
        <w:t xml:space="preserve">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p>
    <w:p w14:paraId="4E49D768" w14:textId="77777777" w:rsidR="00955BE8" w:rsidRPr="003C4242" w:rsidRDefault="00955BE8" w:rsidP="00955BE8">
      <w:pPr>
        <w:ind w:right="-2"/>
        <w:jc w:val="center"/>
        <w:outlineLvl w:val="0"/>
        <w:rPr>
          <w:rFonts w:ascii="Arial" w:hAnsi="Arial" w:cs="Arial"/>
          <w:b/>
          <w:sz w:val="24"/>
          <w:szCs w:val="24"/>
        </w:rPr>
      </w:pPr>
      <w:r w:rsidRPr="003C4242">
        <w:rPr>
          <w:rFonts w:ascii="Arial" w:hAnsi="Arial" w:cs="Arial"/>
          <w:b/>
          <w:sz w:val="24"/>
          <w:szCs w:val="24"/>
        </w:rPr>
        <w:t>в МФЦ</w:t>
      </w:r>
    </w:p>
    <w:p w14:paraId="01D98049" w14:textId="77777777" w:rsidR="00955BE8" w:rsidRPr="003C4242" w:rsidRDefault="00955BE8" w:rsidP="00955BE8">
      <w:pPr>
        <w:ind w:firstLine="720"/>
        <w:jc w:val="both"/>
        <w:rPr>
          <w:rFonts w:ascii="Arial" w:hAnsi="Arial" w:cs="Arial"/>
          <w:sz w:val="24"/>
          <w:szCs w:val="24"/>
        </w:rPr>
      </w:pPr>
    </w:p>
    <w:p w14:paraId="101B194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Предоставление муниципальной услуги включает в себя следующие административные процедуры:</w:t>
      </w:r>
    </w:p>
    <w:p w14:paraId="7AA5B1C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 прием и регистрация заявления о постановке на учет и прилагаемых к нему документов либо отказ в приеме к рассмотрению заявления;</w:t>
      </w:r>
    </w:p>
    <w:p w14:paraId="41A303B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2) определение наличия (отсутствия) на территории муниципального образования территориальных зон и земель, из которых могут быть сформированы земельные участки с целью предоставления в собственность бесплатно в соответствии с Законом № 123-ОД;  </w:t>
      </w:r>
    </w:p>
    <w:p w14:paraId="25D2D2F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23F3D96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4) рассмотрение заявления о постановке на учет, принятие решения по итогам рассмотрения;</w:t>
      </w:r>
    </w:p>
    <w:p w14:paraId="5CE8C49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5) прием и регистрация заявления о согласовании возможности предоставления земельного участка в собственность бесплатно</w:t>
      </w:r>
      <w:r w:rsidRPr="003C4242">
        <w:rPr>
          <w:rFonts w:ascii="Arial" w:hAnsi="Arial" w:cs="Arial"/>
          <w:kern w:val="2"/>
          <w:sz w:val="24"/>
          <w:szCs w:val="24"/>
          <w:lang w:eastAsia="ar-SA"/>
        </w:rPr>
        <w:t xml:space="preserve"> </w:t>
      </w:r>
      <w:r w:rsidRPr="003C4242">
        <w:rPr>
          <w:rFonts w:ascii="Arial" w:hAnsi="Arial" w:cs="Arial"/>
          <w:sz w:val="24"/>
          <w:szCs w:val="24"/>
        </w:rPr>
        <w:t xml:space="preserve">и прилагаемых к нему документов либо отказ в приеме к рассмотрению заявления; </w:t>
      </w:r>
    </w:p>
    <w:p w14:paraId="68CAFC8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6) отказ в рассмотрении заявления о согласовании возможности предоставления земельного участка в собственность бесплатно;</w:t>
      </w:r>
    </w:p>
    <w:p w14:paraId="4E474DF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7)</w:t>
      </w:r>
      <w:r w:rsidRPr="003C4242">
        <w:rPr>
          <w:rFonts w:ascii="Arial" w:hAnsi="Arial" w:cs="Arial"/>
          <w:sz w:val="24"/>
          <w:szCs w:val="24"/>
        </w:rPr>
        <w:tab/>
        <w:t xml:space="preserve">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w:t>
      </w:r>
      <w:r w:rsidRPr="003C4242">
        <w:rPr>
          <w:rFonts w:ascii="Arial" w:hAnsi="Arial" w:cs="Arial"/>
          <w:sz w:val="24"/>
          <w:szCs w:val="24"/>
        </w:rPr>
        <w:br/>
        <w:t>в собственность бесплатно;</w:t>
      </w:r>
    </w:p>
    <w:p w14:paraId="2086E50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8)</w:t>
      </w:r>
      <w:r w:rsidRPr="003C4242">
        <w:rPr>
          <w:rFonts w:ascii="Arial" w:hAnsi="Arial" w:cs="Arial"/>
          <w:sz w:val="24"/>
          <w:szCs w:val="24"/>
        </w:rPr>
        <w:tab/>
        <w:t>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14:paraId="720D37C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9)</w:t>
      </w:r>
      <w:r w:rsidRPr="003C4242">
        <w:rPr>
          <w:rFonts w:ascii="Arial" w:hAnsi="Arial" w:cs="Arial"/>
          <w:sz w:val="24"/>
          <w:szCs w:val="24"/>
        </w:rPr>
        <w:tab/>
        <w:t>прием и регистрация заявления о предоставлении земельного участка в собственность бесплатно и прилагаемых к нему документов либо отказ в приеме к рассмотрению заявления;</w:t>
      </w:r>
    </w:p>
    <w:p w14:paraId="0020A46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10) приостановление срока рассмотрения заявления о предоставлении земельного участка в собственность бесплатно;</w:t>
      </w:r>
    </w:p>
    <w:p w14:paraId="7F4FF3B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11)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394657D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12) рассмотрение заявления о предоставлении земельного участка </w:t>
      </w:r>
      <w:r w:rsidRPr="003C4242">
        <w:rPr>
          <w:rFonts w:ascii="Arial" w:hAnsi="Arial" w:cs="Arial"/>
          <w:sz w:val="24"/>
          <w:szCs w:val="24"/>
        </w:rPr>
        <w:br/>
        <w:t>в собственность бесплатно, принятие решения по итогам рассмотрения.</w:t>
      </w:r>
    </w:p>
    <w:p w14:paraId="5AA52547" w14:textId="77777777" w:rsidR="00955BE8" w:rsidRPr="003C4242" w:rsidRDefault="00955BE8" w:rsidP="00955BE8">
      <w:pPr>
        <w:ind w:firstLine="720"/>
        <w:jc w:val="both"/>
        <w:rPr>
          <w:rFonts w:ascii="Arial" w:hAnsi="Arial" w:cs="Arial"/>
          <w:sz w:val="24"/>
          <w:szCs w:val="24"/>
        </w:rPr>
      </w:pPr>
    </w:p>
    <w:p w14:paraId="0C9401E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 Прием и регистрация заявления о постановке на учет и прилагаемых к нему документов либо отказ в приеме к рассмотрению заявления.</w:t>
      </w:r>
    </w:p>
    <w:p w14:paraId="25194D4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3.1.1. Основанием для начала административной процедуры является поступление в уполномоченный орган, МФЦ заявления о постановке на учет и прилагаемых к нему документов, предусмотренных пунктом 2.5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56B6D1F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3.1.2. Прием заявления о постановке на учет осуществляет сотрудник уполномоченного органа либо сотрудник МФЦ, ответственный за прием и регистрацию заявлений.</w:t>
      </w:r>
    </w:p>
    <w:p w14:paraId="3EA1F8E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3.1.3. Сотрудник уполномоченного органа либо сотрудник МФЦ, ответственный за прием и регистрацию заявлений, принимает и регистрирует заявление о постановке на учет с прилагаемыми к нему документами, а также заверяет копии документов, представленных заявителем в подлиннике.</w:t>
      </w:r>
    </w:p>
    <w:p w14:paraId="66D584C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3.1.4. Получение заявления и прилагаемых к нему документов подтверждается путем выдачи (направления) заявителю расписки </w:t>
      </w:r>
      <w:r w:rsidRPr="003C4242">
        <w:rPr>
          <w:rFonts w:ascii="Arial" w:hAnsi="Arial" w:cs="Arial"/>
          <w:sz w:val="24"/>
          <w:szCs w:val="24"/>
        </w:rPr>
        <w:br/>
        <w:t>в получении документов.</w:t>
      </w:r>
    </w:p>
    <w:p w14:paraId="285403F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Получение заявления о постановке на учет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3A27DDC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 получении заявления направляется указанным заявителем в заявлении способом не позднее рабочего дня, следующего </w:t>
      </w:r>
      <w:r w:rsidRPr="003C4242">
        <w:rPr>
          <w:rFonts w:ascii="Arial" w:hAnsi="Arial" w:cs="Arial"/>
          <w:sz w:val="24"/>
          <w:szCs w:val="24"/>
        </w:rPr>
        <w:br/>
        <w:t>за днем поступления заявления в уполномоченный орган.</w:t>
      </w:r>
    </w:p>
    <w:p w14:paraId="267357E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3.1.5. В случае представления заявления о постановке на учет в форме электронного документа с нарушением требований, определенных пунктом 2.10.2 настоящего административного регламента, такое заявление не рассматривается.</w:t>
      </w:r>
    </w:p>
    <w:p w14:paraId="32013A5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этом случае не позднее пяти рабочих дней со дня представления такого заявления уполномоченный орган направляет заявителю на указанный </w:t>
      </w:r>
      <w:r w:rsidRPr="003C4242">
        <w:rPr>
          <w:rFonts w:ascii="Arial" w:hAnsi="Arial" w:cs="Arial"/>
          <w:sz w:val="24"/>
          <w:szCs w:val="24"/>
        </w:rPr>
        <w:b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74284FF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 поступлении заявления о постановке на учет в электронной форме, подписанного усиленной квалифицированной электронной подписью,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38" w:history="1">
        <w:r w:rsidRPr="003C4242">
          <w:rPr>
            <w:rFonts w:ascii="Arial" w:hAnsi="Arial" w:cs="Arial"/>
            <w:sz w:val="24"/>
            <w:szCs w:val="24"/>
          </w:rPr>
          <w:t>статье 11</w:t>
        </w:r>
      </w:hyperlink>
      <w:r w:rsidRPr="003C4242">
        <w:rPr>
          <w:rFonts w:ascii="Arial" w:hAnsi="Arial" w:cs="Arial"/>
          <w:sz w:val="24"/>
          <w:szCs w:val="24"/>
        </w:rPr>
        <w:t xml:space="preserve"> Федерального закона «Об электронной подписи».</w:t>
      </w:r>
    </w:p>
    <w:p w14:paraId="49904BD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3C4242">
        <w:rPr>
          <w:rFonts w:ascii="Arial" w:hAnsi="Arial" w:cs="Arial"/>
          <w:sz w:val="24"/>
          <w:szCs w:val="24"/>
        </w:rPr>
        <w:br/>
        <w:t xml:space="preserve">об отказе в приеме к рассмотрению заявления о постановке на учет и направляет заявителю уведомление об этом в электронной форме с указанием пунктов </w:t>
      </w:r>
      <w:hyperlink r:id="rId39" w:history="1">
        <w:r w:rsidRPr="003C4242">
          <w:rPr>
            <w:rFonts w:ascii="Arial" w:hAnsi="Arial" w:cs="Arial"/>
            <w:sz w:val="24"/>
            <w:szCs w:val="24"/>
          </w:rPr>
          <w:t>статьи 11</w:t>
        </w:r>
      </w:hyperlink>
      <w:r w:rsidRPr="003C4242">
        <w:rPr>
          <w:rFonts w:ascii="Arial" w:hAnsi="Arial" w:cs="Arial"/>
          <w:sz w:val="24"/>
          <w:szCs w:val="24"/>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w:t>
      </w:r>
      <w:r w:rsidRPr="003C4242">
        <w:rPr>
          <w:rFonts w:ascii="Arial" w:hAnsi="Arial" w:cs="Arial"/>
          <w:sz w:val="24"/>
          <w:szCs w:val="24"/>
        </w:rPr>
        <w:lastRenderedPageBreak/>
        <w:t>усиленной квалифицированной электронной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3FBB197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наличия иных оснований для отказа в приеме документов, установленных подпунктами 2, 3 пункта 2.12.1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07CC4B8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уведомлении указываются основания для отказа в приеме </w:t>
      </w:r>
      <w:r w:rsidRPr="003C4242">
        <w:rPr>
          <w:rFonts w:ascii="Arial" w:hAnsi="Arial" w:cs="Arial"/>
          <w:sz w:val="24"/>
          <w:szCs w:val="24"/>
        </w:rPr>
        <w:br/>
        <w:t>к рассмотрению заявления и документов.</w:t>
      </w:r>
    </w:p>
    <w:p w14:paraId="4379A84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3.1.6. Максимальный срок исполнения административной процедуры:</w:t>
      </w:r>
    </w:p>
    <w:p w14:paraId="2D3A3EE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Прием и регистрация заявления и документов: </w:t>
      </w:r>
    </w:p>
    <w:p w14:paraId="2E8D09B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при личном приеме </w:t>
      </w:r>
      <w:proofErr w:type="gramStart"/>
      <w:r w:rsidRPr="003C4242">
        <w:rPr>
          <w:rFonts w:ascii="Arial" w:hAnsi="Arial" w:cs="Arial"/>
          <w:sz w:val="24"/>
          <w:szCs w:val="24"/>
        </w:rPr>
        <w:t>граждан  –</w:t>
      </w:r>
      <w:proofErr w:type="gramEnd"/>
      <w:r w:rsidRPr="003C4242">
        <w:rPr>
          <w:rFonts w:ascii="Arial" w:hAnsi="Arial" w:cs="Arial"/>
          <w:sz w:val="24"/>
          <w:szCs w:val="24"/>
        </w:rPr>
        <w:t xml:space="preserve">  не  более 15 минут;</w:t>
      </w:r>
    </w:p>
    <w:p w14:paraId="73B9FEAD" w14:textId="77777777" w:rsidR="00955BE8" w:rsidRPr="003C4242" w:rsidRDefault="00955BE8" w:rsidP="00955BE8">
      <w:pPr>
        <w:pStyle w:val="ConsPlusNormal"/>
        <w:ind w:firstLine="709"/>
        <w:jc w:val="both"/>
        <w:rPr>
          <w:sz w:val="24"/>
          <w:szCs w:val="24"/>
        </w:rPr>
      </w:pPr>
      <w:r w:rsidRPr="003C4242">
        <w:rPr>
          <w:sz w:val="24"/>
          <w:szCs w:val="24"/>
        </w:rPr>
        <w:t xml:space="preserve">- при поступлении заявления и документов по почте, через МФЦ, или </w:t>
      </w:r>
      <w:r w:rsidRPr="003C4242">
        <w:rPr>
          <w:sz w:val="24"/>
          <w:szCs w:val="24"/>
        </w:rPr>
        <w:br/>
        <w:t>в электронной форме, в том числе посредством Единого портала государственных и муниципальных услуг, – 1 рабочий день со дня поступления в уполномоченный орган.</w:t>
      </w:r>
    </w:p>
    <w:p w14:paraId="416C2D3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об отказе в приеме к рассмотрению заявления </w:t>
      </w:r>
      <w:r w:rsidRPr="003C4242">
        <w:rPr>
          <w:rFonts w:ascii="Arial" w:hAnsi="Arial" w:cs="Arial"/>
          <w:sz w:val="24"/>
          <w:szCs w:val="24"/>
        </w:rPr>
        <w:br/>
        <w:t>и документов по основаниям, указанным в подпунктах 2 и 3 пункта 2.12.1 настоящего административного регламента, направляется в срок не более 2 рабочих дней со дня поступления заявления в уполномоченный орган.</w:t>
      </w:r>
    </w:p>
    <w:p w14:paraId="6E0F158E" w14:textId="77777777" w:rsidR="00955BE8" w:rsidRPr="003C4242" w:rsidRDefault="00955BE8" w:rsidP="00955BE8">
      <w:pPr>
        <w:pStyle w:val="ConsPlusNormal"/>
        <w:ind w:firstLine="709"/>
        <w:jc w:val="both"/>
        <w:rPr>
          <w:sz w:val="24"/>
          <w:szCs w:val="24"/>
        </w:rPr>
      </w:pPr>
      <w:r w:rsidRPr="003C4242">
        <w:rPr>
          <w:sz w:val="24"/>
          <w:szCs w:val="24"/>
        </w:rPr>
        <w:t xml:space="preserve">Уведомление с указанием допущенных нарушений требований </w:t>
      </w:r>
      <w:r w:rsidRPr="003C4242">
        <w:rPr>
          <w:sz w:val="24"/>
          <w:szCs w:val="24"/>
        </w:rPr>
        <w:br/>
        <w:t xml:space="preserve">к электронной форме документов направляется заявителю не позднее </w:t>
      </w:r>
      <w:r w:rsidRPr="003C4242">
        <w:rPr>
          <w:sz w:val="24"/>
          <w:szCs w:val="24"/>
        </w:rPr>
        <w:br/>
        <w:t>5 рабочих дней со дня поступления заявления в уполномоченный орган;</w:t>
      </w:r>
    </w:p>
    <w:p w14:paraId="53BAD77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w:t>
      </w:r>
      <w:r w:rsidRPr="003C4242">
        <w:rPr>
          <w:rFonts w:ascii="Arial" w:hAnsi="Arial" w:cs="Arial"/>
          <w:sz w:val="24"/>
          <w:szCs w:val="24"/>
        </w:rPr>
        <w:br/>
        <w:t>ее действительности направляется в течение 3 дней со дня завершения проведения такой проверки.</w:t>
      </w:r>
    </w:p>
    <w:p w14:paraId="41E95CE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3.1.7. Результатом исполнения административной процедуры является:</w:t>
      </w:r>
    </w:p>
    <w:p w14:paraId="309EE8B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прием и регистрация заявления о постановке на учет, выдача (направление в электронном виде или в МФЦ) заявителю расписки </w:t>
      </w:r>
      <w:r w:rsidRPr="003C4242">
        <w:rPr>
          <w:rFonts w:ascii="Arial" w:hAnsi="Arial" w:cs="Arial"/>
          <w:sz w:val="24"/>
          <w:szCs w:val="24"/>
        </w:rPr>
        <w:br/>
        <w:t xml:space="preserve">в получении заявления и приложенных к нему документов (уведомления </w:t>
      </w:r>
      <w:r w:rsidRPr="003C4242">
        <w:rPr>
          <w:rFonts w:ascii="Arial" w:hAnsi="Arial" w:cs="Arial"/>
          <w:sz w:val="24"/>
          <w:szCs w:val="24"/>
        </w:rPr>
        <w:br/>
        <w:t>о получении заявления);</w:t>
      </w:r>
    </w:p>
    <w:p w14:paraId="5B5338B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направление заявителю, направившему заявление о постановке на учет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22B34B6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направление уведомления об отказе в приеме к рассмотрению заявления о постановке на учет по основаниям, установленным пунктом 2.12.1 настоящего административного регламента.</w:t>
      </w:r>
    </w:p>
    <w:p w14:paraId="535F70A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3.2. Определение наличия (отсутствия) на территории муниципального образования территориальных зон и земель, из которых могут быть сформированы земельные участки с целью предоставления в собственность бесплатно в соответствии с Законом № 123-ОД;  </w:t>
      </w:r>
    </w:p>
    <w:p w14:paraId="0F70804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3.2.1.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зарегистрированного в установленном порядке заявления о постановке </w:t>
      </w:r>
      <w:r w:rsidRPr="003C4242">
        <w:rPr>
          <w:rFonts w:ascii="Arial" w:hAnsi="Arial" w:cs="Arial"/>
          <w:sz w:val="24"/>
          <w:szCs w:val="24"/>
        </w:rPr>
        <w:br/>
        <w:t>на учет.</w:t>
      </w:r>
    </w:p>
    <w:p w14:paraId="69F692B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3.2.2. Должностное лицо уполномоченного органа, ответственное </w:t>
      </w:r>
      <w:r w:rsidRPr="003C4242">
        <w:rPr>
          <w:rFonts w:ascii="Arial" w:hAnsi="Arial" w:cs="Arial"/>
          <w:sz w:val="24"/>
          <w:szCs w:val="24"/>
        </w:rPr>
        <w:br/>
        <w:t xml:space="preserve">за предоставление муниципальной услуги, проводит работу по определению </w:t>
      </w:r>
      <w:r w:rsidRPr="003C4242">
        <w:rPr>
          <w:rFonts w:ascii="Arial" w:hAnsi="Arial" w:cs="Arial"/>
          <w:sz w:val="24"/>
          <w:szCs w:val="24"/>
        </w:rPr>
        <w:lastRenderedPageBreak/>
        <w:t xml:space="preserve">наличия (отсутствия) на территории Светлоярского муниципального района Волгоградской области: </w:t>
      </w:r>
    </w:p>
    <w:p w14:paraId="3368402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территориальных зон, установленных правилами землепользования и застройки, которые предусматривают образование земельных участков </w:t>
      </w:r>
      <w:r w:rsidRPr="003C4242">
        <w:rPr>
          <w:rFonts w:ascii="Arial" w:hAnsi="Arial" w:cs="Arial"/>
          <w:sz w:val="24"/>
          <w:szCs w:val="24"/>
        </w:rPr>
        <w:br/>
        <w:t>с целью предоставления в собственность бесплатно в соответствии с Законом № 123-ОД;</w:t>
      </w:r>
    </w:p>
    <w:p w14:paraId="41726D7D" w14:textId="77777777" w:rsidR="00955BE8" w:rsidRPr="003C4242" w:rsidRDefault="00955BE8" w:rsidP="00955BE8">
      <w:pPr>
        <w:pStyle w:val="HTML"/>
        <w:ind w:firstLine="709"/>
        <w:jc w:val="both"/>
        <w:rPr>
          <w:rFonts w:ascii="Arial" w:hAnsi="Arial" w:cs="Arial"/>
          <w:sz w:val="24"/>
          <w:szCs w:val="24"/>
        </w:rPr>
      </w:pPr>
      <w:r w:rsidRPr="003C4242">
        <w:rPr>
          <w:rFonts w:ascii="Arial" w:hAnsi="Arial" w:cs="Arial"/>
          <w:sz w:val="24"/>
          <w:szCs w:val="24"/>
        </w:rPr>
        <w:t xml:space="preserve">-  земель, из которых могут быть сформированы земельные участки </w:t>
      </w:r>
      <w:r w:rsidRPr="003C4242">
        <w:rPr>
          <w:rFonts w:ascii="Arial" w:hAnsi="Arial" w:cs="Arial"/>
          <w:sz w:val="24"/>
          <w:szCs w:val="24"/>
        </w:rPr>
        <w:br/>
        <w:t>с целью предоставления в собственность бесплатно в соответствии с Законом № 123-ОД, в границах территориальных зон, установленных правилами землепользования и застройки.</w:t>
      </w:r>
    </w:p>
    <w:p w14:paraId="5DDF334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3.2.3. В случае наличия на территории Светлоярского муниципального района Волгоградской области указанных в пункте 3.2.2 настоящего административного регламента территориальных зон, земель, из которых могут быть сформированы земельные участки с целью предоставления </w:t>
      </w:r>
      <w:r w:rsidRPr="003C4242">
        <w:rPr>
          <w:rFonts w:ascii="Arial" w:hAnsi="Arial" w:cs="Arial"/>
          <w:sz w:val="24"/>
          <w:szCs w:val="24"/>
        </w:rPr>
        <w:br/>
        <w:t xml:space="preserve">в собственность бесплатно в соответствии с Законом № 123-ОД, должностное лицо уполномоченного органа, ответственное </w:t>
      </w:r>
      <w:r w:rsidRPr="003C4242">
        <w:rPr>
          <w:rFonts w:ascii="Arial" w:hAnsi="Arial" w:cs="Arial"/>
          <w:sz w:val="24"/>
          <w:szCs w:val="24"/>
        </w:rPr>
        <w:br/>
        <w:t>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56BEB64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3.2.4. При отсутствии на территории Светлоярского муниципального района Волгоградской области территориальных зон, земель, из которых могут быть сформированы земельные участки с целью предоставления </w:t>
      </w:r>
      <w:r w:rsidRPr="003C4242">
        <w:rPr>
          <w:rFonts w:ascii="Arial" w:hAnsi="Arial" w:cs="Arial"/>
          <w:sz w:val="24"/>
          <w:szCs w:val="24"/>
        </w:rPr>
        <w:br/>
        <w:t xml:space="preserve">в собственность бесплатно в соответствии с Законом № 123-ОД, должностное лицо уполномоченного органа, ответственное </w:t>
      </w:r>
      <w:r w:rsidRPr="003C4242">
        <w:rPr>
          <w:rFonts w:ascii="Arial" w:hAnsi="Arial" w:cs="Arial"/>
          <w:sz w:val="24"/>
          <w:szCs w:val="24"/>
        </w:rPr>
        <w:br/>
        <w:t xml:space="preserve">за предоставление муниципальной услуги, переходит к административной процедуре, предусмотренной пунктом 3.4 настоящего административного регламента, для подготовки проекта решения уполномоченного органа </w:t>
      </w:r>
      <w:r w:rsidRPr="003C4242">
        <w:rPr>
          <w:rFonts w:ascii="Arial" w:hAnsi="Arial" w:cs="Arial"/>
          <w:sz w:val="24"/>
          <w:szCs w:val="24"/>
        </w:rPr>
        <w:br/>
        <w:t>об отказе в постановке на учет в целях последующего предоставления земельного участка в собственность бесплатно по основаниям, предусмотренным подпунктами 6, 7 пункта 2.14.1 настоящего административного регламента.</w:t>
      </w:r>
    </w:p>
    <w:p w14:paraId="6D62D3C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3.2.5. Максимальный срок исполнения административной процедуры –   1 рабочий день со дня регистрации заявления о постановке на учет.</w:t>
      </w:r>
    </w:p>
    <w:p w14:paraId="0364207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3.2.6. Результатом исполнения административной процедуры является определение наличия (отсутствия) на территории Светлоярского муниципального района Волгоградской области территориальных зон и земель, из которых могут быть сформированы земельные участки с целью предоставления в собственность бесплатно в соответствии с Законом № 123-ОД.</w:t>
      </w:r>
    </w:p>
    <w:p w14:paraId="333D2EB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3.3.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4D3728D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3.3.1. Основанием для начала выполнения административной процедуры является определение наличия на территории Светлоярского муниципального района Волгоградской области территориальных зон и земель, из которых могут быть сформированы земельные участки с целью предоставления в собственность бесплатно в соответствии с Законом № 123-ОД.</w:t>
      </w:r>
    </w:p>
    <w:p w14:paraId="582740B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3.3.2.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74EB4AB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3.3.3. Если документы (информация), предусмотренные пунктом 2.7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019DD68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3.3.4. Максимальный срок исполнения административной процедуры –   1 рабочий день со дня установления наличия на территории Светлоярского муниципального района Волгоградской области территориальных зон и земель, из которых могут быть сформированы земельные участки с целью предоставления в собственность бесплатно.</w:t>
      </w:r>
    </w:p>
    <w:p w14:paraId="1F3AB0C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3.3.5.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299BEE8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3.4. Рассмотрение заявления о постановке на учет, принятие решения по итогам рассмотрения.</w:t>
      </w:r>
    </w:p>
    <w:p w14:paraId="5E1A6D2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3.4.1. Основанием для начала выполнения административной процедуры является:</w:t>
      </w:r>
    </w:p>
    <w:p w14:paraId="36DB150D" w14:textId="77777777" w:rsidR="00955BE8" w:rsidRPr="003C4242" w:rsidRDefault="00955BE8" w:rsidP="00955BE8">
      <w:pPr>
        <w:ind w:firstLine="709"/>
        <w:contextualSpacing/>
        <w:jc w:val="both"/>
        <w:rPr>
          <w:rFonts w:ascii="Arial" w:hAnsi="Arial" w:cs="Arial"/>
          <w:sz w:val="24"/>
          <w:szCs w:val="24"/>
        </w:rPr>
      </w:pPr>
      <w:r w:rsidRPr="003C4242">
        <w:rPr>
          <w:rFonts w:ascii="Arial" w:hAnsi="Arial" w:cs="Arial"/>
          <w:sz w:val="24"/>
          <w:szCs w:val="24"/>
        </w:rPr>
        <w:t xml:space="preserve">- определение должностным лицом уполномоченного органа, ответственным за предоставление муниципальной услуги, отсутствия </w:t>
      </w:r>
      <w:r w:rsidRPr="003C4242">
        <w:rPr>
          <w:rFonts w:ascii="Arial" w:hAnsi="Arial" w:cs="Arial"/>
          <w:sz w:val="24"/>
          <w:szCs w:val="24"/>
        </w:rPr>
        <w:br/>
        <w:t xml:space="preserve">на территории Светлоярского муниципального района Волгоградской области территориальных зон, земель, из которых могут быть сформированы земельные участки с целью предоставления в собственность бесплатно в соответствии с Законом № 123-ОД; </w:t>
      </w:r>
    </w:p>
    <w:p w14:paraId="0DC370A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1DC4D9A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3.4.2. Должностное лицо уполномоченного органа, ответственное за предоставление муниципальной услуги:</w:t>
      </w:r>
    </w:p>
    <w:p w14:paraId="23DFD87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в случае, предусмотренным абзацем вторым пункта 3.4.1 настоящего административного регламента,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 по основаниям, предусмотренным подпунктами 6, 7 пункта 2.14.1 настоящего административного регламента;</w:t>
      </w:r>
    </w:p>
    <w:p w14:paraId="5D7FB7B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в случае, предусмотренным абзацем третьим пункта 3.4.1 настоящего административного регламента,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подпунктами 1-5 пункта 2.14.1, пунктом 2.14.4 настоящего административного регламента.</w:t>
      </w:r>
    </w:p>
    <w:p w14:paraId="07B82F6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3.4.3.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2.14.1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14:paraId="3FFEDA7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 наличии оснований, предусмотренных пунктом 2.14.1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w:t>
      </w:r>
      <w:r w:rsidRPr="003C4242">
        <w:rPr>
          <w:rFonts w:ascii="Arial" w:hAnsi="Arial" w:cs="Arial"/>
          <w:sz w:val="24"/>
          <w:szCs w:val="24"/>
        </w:rPr>
        <w:lastRenderedPageBreak/>
        <w:t>уполномоченного органа об отказе в постановке на учет в целях последующего предоставления земельного участка в собственность бесплатно.</w:t>
      </w:r>
    </w:p>
    <w:p w14:paraId="2F1081A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проекте решения об отказе в постановке на учет в целях последующего предоставления земельного участка в собственность бесплатно должны быть указаны все основания принятия такого решения.</w:t>
      </w:r>
    </w:p>
    <w:p w14:paraId="274A4C1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3.4.4.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6854F9B2" w14:textId="77777777" w:rsidR="00955BE8" w:rsidRPr="003C4242" w:rsidRDefault="00955BE8" w:rsidP="00955BE8">
      <w:pPr>
        <w:ind w:firstLine="720"/>
        <w:jc w:val="both"/>
        <w:rPr>
          <w:rFonts w:ascii="Arial" w:hAnsi="Arial" w:cs="Arial"/>
          <w:kern w:val="2"/>
          <w:sz w:val="24"/>
          <w:szCs w:val="24"/>
          <w:lang w:eastAsia="ar-SA"/>
        </w:rPr>
      </w:pPr>
      <w:r w:rsidRPr="003C4242">
        <w:rPr>
          <w:rFonts w:ascii="Arial" w:hAnsi="Arial" w:cs="Arial"/>
          <w:sz w:val="24"/>
          <w:szCs w:val="24"/>
        </w:rPr>
        <w:t xml:space="preserve">Руководитель уполномоченного органа или уполномоченное </w:t>
      </w:r>
      <w:r w:rsidRPr="003C4242">
        <w:rPr>
          <w:rFonts w:ascii="Arial" w:hAnsi="Arial" w:cs="Arial"/>
          <w:sz w:val="24"/>
          <w:szCs w:val="24"/>
        </w:rPr>
        <w:br/>
        <w:t xml:space="preserve">им должностное лицо, рассмотрев представленный проект решения, </w:t>
      </w:r>
      <w:r w:rsidRPr="003C4242">
        <w:rPr>
          <w:rFonts w:ascii="Arial" w:hAnsi="Arial" w:cs="Arial"/>
          <w:sz w:val="24"/>
          <w:szCs w:val="24"/>
        </w:rPr>
        <w:br/>
        <w:t>в случае отсутствия замечаний подписывает соответствующее решение</w:t>
      </w:r>
      <w:r w:rsidRPr="003C4242">
        <w:rPr>
          <w:rFonts w:ascii="Arial" w:hAnsi="Arial" w:cs="Arial"/>
          <w:kern w:val="2"/>
          <w:sz w:val="24"/>
          <w:szCs w:val="24"/>
          <w:lang w:eastAsia="ar-SA"/>
        </w:rPr>
        <w:t>.</w:t>
      </w:r>
    </w:p>
    <w:p w14:paraId="1EFC137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3.4.5. Подписанное решение регистрируется в установленном законодательством порядке.</w:t>
      </w:r>
    </w:p>
    <w:p w14:paraId="47842C2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принятия решения о постановке гражданина на учет в целях последующего предоставления земельного участка в собственность бесплатно, после его регистрации должностное лицо уполномоченного органа, ответственное за предоставление муниципальной услуги, вносит соответствующую запись в книгу учета граждан в целях последующего предоставления земельных участков в собственность бесплатно.</w:t>
      </w:r>
    </w:p>
    <w:p w14:paraId="349E9F2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3.4.6. Сотрудник уполномоченного органа направляет решение о постановке на учет (отказе в постановке на учет) в целях последующего предоставления земельного участка в собственность бесплатно заявителю заказным письмом (по адресу, указанному в заявлении) </w:t>
      </w:r>
      <w:r w:rsidRPr="003C4242">
        <w:rPr>
          <w:rFonts w:ascii="Arial" w:eastAsiaTheme="minorHAnsi" w:hAnsi="Arial" w:cs="Arial"/>
          <w:sz w:val="24"/>
          <w:szCs w:val="24"/>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Pr="003C4242">
        <w:rPr>
          <w:rFonts w:ascii="Arial" w:hAnsi="Arial" w:cs="Arial"/>
          <w:sz w:val="24"/>
          <w:szCs w:val="24"/>
        </w:rPr>
        <w:t xml:space="preserve"> вручает его заявителю под расписку.</w:t>
      </w:r>
    </w:p>
    <w:p w14:paraId="444D2E0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5FEAC01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3.4.7. Максимальный срок исполнения административной процедуры – не более 5 рабочих дней со дня </w:t>
      </w:r>
      <w:r w:rsidRPr="003C4242">
        <w:rPr>
          <w:rFonts w:ascii="Arial" w:eastAsia="Calibri" w:hAnsi="Arial" w:cs="Arial"/>
          <w:color w:val="000000"/>
          <w:sz w:val="24"/>
          <w:szCs w:val="24"/>
        </w:rPr>
        <w:t>наступления обстоятельств, предусмотренных пунктом 3.4.1 настоящего административного регламента</w:t>
      </w:r>
      <w:r w:rsidRPr="003C4242">
        <w:rPr>
          <w:rFonts w:ascii="Arial" w:hAnsi="Arial" w:cs="Arial"/>
          <w:sz w:val="24"/>
          <w:szCs w:val="24"/>
        </w:rPr>
        <w:t>.</w:t>
      </w:r>
    </w:p>
    <w:p w14:paraId="4BD8297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1 рабочий день со дня </w:t>
      </w:r>
      <w:r w:rsidRPr="003C4242">
        <w:rPr>
          <w:rFonts w:ascii="Arial" w:eastAsia="Calibri" w:hAnsi="Arial" w:cs="Arial"/>
          <w:color w:val="000000"/>
          <w:sz w:val="24"/>
          <w:szCs w:val="24"/>
        </w:rPr>
        <w:t>наступления обстоятельств, предусмотренных пунктом 3.4.1 настоящего административного регламента</w:t>
      </w:r>
      <w:r w:rsidRPr="003C4242">
        <w:rPr>
          <w:rFonts w:ascii="Arial" w:hAnsi="Arial" w:cs="Arial"/>
          <w:sz w:val="24"/>
          <w:szCs w:val="24"/>
        </w:rPr>
        <w:t>.</w:t>
      </w:r>
    </w:p>
    <w:p w14:paraId="3EBC994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3.4.8. Результатом исполнения административной процедуры является: </w:t>
      </w:r>
    </w:p>
    <w:p w14:paraId="6450C56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выдача (направление) заявителю решения уполномоченного органа </w:t>
      </w:r>
      <w:r w:rsidRPr="003C4242">
        <w:rPr>
          <w:rFonts w:ascii="Arial" w:hAnsi="Arial" w:cs="Arial"/>
          <w:sz w:val="24"/>
          <w:szCs w:val="24"/>
        </w:rPr>
        <w:br/>
        <w:t xml:space="preserve">о постановке на учет в целях последующего предоставления земельного участка в собственность бесплатно; </w:t>
      </w:r>
    </w:p>
    <w:p w14:paraId="09B107D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выдача (направление) заявителю решения уполномоченного органа</w:t>
      </w:r>
      <w:r w:rsidRPr="003C4242">
        <w:rPr>
          <w:rFonts w:ascii="Arial" w:hAnsi="Arial" w:cs="Arial"/>
          <w:sz w:val="24"/>
          <w:szCs w:val="24"/>
        </w:rPr>
        <w:br/>
        <w:t>об отказе в постановке на учет в целях последующего предоставления земельного участка в собственность бесплатно.</w:t>
      </w:r>
    </w:p>
    <w:p w14:paraId="678752C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3.5. Прием и регистрация заявления о согласовании возможности предоставления земельного участка в собственность бесплатно</w:t>
      </w:r>
      <w:r w:rsidRPr="003C4242">
        <w:rPr>
          <w:rFonts w:ascii="Arial" w:hAnsi="Arial" w:cs="Arial"/>
          <w:kern w:val="2"/>
          <w:sz w:val="24"/>
          <w:szCs w:val="24"/>
          <w:lang w:eastAsia="ar-SA"/>
        </w:rPr>
        <w:t xml:space="preserve"> и прилагаемых </w:t>
      </w:r>
      <w:r w:rsidRPr="003C4242">
        <w:rPr>
          <w:rFonts w:ascii="Arial" w:hAnsi="Arial" w:cs="Arial"/>
          <w:sz w:val="24"/>
          <w:szCs w:val="24"/>
        </w:rPr>
        <w:t xml:space="preserve">к нему </w:t>
      </w:r>
      <w:r w:rsidRPr="003C4242">
        <w:rPr>
          <w:rFonts w:ascii="Arial" w:hAnsi="Arial" w:cs="Arial"/>
          <w:kern w:val="2"/>
          <w:sz w:val="24"/>
          <w:szCs w:val="24"/>
          <w:lang w:eastAsia="ar-SA"/>
        </w:rPr>
        <w:t xml:space="preserve">документов </w:t>
      </w:r>
      <w:r w:rsidRPr="003C4242">
        <w:rPr>
          <w:rFonts w:ascii="Arial" w:hAnsi="Arial" w:cs="Arial"/>
          <w:sz w:val="24"/>
          <w:szCs w:val="24"/>
        </w:rPr>
        <w:t>либо отказ в приеме к рассмотрению заявления.</w:t>
      </w:r>
    </w:p>
    <w:p w14:paraId="4D8027B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3.5.1. 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собственность бесплатно и </w:t>
      </w:r>
      <w:r w:rsidRPr="003C4242">
        <w:rPr>
          <w:rFonts w:ascii="Arial" w:hAnsi="Arial" w:cs="Arial"/>
          <w:sz w:val="24"/>
          <w:szCs w:val="24"/>
        </w:rPr>
        <w:lastRenderedPageBreak/>
        <w:t>прилагаемых к нему документов, предусмотренных пунктом 2.8.1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4880558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3.5.2.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w:t>
      </w:r>
      <w:r w:rsidRPr="003C4242">
        <w:rPr>
          <w:rFonts w:ascii="Arial" w:hAnsi="Arial" w:cs="Arial"/>
          <w:sz w:val="24"/>
          <w:szCs w:val="24"/>
        </w:rPr>
        <w:br/>
        <w:t>и регистрацию заявлений.</w:t>
      </w:r>
    </w:p>
    <w:p w14:paraId="7E5DB87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3.5.3.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w:t>
      </w:r>
      <w:r w:rsidRPr="003C4242">
        <w:rPr>
          <w:rFonts w:ascii="Arial" w:hAnsi="Arial" w:cs="Arial"/>
          <w:sz w:val="24"/>
          <w:szCs w:val="24"/>
        </w:rPr>
        <w:br/>
        <w:t>в собственность бесплатно с прилагаемыми к нему документами, а также заверяет копии документов, представленных заявителем в подлиннике.</w:t>
      </w:r>
    </w:p>
    <w:p w14:paraId="6C799AD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3.5.4. Получение заявления и прилагаемых к нему документов подтверждается путем выдачи (направления) заявителю расписки </w:t>
      </w:r>
      <w:r w:rsidRPr="003C4242">
        <w:rPr>
          <w:rFonts w:ascii="Arial" w:hAnsi="Arial" w:cs="Arial"/>
          <w:sz w:val="24"/>
          <w:szCs w:val="24"/>
        </w:rPr>
        <w:br/>
        <w:t>в получении документов.</w:t>
      </w:r>
    </w:p>
    <w:p w14:paraId="1035472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66F6728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 получении заявления направляется указанным заявителем в заявлении способом не позднее рабочего дня, следующего </w:t>
      </w:r>
      <w:r w:rsidRPr="003C4242">
        <w:rPr>
          <w:rFonts w:ascii="Arial" w:hAnsi="Arial" w:cs="Arial"/>
          <w:sz w:val="24"/>
          <w:szCs w:val="24"/>
        </w:rPr>
        <w:br/>
        <w:t>за днем поступления заявления в уполномоченный орган.</w:t>
      </w:r>
    </w:p>
    <w:p w14:paraId="1795D34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3.5.5. В случае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 требований, определенных пунктом 2.10.2 настоящего административного регламента такое заявление </w:t>
      </w:r>
      <w:r w:rsidRPr="003C4242">
        <w:rPr>
          <w:rFonts w:ascii="Arial" w:hAnsi="Arial" w:cs="Arial"/>
          <w:sz w:val="24"/>
          <w:szCs w:val="24"/>
        </w:rPr>
        <w:br/>
        <w:t>не рассматривается.</w:t>
      </w:r>
    </w:p>
    <w:p w14:paraId="69D74A3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3482B9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40" w:history="1">
        <w:r w:rsidRPr="003C4242">
          <w:rPr>
            <w:rFonts w:ascii="Arial" w:hAnsi="Arial" w:cs="Arial"/>
            <w:sz w:val="24"/>
            <w:szCs w:val="24"/>
          </w:rPr>
          <w:t>статье 11</w:t>
        </w:r>
      </w:hyperlink>
      <w:r w:rsidRPr="003C4242">
        <w:rPr>
          <w:rFonts w:ascii="Arial" w:hAnsi="Arial" w:cs="Arial"/>
          <w:sz w:val="24"/>
          <w:szCs w:val="24"/>
        </w:rPr>
        <w:t xml:space="preserve"> Федерального закона «Об электронной подписи».</w:t>
      </w:r>
    </w:p>
    <w:p w14:paraId="02BD8F3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о согласовании возможности предоставления </w:t>
      </w:r>
      <w:r w:rsidRPr="003C4242">
        <w:rPr>
          <w:rFonts w:ascii="Arial" w:hAnsi="Arial" w:cs="Arial"/>
          <w:sz w:val="24"/>
          <w:szCs w:val="24"/>
        </w:rPr>
        <w:lastRenderedPageBreak/>
        <w:t xml:space="preserve">земельного участка в собственность бесплатно и направляет заявителю уведомление об этом в электронной форме с указанием пунктов </w:t>
      </w:r>
      <w:hyperlink r:id="rId41" w:history="1">
        <w:r w:rsidRPr="003C4242">
          <w:rPr>
            <w:rFonts w:ascii="Arial" w:hAnsi="Arial" w:cs="Arial"/>
            <w:sz w:val="24"/>
            <w:szCs w:val="24"/>
          </w:rPr>
          <w:t>статьи 11</w:t>
        </w:r>
      </w:hyperlink>
      <w:r w:rsidRPr="003C4242">
        <w:rPr>
          <w:rFonts w:ascii="Arial" w:hAnsi="Arial" w:cs="Arial"/>
          <w:sz w:val="24"/>
          <w:szCs w:val="24"/>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3D2AC88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наличия иных оснований для отказа в приеме документов, установленных подпунктами 2, 3 пункта 2.14.1, пунктом 2.14.2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2D5CCF3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уведомлении указываются основания для отказа в приеме </w:t>
      </w:r>
      <w:r w:rsidRPr="003C4242">
        <w:rPr>
          <w:rFonts w:ascii="Arial" w:hAnsi="Arial" w:cs="Arial"/>
          <w:sz w:val="24"/>
          <w:szCs w:val="24"/>
        </w:rPr>
        <w:br/>
        <w:t>к рассмотрению заявления и документов.</w:t>
      </w:r>
    </w:p>
    <w:p w14:paraId="5C85544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3.5.6. Максимальный срок исполнения административной процедуры:</w:t>
      </w:r>
    </w:p>
    <w:p w14:paraId="0200157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Прием и регистрация заявления и документов: </w:t>
      </w:r>
    </w:p>
    <w:p w14:paraId="5843797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при личном приеме </w:t>
      </w:r>
      <w:proofErr w:type="gramStart"/>
      <w:r w:rsidRPr="003C4242">
        <w:rPr>
          <w:rFonts w:ascii="Arial" w:hAnsi="Arial" w:cs="Arial"/>
          <w:sz w:val="24"/>
          <w:szCs w:val="24"/>
        </w:rPr>
        <w:t>граждан  –</w:t>
      </w:r>
      <w:proofErr w:type="gramEnd"/>
      <w:r w:rsidRPr="003C4242">
        <w:rPr>
          <w:rFonts w:ascii="Arial" w:hAnsi="Arial" w:cs="Arial"/>
          <w:sz w:val="24"/>
          <w:szCs w:val="24"/>
        </w:rPr>
        <w:t xml:space="preserve">  не  более 15 минут;</w:t>
      </w:r>
    </w:p>
    <w:p w14:paraId="2F98069B" w14:textId="77777777" w:rsidR="00955BE8" w:rsidRPr="003C4242" w:rsidRDefault="00955BE8" w:rsidP="00955BE8">
      <w:pPr>
        <w:pStyle w:val="ConsPlusNormal"/>
        <w:ind w:firstLine="709"/>
        <w:jc w:val="both"/>
        <w:rPr>
          <w:sz w:val="24"/>
          <w:szCs w:val="24"/>
        </w:rPr>
      </w:pPr>
      <w:r w:rsidRPr="003C4242">
        <w:rPr>
          <w:sz w:val="24"/>
          <w:szCs w:val="24"/>
        </w:rPr>
        <w:t xml:space="preserve">- при поступлении заявления и документов по почте, через МФЦ, или </w:t>
      </w:r>
      <w:r w:rsidRPr="003C4242">
        <w:rPr>
          <w:sz w:val="24"/>
          <w:szCs w:val="24"/>
        </w:rPr>
        <w:br/>
        <w:t>в электронной форме, в том числе посредством Единого портала государственных и муниципальных услуг, – 1 рабочий день со дня поступления в уполномоченный орган.</w:t>
      </w:r>
    </w:p>
    <w:p w14:paraId="7642252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об отказе в приеме к рассмотрению заявления </w:t>
      </w:r>
      <w:r w:rsidRPr="003C4242">
        <w:rPr>
          <w:rFonts w:ascii="Arial" w:hAnsi="Arial" w:cs="Arial"/>
          <w:sz w:val="24"/>
          <w:szCs w:val="24"/>
        </w:rPr>
        <w:br/>
        <w:t xml:space="preserve">и документов по основаниям, указанным в подпунктах 2 и 3 пункта 2.12.1, пункте 2.12.2 настоящего административного регламента, направляется </w:t>
      </w:r>
      <w:r w:rsidRPr="003C4242">
        <w:rPr>
          <w:rFonts w:ascii="Arial" w:hAnsi="Arial" w:cs="Arial"/>
          <w:sz w:val="24"/>
          <w:szCs w:val="24"/>
        </w:rPr>
        <w:br/>
        <w:t>в срок не более 2 рабочих дней со дня поступления в заявления в уполномоченный орган.</w:t>
      </w:r>
    </w:p>
    <w:p w14:paraId="62980F86" w14:textId="77777777" w:rsidR="00955BE8" w:rsidRPr="003C4242" w:rsidRDefault="00955BE8" w:rsidP="00955BE8">
      <w:pPr>
        <w:pStyle w:val="ConsPlusNormal"/>
        <w:ind w:firstLine="709"/>
        <w:jc w:val="both"/>
        <w:rPr>
          <w:sz w:val="24"/>
          <w:szCs w:val="24"/>
        </w:rPr>
      </w:pPr>
      <w:r w:rsidRPr="003C4242">
        <w:rPr>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7E98771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w:t>
      </w:r>
      <w:r w:rsidRPr="003C4242">
        <w:rPr>
          <w:rFonts w:ascii="Arial" w:hAnsi="Arial" w:cs="Arial"/>
          <w:sz w:val="24"/>
          <w:szCs w:val="24"/>
        </w:rPr>
        <w:br/>
        <w:t>ее действительности направляется в течение 3 дней со дня завершения проведения такой проверки.</w:t>
      </w:r>
    </w:p>
    <w:p w14:paraId="3A1DD7B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3.5.7. Результатом исполнения административной процедуры является:</w:t>
      </w:r>
    </w:p>
    <w:p w14:paraId="25EA6FF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прием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w:t>
      </w:r>
      <w:r w:rsidRPr="003C4242">
        <w:rPr>
          <w:rFonts w:ascii="Arial" w:hAnsi="Arial" w:cs="Arial"/>
          <w:sz w:val="24"/>
          <w:szCs w:val="24"/>
        </w:rPr>
        <w:br/>
        <w:t xml:space="preserve">в получении заявления и приложенных к нему документов (уведомления </w:t>
      </w:r>
      <w:r w:rsidRPr="003C4242">
        <w:rPr>
          <w:rFonts w:ascii="Arial" w:hAnsi="Arial" w:cs="Arial"/>
          <w:sz w:val="24"/>
          <w:szCs w:val="24"/>
        </w:rPr>
        <w:br/>
        <w:t>о получении заявления);</w:t>
      </w:r>
    </w:p>
    <w:p w14:paraId="2DD6055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06978D5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направление уведомления об отказе в приеме к рассмотрению заявления о согласовании возможности предоставления земельного участка в собственность бесплатно по основаниям, установленным пунктом 2.12 настоящего административного регламента.</w:t>
      </w:r>
    </w:p>
    <w:p w14:paraId="7F15CE97" w14:textId="77777777" w:rsidR="00955BE8" w:rsidRPr="003C4242" w:rsidRDefault="00955BE8" w:rsidP="00955BE8">
      <w:pPr>
        <w:ind w:firstLine="709"/>
        <w:jc w:val="both"/>
        <w:rPr>
          <w:rFonts w:ascii="Arial" w:eastAsia="Calibri" w:hAnsi="Arial" w:cs="Arial"/>
          <w:sz w:val="24"/>
          <w:szCs w:val="24"/>
          <w:lang w:eastAsia="en-US"/>
        </w:rPr>
      </w:pPr>
      <w:r w:rsidRPr="003C4242">
        <w:rPr>
          <w:rFonts w:ascii="Arial" w:eastAsia="Calibri" w:hAnsi="Arial" w:cs="Arial"/>
          <w:sz w:val="24"/>
          <w:szCs w:val="24"/>
          <w:lang w:eastAsia="en-US"/>
        </w:rPr>
        <w:t xml:space="preserve">3.6. Отказ в рассмотрении заявления </w:t>
      </w:r>
      <w:r w:rsidRPr="003C4242">
        <w:rPr>
          <w:rFonts w:ascii="Arial" w:hAnsi="Arial" w:cs="Arial"/>
          <w:sz w:val="24"/>
          <w:szCs w:val="24"/>
        </w:rPr>
        <w:t>о согласовании возможности предоставления земельного участка в собственность бесплатно.</w:t>
      </w:r>
    </w:p>
    <w:p w14:paraId="02A37976" w14:textId="77777777" w:rsidR="00955BE8" w:rsidRPr="003C4242" w:rsidRDefault="00955BE8" w:rsidP="00955BE8">
      <w:pPr>
        <w:ind w:firstLine="709"/>
        <w:jc w:val="both"/>
        <w:rPr>
          <w:rFonts w:ascii="Arial" w:hAnsi="Arial" w:cs="Arial"/>
          <w:sz w:val="24"/>
          <w:szCs w:val="24"/>
        </w:rPr>
      </w:pPr>
      <w:r w:rsidRPr="003C4242">
        <w:rPr>
          <w:rFonts w:ascii="Arial" w:eastAsia="Calibri" w:hAnsi="Arial" w:cs="Arial"/>
          <w:sz w:val="24"/>
          <w:szCs w:val="24"/>
          <w:lang w:eastAsia="en-US"/>
        </w:rPr>
        <w:lastRenderedPageBreak/>
        <w:t xml:space="preserve">3.6.1. Основанием для начала выполнения административной процедуры является </w:t>
      </w:r>
      <w:r w:rsidRPr="003C4242">
        <w:rPr>
          <w:rFonts w:ascii="Arial" w:hAnsi="Arial" w:cs="Arial"/>
          <w:sz w:val="24"/>
          <w:szCs w:val="24"/>
        </w:rPr>
        <w:t>получение зарегистрированного в установленном порядке заявления.</w:t>
      </w:r>
    </w:p>
    <w:p w14:paraId="5477480E"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3.6.2. Должностное лицо уполномоченного органа, ответственное за предоставление муниципальной услуги, проверяет наличие (отсутствие) </w:t>
      </w:r>
      <w:r w:rsidRPr="003C4242">
        <w:rPr>
          <w:rFonts w:ascii="Arial" w:hAnsi="Arial" w:cs="Arial"/>
          <w:sz w:val="24"/>
          <w:szCs w:val="24"/>
        </w:rPr>
        <w:br/>
        <w:t>ранее поданного и не рассмотренного уполномоченным органом заявления гражданина о согласовании возможности предоставления земельного участка в собственность бесплатно и, в случае выявления такового,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уполномоченного органа или уполномоченному им должностному лицу.</w:t>
      </w:r>
    </w:p>
    <w:p w14:paraId="7F14370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В случае отсутствия </w:t>
      </w:r>
      <w:r w:rsidRPr="003C4242">
        <w:rPr>
          <w:rFonts w:ascii="Arial" w:eastAsia="Calibri" w:hAnsi="Arial" w:cs="Arial"/>
          <w:sz w:val="24"/>
          <w:szCs w:val="24"/>
          <w:lang w:eastAsia="en-US"/>
        </w:rPr>
        <w:t xml:space="preserve">ранее поданного и не рассмотренного уполномоченным органом заявления гражданина </w:t>
      </w:r>
      <w:r w:rsidRPr="003C4242">
        <w:rPr>
          <w:rFonts w:ascii="Arial" w:hAnsi="Arial" w:cs="Arial"/>
          <w:sz w:val="24"/>
          <w:szCs w:val="24"/>
        </w:rPr>
        <w:t>о согласовании возможности предоставления земельного участка в собственность бесплатно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настоящего административного регламента.</w:t>
      </w:r>
    </w:p>
    <w:p w14:paraId="458FCE4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3.6.3. Руководитель уполномоченного органа или уполномоченное им должностное лицо, рассмотрев представленный проект письма-уведомления, в случае отсутствия замечаний подписывает его.</w:t>
      </w:r>
    </w:p>
    <w:p w14:paraId="38E93F41"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3.6.4. Сотрудник уполномоченного органа направляет письмо-уведомление заявителю заказным письмом (по адресу, указанному в заявлении) </w:t>
      </w:r>
      <w:r w:rsidRPr="003C4242">
        <w:rPr>
          <w:rFonts w:ascii="Arial" w:eastAsiaTheme="minorHAnsi" w:hAnsi="Arial" w:cs="Arial"/>
          <w:sz w:val="24"/>
          <w:szCs w:val="24"/>
          <w:lang w:eastAsia="en-US"/>
        </w:rPr>
        <w:t xml:space="preserve">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w:t>
      </w:r>
      <w:r w:rsidRPr="003C4242">
        <w:rPr>
          <w:rFonts w:ascii="Arial" w:hAnsi="Arial" w:cs="Arial"/>
          <w:sz w:val="24"/>
          <w:szCs w:val="24"/>
        </w:rPr>
        <w:t>либо вручает его заявителю под расписку не позднее чем через 2 рабочих дня со дня регистрации в установленном порядке соответствующего письма-уведомления.</w:t>
      </w:r>
    </w:p>
    <w:p w14:paraId="672C62B3"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3.6.5. Максимальный срок исполнения административной процедуры –    5 рабочих </w:t>
      </w:r>
      <w:proofErr w:type="gramStart"/>
      <w:r w:rsidRPr="003C4242">
        <w:rPr>
          <w:rFonts w:ascii="Arial" w:hAnsi="Arial" w:cs="Arial"/>
          <w:sz w:val="24"/>
          <w:szCs w:val="24"/>
        </w:rPr>
        <w:t>дней  со</w:t>
      </w:r>
      <w:proofErr w:type="gramEnd"/>
      <w:r w:rsidRPr="003C4242">
        <w:rPr>
          <w:rFonts w:ascii="Arial" w:hAnsi="Arial" w:cs="Arial"/>
          <w:sz w:val="24"/>
          <w:szCs w:val="24"/>
        </w:rPr>
        <w:t xml:space="preserve"> дня поступления заявления в уполномоченный орган.</w:t>
      </w:r>
    </w:p>
    <w:p w14:paraId="2CD34ECF" w14:textId="77777777" w:rsidR="00955BE8" w:rsidRPr="003C4242" w:rsidRDefault="00955BE8" w:rsidP="00955BE8">
      <w:pPr>
        <w:ind w:firstLine="709"/>
        <w:jc w:val="both"/>
        <w:rPr>
          <w:rFonts w:ascii="Arial" w:hAnsi="Arial" w:cs="Arial"/>
          <w:sz w:val="24"/>
          <w:szCs w:val="24"/>
        </w:rPr>
      </w:pPr>
      <w:r w:rsidRPr="003C4242">
        <w:rPr>
          <w:rFonts w:ascii="Arial" w:eastAsia="Calibri" w:hAnsi="Arial" w:cs="Arial"/>
          <w:sz w:val="24"/>
          <w:szCs w:val="24"/>
          <w:lang w:eastAsia="en-US"/>
        </w:rPr>
        <w:t xml:space="preserve">3.6.6. Результатом исполнения административной процедуры является направление заявителю письма-уведомления об отказе в рассмотрении заявления гражданина </w:t>
      </w:r>
      <w:r w:rsidRPr="003C4242">
        <w:rPr>
          <w:rFonts w:ascii="Arial" w:hAnsi="Arial" w:cs="Arial"/>
          <w:sz w:val="24"/>
          <w:szCs w:val="24"/>
        </w:rPr>
        <w:t>о согласовании возможности предоставления земельного участка в собственность бесплатно.</w:t>
      </w:r>
    </w:p>
    <w:p w14:paraId="4183369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3.7.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w:t>
      </w:r>
      <w:r w:rsidRPr="003C4242">
        <w:rPr>
          <w:rFonts w:ascii="Arial" w:hAnsi="Arial" w:cs="Arial"/>
          <w:sz w:val="24"/>
          <w:szCs w:val="24"/>
        </w:rPr>
        <w:br/>
        <w:t>в собственность бесплатно.</w:t>
      </w:r>
    </w:p>
    <w:p w14:paraId="61D2EF9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3.7.1.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w:t>
      </w:r>
      <w:r w:rsidRPr="003C4242">
        <w:rPr>
          <w:rFonts w:ascii="Arial" w:hAnsi="Arial" w:cs="Arial"/>
          <w:sz w:val="24"/>
          <w:szCs w:val="24"/>
        </w:rPr>
        <w:br/>
        <w:t xml:space="preserve">о согласовании возможности предоставления земельного участка </w:t>
      </w:r>
      <w:r w:rsidRPr="003C4242">
        <w:rPr>
          <w:rFonts w:ascii="Arial" w:hAnsi="Arial" w:cs="Arial"/>
          <w:sz w:val="24"/>
          <w:szCs w:val="24"/>
        </w:rPr>
        <w:br/>
        <w:t>в собственность бесплатно.</w:t>
      </w:r>
    </w:p>
    <w:p w14:paraId="743E436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3.7.2.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13ADA90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3.7.3. Если документы (информация), предусмотренные пунктом 2.10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w:t>
      </w:r>
      <w:r w:rsidRPr="003C4242">
        <w:rPr>
          <w:rFonts w:ascii="Arial" w:hAnsi="Arial" w:cs="Arial"/>
          <w:sz w:val="24"/>
          <w:szCs w:val="24"/>
        </w:rPr>
        <w:lastRenderedPageBreak/>
        <w:t>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083B4CB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3.7.4. Максимальный срок исполнения административной процедуры –   1 рабочий день со дня регистрации заявления.</w:t>
      </w:r>
    </w:p>
    <w:p w14:paraId="65F9C42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3.7.5.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14:paraId="39E7835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3.8.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14:paraId="01A71CD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3.8.1. Основанием для начала административной процедуры является получение должностным лицом уполномоченного органа, ответственным </w:t>
      </w:r>
      <w:r w:rsidRPr="003C4242">
        <w:rPr>
          <w:rFonts w:ascii="Arial" w:hAnsi="Arial" w:cs="Arial"/>
          <w:sz w:val="24"/>
          <w:szCs w:val="24"/>
        </w:rPr>
        <w:br/>
        <w:t>за предоставление муниципальной услуги, документов (информации), необходимых для предоставления муниципальной услуги.</w:t>
      </w:r>
    </w:p>
    <w:p w14:paraId="030940D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3.8.2. Должностное лицо уполномоченного органа, ответственное </w:t>
      </w:r>
      <w:r w:rsidRPr="003C4242">
        <w:rPr>
          <w:rFonts w:ascii="Arial" w:hAnsi="Arial" w:cs="Arial"/>
          <w:sz w:val="24"/>
          <w:szCs w:val="24"/>
        </w:rPr>
        <w:br/>
        <w:t>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2.14.2, пунктом 2.14.4    настоящего административного регламента.</w:t>
      </w:r>
    </w:p>
    <w:p w14:paraId="1509337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3.8.3. 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2.14.2, пунктом 2.14.4   настоящего административного </w:t>
      </w:r>
      <w:proofErr w:type="gramStart"/>
      <w:r w:rsidRPr="003C4242">
        <w:rPr>
          <w:rFonts w:ascii="Arial" w:hAnsi="Arial" w:cs="Arial"/>
          <w:sz w:val="24"/>
          <w:szCs w:val="24"/>
        </w:rPr>
        <w:t>регламента,  готовит</w:t>
      </w:r>
      <w:proofErr w:type="gramEnd"/>
      <w:r w:rsidRPr="003C4242">
        <w:rPr>
          <w:rFonts w:ascii="Arial" w:hAnsi="Arial" w:cs="Arial"/>
          <w:sz w:val="24"/>
          <w:szCs w:val="24"/>
        </w:rPr>
        <w:t xml:space="preserve"> проект решения уполномоченного органа о возможности предоставления земельного участка в собственность бесплатно.</w:t>
      </w:r>
    </w:p>
    <w:p w14:paraId="1D07A2B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При наличии оснований, предусмотренных пунктом 2.14.2, пунктом 2.14.4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 невозможности предоставления земельного участка в собственность бесплатно.</w:t>
      </w:r>
    </w:p>
    <w:p w14:paraId="48FA598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14:paraId="474968B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3.8.4.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664346BD" w14:textId="77777777" w:rsidR="00955BE8" w:rsidRPr="003C4242" w:rsidRDefault="00955BE8" w:rsidP="00955BE8">
      <w:pPr>
        <w:ind w:firstLine="720"/>
        <w:jc w:val="both"/>
        <w:rPr>
          <w:rFonts w:ascii="Arial" w:hAnsi="Arial" w:cs="Arial"/>
          <w:kern w:val="2"/>
          <w:sz w:val="24"/>
          <w:szCs w:val="24"/>
          <w:lang w:eastAsia="ar-SA"/>
        </w:rPr>
      </w:pPr>
      <w:r w:rsidRPr="003C4242">
        <w:rPr>
          <w:rFonts w:ascii="Arial" w:hAnsi="Arial" w:cs="Arial"/>
          <w:sz w:val="24"/>
          <w:szCs w:val="24"/>
        </w:rPr>
        <w:t xml:space="preserve">Руководитель уполномоченного органа или уполномоченное </w:t>
      </w:r>
      <w:r w:rsidRPr="003C4242">
        <w:rPr>
          <w:rFonts w:ascii="Arial" w:hAnsi="Arial" w:cs="Arial"/>
          <w:sz w:val="24"/>
          <w:szCs w:val="24"/>
        </w:rPr>
        <w:br/>
        <w:t>им должностное лицо, рассмотрев представленный проект решения, в случае отсутствия замечаний подписывает соответствующее решение</w:t>
      </w:r>
      <w:r w:rsidRPr="003C4242">
        <w:rPr>
          <w:rFonts w:ascii="Arial" w:hAnsi="Arial" w:cs="Arial"/>
          <w:kern w:val="2"/>
          <w:sz w:val="24"/>
          <w:szCs w:val="24"/>
          <w:lang w:eastAsia="ar-SA"/>
        </w:rPr>
        <w:t>.</w:t>
      </w:r>
    </w:p>
    <w:p w14:paraId="3DFDB01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4858CCE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3.8.5. Сотрудник уполномоченного органа направляет решение о возможности (невозможности) предоставления земельного участка в собственность бесплатно заявителю заказным письмом (по адресу, указанному в заявлении) </w:t>
      </w:r>
      <w:r w:rsidRPr="003C4242">
        <w:rPr>
          <w:rFonts w:ascii="Arial" w:eastAsiaTheme="minorHAnsi" w:hAnsi="Arial" w:cs="Arial"/>
          <w:sz w:val="24"/>
          <w:szCs w:val="24"/>
          <w:lang w:eastAsia="en-US"/>
        </w:rPr>
        <w:lastRenderedPageBreak/>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Pr="003C4242">
        <w:rPr>
          <w:rFonts w:ascii="Arial" w:hAnsi="Arial" w:cs="Arial"/>
          <w:sz w:val="24"/>
          <w:szCs w:val="24"/>
        </w:rPr>
        <w:t xml:space="preserve"> вручает его заявителю под расписку.</w:t>
      </w:r>
    </w:p>
    <w:p w14:paraId="11BA7BE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3A2F7A7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3.8.6. Максимальный срок исполнения административной процедуры –  не более 10 рабочих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4A7B3B7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7 рабочих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74A5428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3.8.7. Результатом исполнения административной процедуры является:</w:t>
      </w:r>
    </w:p>
    <w:p w14:paraId="02F74B3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выдача (направление) заявителю решения уполномоченного органа </w:t>
      </w:r>
      <w:r w:rsidRPr="003C4242">
        <w:rPr>
          <w:rFonts w:ascii="Arial" w:hAnsi="Arial" w:cs="Arial"/>
          <w:sz w:val="24"/>
          <w:szCs w:val="24"/>
        </w:rPr>
        <w:br/>
        <w:t>о возможности предоставления земельного участка в собственность бесплатно;</w:t>
      </w:r>
    </w:p>
    <w:p w14:paraId="640DE3D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выдача (направление) заявителю решения уполномоченного органа</w:t>
      </w:r>
      <w:r w:rsidRPr="003C4242">
        <w:rPr>
          <w:rFonts w:ascii="Arial" w:hAnsi="Arial" w:cs="Arial"/>
          <w:sz w:val="24"/>
          <w:szCs w:val="24"/>
        </w:rPr>
        <w:br/>
        <w:t>о невозможности предоставления земельного участка в собственность бесплатно в виде мотивированного письма, содержащего основания для отказа.</w:t>
      </w:r>
    </w:p>
    <w:p w14:paraId="03EA549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3.8.8. В случае если в заявлении о согласовании возможности предоставления земельного участка в собственность бесплатно заявителем </w:t>
      </w:r>
      <w:r w:rsidRPr="003C4242">
        <w:rPr>
          <w:rFonts w:ascii="Arial" w:hAnsi="Arial" w:cs="Arial"/>
          <w:sz w:val="24"/>
          <w:szCs w:val="24"/>
        </w:rPr>
        <w:br/>
        <w:t xml:space="preserve">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w:t>
      </w:r>
      <w:r w:rsidRPr="003C4242">
        <w:rPr>
          <w:rFonts w:ascii="Arial" w:hAnsi="Arial" w:cs="Arial"/>
          <w:sz w:val="24"/>
          <w:szCs w:val="24"/>
        </w:rPr>
        <w:br/>
        <w:t>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14:paraId="4FBB4EFD"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t xml:space="preserve">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государственный кадастровый учет земельного участка по собственной инициативе, на основании решения </w:t>
      </w:r>
      <w:r w:rsidRPr="003C4242">
        <w:rPr>
          <w:rFonts w:ascii="Arial" w:hAnsi="Arial" w:cs="Arial"/>
          <w:sz w:val="24"/>
          <w:szCs w:val="24"/>
        </w:rPr>
        <w:br/>
        <w:t xml:space="preserve">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w:t>
      </w:r>
      <w:r w:rsidRPr="003C4242">
        <w:rPr>
          <w:rFonts w:ascii="Arial" w:hAnsi="Arial" w:cs="Arial"/>
          <w:sz w:val="24"/>
          <w:szCs w:val="24"/>
        </w:rPr>
        <w:br/>
        <w:t>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14:paraId="5FD2139A"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lastRenderedPageBreak/>
        <w:t xml:space="preserve">В случае если по истечении 12 месяцев с даты принятия решения </w:t>
      </w:r>
      <w:r w:rsidRPr="003C4242">
        <w:rPr>
          <w:rFonts w:ascii="Arial" w:hAnsi="Arial" w:cs="Arial"/>
          <w:sz w:val="24"/>
          <w:szCs w:val="24"/>
        </w:rPr>
        <w:br/>
        <w:t xml:space="preserve">о согласовании возможности предоставления земельного участка </w:t>
      </w:r>
      <w:r w:rsidRPr="003C4242">
        <w:rPr>
          <w:rFonts w:ascii="Arial" w:hAnsi="Arial" w:cs="Arial"/>
          <w:sz w:val="24"/>
          <w:szCs w:val="24"/>
        </w:rPr>
        <w:br/>
        <w:t>в собственность бесплатно заявитель не обеспечил выполнение соответствующих кадастровых работ и постановку на государственный 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 года с даты принятия решения о согласовании возможности предоставления земельного участка в собственность бесплатно.</w:t>
      </w:r>
    </w:p>
    <w:p w14:paraId="1946F707"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t>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 сайте уполномоченного 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участка в собственность бесплатно, поданного гражданином, и кадастрового номера сформированного земельного участка, а также направляет письменное уведомление в адрес гражданина.</w:t>
      </w:r>
    </w:p>
    <w:p w14:paraId="527F9997" w14:textId="77777777" w:rsidR="00955BE8" w:rsidRPr="003C4242" w:rsidRDefault="00955BE8" w:rsidP="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3C4242">
        <w:rPr>
          <w:rFonts w:ascii="Arial" w:hAnsi="Arial" w:cs="Arial"/>
          <w:sz w:val="24"/>
          <w:szCs w:val="24"/>
        </w:rPr>
        <w:t xml:space="preserve">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w:t>
      </w:r>
      <w:r w:rsidRPr="003C4242">
        <w:rPr>
          <w:rFonts w:ascii="Arial" w:hAnsi="Arial" w:cs="Arial"/>
          <w:sz w:val="24"/>
          <w:szCs w:val="24"/>
        </w:rPr>
        <w:br/>
        <w:t>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в собственность бесплатно в уполномоченный орган по месту постановки на учет.</w:t>
      </w:r>
    </w:p>
    <w:p w14:paraId="04340BB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3.9. Прием и регистрация заявления о предоставлении земельного участка в собственность бесплатно и прилагаемых к нему документов либо отказ в приеме к рассмотрению заявления.</w:t>
      </w:r>
    </w:p>
    <w:p w14:paraId="5BB2983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3.9.1. Основанием для начала административной процедуры является поступление в уполномоченный орган, МФЦ </w:t>
      </w:r>
      <w:proofErr w:type="gramStart"/>
      <w:r w:rsidRPr="003C4242">
        <w:rPr>
          <w:rFonts w:ascii="Arial" w:hAnsi="Arial" w:cs="Arial"/>
          <w:sz w:val="24"/>
          <w:szCs w:val="24"/>
        </w:rPr>
        <w:t>заявления  о</w:t>
      </w:r>
      <w:proofErr w:type="gramEnd"/>
      <w:r w:rsidRPr="003C4242">
        <w:rPr>
          <w:rFonts w:ascii="Arial" w:hAnsi="Arial" w:cs="Arial"/>
          <w:sz w:val="24"/>
          <w:szCs w:val="24"/>
        </w:rPr>
        <w:t xml:space="preserve"> предоставления земельного участка в собственность бесплатно и прилагаемых к нему документов, предусмотренных пунктом 2.8.2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6D855D6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3.9.2. Прием заявления о предоставлении земельного участка </w:t>
      </w:r>
      <w:r w:rsidRPr="003C4242">
        <w:rPr>
          <w:rFonts w:ascii="Arial" w:hAnsi="Arial" w:cs="Arial"/>
          <w:sz w:val="24"/>
          <w:szCs w:val="24"/>
        </w:rPr>
        <w:br/>
        <w:t>в собственность бесплатно осуществляет сотрудник уполномоченного органа либо сотрудник МФЦ, ответственный за прием и регистрацию заявлений.</w:t>
      </w:r>
    </w:p>
    <w:p w14:paraId="305DFF5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3.9.3. Сотрудник уполномоченного органа либо сотрудник МФЦ, ответственный за прием и регистрацию заявлений, принимает и регистрирует заявление </w:t>
      </w:r>
      <w:proofErr w:type="gramStart"/>
      <w:r w:rsidRPr="003C4242">
        <w:rPr>
          <w:rFonts w:ascii="Arial" w:hAnsi="Arial" w:cs="Arial"/>
          <w:sz w:val="24"/>
          <w:szCs w:val="24"/>
        </w:rPr>
        <w:t>о  предоставлении</w:t>
      </w:r>
      <w:proofErr w:type="gramEnd"/>
      <w:r w:rsidRPr="003C4242">
        <w:rPr>
          <w:rFonts w:ascii="Arial" w:hAnsi="Arial" w:cs="Arial"/>
          <w:sz w:val="24"/>
          <w:szCs w:val="24"/>
        </w:rPr>
        <w:t xml:space="preserve">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14:paraId="2119268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3.9.4. Получение заявления и прилагаемых к нему документов подтверждается путем выдачи (направления) заявителю расписки в получении документов.</w:t>
      </w:r>
    </w:p>
    <w:p w14:paraId="5CE83A9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Получение заявления о предоставлении земельного участка </w:t>
      </w:r>
      <w:r w:rsidRPr="003C4242">
        <w:rPr>
          <w:rFonts w:ascii="Arial" w:hAnsi="Arial" w:cs="Arial"/>
          <w:sz w:val="24"/>
          <w:szCs w:val="24"/>
        </w:rPr>
        <w:br/>
        <w:t>в собственность бесплатно в форме электронного документа и прилагаемых к нему документов подтверждается уполномоченным органом путем направления заявителю уведомления о получении заявления.</w:t>
      </w:r>
    </w:p>
    <w:p w14:paraId="541DD25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 xml:space="preserve">Уведомление о получении заявления направляется указанным заявителем в заявлении способом не позднее рабочего дня, следующего </w:t>
      </w:r>
      <w:r w:rsidRPr="003C4242">
        <w:rPr>
          <w:rFonts w:ascii="Arial" w:hAnsi="Arial" w:cs="Arial"/>
          <w:sz w:val="24"/>
          <w:szCs w:val="24"/>
        </w:rPr>
        <w:br/>
        <w:t>за днем поступления заявления в уполномоченный орган.</w:t>
      </w:r>
    </w:p>
    <w:p w14:paraId="171AE84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3.9.5. В случае представления заявления о предоставлении земельного участка в собственность бесплатно в форме электронного документа</w:t>
      </w:r>
      <w:r w:rsidRPr="003C4242">
        <w:rPr>
          <w:rFonts w:ascii="Arial" w:hAnsi="Arial" w:cs="Arial"/>
          <w:sz w:val="24"/>
          <w:szCs w:val="24"/>
        </w:rPr>
        <w:br/>
        <w:t>с нарушением требований, определенных пунктом 2.10.2 настоящего административного регламента такое заявление не рассматривается.</w:t>
      </w:r>
    </w:p>
    <w:p w14:paraId="7E4E177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14E69C4D"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 поступлении заявления о предоставлении земельного участка </w:t>
      </w:r>
      <w:r w:rsidRPr="003C4242">
        <w:rPr>
          <w:rFonts w:ascii="Arial" w:hAnsi="Arial" w:cs="Arial"/>
          <w:sz w:val="24"/>
          <w:szCs w:val="24"/>
        </w:rPr>
        <w:br/>
        <w:t xml:space="preserve">в собственность бесплатно в электронной форме, подписанного усиленной квалифицированной электронной подписью,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42" w:history="1">
        <w:r w:rsidRPr="003C4242">
          <w:rPr>
            <w:rFonts w:ascii="Arial" w:hAnsi="Arial" w:cs="Arial"/>
            <w:sz w:val="24"/>
            <w:szCs w:val="24"/>
          </w:rPr>
          <w:t>статье 11</w:t>
        </w:r>
      </w:hyperlink>
      <w:r w:rsidRPr="003C4242">
        <w:rPr>
          <w:rFonts w:ascii="Arial" w:hAnsi="Arial" w:cs="Arial"/>
          <w:sz w:val="24"/>
          <w:szCs w:val="24"/>
        </w:rPr>
        <w:t xml:space="preserve"> Федерального закона «Об электронной подписи».</w:t>
      </w:r>
    </w:p>
    <w:p w14:paraId="6E0703D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о предоставлении земельного участка в собственность бесплатно и направляет заявителю уведомление об этом в электронной форме с указанием пунктов </w:t>
      </w:r>
      <w:hyperlink r:id="rId43" w:history="1">
        <w:r w:rsidRPr="003C4242">
          <w:rPr>
            <w:rFonts w:ascii="Arial" w:hAnsi="Arial" w:cs="Arial"/>
            <w:sz w:val="24"/>
            <w:szCs w:val="24"/>
          </w:rPr>
          <w:t>статьи 11</w:t>
        </w:r>
      </w:hyperlink>
      <w:r w:rsidRPr="003C4242">
        <w:rPr>
          <w:rFonts w:ascii="Arial" w:hAnsi="Arial" w:cs="Arial"/>
          <w:sz w:val="24"/>
          <w:szCs w:val="24"/>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1E2A84E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наличия иных оснований для отказа в приеме документов, установленных подпунктами 2, 3 пункта 2.12.1, пунктом 2.12.2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603A58D4"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уведомлении указываются основания для отказа в приеме </w:t>
      </w:r>
      <w:r w:rsidRPr="003C4242">
        <w:rPr>
          <w:rFonts w:ascii="Arial" w:hAnsi="Arial" w:cs="Arial"/>
          <w:sz w:val="24"/>
          <w:szCs w:val="24"/>
        </w:rPr>
        <w:br/>
        <w:t>к рассмотрению заявления и документов.</w:t>
      </w:r>
    </w:p>
    <w:p w14:paraId="396EA9F6"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3.9.6. Максимальный срок исполнения административной процедуры:</w:t>
      </w:r>
    </w:p>
    <w:p w14:paraId="657B204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Прием и регистрация заявления и документов:</w:t>
      </w:r>
    </w:p>
    <w:p w14:paraId="3F9127F1" w14:textId="77777777" w:rsidR="00955BE8" w:rsidRPr="003C4242" w:rsidRDefault="00955BE8" w:rsidP="00955BE8">
      <w:pPr>
        <w:ind w:firstLine="720"/>
        <w:rPr>
          <w:rFonts w:ascii="Arial" w:hAnsi="Arial" w:cs="Arial"/>
          <w:sz w:val="24"/>
          <w:szCs w:val="24"/>
        </w:rPr>
      </w:pPr>
      <w:r w:rsidRPr="003C4242">
        <w:rPr>
          <w:rFonts w:ascii="Arial" w:hAnsi="Arial" w:cs="Arial"/>
          <w:sz w:val="24"/>
          <w:szCs w:val="24"/>
        </w:rPr>
        <w:t xml:space="preserve">- при личном приеме </w:t>
      </w:r>
      <w:proofErr w:type="gramStart"/>
      <w:r w:rsidRPr="003C4242">
        <w:rPr>
          <w:rFonts w:ascii="Arial" w:hAnsi="Arial" w:cs="Arial"/>
          <w:sz w:val="24"/>
          <w:szCs w:val="24"/>
        </w:rPr>
        <w:t>граждан  –</w:t>
      </w:r>
      <w:proofErr w:type="gramEnd"/>
      <w:r w:rsidRPr="003C4242">
        <w:rPr>
          <w:rFonts w:ascii="Arial" w:hAnsi="Arial" w:cs="Arial"/>
          <w:sz w:val="24"/>
          <w:szCs w:val="24"/>
        </w:rPr>
        <w:t xml:space="preserve">  не  более 15 минут;</w:t>
      </w:r>
    </w:p>
    <w:p w14:paraId="3EB62995" w14:textId="77777777" w:rsidR="00955BE8" w:rsidRPr="003C4242" w:rsidRDefault="00955BE8" w:rsidP="00955BE8">
      <w:pPr>
        <w:pStyle w:val="ConsPlusNormal"/>
        <w:ind w:firstLine="709"/>
        <w:jc w:val="both"/>
        <w:rPr>
          <w:sz w:val="24"/>
          <w:szCs w:val="24"/>
        </w:rPr>
      </w:pPr>
      <w:r w:rsidRPr="003C4242">
        <w:rPr>
          <w:sz w:val="24"/>
          <w:szCs w:val="24"/>
        </w:rPr>
        <w:t xml:space="preserve">- при поступлении заявления и документов по почте, через МФЦ, или </w:t>
      </w:r>
      <w:r w:rsidRPr="003C4242">
        <w:rPr>
          <w:sz w:val="24"/>
          <w:szCs w:val="24"/>
        </w:rPr>
        <w:br/>
        <w:t>в электронной форме, в том числе посредством Единого портала государственных и муниципальных услуг, – 1 рабочий день со дня поступления в уполномоченный орган.</w:t>
      </w:r>
    </w:p>
    <w:p w14:paraId="6D661B9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об отказе в приеме к рассмотрению заявления </w:t>
      </w:r>
      <w:r w:rsidRPr="003C4242">
        <w:rPr>
          <w:rFonts w:ascii="Arial" w:hAnsi="Arial" w:cs="Arial"/>
          <w:sz w:val="24"/>
          <w:szCs w:val="24"/>
        </w:rPr>
        <w:br/>
        <w:t xml:space="preserve">и документов по основаниям, указанным в подпунктах 2 и 3 пункта 2.12.1, пункте 2.12.2 настоящего административного регламента, направляется в срок не более 2 рабочих дней со дня поступления в заявления в уполномоченный орган. </w:t>
      </w:r>
    </w:p>
    <w:p w14:paraId="013D16E6" w14:textId="77777777" w:rsidR="00955BE8" w:rsidRPr="003C4242" w:rsidRDefault="00955BE8" w:rsidP="00955BE8">
      <w:pPr>
        <w:pStyle w:val="ConsPlusNormal"/>
        <w:ind w:firstLine="709"/>
        <w:jc w:val="both"/>
        <w:rPr>
          <w:sz w:val="24"/>
          <w:szCs w:val="24"/>
        </w:rPr>
      </w:pPr>
      <w:r w:rsidRPr="003C4242">
        <w:rPr>
          <w:sz w:val="24"/>
          <w:szCs w:val="24"/>
        </w:rPr>
        <w:t xml:space="preserve">Уведомление с указанием допущенных нарушений требований к </w:t>
      </w:r>
      <w:r w:rsidRPr="003C4242">
        <w:rPr>
          <w:sz w:val="24"/>
          <w:szCs w:val="24"/>
        </w:rPr>
        <w:lastRenderedPageBreak/>
        <w:t>электронной форме документов направляется заявителю не позднее 5 рабочих дней со дня поступления заявления в уполномоченный орган;</w:t>
      </w:r>
    </w:p>
    <w:p w14:paraId="1FA41B19"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w:t>
      </w:r>
      <w:r w:rsidRPr="003C4242">
        <w:rPr>
          <w:rFonts w:ascii="Arial" w:hAnsi="Arial" w:cs="Arial"/>
          <w:sz w:val="24"/>
          <w:szCs w:val="24"/>
        </w:rPr>
        <w:br/>
        <w:t>ее действительности направляется в течение 3 дней со дня завершения проведения такой проверки.</w:t>
      </w:r>
    </w:p>
    <w:p w14:paraId="75B041A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3.9.7. Результатом исполнения административной процедуры является:</w:t>
      </w:r>
    </w:p>
    <w:p w14:paraId="05D2C7F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прием и регистрация заявления о предоставлении земельного участка в собственность бесплатно, выдача (направление в электронном виде или </w:t>
      </w:r>
      <w:r w:rsidRPr="003C4242">
        <w:rPr>
          <w:rFonts w:ascii="Arial" w:hAnsi="Arial" w:cs="Arial"/>
          <w:sz w:val="24"/>
          <w:szCs w:val="24"/>
        </w:rPr>
        <w:br/>
        <w:t>в МФЦ) заявителю расписки в получении заявления и приложенных к нему документов (уведомления о получении заявления);</w:t>
      </w:r>
    </w:p>
    <w:p w14:paraId="024F3F4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 направление заявителю, направившему заявление о предоставлении земельного участка в собственность бесплатно в форме электронного документа, уведомления с указанием допущенных нарушений требований, </w:t>
      </w:r>
      <w:r w:rsidRPr="003C4242">
        <w:rPr>
          <w:rFonts w:ascii="Arial" w:hAnsi="Arial" w:cs="Arial"/>
          <w:sz w:val="24"/>
          <w:szCs w:val="24"/>
        </w:rPr>
        <w:br/>
        <w:t>в соответствии с которыми должно быть представлено данное заявление;</w:t>
      </w:r>
    </w:p>
    <w:p w14:paraId="353C599F"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направление уведомления об отказе в приеме к рассмотрению заявления о предоставлении земельного участка в собственность бесплатно по основаниям, установленным пунктом 2.12 настоящего административного регламента.</w:t>
      </w:r>
    </w:p>
    <w:p w14:paraId="6746EAC6"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3.10. П</w:t>
      </w:r>
      <w:r w:rsidRPr="003C4242">
        <w:rPr>
          <w:rFonts w:ascii="Arial" w:eastAsia="Calibri" w:hAnsi="Arial" w:cs="Arial"/>
          <w:sz w:val="24"/>
          <w:szCs w:val="24"/>
          <w:lang w:eastAsia="en-US"/>
        </w:rPr>
        <w:t>риостановление срока рассмотрения заявления о предоставлении земельного участка в собственность бесплатно.</w:t>
      </w:r>
    </w:p>
    <w:p w14:paraId="26A99FBF"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3.10.1. Основанием для начала административной процедуры является нахождение на рассмотрении уполномоченного органа на дату поступления в уполномоченный орган заявления о предоставлении земельного участка в собственность бесплатно представленного ранее другим лицом заявления о предоставлении указанного земельного участка в собственность бесплатно.</w:t>
      </w:r>
    </w:p>
    <w:p w14:paraId="546238DA" w14:textId="77777777" w:rsidR="00955BE8" w:rsidRPr="003C4242" w:rsidRDefault="00955BE8" w:rsidP="00955BE8">
      <w:pPr>
        <w:ind w:firstLine="709"/>
        <w:jc w:val="both"/>
        <w:rPr>
          <w:rFonts w:ascii="Arial" w:hAnsi="Arial" w:cs="Arial"/>
          <w:b/>
          <w:sz w:val="24"/>
          <w:szCs w:val="24"/>
        </w:rPr>
      </w:pPr>
      <w:r w:rsidRPr="003C4242">
        <w:rPr>
          <w:rFonts w:ascii="Arial" w:hAnsi="Arial" w:cs="Arial"/>
          <w:sz w:val="24"/>
          <w:szCs w:val="24"/>
        </w:rPr>
        <w:t xml:space="preserve">3.10.2.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w:t>
      </w:r>
      <w:r w:rsidRPr="003C4242">
        <w:rPr>
          <w:rFonts w:ascii="Arial" w:hAnsi="Arial" w:cs="Arial"/>
          <w:sz w:val="24"/>
          <w:szCs w:val="24"/>
        </w:rPr>
        <w:br/>
        <w:t>в собственность бесплатно, должностное лицо уполномоченного органа, ответственное за предоставление муниципальной 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на подпись руководителю уполномоченного органа или уполномоченному им должностному лицу.</w:t>
      </w:r>
    </w:p>
    <w:p w14:paraId="572BF490"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В случае отсутствия указанных обстоятельств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 </w:t>
      </w:r>
    </w:p>
    <w:p w14:paraId="4C520B55"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3.10.3. Руководитель уполномоченного органа или уполномоченное им должностное лицо, рассмотрев представленный проект решения </w:t>
      </w:r>
      <w:proofErr w:type="gramStart"/>
      <w:r w:rsidRPr="003C4242">
        <w:rPr>
          <w:rFonts w:ascii="Arial" w:hAnsi="Arial" w:cs="Arial"/>
          <w:sz w:val="24"/>
          <w:szCs w:val="24"/>
        </w:rPr>
        <w:t>о  приостановлении</w:t>
      </w:r>
      <w:proofErr w:type="gramEnd"/>
      <w:r w:rsidRPr="003C4242">
        <w:rPr>
          <w:rFonts w:ascii="Arial" w:hAnsi="Arial" w:cs="Arial"/>
          <w:sz w:val="24"/>
          <w:szCs w:val="24"/>
        </w:rPr>
        <w:t xml:space="preserve"> срока рассмотрения заявления о предоставлении земельного участка в собственность бесплатно, в случае отсутствия замечаний подписывает его.</w:t>
      </w:r>
    </w:p>
    <w:p w14:paraId="02899F9D"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 Срок </w:t>
      </w:r>
      <w:proofErr w:type="gramStart"/>
      <w:r w:rsidRPr="003C4242">
        <w:rPr>
          <w:rFonts w:ascii="Arial" w:hAnsi="Arial" w:cs="Arial"/>
          <w:sz w:val="24"/>
          <w:szCs w:val="24"/>
        </w:rPr>
        <w:t>рассмотрения</w:t>
      </w:r>
      <w:proofErr w:type="gramEnd"/>
      <w:r w:rsidRPr="003C4242">
        <w:rPr>
          <w:rFonts w:ascii="Arial" w:hAnsi="Arial" w:cs="Arial"/>
          <w:sz w:val="24"/>
          <w:szCs w:val="24"/>
        </w:rPr>
        <w:t xml:space="preserve">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14:paraId="74BCF471"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3.10.4. Сотрудник уполномоченного органа направляет решение о  приостановлении срока рассмотрения заявления о предоставлении земельного участка в собственность бесплатно заявителю заказным письмом (по адресу, указанному в заявлении) </w:t>
      </w:r>
      <w:r w:rsidRPr="003C4242">
        <w:rPr>
          <w:rFonts w:ascii="Arial" w:eastAsiaTheme="minorHAnsi" w:hAnsi="Arial" w:cs="Arial"/>
          <w:sz w:val="24"/>
          <w:szCs w:val="24"/>
          <w:lang w:eastAsia="en-US"/>
        </w:rPr>
        <w:t xml:space="preserve">или в форме электронного документа, подписанного </w:t>
      </w:r>
      <w:r w:rsidRPr="003C4242">
        <w:rPr>
          <w:rFonts w:ascii="Arial" w:eastAsiaTheme="minorHAnsi" w:hAnsi="Arial" w:cs="Arial"/>
          <w:sz w:val="24"/>
          <w:szCs w:val="24"/>
          <w:lang w:eastAsia="en-US"/>
        </w:rPr>
        <w:lastRenderedPageBreak/>
        <w:t xml:space="preserve">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w:t>
      </w:r>
      <w:r w:rsidRPr="003C4242">
        <w:rPr>
          <w:rFonts w:ascii="Arial" w:hAnsi="Arial" w:cs="Arial"/>
          <w:sz w:val="24"/>
          <w:szCs w:val="24"/>
        </w:rPr>
        <w:t>либо вручает его заявителю под расписку не позднее чем через 2 рабочих дня со дня принятия соответствующего решения.</w:t>
      </w:r>
    </w:p>
    <w:p w14:paraId="0FFA8BEA"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 xml:space="preserve">3.10.5. Максимальный срок исполнения административной процедуры – 5 рабочих </w:t>
      </w:r>
      <w:proofErr w:type="gramStart"/>
      <w:r w:rsidRPr="003C4242">
        <w:rPr>
          <w:rFonts w:ascii="Arial" w:hAnsi="Arial" w:cs="Arial"/>
          <w:sz w:val="24"/>
          <w:szCs w:val="24"/>
        </w:rPr>
        <w:t>дней  со</w:t>
      </w:r>
      <w:proofErr w:type="gramEnd"/>
      <w:r w:rsidRPr="003C4242">
        <w:rPr>
          <w:rFonts w:ascii="Arial" w:hAnsi="Arial" w:cs="Arial"/>
          <w:sz w:val="24"/>
          <w:szCs w:val="24"/>
        </w:rPr>
        <w:t xml:space="preserve"> дня поступления заявления в уполномоченный орган.</w:t>
      </w:r>
    </w:p>
    <w:p w14:paraId="19D659F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3.10.6. Результатом исполнения административной процедуры </w:t>
      </w:r>
      <w:proofErr w:type="gramStart"/>
      <w:r w:rsidRPr="003C4242">
        <w:rPr>
          <w:rFonts w:ascii="Arial" w:hAnsi="Arial" w:cs="Arial"/>
          <w:sz w:val="24"/>
          <w:szCs w:val="24"/>
        </w:rPr>
        <w:t>является  приостановление</w:t>
      </w:r>
      <w:proofErr w:type="gramEnd"/>
      <w:r w:rsidRPr="003C4242">
        <w:rPr>
          <w:rFonts w:ascii="Arial" w:hAnsi="Arial" w:cs="Arial"/>
          <w:sz w:val="24"/>
          <w:szCs w:val="24"/>
        </w:rPr>
        <w:t xml:space="preserve"> срока рассмотрения поданного позднее заявления о предоставлении земельного участка в собственность бесплатно.</w:t>
      </w:r>
    </w:p>
    <w:p w14:paraId="4F4616E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3.11.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4EEA2C6E"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3.11.1.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14:paraId="08B769D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3.11.2.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7F64ADA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3.11.3. Если документы (информация), предусмотренные пунктом 2.10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5465E6BC"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3.11.4. Максимальный срок исполнения административной процедуры –1 рабочий день со дня регистрации заявления.</w:t>
      </w:r>
    </w:p>
    <w:p w14:paraId="64518DD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3.11.5.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27BB5F4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3.12. Рассмотрение заявления о предоставлении земельного участка </w:t>
      </w:r>
      <w:r w:rsidRPr="003C4242">
        <w:rPr>
          <w:rFonts w:ascii="Arial" w:hAnsi="Arial" w:cs="Arial"/>
          <w:sz w:val="24"/>
          <w:szCs w:val="24"/>
        </w:rPr>
        <w:br/>
        <w:t>в собственность бесплатно, принятие решения по итогам рассмотрения.</w:t>
      </w:r>
    </w:p>
    <w:p w14:paraId="5A41F48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3.12.1.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2F4F274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3.12.2. Должностное лицо уполномоченного органа, ответственное </w:t>
      </w:r>
      <w:r w:rsidRPr="003C4242">
        <w:rPr>
          <w:rFonts w:ascii="Arial" w:hAnsi="Arial" w:cs="Arial"/>
          <w:sz w:val="24"/>
          <w:szCs w:val="24"/>
        </w:rPr>
        <w:br/>
        <w:t>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2.14.3, пунктом 2.14.4 настоящего административного регламента.</w:t>
      </w:r>
    </w:p>
    <w:p w14:paraId="0AA1A94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3.12.3.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w:t>
      </w:r>
      <w:r w:rsidRPr="003C4242">
        <w:rPr>
          <w:rFonts w:ascii="Arial" w:hAnsi="Arial" w:cs="Arial"/>
          <w:sz w:val="24"/>
          <w:szCs w:val="24"/>
        </w:rPr>
        <w:lastRenderedPageBreak/>
        <w:t>муниципальной услуги, при отсутствии оснований, предусмотренных пунктом 2.14.3, пунктом 2.14.4 настоящего административного регламента, готовит проект решения уполномоченного органа о предоставлении земельного участка в собственность бесплатно.</w:t>
      </w:r>
    </w:p>
    <w:p w14:paraId="76E7D943"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При наличии оснований, предусмотренных пунктом 2.14.3, пунктом </w:t>
      </w:r>
      <w:proofErr w:type="gramStart"/>
      <w:r w:rsidRPr="003C4242">
        <w:rPr>
          <w:rFonts w:ascii="Arial" w:hAnsi="Arial" w:cs="Arial"/>
          <w:sz w:val="24"/>
          <w:szCs w:val="24"/>
        </w:rPr>
        <w:t>2.14.4  настоящего</w:t>
      </w:r>
      <w:proofErr w:type="gramEnd"/>
      <w:r w:rsidRPr="003C4242">
        <w:rPr>
          <w:rFonts w:ascii="Arial" w:hAnsi="Arial" w:cs="Arial"/>
          <w:sz w:val="24"/>
          <w:szCs w:val="24"/>
        </w:rPr>
        <w:t xml:space="preserve">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предоставлении земельного участка в собственность бесплатно.</w:t>
      </w:r>
    </w:p>
    <w:p w14:paraId="3786E2B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4CB363D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3.12.4.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1908EF4B" w14:textId="77777777" w:rsidR="00955BE8" w:rsidRPr="003C4242" w:rsidRDefault="00955BE8" w:rsidP="00955BE8">
      <w:pPr>
        <w:ind w:firstLine="720"/>
        <w:jc w:val="both"/>
        <w:rPr>
          <w:rFonts w:ascii="Arial" w:hAnsi="Arial" w:cs="Arial"/>
          <w:kern w:val="2"/>
          <w:sz w:val="24"/>
          <w:szCs w:val="24"/>
          <w:lang w:eastAsia="ar-SA"/>
        </w:rPr>
      </w:pPr>
      <w:r w:rsidRPr="003C4242">
        <w:rPr>
          <w:rFonts w:ascii="Arial" w:hAnsi="Arial" w:cs="Arial"/>
          <w:sz w:val="24"/>
          <w:szCs w:val="24"/>
        </w:rPr>
        <w:t xml:space="preserve">Руководитель уполномоченного органа или уполномоченное </w:t>
      </w:r>
      <w:r w:rsidRPr="003C4242">
        <w:rPr>
          <w:rFonts w:ascii="Arial" w:hAnsi="Arial" w:cs="Arial"/>
          <w:sz w:val="24"/>
          <w:szCs w:val="24"/>
        </w:rPr>
        <w:br/>
        <w:t xml:space="preserve">им должностное лицо, рассмотрев представленный проект решения, </w:t>
      </w:r>
      <w:r w:rsidRPr="003C4242">
        <w:rPr>
          <w:rFonts w:ascii="Arial" w:hAnsi="Arial" w:cs="Arial"/>
          <w:sz w:val="24"/>
          <w:szCs w:val="24"/>
        </w:rPr>
        <w:br/>
        <w:t>в случае отсутствия замечаний подписывает соответствующее решение</w:t>
      </w:r>
      <w:r w:rsidRPr="003C4242">
        <w:rPr>
          <w:rFonts w:ascii="Arial" w:hAnsi="Arial" w:cs="Arial"/>
          <w:kern w:val="2"/>
          <w:sz w:val="24"/>
          <w:szCs w:val="24"/>
          <w:lang w:eastAsia="ar-SA"/>
        </w:rPr>
        <w:t>.</w:t>
      </w:r>
    </w:p>
    <w:p w14:paraId="06D0C3BA"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11F161E2"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3.12.5. Сотрудник уполномоченного органа направляет решение о предоставлении (отказе в предоставлении) земельного участка в собственность бесплатно заявителю заказным письмом (по адресу, указанному в заявлении) </w:t>
      </w:r>
      <w:r w:rsidRPr="003C4242">
        <w:rPr>
          <w:rFonts w:ascii="Arial" w:eastAsiaTheme="minorHAnsi" w:hAnsi="Arial" w:cs="Arial"/>
          <w:sz w:val="24"/>
          <w:szCs w:val="24"/>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Pr="003C4242">
        <w:rPr>
          <w:rFonts w:ascii="Arial" w:hAnsi="Arial" w:cs="Arial"/>
          <w:sz w:val="24"/>
          <w:szCs w:val="24"/>
        </w:rPr>
        <w:t xml:space="preserve"> вручает его заявителю под расписку.</w:t>
      </w:r>
    </w:p>
    <w:p w14:paraId="7444CE20"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0EA49637"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3.12.6. Максимальный срок исполнения административной процедуры – не более 10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5B2387BB"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3 рабочих дня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7D1B0345"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xml:space="preserve">3.12.7. Результатом исполнения административной процедуры является: </w:t>
      </w:r>
    </w:p>
    <w:p w14:paraId="10597551"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lastRenderedPageBreak/>
        <w:t xml:space="preserve">- выдача (направление) заявителю решения уполномоченного органа </w:t>
      </w:r>
      <w:r w:rsidRPr="003C4242">
        <w:rPr>
          <w:rFonts w:ascii="Arial" w:hAnsi="Arial" w:cs="Arial"/>
          <w:sz w:val="24"/>
          <w:szCs w:val="24"/>
        </w:rPr>
        <w:br/>
        <w:t xml:space="preserve">о предоставлении земельного участка в собственность бесплатно; </w:t>
      </w:r>
    </w:p>
    <w:p w14:paraId="52F652A8" w14:textId="77777777" w:rsidR="00955BE8" w:rsidRPr="003C4242" w:rsidRDefault="00955BE8" w:rsidP="00955BE8">
      <w:pPr>
        <w:ind w:firstLine="720"/>
        <w:jc w:val="both"/>
        <w:rPr>
          <w:rFonts w:ascii="Arial" w:hAnsi="Arial" w:cs="Arial"/>
          <w:sz w:val="24"/>
          <w:szCs w:val="24"/>
        </w:rPr>
      </w:pPr>
      <w:r w:rsidRPr="003C4242">
        <w:rPr>
          <w:rFonts w:ascii="Arial" w:hAnsi="Arial" w:cs="Arial"/>
          <w:sz w:val="24"/>
          <w:szCs w:val="24"/>
        </w:rPr>
        <w:t>- выдача (направление) заявителю решения уполномоченного органа</w:t>
      </w:r>
      <w:r w:rsidRPr="003C4242">
        <w:rPr>
          <w:rFonts w:ascii="Arial" w:hAnsi="Arial" w:cs="Arial"/>
          <w:sz w:val="24"/>
          <w:szCs w:val="24"/>
        </w:rPr>
        <w:br/>
        <w:t xml:space="preserve">об отказе в предоставлении земельного участка в собственность бесплатно </w:t>
      </w:r>
      <w:r w:rsidRPr="003C4242">
        <w:rPr>
          <w:rFonts w:ascii="Arial" w:hAnsi="Arial" w:cs="Arial"/>
          <w:sz w:val="24"/>
          <w:szCs w:val="24"/>
        </w:rPr>
        <w:br/>
        <w:t>в виде мотивированного письма, содержащего основания для отказа.</w:t>
      </w:r>
    </w:p>
    <w:p w14:paraId="4ECDD3A4"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3.13.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493D27E6" w14:textId="77777777" w:rsidR="00955BE8" w:rsidRPr="003C4242" w:rsidRDefault="00955BE8" w:rsidP="00955BE8">
      <w:pPr>
        <w:widowControl w:val="0"/>
        <w:tabs>
          <w:tab w:val="left" w:pos="0"/>
          <w:tab w:val="left" w:pos="709"/>
        </w:tabs>
        <w:ind w:firstLine="720"/>
        <w:jc w:val="both"/>
        <w:rPr>
          <w:rFonts w:ascii="Arial" w:hAnsi="Arial" w:cs="Arial"/>
          <w:sz w:val="24"/>
          <w:szCs w:val="24"/>
        </w:rPr>
      </w:pPr>
      <w:r w:rsidRPr="003C4242">
        <w:rPr>
          <w:rFonts w:ascii="Arial" w:hAnsi="Arial" w:cs="Arial"/>
          <w:sz w:val="24"/>
          <w:szCs w:val="24"/>
        </w:rPr>
        <w:t xml:space="preserve">3.13.1.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4A307CEB"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получение информации о порядке и сроках предоставления муниципальной услуги;</w:t>
      </w:r>
    </w:p>
    <w:p w14:paraId="41351F75" w14:textId="77777777" w:rsidR="00955BE8" w:rsidRPr="003C4242" w:rsidRDefault="00955BE8" w:rsidP="00955BE8">
      <w:pPr>
        <w:ind w:firstLine="708"/>
        <w:jc w:val="both"/>
        <w:rPr>
          <w:rFonts w:ascii="Arial" w:hAnsi="Arial" w:cs="Arial"/>
          <w:bCs/>
          <w:sz w:val="24"/>
          <w:szCs w:val="24"/>
        </w:rPr>
      </w:pPr>
      <w:r w:rsidRPr="003C4242">
        <w:rPr>
          <w:rFonts w:ascii="Arial" w:hAnsi="Arial" w:cs="Arial"/>
          <w:bCs/>
          <w:sz w:val="24"/>
          <w:szCs w:val="24"/>
        </w:rPr>
        <w:t xml:space="preserve">запись на прием в уполномоченный орган для подачи запроса </w:t>
      </w:r>
      <w:r w:rsidRPr="003C4242">
        <w:rPr>
          <w:rFonts w:ascii="Arial" w:hAnsi="Arial" w:cs="Arial"/>
          <w:bCs/>
          <w:sz w:val="24"/>
          <w:szCs w:val="24"/>
        </w:rPr>
        <w:br/>
        <w:t>о предоставлении муниципальной услуги (далее – запрос);</w:t>
      </w:r>
    </w:p>
    <w:p w14:paraId="2E04AE69" w14:textId="77777777" w:rsidR="00955BE8" w:rsidRPr="003C4242" w:rsidRDefault="00955BE8" w:rsidP="00955BE8">
      <w:pPr>
        <w:ind w:firstLine="708"/>
        <w:jc w:val="both"/>
        <w:rPr>
          <w:rFonts w:ascii="Arial" w:hAnsi="Arial" w:cs="Arial"/>
          <w:bCs/>
          <w:sz w:val="24"/>
          <w:szCs w:val="24"/>
        </w:rPr>
      </w:pPr>
      <w:r w:rsidRPr="003C4242">
        <w:rPr>
          <w:rFonts w:ascii="Arial" w:hAnsi="Arial" w:cs="Arial"/>
          <w:bCs/>
          <w:sz w:val="24"/>
          <w:szCs w:val="24"/>
        </w:rPr>
        <w:t>формирование запроса;</w:t>
      </w:r>
    </w:p>
    <w:p w14:paraId="04A3C2FF" w14:textId="77777777" w:rsidR="00955BE8" w:rsidRPr="003C4242" w:rsidRDefault="00955BE8" w:rsidP="00955BE8">
      <w:pPr>
        <w:ind w:firstLine="708"/>
        <w:jc w:val="both"/>
        <w:rPr>
          <w:rFonts w:ascii="Arial" w:hAnsi="Arial" w:cs="Arial"/>
          <w:bCs/>
          <w:sz w:val="24"/>
          <w:szCs w:val="24"/>
        </w:rPr>
      </w:pPr>
      <w:r w:rsidRPr="003C4242">
        <w:rPr>
          <w:rFonts w:ascii="Arial" w:hAnsi="Arial" w:cs="Arial"/>
          <w:bCs/>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197C63BE" w14:textId="77777777" w:rsidR="00955BE8" w:rsidRPr="003C4242" w:rsidRDefault="00955BE8" w:rsidP="00955BE8">
      <w:pPr>
        <w:ind w:firstLine="708"/>
        <w:jc w:val="both"/>
        <w:rPr>
          <w:rFonts w:ascii="Arial" w:hAnsi="Arial" w:cs="Arial"/>
          <w:bCs/>
          <w:sz w:val="24"/>
          <w:szCs w:val="24"/>
        </w:rPr>
      </w:pPr>
      <w:r w:rsidRPr="003C4242">
        <w:rPr>
          <w:rFonts w:ascii="Arial" w:hAnsi="Arial" w:cs="Arial"/>
          <w:bCs/>
          <w:sz w:val="24"/>
          <w:szCs w:val="24"/>
        </w:rPr>
        <w:t>получение результата предоставления муниципальной услуги;</w:t>
      </w:r>
    </w:p>
    <w:p w14:paraId="540B1EDA" w14:textId="77777777" w:rsidR="00955BE8" w:rsidRPr="003C4242" w:rsidRDefault="00955BE8" w:rsidP="00955BE8">
      <w:pPr>
        <w:ind w:firstLine="708"/>
        <w:jc w:val="both"/>
        <w:rPr>
          <w:rFonts w:ascii="Arial" w:hAnsi="Arial" w:cs="Arial"/>
          <w:bCs/>
          <w:sz w:val="24"/>
          <w:szCs w:val="24"/>
        </w:rPr>
      </w:pPr>
      <w:r w:rsidRPr="003C4242">
        <w:rPr>
          <w:rFonts w:ascii="Arial" w:hAnsi="Arial" w:cs="Arial"/>
          <w:bCs/>
          <w:sz w:val="24"/>
          <w:szCs w:val="24"/>
        </w:rPr>
        <w:t>получение сведений о ходе выполнения запроса;</w:t>
      </w:r>
    </w:p>
    <w:p w14:paraId="49AB7F31" w14:textId="77777777" w:rsidR="00955BE8" w:rsidRPr="003C4242" w:rsidRDefault="00955BE8" w:rsidP="00955BE8">
      <w:pPr>
        <w:ind w:firstLine="708"/>
        <w:jc w:val="both"/>
        <w:rPr>
          <w:rFonts w:ascii="Arial" w:hAnsi="Arial" w:cs="Arial"/>
          <w:bCs/>
          <w:sz w:val="24"/>
          <w:szCs w:val="24"/>
        </w:rPr>
      </w:pPr>
      <w:r w:rsidRPr="003C4242">
        <w:rPr>
          <w:rFonts w:ascii="Arial" w:hAnsi="Arial" w:cs="Arial"/>
          <w:bCs/>
          <w:sz w:val="24"/>
          <w:szCs w:val="24"/>
        </w:rPr>
        <w:t>осуществление оценки качества предоставления муниципальной услуги;</w:t>
      </w:r>
    </w:p>
    <w:p w14:paraId="533B4727"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4258088"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4DC0A152" w14:textId="77777777" w:rsidR="00955BE8" w:rsidRPr="003C4242" w:rsidRDefault="00955BE8" w:rsidP="00955BE8">
      <w:pPr>
        <w:ind w:firstLine="708"/>
        <w:jc w:val="both"/>
        <w:rPr>
          <w:rFonts w:ascii="Arial" w:hAnsi="Arial" w:cs="Arial"/>
          <w:sz w:val="24"/>
          <w:szCs w:val="24"/>
        </w:rPr>
      </w:pPr>
      <w:r w:rsidRPr="003C4242">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71F99E4D" w14:textId="77777777" w:rsidR="00955BE8" w:rsidRPr="003C4242" w:rsidRDefault="00955BE8" w:rsidP="00955BE8">
      <w:pPr>
        <w:ind w:firstLine="539"/>
        <w:jc w:val="both"/>
        <w:rPr>
          <w:rFonts w:ascii="Arial" w:hAnsi="Arial" w:cs="Arial"/>
          <w:sz w:val="24"/>
          <w:szCs w:val="24"/>
        </w:rPr>
      </w:pPr>
      <w:r w:rsidRPr="003C4242">
        <w:rPr>
          <w:rFonts w:ascii="Arial" w:hAnsi="Arial" w:cs="Arial"/>
          <w:sz w:val="24"/>
          <w:szCs w:val="24"/>
        </w:rPr>
        <w:t xml:space="preserve">  3.13.2.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103AF62C" w14:textId="77777777" w:rsidR="00955BE8" w:rsidRPr="003C4242" w:rsidRDefault="00955BE8" w:rsidP="00955BE8">
      <w:pPr>
        <w:ind w:firstLine="539"/>
        <w:jc w:val="both"/>
        <w:rPr>
          <w:rFonts w:ascii="Arial" w:hAnsi="Arial" w:cs="Arial"/>
          <w:sz w:val="24"/>
          <w:szCs w:val="24"/>
        </w:rPr>
      </w:pPr>
      <w:r w:rsidRPr="003C4242">
        <w:rPr>
          <w:rFonts w:ascii="Arial" w:hAnsi="Arial" w:cs="Arial"/>
          <w:sz w:val="24"/>
          <w:szCs w:val="24"/>
        </w:rPr>
        <w:t xml:space="preserve">  3.13.3.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4102B5C0" w14:textId="77777777" w:rsidR="00955BE8" w:rsidRPr="003C4242" w:rsidRDefault="00955BE8" w:rsidP="00955BE8">
      <w:pPr>
        <w:ind w:firstLine="539"/>
        <w:jc w:val="both"/>
        <w:rPr>
          <w:rFonts w:ascii="Arial" w:hAnsi="Arial" w:cs="Arial"/>
          <w:sz w:val="24"/>
          <w:szCs w:val="24"/>
        </w:rPr>
      </w:pPr>
      <w:r w:rsidRPr="003C4242">
        <w:rPr>
          <w:rFonts w:ascii="Arial" w:hAnsi="Arial" w:cs="Arial"/>
          <w:sz w:val="24"/>
          <w:szCs w:val="24"/>
        </w:rPr>
        <w:t xml:space="preserve">  3.13.4.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20035055" w14:textId="77777777" w:rsidR="00955BE8" w:rsidRPr="003C4242" w:rsidRDefault="00955BE8" w:rsidP="00955BE8">
      <w:pPr>
        <w:ind w:firstLine="539"/>
        <w:jc w:val="both"/>
        <w:rPr>
          <w:rFonts w:ascii="Arial" w:hAnsi="Arial" w:cs="Arial"/>
          <w:sz w:val="24"/>
          <w:szCs w:val="24"/>
        </w:rPr>
      </w:pPr>
      <w:r w:rsidRPr="003C4242">
        <w:rPr>
          <w:rFonts w:ascii="Arial" w:hAnsi="Arial" w:cs="Arial"/>
          <w:sz w:val="24"/>
          <w:szCs w:val="24"/>
        </w:rPr>
        <w:t xml:space="preserve">  3.13.5. Заявителю в качестве результата предоставления услуги </w:t>
      </w:r>
      <w:proofErr w:type="gramStart"/>
      <w:r w:rsidRPr="003C4242">
        <w:rPr>
          <w:rFonts w:ascii="Arial" w:hAnsi="Arial" w:cs="Arial"/>
          <w:sz w:val="24"/>
          <w:szCs w:val="24"/>
        </w:rPr>
        <w:t>обеспечивается  получения</w:t>
      </w:r>
      <w:proofErr w:type="gramEnd"/>
      <w:r w:rsidRPr="003C4242">
        <w:rPr>
          <w:rFonts w:ascii="Arial" w:hAnsi="Arial" w:cs="Arial"/>
          <w:sz w:val="24"/>
          <w:szCs w:val="24"/>
        </w:rPr>
        <w:t xml:space="preserve"> электронного документа, подписанного с использованием квалифицированной подписи;</w:t>
      </w:r>
    </w:p>
    <w:p w14:paraId="3A2D8E97" w14:textId="77777777" w:rsidR="00955BE8" w:rsidRPr="003C4242" w:rsidRDefault="00955BE8" w:rsidP="00955BE8">
      <w:pPr>
        <w:ind w:firstLine="709"/>
        <w:jc w:val="both"/>
        <w:rPr>
          <w:rFonts w:ascii="Arial" w:hAnsi="Arial" w:cs="Arial"/>
          <w:sz w:val="24"/>
          <w:szCs w:val="24"/>
        </w:rPr>
      </w:pPr>
      <w:r w:rsidRPr="003C4242">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00C41C2A" w14:textId="77777777" w:rsidR="00955BE8" w:rsidRPr="003C4242" w:rsidRDefault="00955BE8" w:rsidP="00955BE8">
      <w:pPr>
        <w:ind w:firstLine="539"/>
        <w:jc w:val="both"/>
        <w:rPr>
          <w:rFonts w:ascii="Arial" w:hAnsi="Arial" w:cs="Arial"/>
          <w:sz w:val="24"/>
          <w:szCs w:val="24"/>
        </w:rPr>
      </w:pPr>
      <w:r w:rsidRPr="003C4242">
        <w:rPr>
          <w:rFonts w:ascii="Arial" w:hAnsi="Arial" w:cs="Arial"/>
          <w:sz w:val="24"/>
          <w:szCs w:val="24"/>
        </w:rPr>
        <w:lastRenderedPageBreak/>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7E791A8C" w14:textId="77777777" w:rsidR="00955BE8" w:rsidRPr="003C4242" w:rsidRDefault="00955BE8" w:rsidP="00955BE8">
      <w:pPr>
        <w:ind w:firstLine="539"/>
        <w:jc w:val="both"/>
        <w:rPr>
          <w:rFonts w:ascii="Arial" w:hAnsi="Arial" w:cs="Arial"/>
          <w:sz w:val="24"/>
          <w:szCs w:val="24"/>
        </w:rPr>
      </w:pPr>
      <w:r w:rsidRPr="003C4242">
        <w:rPr>
          <w:rFonts w:ascii="Arial" w:hAnsi="Arial" w:cs="Arial"/>
          <w:sz w:val="24"/>
          <w:szCs w:val="24"/>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06FC5BE8" w14:textId="77777777" w:rsidR="00955BE8" w:rsidRDefault="00955BE8" w:rsidP="00955BE8">
      <w:pPr>
        <w:jc w:val="right"/>
        <w:outlineLvl w:val="0"/>
        <w:rPr>
          <w:rFonts w:eastAsiaTheme="minorHAnsi"/>
          <w:szCs w:val="28"/>
          <w:lang w:eastAsia="en-US"/>
        </w:rPr>
      </w:pPr>
      <w:r>
        <w:rPr>
          <w:szCs w:val="28"/>
        </w:rPr>
        <w:br w:type="page"/>
      </w:r>
      <w:r>
        <w:rPr>
          <w:rFonts w:eastAsiaTheme="minorHAnsi"/>
          <w:szCs w:val="28"/>
          <w:lang w:eastAsia="en-US"/>
        </w:rPr>
        <w:lastRenderedPageBreak/>
        <w:t>Приложение 1</w:t>
      </w:r>
    </w:p>
    <w:p w14:paraId="1A5E99A4" w14:textId="77777777" w:rsidR="00955BE8" w:rsidRDefault="00955BE8" w:rsidP="00955BE8">
      <w:pPr>
        <w:jc w:val="right"/>
        <w:rPr>
          <w:rFonts w:eastAsiaTheme="minorHAnsi"/>
          <w:szCs w:val="28"/>
          <w:lang w:eastAsia="en-US"/>
        </w:rPr>
      </w:pPr>
      <w:r>
        <w:rPr>
          <w:rFonts w:eastAsiaTheme="minorHAnsi"/>
          <w:szCs w:val="28"/>
          <w:lang w:eastAsia="en-US"/>
        </w:rPr>
        <w:t>к административному регламенту</w:t>
      </w:r>
    </w:p>
    <w:p w14:paraId="3A38F18F" w14:textId="77777777" w:rsidR="00955BE8" w:rsidRDefault="00955BE8" w:rsidP="00955BE8">
      <w:pPr>
        <w:jc w:val="right"/>
        <w:rPr>
          <w:rFonts w:eastAsiaTheme="minorHAnsi"/>
          <w:szCs w:val="28"/>
          <w:lang w:eastAsia="en-US"/>
        </w:rPr>
      </w:pPr>
      <w:r>
        <w:rPr>
          <w:rFonts w:eastAsiaTheme="minorHAnsi"/>
          <w:szCs w:val="28"/>
          <w:lang w:eastAsia="en-US"/>
        </w:rPr>
        <w:t>предоставления муниципальной</w:t>
      </w:r>
    </w:p>
    <w:p w14:paraId="3597D1A4" w14:textId="77777777" w:rsidR="00955BE8" w:rsidRDefault="00955BE8" w:rsidP="00955BE8">
      <w:pPr>
        <w:jc w:val="right"/>
        <w:rPr>
          <w:rFonts w:eastAsiaTheme="minorHAnsi"/>
          <w:szCs w:val="28"/>
          <w:lang w:eastAsia="en-US"/>
        </w:rPr>
      </w:pPr>
      <w:r>
        <w:rPr>
          <w:rFonts w:eastAsiaTheme="minorHAnsi"/>
          <w:szCs w:val="28"/>
          <w:lang w:eastAsia="en-US"/>
        </w:rPr>
        <w:t>услуги "Предоставление земельных</w:t>
      </w:r>
    </w:p>
    <w:p w14:paraId="1C52607D" w14:textId="77777777" w:rsidR="00955BE8" w:rsidRDefault="00955BE8" w:rsidP="00955BE8">
      <w:pPr>
        <w:jc w:val="right"/>
        <w:rPr>
          <w:rFonts w:eastAsiaTheme="minorHAnsi"/>
          <w:szCs w:val="28"/>
          <w:lang w:eastAsia="en-US"/>
        </w:rPr>
      </w:pPr>
      <w:r>
        <w:rPr>
          <w:rFonts w:eastAsiaTheme="minorHAnsi"/>
          <w:szCs w:val="28"/>
          <w:lang w:eastAsia="en-US"/>
        </w:rPr>
        <w:t>участков в собственность</w:t>
      </w:r>
    </w:p>
    <w:p w14:paraId="1F4C6212" w14:textId="77777777" w:rsidR="00955BE8" w:rsidRDefault="00955BE8" w:rsidP="00955BE8">
      <w:pPr>
        <w:jc w:val="right"/>
        <w:rPr>
          <w:rFonts w:eastAsiaTheme="minorHAnsi"/>
          <w:szCs w:val="28"/>
          <w:lang w:eastAsia="en-US"/>
        </w:rPr>
      </w:pPr>
      <w:r>
        <w:rPr>
          <w:rFonts w:eastAsiaTheme="minorHAnsi"/>
          <w:szCs w:val="28"/>
          <w:lang w:eastAsia="en-US"/>
        </w:rPr>
        <w:t>граждан бесплатно"</w:t>
      </w:r>
    </w:p>
    <w:p w14:paraId="505B0B07" w14:textId="77777777" w:rsidR="00955BE8" w:rsidRDefault="00955BE8" w:rsidP="00955BE8">
      <w:pPr>
        <w:jc w:val="both"/>
        <w:rPr>
          <w:rFonts w:eastAsiaTheme="minorHAnsi"/>
          <w:szCs w:val="28"/>
          <w:lang w:eastAsia="en-US"/>
        </w:rPr>
      </w:pPr>
    </w:p>
    <w:p w14:paraId="4FC2F81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 администрацию</w:t>
      </w:r>
    </w:p>
    <w:p w14:paraId="05B551F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Светлоярского муниципального</w:t>
      </w:r>
    </w:p>
    <w:p w14:paraId="1815697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района Волгоградской области</w:t>
      </w:r>
    </w:p>
    <w:p w14:paraId="087C9936" w14:textId="77777777" w:rsidR="00955BE8" w:rsidRDefault="00955BE8" w:rsidP="00955BE8">
      <w:pPr>
        <w:jc w:val="both"/>
        <w:rPr>
          <w:rFonts w:ascii="Courier New" w:eastAsiaTheme="minorHAnsi" w:hAnsi="Courier New" w:cs="Courier New"/>
          <w:lang w:eastAsia="en-US"/>
        </w:rPr>
      </w:pPr>
    </w:p>
    <w:p w14:paraId="2F0E53F5" w14:textId="77777777" w:rsidR="00955BE8" w:rsidRDefault="00955BE8" w:rsidP="00955BE8">
      <w:pPr>
        <w:jc w:val="both"/>
        <w:rPr>
          <w:rFonts w:ascii="Courier New" w:eastAsiaTheme="minorHAnsi" w:hAnsi="Courier New" w:cs="Courier New"/>
          <w:lang w:eastAsia="en-US"/>
        </w:rPr>
      </w:pPr>
    </w:p>
    <w:p w14:paraId="53B79F5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От ________________________________________________________________________</w:t>
      </w:r>
    </w:p>
    <w:p w14:paraId="4668B56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(фамилия, имя, отчество)</w:t>
      </w:r>
    </w:p>
    <w:p w14:paraId="3A051B3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70F2208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(далее - заявитель)</w:t>
      </w:r>
    </w:p>
    <w:p w14:paraId="13D6346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Адрес регистрации заявителя, индекс: ______________________________________</w:t>
      </w:r>
    </w:p>
    <w:p w14:paraId="1BA4519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Реквизиты документа, удостоверяющего личность заявителя:</w:t>
      </w:r>
    </w:p>
    <w:p w14:paraId="09DA09D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CB8084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B221B6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(номер, серия, дата выдачи документа, наименование органа,</w:t>
      </w:r>
    </w:p>
    <w:p w14:paraId="368129B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выдавшего документ)</w:t>
      </w:r>
    </w:p>
    <w:p w14:paraId="1429096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Почтовый адрес для направления корреспонденции, индекс</w:t>
      </w:r>
    </w:p>
    <w:p w14:paraId="055B4ED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1AEBBF4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611603B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Контактные телефоны заявителя:</w:t>
      </w:r>
    </w:p>
    <w:p w14:paraId="2498BC0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12711AE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в лице</w:t>
      </w:r>
    </w:p>
    <w:p w14:paraId="1821CDA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w:t>
      </w:r>
    </w:p>
    <w:p w14:paraId="63DB99A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lastRenderedPageBreak/>
        <w:t xml:space="preserve">             (фамилия, имя, отчество представителя заявителя)</w:t>
      </w:r>
    </w:p>
    <w:p w14:paraId="7AA23331"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действующего на основании</w:t>
      </w:r>
    </w:p>
    <w:p w14:paraId="3B92E05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CB5B8C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(номер и дата документа, удостоверяющего</w:t>
      </w:r>
    </w:p>
    <w:p w14:paraId="327EB39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полномочия представителя заявителя)</w:t>
      </w:r>
    </w:p>
    <w:p w14:paraId="41BB6C2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Контактные телефоны представителя заявителя:</w:t>
      </w:r>
    </w:p>
    <w:p w14:paraId="4E313A5C"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5198B09D" w14:textId="77777777" w:rsidR="00955BE8" w:rsidRDefault="00955BE8" w:rsidP="00955BE8">
      <w:pPr>
        <w:jc w:val="both"/>
        <w:rPr>
          <w:rFonts w:ascii="Courier New" w:eastAsiaTheme="minorHAnsi" w:hAnsi="Courier New" w:cs="Courier New"/>
          <w:lang w:eastAsia="en-US"/>
        </w:rPr>
      </w:pPr>
    </w:p>
    <w:p w14:paraId="69BC650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ЗАЯВЛЕНИЕ</w:t>
      </w:r>
    </w:p>
    <w:p w14:paraId="7B7CB041"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о постановке на учет в целях последующего предоставления</w:t>
      </w:r>
    </w:p>
    <w:p w14:paraId="7982B15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земельного участка в собственность бесплатно</w:t>
      </w:r>
    </w:p>
    <w:p w14:paraId="25DA16AC" w14:textId="77777777" w:rsidR="00955BE8" w:rsidRDefault="00955BE8" w:rsidP="00955BE8">
      <w:pPr>
        <w:jc w:val="both"/>
        <w:rPr>
          <w:rFonts w:ascii="Courier New" w:eastAsiaTheme="minorHAnsi" w:hAnsi="Courier New" w:cs="Courier New"/>
          <w:lang w:eastAsia="en-US"/>
        </w:rPr>
      </w:pPr>
    </w:p>
    <w:p w14:paraId="3AA483A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 соответствии с пунктом ____ </w:t>
      </w:r>
      <w:hyperlink r:id="rId44" w:history="1">
        <w:r>
          <w:rPr>
            <w:rFonts w:ascii="Courier New" w:eastAsiaTheme="minorHAnsi" w:hAnsi="Courier New" w:cs="Courier New"/>
            <w:color w:val="0000FF"/>
            <w:lang w:eastAsia="en-US"/>
          </w:rPr>
          <w:t>статьи 39.5</w:t>
        </w:r>
      </w:hyperlink>
      <w:r>
        <w:rPr>
          <w:rFonts w:ascii="Courier New" w:eastAsiaTheme="minorHAnsi" w:hAnsi="Courier New" w:cs="Courier New"/>
          <w:lang w:eastAsia="en-US"/>
        </w:rPr>
        <w:t xml:space="preserve"> Земельного кодекса Российской</w:t>
      </w:r>
    </w:p>
    <w:p w14:paraId="545B55D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Федерации,  </w:t>
      </w:r>
      <w:hyperlink r:id="rId45" w:history="1">
        <w:r>
          <w:rPr>
            <w:rFonts w:ascii="Courier New" w:eastAsiaTheme="minorHAnsi" w:hAnsi="Courier New" w:cs="Courier New"/>
            <w:color w:val="0000FF"/>
            <w:lang w:eastAsia="en-US"/>
          </w:rPr>
          <w:t>Законом</w:t>
        </w:r>
      </w:hyperlink>
      <w:r>
        <w:rPr>
          <w:rFonts w:ascii="Courier New" w:eastAsiaTheme="minorHAnsi" w:hAnsi="Courier New" w:cs="Courier New"/>
          <w:lang w:eastAsia="en-US"/>
        </w:rPr>
        <w:t xml:space="preserve">  Волгоградской  </w:t>
      </w:r>
      <w:proofErr w:type="gramStart"/>
      <w:r>
        <w:rPr>
          <w:rFonts w:ascii="Courier New" w:eastAsiaTheme="minorHAnsi" w:hAnsi="Courier New" w:cs="Courier New"/>
          <w:lang w:eastAsia="en-US"/>
        </w:rPr>
        <w:t>области  от</w:t>
      </w:r>
      <w:proofErr w:type="gramEnd"/>
      <w:r>
        <w:rPr>
          <w:rFonts w:ascii="Courier New" w:eastAsiaTheme="minorHAnsi" w:hAnsi="Courier New" w:cs="Courier New"/>
          <w:lang w:eastAsia="en-US"/>
        </w:rPr>
        <w:t xml:space="preserve"> 14 июля 2015 г. N 123-ОД "О</w:t>
      </w:r>
    </w:p>
    <w:p w14:paraId="4EF9E1F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предоставлении   </w:t>
      </w:r>
      <w:proofErr w:type="gramStart"/>
      <w:r>
        <w:rPr>
          <w:rFonts w:ascii="Courier New" w:eastAsiaTheme="minorHAnsi" w:hAnsi="Courier New" w:cs="Courier New"/>
          <w:lang w:eastAsia="en-US"/>
        </w:rPr>
        <w:t>земельных  участков</w:t>
      </w:r>
      <w:proofErr w:type="gramEnd"/>
      <w:r>
        <w:rPr>
          <w:rFonts w:ascii="Courier New" w:eastAsiaTheme="minorHAnsi" w:hAnsi="Courier New" w:cs="Courier New"/>
          <w:lang w:eastAsia="en-US"/>
        </w:rPr>
        <w:t>,  находящихся  в  государственной  или</w:t>
      </w:r>
    </w:p>
    <w:p w14:paraId="635EA30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муниципальной   </w:t>
      </w:r>
      <w:proofErr w:type="gramStart"/>
      <w:r>
        <w:rPr>
          <w:rFonts w:ascii="Courier New" w:eastAsiaTheme="minorHAnsi" w:hAnsi="Courier New" w:cs="Courier New"/>
          <w:lang w:eastAsia="en-US"/>
        </w:rPr>
        <w:t xml:space="preserve">собственности,   </w:t>
      </w:r>
      <w:proofErr w:type="gramEnd"/>
      <w:r>
        <w:rPr>
          <w:rFonts w:ascii="Courier New" w:eastAsiaTheme="minorHAnsi" w:hAnsi="Courier New" w:cs="Courier New"/>
          <w:lang w:eastAsia="en-US"/>
        </w:rPr>
        <w:t>в   собственность  граждан  бесплатно"  по</w:t>
      </w:r>
    </w:p>
    <w:p w14:paraId="40A1761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основанию _________________________________________________________________</w:t>
      </w:r>
    </w:p>
    <w:p w14:paraId="0D3C712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(случаи, предусмотренные </w:t>
      </w:r>
      <w:hyperlink r:id="rId46" w:history="1">
        <w:r>
          <w:rPr>
            <w:rFonts w:ascii="Courier New" w:eastAsiaTheme="minorHAnsi" w:hAnsi="Courier New" w:cs="Courier New"/>
            <w:color w:val="0000FF"/>
            <w:lang w:eastAsia="en-US"/>
          </w:rPr>
          <w:t>частями 1</w:t>
        </w:r>
      </w:hyperlink>
      <w:r>
        <w:rPr>
          <w:rFonts w:ascii="Courier New" w:eastAsiaTheme="minorHAnsi" w:hAnsi="Courier New" w:cs="Courier New"/>
          <w:lang w:eastAsia="en-US"/>
        </w:rPr>
        <w:t xml:space="preserve"> - 4 статьи 1 Закона</w:t>
      </w:r>
    </w:p>
    <w:p w14:paraId="62CDB75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Волгоградской области от 14 июля 2015 N 123-ОД)</w:t>
      </w:r>
    </w:p>
    <w:p w14:paraId="09004E98" w14:textId="77777777" w:rsidR="00955BE8" w:rsidRDefault="00955BE8" w:rsidP="00955BE8">
      <w:pPr>
        <w:jc w:val="both"/>
        <w:rPr>
          <w:rFonts w:ascii="Courier New" w:eastAsiaTheme="minorHAnsi" w:hAnsi="Courier New" w:cs="Courier New"/>
          <w:lang w:eastAsia="en-US"/>
        </w:rPr>
      </w:pPr>
    </w:p>
    <w:p w14:paraId="6BD3CE9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прошу поставить меня на учет в целях последующего предоставления земельного</w:t>
      </w:r>
    </w:p>
    <w:p w14:paraId="37A991F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участка в собственность бесплатно для:</w:t>
      </w:r>
    </w:p>
    <w:p w14:paraId="7F513DD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w:t>
      </w:r>
    </w:p>
    <w:p w14:paraId="6ABE592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(указывается цель использования земельного участка: индивидуальное жилищное</w:t>
      </w:r>
    </w:p>
    <w:p w14:paraId="236E939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строительство, личное подсобное хозяйство)</w:t>
      </w:r>
    </w:p>
    <w:p w14:paraId="6421F08F" w14:textId="77777777" w:rsidR="00955BE8" w:rsidRDefault="00955BE8" w:rsidP="00955BE8">
      <w:pPr>
        <w:jc w:val="both"/>
        <w:rPr>
          <w:rFonts w:ascii="Courier New" w:eastAsiaTheme="minorHAnsi" w:hAnsi="Courier New" w:cs="Courier New"/>
          <w:lang w:eastAsia="en-US"/>
        </w:rPr>
      </w:pPr>
    </w:p>
    <w:p w14:paraId="051687D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lastRenderedPageBreak/>
        <w:t xml:space="preserve">    </w:t>
      </w:r>
      <w:proofErr w:type="gramStart"/>
      <w:r>
        <w:rPr>
          <w:rFonts w:ascii="Courier New" w:eastAsiaTheme="minorHAnsi" w:hAnsi="Courier New" w:cs="Courier New"/>
          <w:lang w:eastAsia="en-US"/>
        </w:rPr>
        <w:t>Ранее  земельный</w:t>
      </w:r>
      <w:proofErr w:type="gramEnd"/>
      <w:r>
        <w:rPr>
          <w:rFonts w:ascii="Courier New" w:eastAsiaTheme="minorHAnsi" w:hAnsi="Courier New" w:cs="Courier New"/>
          <w:lang w:eastAsia="en-US"/>
        </w:rPr>
        <w:t xml:space="preserve">  участок  по  основаниям,  указанным в </w:t>
      </w:r>
      <w:hyperlink r:id="rId47" w:history="1">
        <w:r>
          <w:rPr>
            <w:rFonts w:ascii="Courier New" w:eastAsiaTheme="minorHAnsi" w:hAnsi="Courier New" w:cs="Courier New"/>
            <w:color w:val="0000FF"/>
            <w:lang w:eastAsia="en-US"/>
          </w:rPr>
          <w:t>статье 1</w:t>
        </w:r>
      </w:hyperlink>
      <w:r>
        <w:rPr>
          <w:rFonts w:ascii="Courier New" w:eastAsiaTheme="minorHAnsi" w:hAnsi="Courier New" w:cs="Courier New"/>
          <w:lang w:eastAsia="en-US"/>
        </w:rPr>
        <w:t xml:space="preserve"> Закона</w:t>
      </w:r>
    </w:p>
    <w:p w14:paraId="4C657661"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Волгоградской  области</w:t>
      </w:r>
      <w:proofErr w:type="gramEnd"/>
      <w:r>
        <w:rPr>
          <w:rFonts w:ascii="Courier New" w:eastAsiaTheme="minorHAnsi" w:hAnsi="Courier New" w:cs="Courier New"/>
          <w:lang w:eastAsia="en-US"/>
        </w:rPr>
        <w:t xml:space="preserve">  от  14  июля  2015  г.  </w:t>
      </w:r>
      <w:proofErr w:type="gramStart"/>
      <w:r>
        <w:rPr>
          <w:rFonts w:ascii="Courier New" w:eastAsiaTheme="minorHAnsi" w:hAnsi="Courier New" w:cs="Courier New"/>
          <w:lang w:eastAsia="en-US"/>
        </w:rPr>
        <w:t>N  123</w:t>
      </w:r>
      <w:proofErr w:type="gramEnd"/>
      <w:r>
        <w:rPr>
          <w:rFonts w:ascii="Courier New" w:eastAsiaTheme="minorHAnsi" w:hAnsi="Courier New" w:cs="Courier New"/>
          <w:lang w:eastAsia="en-US"/>
        </w:rPr>
        <w:t>-ОД "О предоставлении</w:t>
      </w:r>
    </w:p>
    <w:p w14:paraId="6B7B411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земельных   </w:t>
      </w:r>
      <w:proofErr w:type="gramStart"/>
      <w:r>
        <w:rPr>
          <w:rFonts w:ascii="Courier New" w:eastAsiaTheme="minorHAnsi" w:hAnsi="Courier New" w:cs="Courier New"/>
          <w:lang w:eastAsia="en-US"/>
        </w:rPr>
        <w:t xml:space="preserve">участков,   </w:t>
      </w:r>
      <w:proofErr w:type="gramEnd"/>
      <w:r>
        <w:rPr>
          <w:rFonts w:ascii="Courier New" w:eastAsiaTheme="minorHAnsi" w:hAnsi="Courier New" w:cs="Courier New"/>
          <w:lang w:eastAsia="en-US"/>
        </w:rPr>
        <w:t>находящихся  в  государственной  или  муниципальной</w:t>
      </w:r>
    </w:p>
    <w:p w14:paraId="727C6DEF"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собственности,  в</w:t>
      </w:r>
      <w:proofErr w:type="gramEnd"/>
      <w:r>
        <w:rPr>
          <w:rFonts w:ascii="Courier New" w:eastAsiaTheme="minorHAnsi" w:hAnsi="Courier New" w:cs="Courier New"/>
          <w:lang w:eastAsia="en-US"/>
        </w:rPr>
        <w:t xml:space="preserve">  собственность граждан бесплатно", в мою собственность, а</w:t>
      </w:r>
    </w:p>
    <w:p w14:paraId="2A9269B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также в собственность моего(й) супруга(и) не предоставлялся.</w:t>
      </w:r>
    </w:p>
    <w:p w14:paraId="4DEEE0C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Сведения  о</w:t>
      </w:r>
      <w:proofErr w:type="gramEnd"/>
      <w:r>
        <w:rPr>
          <w:rFonts w:ascii="Courier New" w:eastAsiaTheme="minorHAnsi" w:hAnsi="Courier New" w:cs="Courier New"/>
          <w:lang w:eastAsia="en-US"/>
        </w:rPr>
        <w:t xml:space="preserve">  составе  семьи (для граждан, имеющих трех и более детей, и</w:t>
      </w:r>
    </w:p>
    <w:p w14:paraId="60332FA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граждан, являющихся родителями ребенка-инвалида):</w:t>
      </w:r>
    </w:p>
    <w:p w14:paraId="26B8EED1" w14:textId="77777777" w:rsidR="00955BE8" w:rsidRDefault="00955BE8" w:rsidP="00955BE8">
      <w:pPr>
        <w:jc w:val="both"/>
        <w:rPr>
          <w:rFonts w:eastAsiaTheme="minorHAnsi"/>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757"/>
        <w:gridCol w:w="1474"/>
        <w:gridCol w:w="1587"/>
        <w:gridCol w:w="2154"/>
        <w:gridCol w:w="1560"/>
      </w:tblGrid>
      <w:tr w:rsidR="00955BE8" w14:paraId="498BD529" w14:textId="77777777" w:rsidTr="00945E90">
        <w:tc>
          <w:tcPr>
            <w:tcW w:w="510" w:type="dxa"/>
            <w:tcBorders>
              <w:top w:val="single" w:sz="4" w:space="0" w:color="auto"/>
              <w:left w:val="single" w:sz="4" w:space="0" w:color="auto"/>
              <w:bottom w:val="single" w:sz="4" w:space="0" w:color="auto"/>
              <w:right w:val="single" w:sz="4" w:space="0" w:color="auto"/>
            </w:tcBorders>
          </w:tcPr>
          <w:p w14:paraId="1FAEA224" w14:textId="77777777" w:rsidR="00955BE8" w:rsidRPr="003C4242" w:rsidRDefault="00955BE8" w:rsidP="00945E90">
            <w:pPr>
              <w:jc w:val="both"/>
              <w:rPr>
                <w:rFonts w:ascii="Courier New" w:eastAsiaTheme="minorHAnsi" w:hAnsi="Courier New" w:cs="Courier New"/>
                <w:lang w:eastAsia="en-US"/>
              </w:rPr>
            </w:pPr>
            <w:r w:rsidRPr="003C4242">
              <w:rPr>
                <w:rFonts w:ascii="Courier New" w:eastAsiaTheme="minorHAnsi" w:hAnsi="Courier New" w:cs="Courier New"/>
                <w:lang w:eastAsia="en-US"/>
              </w:rPr>
              <w:t>п/п</w:t>
            </w:r>
          </w:p>
        </w:tc>
        <w:tc>
          <w:tcPr>
            <w:tcW w:w="1757" w:type="dxa"/>
            <w:tcBorders>
              <w:top w:val="single" w:sz="4" w:space="0" w:color="auto"/>
              <w:left w:val="single" w:sz="4" w:space="0" w:color="auto"/>
              <w:bottom w:val="single" w:sz="4" w:space="0" w:color="auto"/>
              <w:right w:val="single" w:sz="4" w:space="0" w:color="auto"/>
            </w:tcBorders>
          </w:tcPr>
          <w:p w14:paraId="098F0D3B" w14:textId="77777777" w:rsidR="00955BE8" w:rsidRPr="003C4242" w:rsidRDefault="00955BE8" w:rsidP="00945E90">
            <w:pPr>
              <w:jc w:val="both"/>
              <w:rPr>
                <w:rFonts w:ascii="Courier New" w:eastAsiaTheme="minorHAnsi" w:hAnsi="Courier New" w:cs="Courier New"/>
                <w:lang w:eastAsia="en-US"/>
              </w:rPr>
            </w:pPr>
            <w:r w:rsidRPr="003C4242">
              <w:rPr>
                <w:rFonts w:ascii="Courier New" w:eastAsiaTheme="minorHAnsi" w:hAnsi="Courier New" w:cs="Courier New"/>
                <w:lang w:eastAsia="en-US"/>
              </w:rPr>
              <w:t>Фамилия, имя, отчество (полностью) члена семьи</w:t>
            </w:r>
          </w:p>
        </w:tc>
        <w:tc>
          <w:tcPr>
            <w:tcW w:w="1474" w:type="dxa"/>
            <w:tcBorders>
              <w:top w:val="single" w:sz="4" w:space="0" w:color="auto"/>
              <w:left w:val="single" w:sz="4" w:space="0" w:color="auto"/>
              <w:bottom w:val="single" w:sz="4" w:space="0" w:color="auto"/>
              <w:right w:val="single" w:sz="4" w:space="0" w:color="auto"/>
            </w:tcBorders>
          </w:tcPr>
          <w:p w14:paraId="4FFB5538" w14:textId="77777777" w:rsidR="00955BE8" w:rsidRPr="003C4242" w:rsidRDefault="00955BE8" w:rsidP="00945E90">
            <w:pPr>
              <w:jc w:val="both"/>
              <w:rPr>
                <w:rFonts w:ascii="Courier New" w:eastAsiaTheme="minorHAnsi" w:hAnsi="Courier New" w:cs="Courier New"/>
                <w:lang w:eastAsia="en-US"/>
              </w:rPr>
            </w:pPr>
            <w:r w:rsidRPr="003C4242">
              <w:rPr>
                <w:rFonts w:ascii="Courier New" w:eastAsiaTheme="minorHAnsi" w:hAnsi="Courier New" w:cs="Courier New"/>
                <w:lang w:eastAsia="en-US"/>
              </w:rPr>
              <w:t>Дата рождения (число, месяц, год)</w:t>
            </w:r>
          </w:p>
        </w:tc>
        <w:tc>
          <w:tcPr>
            <w:tcW w:w="1587" w:type="dxa"/>
            <w:tcBorders>
              <w:top w:val="single" w:sz="4" w:space="0" w:color="auto"/>
              <w:left w:val="single" w:sz="4" w:space="0" w:color="auto"/>
              <w:bottom w:val="single" w:sz="4" w:space="0" w:color="auto"/>
              <w:right w:val="single" w:sz="4" w:space="0" w:color="auto"/>
            </w:tcBorders>
          </w:tcPr>
          <w:p w14:paraId="78011570" w14:textId="77777777" w:rsidR="00955BE8" w:rsidRPr="003C4242" w:rsidRDefault="00955BE8" w:rsidP="00945E90">
            <w:pPr>
              <w:jc w:val="both"/>
              <w:rPr>
                <w:rFonts w:ascii="Courier New" w:eastAsiaTheme="minorHAnsi" w:hAnsi="Courier New" w:cs="Courier New"/>
                <w:lang w:eastAsia="en-US"/>
              </w:rPr>
            </w:pPr>
            <w:r w:rsidRPr="003C4242">
              <w:rPr>
                <w:rFonts w:ascii="Courier New" w:eastAsiaTheme="minorHAnsi" w:hAnsi="Courier New" w:cs="Courier New"/>
                <w:lang w:eastAsia="en-US"/>
              </w:rPr>
              <w:t>Родственные отношения</w:t>
            </w:r>
          </w:p>
        </w:tc>
        <w:tc>
          <w:tcPr>
            <w:tcW w:w="2154" w:type="dxa"/>
            <w:tcBorders>
              <w:top w:val="single" w:sz="4" w:space="0" w:color="auto"/>
              <w:left w:val="single" w:sz="4" w:space="0" w:color="auto"/>
              <w:bottom w:val="single" w:sz="4" w:space="0" w:color="auto"/>
              <w:right w:val="single" w:sz="4" w:space="0" w:color="auto"/>
            </w:tcBorders>
          </w:tcPr>
          <w:p w14:paraId="5CA0708F" w14:textId="77777777" w:rsidR="00955BE8" w:rsidRPr="003C4242" w:rsidRDefault="00955BE8" w:rsidP="00945E90">
            <w:pPr>
              <w:jc w:val="both"/>
              <w:rPr>
                <w:rFonts w:ascii="Courier New" w:eastAsiaTheme="minorHAnsi" w:hAnsi="Courier New" w:cs="Courier New"/>
                <w:lang w:eastAsia="en-US"/>
              </w:rPr>
            </w:pPr>
            <w:r w:rsidRPr="003C4242">
              <w:rPr>
                <w:rFonts w:ascii="Courier New" w:eastAsiaTheme="minorHAnsi" w:hAnsi="Courier New" w:cs="Courier New"/>
                <w:lang w:eastAsia="en-US"/>
              </w:rPr>
              <w:t>Паспорт, свидетельство о рождении, усыновлении (серия, номер, кем и когда выдан)</w:t>
            </w:r>
          </w:p>
        </w:tc>
        <w:tc>
          <w:tcPr>
            <w:tcW w:w="1560" w:type="dxa"/>
            <w:tcBorders>
              <w:top w:val="single" w:sz="4" w:space="0" w:color="auto"/>
              <w:left w:val="single" w:sz="4" w:space="0" w:color="auto"/>
              <w:bottom w:val="single" w:sz="4" w:space="0" w:color="auto"/>
              <w:right w:val="single" w:sz="4" w:space="0" w:color="auto"/>
            </w:tcBorders>
          </w:tcPr>
          <w:p w14:paraId="120AF5FE" w14:textId="77777777" w:rsidR="00955BE8" w:rsidRPr="003C4242" w:rsidRDefault="00955BE8" w:rsidP="00945E90">
            <w:pPr>
              <w:jc w:val="both"/>
              <w:rPr>
                <w:rFonts w:ascii="Courier New" w:eastAsiaTheme="minorHAnsi" w:hAnsi="Courier New" w:cs="Courier New"/>
                <w:lang w:eastAsia="en-US"/>
              </w:rPr>
            </w:pPr>
            <w:r w:rsidRPr="003C4242">
              <w:rPr>
                <w:rFonts w:ascii="Courier New" w:eastAsiaTheme="minorHAnsi" w:hAnsi="Courier New" w:cs="Courier New"/>
                <w:lang w:eastAsia="en-US"/>
              </w:rPr>
              <w:t>Место постоянного проживания</w:t>
            </w:r>
          </w:p>
        </w:tc>
      </w:tr>
      <w:tr w:rsidR="00955BE8" w14:paraId="3714531A" w14:textId="77777777" w:rsidTr="00945E90">
        <w:tc>
          <w:tcPr>
            <w:tcW w:w="510" w:type="dxa"/>
            <w:tcBorders>
              <w:top w:val="single" w:sz="4" w:space="0" w:color="auto"/>
              <w:left w:val="single" w:sz="4" w:space="0" w:color="auto"/>
              <w:bottom w:val="single" w:sz="4" w:space="0" w:color="auto"/>
              <w:right w:val="single" w:sz="4" w:space="0" w:color="auto"/>
            </w:tcBorders>
          </w:tcPr>
          <w:p w14:paraId="147D4F1A"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1</w:t>
            </w:r>
          </w:p>
        </w:tc>
        <w:tc>
          <w:tcPr>
            <w:tcW w:w="1757" w:type="dxa"/>
            <w:tcBorders>
              <w:top w:val="single" w:sz="4" w:space="0" w:color="auto"/>
              <w:left w:val="single" w:sz="4" w:space="0" w:color="auto"/>
              <w:bottom w:val="single" w:sz="4" w:space="0" w:color="auto"/>
              <w:right w:val="single" w:sz="4" w:space="0" w:color="auto"/>
            </w:tcBorders>
          </w:tcPr>
          <w:p w14:paraId="26505DAE"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2</w:t>
            </w:r>
          </w:p>
        </w:tc>
        <w:tc>
          <w:tcPr>
            <w:tcW w:w="1474" w:type="dxa"/>
            <w:tcBorders>
              <w:top w:val="single" w:sz="4" w:space="0" w:color="auto"/>
              <w:left w:val="single" w:sz="4" w:space="0" w:color="auto"/>
              <w:bottom w:val="single" w:sz="4" w:space="0" w:color="auto"/>
              <w:right w:val="single" w:sz="4" w:space="0" w:color="auto"/>
            </w:tcBorders>
          </w:tcPr>
          <w:p w14:paraId="7426AFC1"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3</w:t>
            </w:r>
          </w:p>
        </w:tc>
        <w:tc>
          <w:tcPr>
            <w:tcW w:w="1587" w:type="dxa"/>
            <w:tcBorders>
              <w:top w:val="single" w:sz="4" w:space="0" w:color="auto"/>
              <w:left w:val="single" w:sz="4" w:space="0" w:color="auto"/>
              <w:bottom w:val="single" w:sz="4" w:space="0" w:color="auto"/>
              <w:right w:val="single" w:sz="4" w:space="0" w:color="auto"/>
            </w:tcBorders>
          </w:tcPr>
          <w:p w14:paraId="0B316D43"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4</w:t>
            </w:r>
          </w:p>
        </w:tc>
        <w:tc>
          <w:tcPr>
            <w:tcW w:w="2154" w:type="dxa"/>
            <w:tcBorders>
              <w:top w:val="single" w:sz="4" w:space="0" w:color="auto"/>
              <w:left w:val="single" w:sz="4" w:space="0" w:color="auto"/>
              <w:bottom w:val="single" w:sz="4" w:space="0" w:color="auto"/>
              <w:right w:val="single" w:sz="4" w:space="0" w:color="auto"/>
            </w:tcBorders>
          </w:tcPr>
          <w:p w14:paraId="0239576B"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5</w:t>
            </w:r>
          </w:p>
        </w:tc>
        <w:tc>
          <w:tcPr>
            <w:tcW w:w="1560" w:type="dxa"/>
            <w:tcBorders>
              <w:top w:val="single" w:sz="4" w:space="0" w:color="auto"/>
              <w:left w:val="single" w:sz="4" w:space="0" w:color="auto"/>
              <w:bottom w:val="single" w:sz="4" w:space="0" w:color="auto"/>
              <w:right w:val="single" w:sz="4" w:space="0" w:color="auto"/>
            </w:tcBorders>
          </w:tcPr>
          <w:p w14:paraId="6CDB6090"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6</w:t>
            </w:r>
          </w:p>
        </w:tc>
      </w:tr>
      <w:tr w:rsidR="00955BE8" w14:paraId="692883D1" w14:textId="77777777" w:rsidTr="00945E90">
        <w:tc>
          <w:tcPr>
            <w:tcW w:w="510" w:type="dxa"/>
            <w:tcBorders>
              <w:top w:val="single" w:sz="4" w:space="0" w:color="auto"/>
              <w:left w:val="single" w:sz="4" w:space="0" w:color="auto"/>
              <w:bottom w:val="single" w:sz="4" w:space="0" w:color="auto"/>
              <w:right w:val="single" w:sz="4" w:space="0" w:color="auto"/>
            </w:tcBorders>
          </w:tcPr>
          <w:p w14:paraId="21C4CE4F" w14:textId="77777777" w:rsidR="00955BE8" w:rsidRDefault="00955BE8" w:rsidP="00945E90">
            <w:pPr>
              <w:rPr>
                <w:rFonts w:eastAsiaTheme="minorHAnsi"/>
                <w:szCs w:val="28"/>
                <w:lang w:eastAsia="en-US"/>
              </w:rPr>
            </w:pPr>
          </w:p>
        </w:tc>
        <w:tc>
          <w:tcPr>
            <w:tcW w:w="1757" w:type="dxa"/>
            <w:tcBorders>
              <w:top w:val="single" w:sz="4" w:space="0" w:color="auto"/>
              <w:left w:val="single" w:sz="4" w:space="0" w:color="auto"/>
              <w:bottom w:val="single" w:sz="4" w:space="0" w:color="auto"/>
              <w:right w:val="single" w:sz="4" w:space="0" w:color="auto"/>
            </w:tcBorders>
          </w:tcPr>
          <w:p w14:paraId="162B7994" w14:textId="77777777" w:rsidR="00955BE8" w:rsidRDefault="00955BE8" w:rsidP="00945E90">
            <w:pPr>
              <w:rPr>
                <w:rFonts w:eastAsiaTheme="minorHAnsi"/>
                <w:szCs w:val="28"/>
                <w:lang w:eastAsia="en-US"/>
              </w:rPr>
            </w:pPr>
          </w:p>
        </w:tc>
        <w:tc>
          <w:tcPr>
            <w:tcW w:w="1474" w:type="dxa"/>
            <w:tcBorders>
              <w:top w:val="single" w:sz="4" w:space="0" w:color="auto"/>
              <w:left w:val="single" w:sz="4" w:space="0" w:color="auto"/>
              <w:bottom w:val="single" w:sz="4" w:space="0" w:color="auto"/>
              <w:right w:val="single" w:sz="4" w:space="0" w:color="auto"/>
            </w:tcBorders>
          </w:tcPr>
          <w:p w14:paraId="1CE3E42E" w14:textId="77777777" w:rsidR="00955BE8" w:rsidRDefault="00955BE8" w:rsidP="00945E90">
            <w:pPr>
              <w:rPr>
                <w:rFonts w:eastAsiaTheme="minorHAnsi"/>
                <w:szCs w:val="28"/>
                <w:lang w:eastAsia="en-US"/>
              </w:rPr>
            </w:pPr>
          </w:p>
        </w:tc>
        <w:tc>
          <w:tcPr>
            <w:tcW w:w="1587" w:type="dxa"/>
            <w:tcBorders>
              <w:top w:val="single" w:sz="4" w:space="0" w:color="auto"/>
              <w:left w:val="single" w:sz="4" w:space="0" w:color="auto"/>
              <w:bottom w:val="single" w:sz="4" w:space="0" w:color="auto"/>
              <w:right w:val="single" w:sz="4" w:space="0" w:color="auto"/>
            </w:tcBorders>
          </w:tcPr>
          <w:p w14:paraId="6DB58223" w14:textId="77777777" w:rsidR="00955BE8" w:rsidRDefault="00955BE8" w:rsidP="00945E90">
            <w:pPr>
              <w:rPr>
                <w:rFonts w:eastAsiaTheme="minorHAnsi"/>
                <w:szCs w:val="28"/>
                <w:lang w:eastAsia="en-US"/>
              </w:rPr>
            </w:pPr>
          </w:p>
        </w:tc>
        <w:tc>
          <w:tcPr>
            <w:tcW w:w="2154" w:type="dxa"/>
            <w:tcBorders>
              <w:top w:val="single" w:sz="4" w:space="0" w:color="auto"/>
              <w:left w:val="single" w:sz="4" w:space="0" w:color="auto"/>
              <w:bottom w:val="single" w:sz="4" w:space="0" w:color="auto"/>
              <w:right w:val="single" w:sz="4" w:space="0" w:color="auto"/>
            </w:tcBorders>
          </w:tcPr>
          <w:p w14:paraId="674E7937" w14:textId="77777777" w:rsidR="00955BE8" w:rsidRDefault="00955BE8" w:rsidP="00945E90">
            <w:pPr>
              <w:rPr>
                <w:rFonts w:eastAsiaTheme="minorHAnsi"/>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14:paraId="488D209A" w14:textId="77777777" w:rsidR="00955BE8" w:rsidRDefault="00955BE8" w:rsidP="00945E90">
            <w:pPr>
              <w:rPr>
                <w:rFonts w:eastAsiaTheme="minorHAnsi"/>
                <w:szCs w:val="28"/>
                <w:lang w:eastAsia="en-US"/>
              </w:rPr>
            </w:pPr>
          </w:p>
        </w:tc>
      </w:tr>
      <w:tr w:rsidR="00955BE8" w14:paraId="145FFF20" w14:textId="77777777" w:rsidTr="00945E90">
        <w:tc>
          <w:tcPr>
            <w:tcW w:w="510" w:type="dxa"/>
            <w:tcBorders>
              <w:top w:val="single" w:sz="4" w:space="0" w:color="auto"/>
              <w:left w:val="single" w:sz="4" w:space="0" w:color="auto"/>
              <w:bottom w:val="single" w:sz="4" w:space="0" w:color="auto"/>
              <w:right w:val="single" w:sz="4" w:space="0" w:color="auto"/>
            </w:tcBorders>
          </w:tcPr>
          <w:p w14:paraId="5255DAE4" w14:textId="77777777" w:rsidR="00955BE8" w:rsidRDefault="00955BE8" w:rsidP="00945E90">
            <w:pPr>
              <w:rPr>
                <w:rFonts w:eastAsiaTheme="minorHAnsi"/>
                <w:szCs w:val="28"/>
                <w:lang w:eastAsia="en-US"/>
              </w:rPr>
            </w:pPr>
          </w:p>
        </w:tc>
        <w:tc>
          <w:tcPr>
            <w:tcW w:w="1757" w:type="dxa"/>
            <w:tcBorders>
              <w:top w:val="single" w:sz="4" w:space="0" w:color="auto"/>
              <w:left w:val="single" w:sz="4" w:space="0" w:color="auto"/>
              <w:bottom w:val="single" w:sz="4" w:space="0" w:color="auto"/>
              <w:right w:val="single" w:sz="4" w:space="0" w:color="auto"/>
            </w:tcBorders>
          </w:tcPr>
          <w:p w14:paraId="42BB413B" w14:textId="77777777" w:rsidR="00955BE8" w:rsidRDefault="00955BE8" w:rsidP="00945E90">
            <w:pPr>
              <w:rPr>
                <w:rFonts w:eastAsiaTheme="minorHAnsi"/>
                <w:szCs w:val="28"/>
                <w:lang w:eastAsia="en-US"/>
              </w:rPr>
            </w:pPr>
          </w:p>
        </w:tc>
        <w:tc>
          <w:tcPr>
            <w:tcW w:w="1474" w:type="dxa"/>
            <w:tcBorders>
              <w:top w:val="single" w:sz="4" w:space="0" w:color="auto"/>
              <w:left w:val="single" w:sz="4" w:space="0" w:color="auto"/>
              <w:bottom w:val="single" w:sz="4" w:space="0" w:color="auto"/>
              <w:right w:val="single" w:sz="4" w:space="0" w:color="auto"/>
            </w:tcBorders>
          </w:tcPr>
          <w:p w14:paraId="24C25D8F" w14:textId="77777777" w:rsidR="00955BE8" w:rsidRDefault="00955BE8" w:rsidP="00945E90">
            <w:pPr>
              <w:rPr>
                <w:rFonts w:eastAsiaTheme="minorHAnsi"/>
                <w:szCs w:val="28"/>
                <w:lang w:eastAsia="en-US"/>
              </w:rPr>
            </w:pPr>
          </w:p>
        </w:tc>
        <w:tc>
          <w:tcPr>
            <w:tcW w:w="1587" w:type="dxa"/>
            <w:tcBorders>
              <w:top w:val="single" w:sz="4" w:space="0" w:color="auto"/>
              <w:left w:val="single" w:sz="4" w:space="0" w:color="auto"/>
              <w:bottom w:val="single" w:sz="4" w:space="0" w:color="auto"/>
              <w:right w:val="single" w:sz="4" w:space="0" w:color="auto"/>
            </w:tcBorders>
          </w:tcPr>
          <w:p w14:paraId="4F8C0AB8" w14:textId="77777777" w:rsidR="00955BE8" w:rsidRDefault="00955BE8" w:rsidP="00945E90">
            <w:pPr>
              <w:rPr>
                <w:rFonts w:eastAsiaTheme="minorHAnsi"/>
                <w:szCs w:val="28"/>
                <w:lang w:eastAsia="en-US"/>
              </w:rPr>
            </w:pPr>
          </w:p>
        </w:tc>
        <w:tc>
          <w:tcPr>
            <w:tcW w:w="2154" w:type="dxa"/>
            <w:tcBorders>
              <w:top w:val="single" w:sz="4" w:space="0" w:color="auto"/>
              <w:left w:val="single" w:sz="4" w:space="0" w:color="auto"/>
              <w:bottom w:val="single" w:sz="4" w:space="0" w:color="auto"/>
              <w:right w:val="single" w:sz="4" w:space="0" w:color="auto"/>
            </w:tcBorders>
          </w:tcPr>
          <w:p w14:paraId="4A841188" w14:textId="77777777" w:rsidR="00955BE8" w:rsidRDefault="00955BE8" w:rsidP="00945E90">
            <w:pPr>
              <w:rPr>
                <w:rFonts w:eastAsiaTheme="minorHAnsi"/>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14:paraId="47A15C55" w14:textId="77777777" w:rsidR="00955BE8" w:rsidRDefault="00955BE8" w:rsidP="00945E90">
            <w:pPr>
              <w:rPr>
                <w:rFonts w:eastAsiaTheme="minorHAnsi"/>
                <w:szCs w:val="28"/>
                <w:lang w:eastAsia="en-US"/>
              </w:rPr>
            </w:pPr>
          </w:p>
        </w:tc>
      </w:tr>
      <w:tr w:rsidR="00955BE8" w14:paraId="55FD2C15" w14:textId="77777777" w:rsidTr="00945E90">
        <w:tc>
          <w:tcPr>
            <w:tcW w:w="510" w:type="dxa"/>
            <w:tcBorders>
              <w:top w:val="single" w:sz="4" w:space="0" w:color="auto"/>
              <w:left w:val="single" w:sz="4" w:space="0" w:color="auto"/>
              <w:bottom w:val="single" w:sz="4" w:space="0" w:color="auto"/>
              <w:right w:val="single" w:sz="4" w:space="0" w:color="auto"/>
            </w:tcBorders>
          </w:tcPr>
          <w:p w14:paraId="41CB24B9" w14:textId="77777777" w:rsidR="00955BE8" w:rsidRDefault="00955BE8" w:rsidP="00945E90">
            <w:pPr>
              <w:rPr>
                <w:rFonts w:eastAsiaTheme="minorHAnsi"/>
                <w:szCs w:val="28"/>
                <w:lang w:eastAsia="en-US"/>
              </w:rPr>
            </w:pPr>
          </w:p>
        </w:tc>
        <w:tc>
          <w:tcPr>
            <w:tcW w:w="1757" w:type="dxa"/>
            <w:tcBorders>
              <w:top w:val="single" w:sz="4" w:space="0" w:color="auto"/>
              <w:left w:val="single" w:sz="4" w:space="0" w:color="auto"/>
              <w:bottom w:val="single" w:sz="4" w:space="0" w:color="auto"/>
              <w:right w:val="single" w:sz="4" w:space="0" w:color="auto"/>
            </w:tcBorders>
          </w:tcPr>
          <w:p w14:paraId="294CAC98" w14:textId="77777777" w:rsidR="00955BE8" w:rsidRDefault="00955BE8" w:rsidP="00945E90">
            <w:pPr>
              <w:rPr>
                <w:rFonts w:eastAsiaTheme="minorHAnsi"/>
                <w:szCs w:val="28"/>
                <w:lang w:eastAsia="en-US"/>
              </w:rPr>
            </w:pPr>
          </w:p>
        </w:tc>
        <w:tc>
          <w:tcPr>
            <w:tcW w:w="1474" w:type="dxa"/>
            <w:tcBorders>
              <w:top w:val="single" w:sz="4" w:space="0" w:color="auto"/>
              <w:left w:val="single" w:sz="4" w:space="0" w:color="auto"/>
              <w:bottom w:val="single" w:sz="4" w:space="0" w:color="auto"/>
              <w:right w:val="single" w:sz="4" w:space="0" w:color="auto"/>
            </w:tcBorders>
          </w:tcPr>
          <w:p w14:paraId="7D85FF75" w14:textId="77777777" w:rsidR="00955BE8" w:rsidRDefault="00955BE8" w:rsidP="00945E90">
            <w:pPr>
              <w:rPr>
                <w:rFonts w:eastAsiaTheme="minorHAnsi"/>
                <w:szCs w:val="28"/>
                <w:lang w:eastAsia="en-US"/>
              </w:rPr>
            </w:pPr>
          </w:p>
        </w:tc>
        <w:tc>
          <w:tcPr>
            <w:tcW w:w="1587" w:type="dxa"/>
            <w:tcBorders>
              <w:top w:val="single" w:sz="4" w:space="0" w:color="auto"/>
              <w:left w:val="single" w:sz="4" w:space="0" w:color="auto"/>
              <w:bottom w:val="single" w:sz="4" w:space="0" w:color="auto"/>
              <w:right w:val="single" w:sz="4" w:space="0" w:color="auto"/>
            </w:tcBorders>
          </w:tcPr>
          <w:p w14:paraId="18A62D35" w14:textId="77777777" w:rsidR="00955BE8" w:rsidRDefault="00955BE8" w:rsidP="00945E90">
            <w:pPr>
              <w:rPr>
                <w:rFonts w:eastAsiaTheme="minorHAnsi"/>
                <w:szCs w:val="28"/>
                <w:lang w:eastAsia="en-US"/>
              </w:rPr>
            </w:pPr>
          </w:p>
        </w:tc>
        <w:tc>
          <w:tcPr>
            <w:tcW w:w="2154" w:type="dxa"/>
            <w:tcBorders>
              <w:top w:val="single" w:sz="4" w:space="0" w:color="auto"/>
              <w:left w:val="single" w:sz="4" w:space="0" w:color="auto"/>
              <w:bottom w:val="single" w:sz="4" w:space="0" w:color="auto"/>
              <w:right w:val="single" w:sz="4" w:space="0" w:color="auto"/>
            </w:tcBorders>
          </w:tcPr>
          <w:p w14:paraId="3A210DEA" w14:textId="77777777" w:rsidR="00955BE8" w:rsidRDefault="00955BE8" w:rsidP="00945E90">
            <w:pPr>
              <w:rPr>
                <w:rFonts w:eastAsiaTheme="minorHAnsi"/>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14:paraId="211FA4AC" w14:textId="77777777" w:rsidR="00955BE8" w:rsidRDefault="00955BE8" w:rsidP="00945E90">
            <w:pPr>
              <w:rPr>
                <w:rFonts w:eastAsiaTheme="minorHAnsi"/>
                <w:szCs w:val="28"/>
                <w:lang w:eastAsia="en-US"/>
              </w:rPr>
            </w:pPr>
          </w:p>
        </w:tc>
      </w:tr>
      <w:tr w:rsidR="00955BE8" w14:paraId="21CC72D3" w14:textId="77777777" w:rsidTr="00945E90">
        <w:tc>
          <w:tcPr>
            <w:tcW w:w="510" w:type="dxa"/>
            <w:tcBorders>
              <w:top w:val="single" w:sz="4" w:space="0" w:color="auto"/>
              <w:left w:val="single" w:sz="4" w:space="0" w:color="auto"/>
              <w:bottom w:val="single" w:sz="4" w:space="0" w:color="auto"/>
              <w:right w:val="single" w:sz="4" w:space="0" w:color="auto"/>
            </w:tcBorders>
          </w:tcPr>
          <w:p w14:paraId="6C90F40C" w14:textId="77777777" w:rsidR="00955BE8" w:rsidRDefault="00955BE8" w:rsidP="00945E90">
            <w:pPr>
              <w:rPr>
                <w:rFonts w:eastAsiaTheme="minorHAnsi"/>
                <w:szCs w:val="28"/>
                <w:lang w:eastAsia="en-US"/>
              </w:rPr>
            </w:pPr>
          </w:p>
        </w:tc>
        <w:tc>
          <w:tcPr>
            <w:tcW w:w="1757" w:type="dxa"/>
            <w:tcBorders>
              <w:top w:val="single" w:sz="4" w:space="0" w:color="auto"/>
              <w:left w:val="single" w:sz="4" w:space="0" w:color="auto"/>
              <w:bottom w:val="single" w:sz="4" w:space="0" w:color="auto"/>
              <w:right w:val="single" w:sz="4" w:space="0" w:color="auto"/>
            </w:tcBorders>
          </w:tcPr>
          <w:p w14:paraId="0FEF6912" w14:textId="77777777" w:rsidR="00955BE8" w:rsidRDefault="00955BE8" w:rsidP="00945E90">
            <w:pPr>
              <w:rPr>
                <w:rFonts w:eastAsiaTheme="minorHAnsi"/>
                <w:szCs w:val="28"/>
                <w:lang w:eastAsia="en-US"/>
              </w:rPr>
            </w:pPr>
          </w:p>
        </w:tc>
        <w:tc>
          <w:tcPr>
            <w:tcW w:w="1474" w:type="dxa"/>
            <w:tcBorders>
              <w:top w:val="single" w:sz="4" w:space="0" w:color="auto"/>
              <w:left w:val="single" w:sz="4" w:space="0" w:color="auto"/>
              <w:bottom w:val="single" w:sz="4" w:space="0" w:color="auto"/>
              <w:right w:val="single" w:sz="4" w:space="0" w:color="auto"/>
            </w:tcBorders>
          </w:tcPr>
          <w:p w14:paraId="6E9EA2FD" w14:textId="77777777" w:rsidR="00955BE8" w:rsidRDefault="00955BE8" w:rsidP="00945E90">
            <w:pPr>
              <w:rPr>
                <w:rFonts w:eastAsiaTheme="minorHAnsi"/>
                <w:szCs w:val="28"/>
                <w:lang w:eastAsia="en-US"/>
              </w:rPr>
            </w:pPr>
          </w:p>
        </w:tc>
        <w:tc>
          <w:tcPr>
            <w:tcW w:w="1587" w:type="dxa"/>
            <w:tcBorders>
              <w:top w:val="single" w:sz="4" w:space="0" w:color="auto"/>
              <w:left w:val="single" w:sz="4" w:space="0" w:color="auto"/>
              <w:bottom w:val="single" w:sz="4" w:space="0" w:color="auto"/>
              <w:right w:val="single" w:sz="4" w:space="0" w:color="auto"/>
            </w:tcBorders>
          </w:tcPr>
          <w:p w14:paraId="56DFC0BD" w14:textId="77777777" w:rsidR="00955BE8" w:rsidRDefault="00955BE8" w:rsidP="00945E90">
            <w:pPr>
              <w:rPr>
                <w:rFonts w:eastAsiaTheme="minorHAnsi"/>
                <w:szCs w:val="28"/>
                <w:lang w:eastAsia="en-US"/>
              </w:rPr>
            </w:pPr>
          </w:p>
        </w:tc>
        <w:tc>
          <w:tcPr>
            <w:tcW w:w="2154" w:type="dxa"/>
            <w:tcBorders>
              <w:top w:val="single" w:sz="4" w:space="0" w:color="auto"/>
              <w:left w:val="single" w:sz="4" w:space="0" w:color="auto"/>
              <w:bottom w:val="single" w:sz="4" w:space="0" w:color="auto"/>
              <w:right w:val="single" w:sz="4" w:space="0" w:color="auto"/>
            </w:tcBorders>
          </w:tcPr>
          <w:p w14:paraId="60F2042D" w14:textId="77777777" w:rsidR="00955BE8" w:rsidRDefault="00955BE8" w:rsidP="00945E90">
            <w:pPr>
              <w:rPr>
                <w:rFonts w:eastAsiaTheme="minorHAnsi"/>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14:paraId="3F97134E" w14:textId="77777777" w:rsidR="00955BE8" w:rsidRDefault="00955BE8" w:rsidP="00945E90">
            <w:pPr>
              <w:rPr>
                <w:rFonts w:eastAsiaTheme="minorHAnsi"/>
                <w:szCs w:val="28"/>
                <w:lang w:eastAsia="en-US"/>
              </w:rPr>
            </w:pPr>
          </w:p>
        </w:tc>
      </w:tr>
    </w:tbl>
    <w:p w14:paraId="3B5DDA2D" w14:textId="77777777" w:rsidR="00955BE8" w:rsidRDefault="00955BE8" w:rsidP="00955BE8">
      <w:pPr>
        <w:jc w:val="both"/>
        <w:rPr>
          <w:rFonts w:eastAsiaTheme="minorHAnsi"/>
          <w:szCs w:val="28"/>
          <w:lang w:eastAsia="en-US"/>
        </w:rPr>
      </w:pPr>
    </w:p>
    <w:p w14:paraId="1A87BBC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Приложение:</w:t>
      </w:r>
    </w:p>
    <w:p w14:paraId="643C7DF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7FB8518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5D1D879B" w14:textId="77777777" w:rsidR="00955BE8" w:rsidRDefault="00955BE8" w:rsidP="00955BE8">
      <w:pPr>
        <w:jc w:val="both"/>
        <w:rPr>
          <w:rFonts w:ascii="Courier New" w:eastAsiaTheme="minorHAnsi" w:hAnsi="Courier New" w:cs="Courier New"/>
          <w:lang w:eastAsia="en-US"/>
        </w:rPr>
      </w:pPr>
    </w:p>
    <w:p w14:paraId="50E8290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Я подтверждаю, что:</w:t>
      </w:r>
    </w:p>
    <w:p w14:paraId="757B3567"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сведения,  указанные</w:t>
      </w:r>
      <w:proofErr w:type="gramEnd"/>
      <w:r>
        <w:rPr>
          <w:rFonts w:ascii="Courier New" w:eastAsiaTheme="minorHAnsi" w:hAnsi="Courier New" w:cs="Courier New"/>
          <w:lang w:eastAsia="en-US"/>
        </w:rPr>
        <w:t xml:space="preserve"> в настоящем заявлении, на дату представления заявления</w:t>
      </w:r>
    </w:p>
    <w:p w14:paraId="12BCA94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достоверны;</w:t>
      </w:r>
    </w:p>
    <w:p w14:paraId="6AB6E22E"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документы  (</w:t>
      </w:r>
      <w:proofErr w:type="gramEnd"/>
      <w:r>
        <w:rPr>
          <w:rFonts w:ascii="Courier New" w:eastAsiaTheme="minorHAnsi" w:hAnsi="Courier New" w:cs="Courier New"/>
          <w:lang w:eastAsia="en-US"/>
        </w:rPr>
        <w:t>копии  документов)  и содержащиеся в них сведения соответствуют</w:t>
      </w:r>
    </w:p>
    <w:p w14:paraId="050FF34E"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lastRenderedPageBreak/>
        <w:t>установленным  законодательством</w:t>
      </w:r>
      <w:proofErr w:type="gramEnd"/>
      <w:r>
        <w:rPr>
          <w:rFonts w:ascii="Courier New" w:eastAsiaTheme="minorHAnsi" w:hAnsi="Courier New" w:cs="Courier New"/>
          <w:lang w:eastAsia="en-US"/>
        </w:rPr>
        <w:t xml:space="preserve">  Российской  Федерации  требованиям, в том</w:t>
      </w:r>
    </w:p>
    <w:p w14:paraId="4FF59CB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числе указанные сведения достоверны;</w:t>
      </w:r>
    </w:p>
    <w:p w14:paraId="1C8A578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я не лишен(на) родительских прав по основаниям и в порядке, предусмотренном</w:t>
      </w:r>
    </w:p>
    <w:p w14:paraId="024D76B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законодательством Российской Федерации.</w:t>
      </w:r>
    </w:p>
    <w:p w14:paraId="70D12B8A" w14:textId="77777777" w:rsidR="00955BE8" w:rsidRDefault="00955BE8" w:rsidP="00955BE8">
      <w:pPr>
        <w:jc w:val="both"/>
        <w:rPr>
          <w:rFonts w:ascii="Courier New" w:eastAsiaTheme="minorHAnsi" w:hAnsi="Courier New" w:cs="Courier New"/>
          <w:lang w:eastAsia="en-US"/>
        </w:rPr>
      </w:pPr>
    </w:p>
    <w:p w14:paraId="2380492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    _______________________</w:t>
      </w:r>
    </w:p>
    <w:p w14:paraId="0B82CC2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(Ф.И.О. </w:t>
      </w:r>
      <w:proofErr w:type="gramStart"/>
      <w:r>
        <w:rPr>
          <w:rFonts w:ascii="Courier New" w:eastAsiaTheme="minorHAnsi" w:hAnsi="Courier New" w:cs="Courier New"/>
          <w:lang w:eastAsia="en-US"/>
        </w:rPr>
        <w:t xml:space="preserve">заявителя)   </w:t>
      </w:r>
      <w:proofErr w:type="gramEnd"/>
      <w:r>
        <w:rPr>
          <w:rFonts w:ascii="Courier New" w:eastAsiaTheme="minorHAnsi" w:hAnsi="Courier New" w:cs="Courier New"/>
          <w:lang w:eastAsia="en-US"/>
        </w:rPr>
        <w:t xml:space="preserve">          (подпись)</w:t>
      </w:r>
    </w:p>
    <w:p w14:paraId="33DF11D1" w14:textId="77777777" w:rsidR="00955BE8" w:rsidRDefault="00955BE8" w:rsidP="00955BE8">
      <w:pPr>
        <w:jc w:val="both"/>
        <w:rPr>
          <w:rFonts w:ascii="Courier New" w:eastAsiaTheme="minorHAnsi" w:hAnsi="Courier New" w:cs="Courier New"/>
          <w:lang w:eastAsia="en-US"/>
        </w:rPr>
      </w:pPr>
    </w:p>
    <w:p w14:paraId="0FBB5F5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В  случае</w:t>
      </w:r>
      <w:proofErr w:type="gramEnd"/>
      <w:r>
        <w:rPr>
          <w:rFonts w:ascii="Courier New" w:eastAsiaTheme="minorHAnsi" w:hAnsi="Courier New" w:cs="Courier New"/>
          <w:lang w:eastAsia="en-US"/>
        </w:rPr>
        <w:t xml:space="preserve">  подачи  заявления  гражданином,  имеющим трех и более детей,</w:t>
      </w:r>
    </w:p>
    <w:p w14:paraId="22461D7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указывается  </w:t>
      </w:r>
      <w:hyperlink r:id="rId48" w:history="1">
        <w:r>
          <w:rPr>
            <w:rFonts w:ascii="Courier New" w:eastAsiaTheme="minorHAnsi" w:hAnsi="Courier New" w:cs="Courier New"/>
            <w:color w:val="0000FF"/>
            <w:lang w:eastAsia="en-US"/>
          </w:rPr>
          <w:t>пункт 6 статьи 39.5</w:t>
        </w:r>
      </w:hyperlink>
      <w:r>
        <w:rPr>
          <w:rFonts w:ascii="Courier New" w:eastAsiaTheme="minorHAnsi" w:hAnsi="Courier New" w:cs="Courier New"/>
          <w:lang w:eastAsia="en-US"/>
        </w:rPr>
        <w:t xml:space="preserve"> Земельного кодекса Российской Федерации, в</w:t>
      </w:r>
    </w:p>
    <w:p w14:paraId="76E65924"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иных  случаях</w:t>
      </w:r>
      <w:proofErr w:type="gramEnd"/>
      <w:r>
        <w:rPr>
          <w:rFonts w:ascii="Courier New" w:eastAsiaTheme="minorHAnsi" w:hAnsi="Courier New" w:cs="Courier New"/>
          <w:lang w:eastAsia="en-US"/>
        </w:rPr>
        <w:t xml:space="preserve"> указывается </w:t>
      </w:r>
      <w:hyperlink r:id="rId49" w:history="1">
        <w:r>
          <w:rPr>
            <w:rFonts w:ascii="Courier New" w:eastAsiaTheme="minorHAnsi" w:hAnsi="Courier New" w:cs="Courier New"/>
            <w:color w:val="0000FF"/>
            <w:lang w:eastAsia="en-US"/>
          </w:rPr>
          <w:t>пункт 7 статьи 39.5</w:t>
        </w:r>
      </w:hyperlink>
      <w:r>
        <w:rPr>
          <w:rFonts w:ascii="Courier New" w:eastAsiaTheme="minorHAnsi" w:hAnsi="Courier New" w:cs="Courier New"/>
          <w:lang w:eastAsia="en-US"/>
        </w:rPr>
        <w:t xml:space="preserve"> Земельного кодекса Российской</w:t>
      </w:r>
    </w:p>
    <w:p w14:paraId="7DF6A94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Федерации.</w:t>
      </w:r>
    </w:p>
    <w:p w14:paraId="7AC8AB2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 случае подачи заявления гражданином, имеющим трех и более детей, либо</w:t>
      </w:r>
    </w:p>
    <w:p w14:paraId="7F5C124C"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гражданином - родителем ребенка-инвалида.</w:t>
      </w:r>
    </w:p>
    <w:p w14:paraId="0A36E0ED" w14:textId="77777777" w:rsidR="00955BE8" w:rsidRDefault="00955BE8" w:rsidP="00955BE8">
      <w:pPr>
        <w:jc w:val="both"/>
        <w:rPr>
          <w:rFonts w:eastAsiaTheme="minorHAnsi"/>
          <w:szCs w:val="28"/>
          <w:lang w:eastAsia="en-US"/>
        </w:rPr>
      </w:pPr>
    </w:p>
    <w:p w14:paraId="765FAC8D" w14:textId="77777777" w:rsidR="00955BE8" w:rsidRDefault="00955BE8" w:rsidP="00955BE8">
      <w:pPr>
        <w:jc w:val="both"/>
        <w:rPr>
          <w:rFonts w:eastAsiaTheme="minorHAnsi"/>
          <w:szCs w:val="28"/>
          <w:lang w:eastAsia="en-US"/>
        </w:rPr>
      </w:pPr>
    </w:p>
    <w:p w14:paraId="4F6B8FDD" w14:textId="77777777" w:rsidR="00955BE8" w:rsidRDefault="00955BE8" w:rsidP="00955BE8">
      <w:pPr>
        <w:jc w:val="both"/>
        <w:rPr>
          <w:rFonts w:eastAsiaTheme="minorHAnsi"/>
          <w:szCs w:val="28"/>
          <w:lang w:eastAsia="en-US"/>
        </w:rPr>
      </w:pPr>
    </w:p>
    <w:p w14:paraId="6C7AE7D3" w14:textId="77777777" w:rsidR="00955BE8" w:rsidRDefault="00955BE8" w:rsidP="00955BE8">
      <w:pPr>
        <w:jc w:val="both"/>
        <w:rPr>
          <w:rFonts w:eastAsiaTheme="minorHAnsi"/>
          <w:szCs w:val="28"/>
          <w:lang w:eastAsia="en-US"/>
        </w:rPr>
      </w:pPr>
    </w:p>
    <w:p w14:paraId="421C81FD" w14:textId="77777777" w:rsidR="00955BE8" w:rsidRDefault="00955BE8" w:rsidP="00955BE8">
      <w:pPr>
        <w:jc w:val="both"/>
        <w:rPr>
          <w:rFonts w:eastAsiaTheme="minorHAnsi"/>
          <w:szCs w:val="28"/>
          <w:lang w:eastAsia="en-US"/>
        </w:rPr>
      </w:pPr>
    </w:p>
    <w:p w14:paraId="5AB395F5" w14:textId="77777777" w:rsidR="00955BE8" w:rsidRDefault="00955BE8" w:rsidP="00955BE8">
      <w:pPr>
        <w:jc w:val="right"/>
        <w:outlineLvl w:val="0"/>
        <w:rPr>
          <w:rFonts w:eastAsiaTheme="minorHAnsi"/>
          <w:szCs w:val="28"/>
          <w:lang w:eastAsia="en-US"/>
        </w:rPr>
      </w:pPr>
    </w:p>
    <w:p w14:paraId="368CCA0C" w14:textId="77777777" w:rsidR="00955BE8" w:rsidRDefault="00955BE8" w:rsidP="00955BE8">
      <w:pPr>
        <w:jc w:val="right"/>
        <w:outlineLvl w:val="0"/>
        <w:rPr>
          <w:rFonts w:eastAsiaTheme="minorHAnsi"/>
          <w:szCs w:val="28"/>
          <w:lang w:eastAsia="en-US"/>
        </w:rPr>
      </w:pPr>
    </w:p>
    <w:p w14:paraId="522FF35E" w14:textId="77777777" w:rsidR="00955BE8" w:rsidRDefault="00955BE8" w:rsidP="00955BE8">
      <w:pPr>
        <w:jc w:val="right"/>
        <w:outlineLvl w:val="0"/>
        <w:rPr>
          <w:rFonts w:eastAsiaTheme="minorHAnsi"/>
          <w:szCs w:val="28"/>
          <w:lang w:eastAsia="en-US"/>
        </w:rPr>
      </w:pPr>
    </w:p>
    <w:p w14:paraId="14984228" w14:textId="77777777" w:rsidR="00955BE8" w:rsidRDefault="00955BE8" w:rsidP="00955BE8">
      <w:pPr>
        <w:jc w:val="right"/>
        <w:outlineLvl w:val="0"/>
        <w:rPr>
          <w:rFonts w:eastAsiaTheme="minorHAnsi"/>
          <w:szCs w:val="28"/>
          <w:lang w:eastAsia="en-US"/>
        </w:rPr>
      </w:pPr>
    </w:p>
    <w:p w14:paraId="302EA650" w14:textId="77777777" w:rsidR="00955BE8" w:rsidRDefault="00955BE8" w:rsidP="00955BE8">
      <w:pPr>
        <w:jc w:val="right"/>
        <w:outlineLvl w:val="0"/>
        <w:rPr>
          <w:rFonts w:eastAsiaTheme="minorHAnsi"/>
          <w:szCs w:val="28"/>
          <w:lang w:eastAsia="en-US"/>
        </w:rPr>
      </w:pPr>
    </w:p>
    <w:p w14:paraId="08AF243B" w14:textId="77777777" w:rsidR="00955BE8" w:rsidRDefault="00955BE8" w:rsidP="00955BE8">
      <w:pPr>
        <w:jc w:val="right"/>
        <w:outlineLvl w:val="0"/>
        <w:rPr>
          <w:rFonts w:eastAsiaTheme="minorHAnsi"/>
          <w:szCs w:val="28"/>
          <w:lang w:eastAsia="en-US"/>
        </w:rPr>
      </w:pPr>
    </w:p>
    <w:p w14:paraId="420DA4C1" w14:textId="77777777" w:rsidR="00955BE8" w:rsidRDefault="00955BE8" w:rsidP="00955BE8">
      <w:pPr>
        <w:jc w:val="right"/>
        <w:outlineLvl w:val="0"/>
        <w:rPr>
          <w:rFonts w:eastAsiaTheme="minorHAnsi"/>
          <w:szCs w:val="28"/>
          <w:lang w:eastAsia="en-US"/>
        </w:rPr>
      </w:pPr>
    </w:p>
    <w:p w14:paraId="2076583B" w14:textId="77777777" w:rsidR="00955BE8" w:rsidRDefault="00955BE8" w:rsidP="00955BE8">
      <w:pPr>
        <w:jc w:val="right"/>
        <w:outlineLvl w:val="0"/>
        <w:rPr>
          <w:rFonts w:eastAsiaTheme="minorHAnsi"/>
          <w:szCs w:val="28"/>
          <w:lang w:eastAsia="en-US"/>
        </w:rPr>
      </w:pPr>
    </w:p>
    <w:p w14:paraId="77239A49" w14:textId="77777777" w:rsidR="00955BE8" w:rsidRDefault="00955BE8" w:rsidP="00955BE8">
      <w:pPr>
        <w:jc w:val="right"/>
        <w:outlineLvl w:val="0"/>
        <w:rPr>
          <w:rFonts w:eastAsiaTheme="minorHAnsi"/>
          <w:szCs w:val="28"/>
          <w:lang w:eastAsia="en-US"/>
        </w:rPr>
      </w:pPr>
      <w:r>
        <w:rPr>
          <w:rFonts w:eastAsiaTheme="minorHAnsi"/>
          <w:szCs w:val="28"/>
          <w:lang w:eastAsia="en-US"/>
        </w:rPr>
        <w:t>Приложение 2</w:t>
      </w:r>
    </w:p>
    <w:p w14:paraId="2BE2CDF8" w14:textId="77777777" w:rsidR="00955BE8" w:rsidRDefault="00955BE8" w:rsidP="00955BE8">
      <w:pPr>
        <w:jc w:val="right"/>
        <w:rPr>
          <w:rFonts w:eastAsiaTheme="minorHAnsi"/>
          <w:szCs w:val="28"/>
          <w:lang w:eastAsia="en-US"/>
        </w:rPr>
      </w:pPr>
      <w:r>
        <w:rPr>
          <w:rFonts w:eastAsiaTheme="minorHAnsi"/>
          <w:szCs w:val="28"/>
          <w:lang w:eastAsia="en-US"/>
        </w:rPr>
        <w:t>к административному регламенту</w:t>
      </w:r>
    </w:p>
    <w:p w14:paraId="370468DA" w14:textId="77777777" w:rsidR="00955BE8" w:rsidRDefault="00955BE8" w:rsidP="00955BE8">
      <w:pPr>
        <w:jc w:val="right"/>
        <w:rPr>
          <w:rFonts w:eastAsiaTheme="minorHAnsi"/>
          <w:szCs w:val="28"/>
          <w:lang w:eastAsia="en-US"/>
        </w:rPr>
      </w:pPr>
      <w:r>
        <w:rPr>
          <w:rFonts w:eastAsiaTheme="minorHAnsi"/>
          <w:szCs w:val="28"/>
          <w:lang w:eastAsia="en-US"/>
        </w:rPr>
        <w:t>предоставления муниципальной</w:t>
      </w:r>
    </w:p>
    <w:p w14:paraId="3F375128" w14:textId="77777777" w:rsidR="00955BE8" w:rsidRDefault="00955BE8" w:rsidP="00955BE8">
      <w:pPr>
        <w:jc w:val="right"/>
        <w:rPr>
          <w:rFonts w:eastAsiaTheme="minorHAnsi"/>
          <w:szCs w:val="28"/>
          <w:lang w:eastAsia="en-US"/>
        </w:rPr>
      </w:pPr>
      <w:r>
        <w:rPr>
          <w:rFonts w:eastAsiaTheme="minorHAnsi"/>
          <w:szCs w:val="28"/>
          <w:lang w:eastAsia="en-US"/>
        </w:rPr>
        <w:t>услуги "Предоставление земельных</w:t>
      </w:r>
    </w:p>
    <w:p w14:paraId="48313CD4" w14:textId="77777777" w:rsidR="00955BE8" w:rsidRDefault="00955BE8" w:rsidP="00955BE8">
      <w:pPr>
        <w:jc w:val="right"/>
        <w:rPr>
          <w:rFonts w:eastAsiaTheme="minorHAnsi"/>
          <w:szCs w:val="28"/>
          <w:lang w:eastAsia="en-US"/>
        </w:rPr>
      </w:pPr>
      <w:r>
        <w:rPr>
          <w:rFonts w:eastAsiaTheme="minorHAnsi"/>
          <w:szCs w:val="28"/>
          <w:lang w:eastAsia="en-US"/>
        </w:rPr>
        <w:t>участков в собственность</w:t>
      </w:r>
    </w:p>
    <w:p w14:paraId="23F76DEE" w14:textId="77777777" w:rsidR="00955BE8" w:rsidRDefault="00955BE8" w:rsidP="00955BE8">
      <w:pPr>
        <w:jc w:val="right"/>
        <w:rPr>
          <w:rFonts w:eastAsiaTheme="minorHAnsi"/>
          <w:szCs w:val="28"/>
          <w:lang w:eastAsia="en-US"/>
        </w:rPr>
      </w:pPr>
      <w:r>
        <w:rPr>
          <w:rFonts w:eastAsiaTheme="minorHAnsi"/>
          <w:szCs w:val="28"/>
          <w:lang w:eastAsia="en-US"/>
        </w:rPr>
        <w:t>граждан бесплатно"</w:t>
      </w:r>
    </w:p>
    <w:p w14:paraId="6640FFED" w14:textId="77777777" w:rsidR="00955BE8" w:rsidRDefault="00955BE8" w:rsidP="00955BE8">
      <w:pPr>
        <w:jc w:val="both"/>
        <w:rPr>
          <w:rFonts w:eastAsiaTheme="minorHAnsi"/>
          <w:szCs w:val="28"/>
          <w:lang w:eastAsia="en-US"/>
        </w:rPr>
      </w:pPr>
    </w:p>
    <w:p w14:paraId="66A7175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 администрацию</w:t>
      </w:r>
    </w:p>
    <w:p w14:paraId="33374231"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Светлоярского муниципального</w:t>
      </w:r>
    </w:p>
    <w:p w14:paraId="69F3269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lastRenderedPageBreak/>
        <w:t xml:space="preserve">                                               района Волгоградской области</w:t>
      </w:r>
    </w:p>
    <w:p w14:paraId="301D6CEB" w14:textId="77777777" w:rsidR="00955BE8" w:rsidRDefault="00955BE8" w:rsidP="00955BE8">
      <w:pPr>
        <w:jc w:val="both"/>
        <w:rPr>
          <w:rFonts w:ascii="Courier New" w:eastAsiaTheme="minorHAnsi" w:hAnsi="Courier New" w:cs="Courier New"/>
          <w:lang w:eastAsia="en-US"/>
        </w:rPr>
      </w:pPr>
    </w:p>
    <w:p w14:paraId="73E82DF6" w14:textId="77777777" w:rsidR="00955BE8" w:rsidRDefault="00955BE8" w:rsidP="00955BE8">
      <w:pPr>
        <w:jc w:val="both"/>
        <w:rPr>
          <w:rFonts w:ascii="Courier New" w:eastAsiaTheme="minorHAnsi" w:hAnsi="Courier New" w:cs="Courier New"/>
          <w:lang w:eastAsia="en-US"/>
        </w:rPr>
      </w:pPr>
    </w:p>
    <w:p w14:paraId="2D38383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От ________________________________________________________________________</w:t>
      </w:r>
    </w:p>
    <w:p w14:paraId="60D18DF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(фамилия, имя, отчество)</w:t>
      </w:r>
    </w:p>
    <w:p w14:paraId="623F28F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2C13AAC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(далее - заявитель)</w:t>
      </w:r>
    </w:p>
    <w:p w14:paraId="098C6C3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Адрес регистрации заявителя, индекс:</w:t>
      </w:r>
    </w:p>
    <w:p w14:paraId="6B20497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50AFC2C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Реквизиты документа, удостоверяющего личность заявителя:</w:t>
      </w:r>
    </w:p>
    <w:p w14:paraId="01D151D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563DB2B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(номер, серия, дата выдачи документа, наименование органа, выдавшего</w:t>
      </w:r>
    </w:p>
    <w:p w14:paraId="17FE223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документ)</w:t>
      </w:r>
    </w:p>
    <w:p w14:paraId="0B73CC5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Почтовый адрес для направления корреспонденции, индекс</w:t>
      </w:r>
    </w:p>
    <w:p w14:paraId="7472BAB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7072A0A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Контактные телефоны заявителя: ____________________________________________</w:t>
      </w:r>
    </w:p>
    <w:p w14:paraId="788AF9B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в лице ___________________________________________________________________,</w:t>
      </w:r>
    </w:p>
    <w:p w14:paraId="069ADED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(фамилия, имя, отчество представителя заявителя)</w:t>
      </w:r>
    </w:p>
    <w:p w14:paraId="7E638D3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действующего на основании _________________________________________________</w:t>
      </w:r>
    </w:p>
    <w:p w14:paraId="4C2E1A4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(номер и дата документа, удостоверяющего</w:t>
      </w:r>
    </w:p>
    <w:p w14:paraId="1FB3DE3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полномочия представителя заявителя)</w:t>
      </w:r>
    </w:p>
    <w:p w14:paraId="52604FC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Контактные телефоны представителя заявителя: ______________________________</w:t>
      </w:r>
    </w:p>
    <w:p w14:paraId="53E050F1" w14:textId="77777777" w:rsidR="00955BE8" w:rsidRDefault="00955BE8" w:rsidP="00955BE8">
      <w:pPr>
        <w:jc w:val="both"/>
        <w:rPr>
          <w:rFonts w:ascii="Courier New" w:eastAsiaTheme="minorHAnsi" w:hAnsi="Courier New" w:cs="Courier New"/>
          <w:lang w:eastAsia="en-US"/>
        </w:rPr>
      </w:pPr>
    </w:p>
    <w:p w14:paraId="5F8DFF5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ЗАЯВЛЕНИЕ</w:t>
      </w:r>
    </w:p>
    <w:p w14:paraId="658AC6D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о предоставлении земельного участка в собственность бесплатно</w:t>
      </w:r>
    </w:p>
    <w:p w14:paraId="17FAEC17" w14:textId="77777777" w:rsidR="00955BE8" w:rsidRDefault="00955BE8" w:rsidP="00955BE8">
      <w:pPr>
        <w:jc w:val="both"/>
        <w:rPr>
          <w:rFonts w:ascii="Courier New" w:eastAsiaTheme="minorHAnsi" w:hAnsi="Courier New" w:cs="Courier New"/>
          <w:lang w:eastAsia="en-US"/>
        </w:rPr>
      </w:pPr>
    </w:p>
    <w:p w14:paraId="103FFADC"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lastRenderedPageBreak/>
        <w:t xml:space="preserve">    </w:t>
      </w:r>
      <w:proofErr w:type="gramStart"/>
      <w:r>
        <w:rPr>
          <w:rFonts w:ascii="Courier New" w:eastAsiaTheme="minorHAnsi" w:hAnsi="Courier New" w:cs="Courier New"/>
          <w:lang w:eastAsia="en-US"/>
        </w:rPr>
        <w:t>В  соответствии</w:t>
      </w:r>
      <w:proofErr w:type="gramEnd"/>
      <w:r>
        <w:rPr>
          <w:rFonts w:ascii="Courier New" w:eastAsiaTheme="minorHAnsi" w:hAnsi="Courier New" w:cs="Courier New"/>
          <w:lang w:eastAsia="en-US"/>
        </w:rPr>
        <w:t xml:space="preserve"> с пунктом ___ </w:t>
      </w:r>
      <w:hyperlink r:id="rId50" w:history="1">
        <w:r>
          <w:rPr>
            <w:rFonts w:ascii="Courier New" w:eastAsiaTheme="minorHAnsi" w:hAnsi="Courier New" w:cs="Courier New"/>
            <w:color w:val="0000FF"/>
            <w:lang w:eastAsia="en-US"/>
          </w:rPr>
          <w:t>статьи 39.5</w:t>
        </w:r>
      </w:hyperlink>
      <w:r>
        <w:rPr>
          <w:rFonts w:ascii="Courier New" w:eastAsiaTheme="minorHAnsi" w:hAnsi="Courier New" w:cs="Courier New"/>
          <w:lang w:eastAsia="en-US"/>
        </w:rPr>
        <w:t xml:space="preserve"> Земельного кодекса Российской</w:t>
      </w:r>
    </w:p>
    <w:p w14:paraId="01878EDC"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Федерации,  </w:t>
      </w:r>
      <w:hyperlink r:id="rId51" w:history="1">
        <w:r>
          <w:rPr>
            <w:rFonts w:ascii="Courier New" w:eastAsiaTheme="minorHAnsi" w:hAnsi="Courier New" w:cs="Courier New"/>
            <w:color w:val="0000FF"/>
            <w:lang w:eastAsia="en-US"/>
          </w:rPr>
          <w:t>Законом</w:t>
        </w:r>
      </w:hyperlink>
      <w:r>
        <w:rPr>
          <w:rFonts w:ascii="Courier New" w:eastAsiaTheme="minorHAnsi" w:hAnsi="Courier New" w:cs="Courier New"/>
          <w:lang w:eastAsia="en-US"/>
        </w:rPr>
        <w:t xml:space="preserve">  Волгоградской  </w:t>
      </w:r>
      <w:proofErr w:type="gramStart"/>
      <w:r>
        <w:rPr>
          <w:rFonts w:ascii="Courier New" w:eastAsiaTheme="minorHAnsi" w:hAnsi="Courier New" w:cs="Courier New"/>
          <w:lang w:eastAsia="en-US"/>
        </w:rPr>
        <w:t>области  от</w:t>
      </w:r>
      <w:proofErr w:type="gramEnd"/>
      <w:r>
        <w:rPr>
          <w:rFonts w:ascii="Courier New" w:eastAsiaTheme="minorHAnsi" w:hAnsi="Courier New" w:cs="Courier New"/>
          <w:lang w:eastAsia="en-US"/>
        </w:rPr>
        <w:t xml:space="preserve"> 14 июля 2015 г. N 123-ОД "О</w:t>
      </w:r>
    </w:p>
    <w:p w14:paraId="4880459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предоставлении   </w:t>
      </w:r>
      <w:proofErr w:type="gramStart"/>
      <w:r>
        <w:rPr>
          <w:rFonts w:ascii="Courier New" w:eastAsiaTheme="minorHAnsi" w:hAnsi="Courier New" w:cs="Courier New"/>
          <w:lang w:eastAsia="en-US"/>
        </w:rPr>
        <w:t>земельных  участков</w:t>
      </w:r>
      <w:proofErr w:type="gramEnd"/>
      <w:r>
        <w:rPr>
          <w:rFonts w:ascii="Courier New" w:eastAsiaTheme="minorHAnsi" w:hAnsi="Courier New" w:cs="Courier New"/>
          <w:lang w:eastAsia="en-US"/>
        </w:rPr>
        <w:t>,  находящихся  в  государственной  или</w:t>
      </w:r>
    </w:p>
    <w:p w14:paraId="7BFAB07B"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муниципальной  собственности</w:t>
      </w:r>
      <w:proofErr w:type="gramEnd"/>
      <w:r>
        <w:rPr>
          <w:rFonts w:ascii="Courier New" w:eastAsiaTheme="minorHAnsi" w:hAnsi="Courier New" w:cs="Courier New"/>
          <w:lang w:eastAsia="en-US"/>
        </w:rPr>
        <w:t>,  в  собственность  граждан  бесплатно"  прошу</w:t>
      </w:r>
    </w:p>
    <w:p w14:paraId="5B51694D"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предоставить  в</w:t>
      </w:r>
      <w:proofErr w:type="gramEnd"/>
      <w:r>
        <w:rPr>
          <w:rFonts w:ascii="Courier New" w:eastAsiaTheme="minorHAnsi" w:hAnsi="Courier New" w:cs="Courier New"/>
          <w:lang w:eastAsia="en-US"/>
        </w:rPr>
        <w:t xml:space="preserve"> собственность/совместную собственность (нужное подчеркнуть)</w:t>
      </w:r>
    </w:p>
    <w:p w14:paraId="5D418A4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бесплатно:</w:t>
      </w:r>
    </w:p>
    <w:p w14:paraId="3663E2A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1)  </w:t>
      </w:r>
      <w:proofErr w:type="gramStart"/>
      <w:r>
        <w:rPr>
          <w:rFonts w:ascii="Courier New" w:eastAsiaTheme="minorHAnsi" w:hAnsi="Courier New" w:cs="Courier New"/>
          <w:lang w:eastAsia="en-US"/>
        </w:rPr>
        <w:t>земельный  участок</w:t>
      </w:r>
      <w:proofErr w:type="gramEnd"/>
      <w:r>
        <w:rPr>
          <w:rFonts w:ascii="Courier New" w:eastAsiaTheme="minorHAnsi" w:hAnsi="Courier New" w:cs="Courier New"/>
          <w:lang w:eastAsia="en-US"/>
        </w:rPr>
        <w:t>,  выбранный  мною из перечня земельных участков,</w:t>
      </w:r>
    </w:p>
    <w:p w14:paraId="30FACE0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предназначенных </w:t>
      </w:r>
      <w:proofErr w:type="gramStart"/>
      <w:r>
        <w:rPr>
          <w:rFonts w:ascii="Courier New" w:eastAsiaTheme="minorHAnsi" w:hAnsi="Courier New" w:cs="Courier New"/>
          <w:lang w:eastAsia="en-US"/>
        </w:rPr>
        <w:t>для бесплатного предоставлении</w:t>
      </w:r>
      <w:proofErr w:type="gramEnd"/>
      <w:r>
        <w:rPr>
          <w:rFonts w:ascii="Courier New" w:eastAsiaTheme="minorHAnsi" w:hAnsi="Courier New" w:cs="Courier New"/>
          <w:lang w:eastAsia="en-US"/>
        </w:rPr>
        <w:t xml:space="preserve"> в собственность граждан, для</w:t>
      </w:r>
    </w:p>
    <w:p w14:paraId="20BDABB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целей:</w:t>
      </w:r>
    </w:p>
    <w:p w14:paraId="277183E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48DD97B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(индивидуального жилищного строительства, личного подсобного хозяйства,</w:t>
      </w:r>
    </w:p>
    <w:p w14:paraId="781167A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ведения садоводства, огородничества и дачного хозяйства)</w:t>
      </w:r>
    </w:p>
    <w:p w14:paraId="4EC218E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кадастровый номер _________________, площадью ________ кв. м,</w:t>
      </w:r>
    </w:p>
    <w:p w14:paraId="0743433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расположенный по адресу: _________________________________________________;</w:t>
      </w:r>
    </w:p>
    <w:p w14:paraId="3A759BBF" w14:textId="77777777" w:rsidR="00955BE8" w:rsidRDefault="00955BE8" w:rsidP="00955BE8">
      <w:pPr>
        <w:jc w:val="both"/>
        <w:rPr>
          <w:rFonts w:ascii="Courier New" w:eastAsiaTheme="minorHAnsi" w:hAnsi="Courier New" w:cs="Courier New"/>
          <w:lang w:eastAsia="en-US"/>
        </w:rPr>
      </w:pPr>
    </w:p>
    <w:p w14:paraId="4CE4CC4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2)  </w:t>
      </w:r>
      <w:proofErr w:type="gramStart"/>
      <w:r>
        <w:rPr>
          <w:rFonts w:ascii="Courier New" w:eastAsiaTheme="minorHAnsi" w:hAnsi="Courier New" w:cs="Courier New"/>
          <w:lang w:eastAsia="en-US"/>
        </w:rPr>
        <w:t>земельный  участок</w:t>
      </w:r>
      <w:proofErr w:type="gramEnd"/>
      <w:r>
        <w:rPr>
          <w:rFonts w:ascii="Courier New" w:eastAsiaTheme="minorHAnsi" w:hAnsi="Courier New" w:cs="Courier New"/>
          <w:lang w:eastAsia="en-US"/>
        </w:rPr>
        <w:t>,  предоставленный  мне  ранее на праве аренды по</w:t>
      </w:r>
    </w:p>
    <w:p w14:paraId="007D63C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договору от ________________ N ________ для целей</w:t>
      </w:r>
    </w:p>
    <w:p w14:paraId="6568EA8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4F95FB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(указать цель использования участка)</w:t>
      </w:r>
    </w:p>
    <w:p w14:paraId="6DD8957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кадастровый номер ___________________________, площадью ____________ кв. м,</w:t>
      </w:r>
    </w:p>
    <w:p w14:paraId="28E9D3D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расположенный по адресу: _________________________________________________;</w:t>
      </w:r>
    </w:p>
    <w:p w14:paraId="2D718799"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Перечень  объектов</w:t>
      </w:r>
      <w:proofErr w:type="gramEnd"/>
      <w:r>
        <w:rPr>
          <w:rFonts w:ascii="Courier New" w:eastAsiaTheme="minorHAnsi" w:hAnsi="Courier New" w:cs="Courier New"/>
          <w:lang w:eastAsia="en-US"/>
        </w:rPr>
        <w:t xml:space="preserve">  недвижимости,  расположенных  на земельном участке (при</w:t>
      </w:r>
    </w:p>
    <w:p w14:paraId="776BC8E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наличии):</w:t>
      </w:r>
    </w:p>
    <w:p w14:paraId="7D073B54" w14:textId="77777777" w:rsidR="00955BE8" w:rsidRDefault="00955BE8" w:rsidP="00955BE8">
      <w:pPr>
        <w:jc w:val="both"/>
        <w:rPr>
          <w:rFonts w:eastAsiaTheme="minorHAnsi"/>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757"/>
        <w:gridCol w:w="1701"/>
        <w:gridCol w:w="2324"/>
        <w:gridCol w:w="2778"/>
      </w:tblGrid>
      <w:tr w:rsidR="00955BE8" w14:paraId="7FF8154E" w14:textId="77777777" w:rsidTr="00945E90">
        <w:tc>
          <w:tcPr>
            <w:tcW w:w="510" w:type="dxa"/>
            <w:tcBorders>
              <w:top w:val="single" w:sz="4" w:space="0" w:color="auto"/>
              <w:left w:val="single" w:sz="4" w:space="0" w:color="auto"/>
              <w:bottom w:val="single" w:sz="4" w:space="0" w:color="auto"/>
              <w:right w:val="single" w:sz="4" w:space="0" w:color="auto"/>
            </w:tcBorders>
          </w:tcPr>
          <w:p w14:paraId="197BF7A2"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lastRenderedPageBreak/>
              <w:t>N п/п</w:t>
            </w:r>
          </w:p>
        </w:tc>
        <w:tc>
          <w:tcPr>
            <w:tcW w:w="1757" w:type="dxa"/>
            <w:tcBorders>
              <w:top w:val="single" w:sz="4" w:space="0" w:color="auto"/>
              <w:left w:val="single" w:sz="4" w:space="0" w:color="auto"/>
              <w:bottom w:val="single" w:sz="4" w:space="0" w:color="auto"/>
              <w:right w:val="single" w:sz="4" w:space="0" w:color="auto"/>
            </w:tcBorders>
          </w:tcPr>
          <w:p w14:paraId="43D7CDE7"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Наименование объекта</w:t>
            </w:r>
          </w:p>
        </w:tc>
        <w:tc>
          <w:tcPr>
            <w:tcW w:w="1701" w:type="dxa"/>
            <w:tcBorders>
              <w:top w:val="single" w:sz="4" w:space="0" w:color="auto"/>
              <w:left w:val="single" w:sz="4" w:space="0" w:color="auto"/>
              <w:bottom w:val="single" w:sz="4" w:space="0" w:color="auto"/>
              <w:right w:val="single" w:sz="4" w:space="0" w:color="auto"/>
            </w:tcBorders>
          </w:tcPr>
          <w:p w14:paraId="4902FEC5"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Собственник</w:t>
            </w:r>
          </w:p>
        </w:tc>
        <w:tc>
          <w:tcPr>
            <w:tcW w:w="2324" w:type="dxa"/>
            <w:tcBorders>
              <w:top w:val="single" w:sz="4" w:space="0" w:color="auto"/>
              <w:left w:val="single" w:sz="4" w:space="0" w:color="auto"/>
              <w:bottom w:val="single" w:sz="4" w:space="0" w:color="auto"/>
              <w:right w:val="single" w:sz="4" w:space="0" w:color="auto"/>
            </w:tcBorders>
          </w:tcPr>
          <w:p w14:paraId="12F49BF8"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Реквизиты правоустанавливающего документа</w:t>
            </w:r>
          </w:p>
        </w:tc>
        <w:tc>
          <w:tcPr>
            <w:tcW w:w="2778" w:type="dxa"/>
            <w:tcBorders>
              <w:top w:val="single" w:sz="4" w:space="0" w:color="auto"/>
              <w:left w:val="single" w:sz="4" w:space="0" w:color="auto"/>
              <w:bottom w:val="single" w:sz="4" w:space="0" w:color="auto"/>
              <w:right w:val="single" w:sz="4" w:space="0" w:color="auto"/>
            </w:tcBorders>
          </w:tcPr>
          <w:p w14:paraId="4D1028BF"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Распределение долей в праве собственности на объект недвижимости</w:t>
            </w:r>
          </w:p>
        </w:tc>
      </w:tr>
      <w:tr w:rsidR="00955BE8" w14:paraId="71736F3E" w14:textId="77777777" w:rsidTr="00945E90">
        <w:tc>
          <w:tcPr>
            <w:tcW w:w="510" w:type="dxa"/>
            <w:tcBorders>
              <w:top w:val="single" w:sz="4" w:space="0" w:color="auto"/>
              <w:left w:val="single" w:sz="4" w:space="0" w:color="auto"/>
              <w:bottom w:val="single" w:sz="4" w:space="0" w:color="auto"/>
              <w:right w:val="single" w:sz="4" w:space="0" w:color="auto"/>
            </w:tcBorders>
          </w:tcPr>
          <w:p w14:paraId="6B563D15" w14:textId="77777777" w:rsidR="00955BE8" w:rsidRDefault="00955BE8" w:rsidP="00945E90">
            <w:pPr>
              <w:rPr>
                <w:rFonts w:eastAsiaTheme="minorHAnsi"/>
                <w:szCs w:val="28"/>
                <w:lang w:eastAsia="en-US"/>
              </w:rPr>
            </w:pPr>
          </w:p>
        </w:tc>
        <w:tc>
          <w:tcPr>
            <w:tcW w:w="1757" w:type="dxa"/>
            <w:tcBorders>
              <w:top w:val="single" w:sz="4" w:space="0" w:color="auto"/>
              <w:left w:val="single" w:sz="4" w:space="0" w:color="auto"/>
              <w:bottom w:val="single" w:sz="4" w:space="0" w:color="auto"/>
              <w:right w:val="single" w:sz="4" w:space="0" w:color="auto"/>
            </w:tcBorders>
          </w:tcPr>
          <w:p w14:paraId="66723042" w14:textId="77777777" w:rsidR="00955BE8" w:rsidRDefault="00955BE8" w:rsidP="00945E90">
            <w:pPr>
              <w:rPr>
                <w:rFonts w:eastAsiaTheme="minorHAnsi"/>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14:paraId="45B247E4" w14:textId="77777777" w:rsidR="00955BE8" w:rsidRDefault="00955BE8" w:rsidP="00945E90">
            <w:pPr>
              <w:rPr>
                <w:rFonts w:eastAsiaTheme="minorHAnsi"/>
                <w:szCs w:val="28"/>
                <w:lang w:eastAsia="en-US"/>
              </w:rPr>
            </w:pPr>
          </w:p>
        </w:tc>
        <w:tc>
          <w:tcPr>
            <w:tcW w:w="2324" w:type="dxa"/>
            <w:tcBorders>
              <w:top w:val="single" w:sz="4" w:space="0" w:color="auto"/>
              <w:left w:val="single" w:sz="4" w:space="0" w:color="auto"/>
              <w:bottom w:val="single" w:sz="4" w:space="0" w:color="auto"/>
              <w:right w:val="single" w:sz="4" w:space="0" w:color="auto"/>
            </w:tcBorders>
          </w:tcPr>
          <w:p w14:paraId="637CCF97" w14:textId="77777777" w:rsidR="00955BE8" w:rsidRDefault="00955BE8" w:rsidP="00945E90">
            <w:pPr>
              <w:rPr>
                <w:rFonts w:eastAsiaTheme="minorHAnsi"/>
                <w:szCs w:val="28"/>
                <w:lang w:eastAsia="en-US"/>
              </w:rPr>
            </w:pPr>
          </w:p>
        </w:tc>
        <w:tc>
          <w:tcPr>
            <w:tcW w:w="2778" w:type="dxa"/>
            <w:tcBorders>
              <w:top w:val="single" w:sz="4" w:space="0" w:color="auto"/>
              <w:left w:val="single" w:sz="4" w:space="0" w:color="auto"/>
              <w:bottom w:val="single" w:sz="4" w:space="0" w:color="auto"/>
              <w:right w:val="single" w:sz="4" w:space="0" w:color="auto"/>
            </w:tcBorders>
          </w:tcPr>
          <w:p w14:paraId="4634C4EC" w14:textId="77777777" w:rsidR="00955BE8" w:rsidRDefault="00955BE8" w:rsidP="00945E90">
            <w:pPr>
              <w:rPr>
                <w:rFonts w:eastAsiaTheme="minorHAnsi"/>
                <w:szCs w:val="28"/>
                <w:lang w:eastAsia="en-US"/>
              </w:rPr>
            </w:pPr>
          </w:p>
        </w:tc>
      </w:tr>
    </w:tbl>
    <w:p w14:paraId="747F91BC" w14:textId="77777777" w:rsidR="00955BE8" w:rsidRDefault="00955BE8" w:rsidP="00955BE8">
      <w:pPr>
        <w:jc w:val="both"/>
        <w:rPr>
          <w:rFonts w:eastAsiaTheme="minorHAnsi"/>
          <w:szCs w:val="28"/>
          <w:lang w:eastAsia="en-US"/>
        </w:rPr>
      </w:pPr>
    </w:p>
    <w:p w14:paraId="5D06CF0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На  земельном</w:t>
      </w:r>
      <w:proofErr w:type="gramEnd"/>
      <w:r>
        <w:rPr>
          <w:rFonts w:ascii="Courier New" w:eastAsiaTheme="minorHAnsi" w:hAnsi="Courier New" w:cs="Courier New"/>
          <w:lang w:eastAsia="en-US"/>
        </w:rPr>
        <w:t xml:space="preserve">  участке  отсутствуют объекты недвижимости, находящиеся в</w:t>
      </w:r>
    </w:p>
    <w:p w14:paraId="6940675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собственности иных лиц;</w:t>
      </w:r>
    </w:p>
    <w:p w14:paraId="66C9C98D" w14:textId="77777777" w:rsidR="00955BE8" w:rsidRDefault="00955BE8" w:rsidP="00955BE8">
      <w:pPr>
        <w:jc w:val="both"/>
        <w:rPr>
          <w:rFonts w:ascii="Courier New" w:eastAsiaTheme="minorHAnsi" w:hAnsi="Courier New" w:cs="Courier New"/>
          <w:lang w:eastAsia="en-US"/>
        </w:rPr>
      </w:pPr>
    </w:p>
    <w:p w14:paraId="6646089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3) земельный участок, занятый объектами недвижимости, принадлежащими мне на</w:t>
      </w:r>
    </w:p>
    <w:p w14:paraId="27C4E8B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праве _________________________, кадастровый номер _______________________,</w:t>
      </w:r>
    </w:p>
    <w:p w14:paraId="482190F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площадью ______ кв. м, расположенный по адресу: ___________________________</w:t>
      </w:r>
    </w:p>
    <w:p w14:paraId="4AC3730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4720B3D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Сведения об объектах недвижимости, расположенных на земельном участке:</w:t>
      </w:r>
    </w:p>
    <w:p w14:paraId="4C9F8F27" w14:textId="77777777" w:rsidR="00955BE8" w:rsidRDefault="00955BE8" w:rsidP="00955BE8">
      <w:pPr>
        <w:jc w:val="both"/>
        <w:rPr>
          <w:rFonts w:eastAsiaTheme="minorHAnsi"/>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757"/>
        <w:gridCol w:w="1701"/>
        <w:gridCol w:w="2324"/>
        <w:gridCol w:w="2778"/>
      </w:tblGrid>
      <w:tr w:rsidR="00955BE8" w14:paraId="5F63BBD5" w14:textId="77777777" w:rsidTr="00945E90">
        <w:tc>
          <w:tcPr>
            <w:tcW w:w="510" w:type="dxa"/>
            <w:tcBorders>
              <w:top w:val="single" w:sz="4" w:space="0" w:color="auto"/>
              <w:left w:val="single" w:sz="4" w:space="0" w:color="auto"/>
              <w:bottom w:val="single" w:sz="4" w:space="0" w:color="auto"/>
              <w:right w:val="single" w:sz="4" w:space="0" w:color="auto"/>
            </w:tcBorders>
          </w:tcPr>
          <w:p w14:paraId="20439B6B"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N п/п</w:t>
            </w:r>
          </w:p>
        </w:tc>
        <w:tc>
          <w:tcPr>
            <w:tcW w:w="1757" w:type="dxa"/>
            <w:tcBorders>
              <w:top w:val="single" w:sz="4" w:space="0" w:color="auto"/>
              <w:left w:val="single" w:sz="4" w:space="0" w:color="auto"/>
              <w:bottom w:val="single" w:sz="4" w:space="0" w:color="auto"/>
              <w:right w:val="single" w:sz="4" w:space="0" w:color="auto"/>
            </w:tcBorders>
          </w:tcPr>
          <w:p w14:paraId="5CAE1FF3"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Наименование объекта</w:t>
            </w:r>
          </w:p>
        </w:tc>
        <w:tc>
          <w:tcPr>
            <w:tcW w:w="1701" w:type="dxa"/>
            <w:tcBorders>
              <w:top w:val="single" w:sz="4" w:space="0" w:color="auto"/>
              <w:left w:val="single" w:sz="4" w:space="0" w:color="auto"/>
              <w:bottom w:val="single" w:sz="4" w:space="0" w:color="auto"/>
              <w:right w:val="single" w:sz="4" w:space="0" w:color="auto"/>
            </w:tcBorders>
          </w:tcPr>
          <w:p w14:paraId="1F0CA371"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Собственник</w:t>
            </w:r>
          </w:p>
        </w:tc>
        <w:tc>
          <w:tcPr>
            <w:tcW w:w="2324" w:type="dxa"/>
            <w:tcBorders>
              <w:top w:val="single" w:sz="4" w:space="0" w:color="auto"/>
              <w:left w:val="single" w:sz="4" w:space="0" w:color="auto"/>
              <w:bottom w:val="single" w:sz="4" w:space="0" w:color="auto"/>
              <w:right w:val="single" w:sz="4" w:space="0" w:color="auto"/>
            </w:tcBorders>
          </w:tcPr>
          <w:p w14:paraId="42E6EAAF"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Реквизиты правоустанавливающего документа</w:t>
            </w:r>
          </w:p>
        </w:tc>
        <w:tc>
          <w:tcPr>
            <w:tcW w:w="2778" w:type="dxa"/>
            <w:tcBorders>
              <w:top w:val="single" w:sz="4" w:space="0" w:color="auto"/>
              <w:left w:val="single" w:sz="4" w:space="0" w:color="auto"/>
              <w:bottom w:val="single" w:sz="4" w:space="0" w:color="auto"/>
              <w:right w:val="single" w:sz="4" w:space="0" w:color="auto"/>
            </w:tcBorders>
          </w:tcPr>
          <w:p w14:paraId="2FC6241A" w14:textId="77777777" w:rsidR="00955BE8" w:rsidRPr="003C4242" w:rsidRDefault="00955BE8" w:rsidP="00945E90">
            <w:pPr>
              <w:jc w:val="center"/>
              <w:rPr>
                <w:rFonts w:ascii="Courier New" w:eastAsiaTheme="minorHAnsi" w:hAnsi="Courier New" w:cs="Courier New"/>
                <w:lang w:eastAsia="en-US"/>
              </w:rPr>
            </w:pPr>
            <w:r w:rsidRPr="003C4242">
              <w:rPr>
                <w:rFonts w:ascii="Courier New" w:eastAsiaTheme="minorHAnsi" w:hAnsi="Courier New" w:cs="Courier New"/>
                <w:lang w:eastAsia="en-US"/>
              </w:rPr>
              <w:t>Распределение долей в праве собственности на объект недвижимости</w:t>
            </w:r>
          </w:p>
        </w:tc>
      </w:tr>
      <w:tr w:rsidR="00955BE8" w14:paraId="0CCC0A1C" w14:textId="77777777" w:rsidTr="00945E90">
        <w:tc>
          <w:tcPr>
            <w:tcW w:w="510" w:type="dxa"/>
            <w:tcBorders>
              <w:top w:val="single" w:sz="4" w:space="0" w:color="auto"/>
              <w:left w:val="single" w:sz="4" w:space="0" w:color="auto"/>
              <w:bottom w:val="single" w:sz="4" w:space="0" w:color="auto"/>
              <w:right w:val="single" w:sz="4" w:space="0" w:color="auto"/>
            </w:tcBorders>
          </w:tcPr>
          <w:p w14:paraId="1029B1AC" w14:textId="77777777" w:rsidR="00955BE8" w:rsidRDefault="00955BE8" w:rsidP="00945E90">
            <w:pPr>
              <w:rPr>
                <w:rFonts w:eastAsiaTheme="minorHAnsi"/>
                <w:szCs w:val="28"/>
                <w:lang w:eastAsia="en-US"/>
              </w:rPr>
            </w:pPr>
          </w:p>
        </w:tc>
        <w:tc>
          <w:tcPr>
            <w:tcW w:w="1757" w:type="dxa"/>
            <w:tcBorders>
              <w:top w:val="single" w:sz="4" w:space="0" w:color="auto"/>
              <w:left w:val="single" w:sz="4" w:space="0" w:color="auto"/>
              <w:bottom w:val="single" w:sz="4" w:space="0" w:color="auto"/>
              <w:right w:val="single" w:sz="4" w:space="0" w:color="auto"/>
            </w:tcBorders>
          </w:tcPr>
          <w:p w14:paraId="2A91DE6A" w14:textId="77777777" w:rsidR="00955BE8" w:rsidRDefault="00955BE8" w:rsidP="00945E90">
            <w:pPr>
              <w:rPr>
                <w:rFonts w:eastAsiaTheme="minorHAnsi"/>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14:paraId="390E5490" w14:textId="77777777" w:rsidR="00955BE8" w:rsidRDefault="00955BE8" w:rsidP="00945E90">
            <w:pPr>
              <w:rPr>
                <w:rFonts w:eastAsiaTheme="minorHAnsi"/>
                <w:szCs w:val="28"/>
                <w:lang w:eastAsia="en-US"/>
              </w:rPr>
            </w:pPr>
          </w:p>
        </w:tc>
        <w:tc>
          <w:tcPr>
            <w:tcW w:w="2324" w:type="dxa"/>
            <w:tcBorders>
              <w:top w:val="single" w:sz="4" w:space="0" w:color="auto"/>
              <w:left w:val="single" w:sz="4" w:space="0" w:color="auto"/>
              <w:bottom w:val="single" w:sz="4" w:space="0" w:color="auto"/>
              <w:right w:val="single" w:sz="4" w:space="0" w:color="auto"/>
            </w:tcBorders>
          </w:tcPr>
          <w:p w14:paraId="75CED9CC" w14:textId="77777777" w:rsidR="00955BE8" w:rsidRDefault="00955BE8" w:rsidP="00945E90">
            <w:pPr>
              <w:rPr>
                <w:rFonts w:eastAsiaTheme="minorHAnsi"/>
                <w:szCs w:val="28"/>
                <w:lang w:eastAsia="en-US"/>
              </w:rPr>
            </w:pPr>
          </w:p>
        </w:tc>
        <w:tc>
          <w:tcPr>
            <w:tcW w:w="2778" w:type="dxa"/>
            <w:tcBorders>
              <w:top w:val="single" w:sz="4" w:space="0" w:color="auto"/>
              <w:left w:val="single" w:sz="4" w:space="0" w:color="auto"/>
              <w:bottom w:val="single" w:sz="4" w:space="0" w:color="auto"/>
              <w:right w:val="single" w:sz="4" w:space="0" w:color="auto"/>
            </w:tcBorders>
          </w:tcPr>
          <w:p w14:paraId="1B865DE0" w14:textId="77777777" w:rsidR="00955BE8" w:rsidRDefault="00955BE8" w:rsidP="00945E90">
            <w:pPr>
              <w:rPr>
                <w:rFonts w:eastAsiaTheme="minorHAnsi"/>
                <w:szCs w:val="28"/>
                <w:lang w:eastAsia="en-US"/>
              </w:rPr>
            </w:pPr>
          </w:p>
        </w:tc>
      </w:tr>
    </w:tbl>
    <w:p w14:paraId="0AAC7C56" w14:textId="77777777" w:rsidR="00955BE8" w:rsidRDefault="00955BE8" w:rsidP="00955BE8">
      <w:pPr>
        <w:jc w:val="both"/>
        <w:rPr>
          <w:rFonts w:eastAsiaTheme="minorHAnsi"/>
          <w:szCs w:val="28"/>
          <w:lang w:eastAsia="en-US"/>
        </w:rPr>
      </w:pPr>
    </w:p>
    <w:p w14:paraId="162AB08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На  земельном</w:t>
      </w:r>
      <w:proofErr w:type="gramEnd"/>
      <w:r>
        <w:rPr>
          <w:rFonts w:ascii="Courier New" w:eastAsiaTheme="minorHAnsi" w:hAnsi="Courier New" w:cs="Courier New"/>
          <w:lang w:eastAsia="en-US"/>
        </w:rPr>
        <w:t xml:space="preserve">  участке  отсутствуют объекты недвижимости, находящиеся в</w:t>
      </w:r>
    </w:p>
    <w:p w14:paraId="7EC226B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собственности иных лиц.</w:t>
      </w:r>
    </w:p>
    <w:p w14:paraId="79544339" w14:textId="77777777" w:rsidR="00955BE8" w:rsidRDefault="00955BE8" w:rsidP="00955BE8">
      <w:pPr>
        <w:jc w:val="both"/>
        <w:rPr>
          <w:rFonts w:ascii="Courier New" w:eastAsiaTheme="minorHAnsi" w:hAnsi="Courier New" w:cs="Courier New"/>
          <w:lang w:eastAsia="en-US"/>
        </w:rPr>
      </w:pPr>
    </w:p>
    <w:p w14:paraId="30A3CE9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Приложение:</w:t>
      </w:r>
    </w:p>
    <w:p w14:paraId="1738DAC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7B2D19E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C4742B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24D7C00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3ED7F18" w14:textId="77777777" w:rsidR="00955BE8" w:rsidRDefault="00955BE8" w:rsidP="00955BE8">
      <w:pPr>
        <w:jc w:val="both"/>
        <w:rPr>
          <w:rFonts w:ascii="Courier New" w:eastAsiaTheme="minorHAnsi" w:hAnsi="Courier New" w:cs="Courier New"/>
          <w:lang w:eastAsia="en-US"/>
        </w:rPr>
      </w:pPr>
    </w:p>
    <w:p w14:paraId="49316CF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Я подтверждаю, что:</w:t>
      </w:r>
    </w:p>
    <w:p w14:paraId="082D66B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сведения,  указанные</w:t>
      </w:r>
      <w:proofErr w:type="gramEnd"/>
      <w:r>
        <w:rPr>
          <w:rFonts w:ascii="Courier New" w:eastAsiaTheme="minorHAnsi" w:hAnsi="Courier New" w:cs="Courier New"/>
          <w:lang w:eastAsia="en-US"/>
        </w:rPr>
        <w:t xml:space="preserve">  в  настоящем  заявлении,  на  дату  представления</w:t>
      </w:r>
    </w:p>
    <w:p w14:paraId="50CA5C6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заявления достоверны;</w:t>
      </w:r>
    </w:p>
    <w:p w14:paraId="7E48117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документы</w:t>
      </w:r>
      <w:proofErr w:type="gramStart"/>
      <w:r>
        <w:rPr>
          <w:rFonts w:ascii="Courier New" w:eastAsiaTheme="minorHAnsi" w:hAnsi="Courier New" w:cs="Courier New"/>
          <w:lang w:eastAsia="en-US"/>
        </w:rPr>
        <w:t xml:space="preserve">   (</w:t>
      </w:r>
      <w:proofErr w:type="gramEnd"/>
      <w:r>
        <w:rPr>
          <w:rFonts w:ascii="Courier New" w:eastAsiaTheme="minorHAnsi" w:hAnsi="Courier New" w:cs="Courier New"/>
          <w:lang w:eastAsia="en-US"/>
        </w:rPr>
        <w:t>копии   документов)   и   содержащиеся   в   них  сведения</w:t>
      </w:r>
    </w:p>
    <w:p w14:paraId="2DD3F77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соответствуют    установленным   законодательством   Российской   Федерации</w:t>
      </w:r>
    </w:p>
    <w:p w14:paraId="37C8C72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требованиям, в том числе указанные сведения достоверны;</w:t>
      </w:r>
    </w:p>
    <w:p w14:paraId="2C8DDF5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ранее     земельный     участок    по    </w:t>
      </w:r>
      <w:proofErr w:type="gramStart"/>
      <w:r>
        <w:rPr>
          <w:rFonts w:ascii="Courier New" w:eastAsiaTheme="minorHAnsi" w:hAnsi="Courier New" w:cs="Courier New"/>
          <w:lang w:eastAsia="en-US"/>
        </w:rPr>
        <w:t xml:space="preserve">основаниям,   </w:t>
      </w:r>
      <w:proofErr w:type="gramEnd"/>
      <w:r>
        <w:rPr>
          <w:rFonts w:ascii="Courier New" w:eastAsiaTheme="minorHAnsi" w:hAnsi="Courier New" w:cs="Courier New"/>
          <w:lang w:eastAsia="en-US"/>
        </w:rPr>
        <w:t xml:space="preserve"> предусмотренным</w:t>
      </w:r>
    </w:p>
    <w:p w14:paraId="59BEE0B4"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законодательством  Российской</w:t>
      </w:r>
      <w:proofErr w:type="gramEnd"/>
      <w:r>
        <w:rPr>
          <w:rFonts w:ascii="Courier New" w:eastAsiaTheme="minorHAnsi" w:hAnsi="Courier New" w:cs="Courier New"/>
          <w:lang w:eastAsia="en-US"/>
        </w:rPr>
        <w:t xml:space="preserve"> Федерации или законодательством Волгоградской</w:t>
      </w:r>
    </w:p>
    <w:p w14:paraId="0ABF452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области, в мою собственность бесплатно не предоставлялся.</w:t>
      </w:r>
    </w:p>
    <w:p w14:paraId="66CC3132" w14:textId="77777777" w:rsidR="00955BE8" w:rsidRDefault="00955BE8" w:rsidP="00955BE8">
      <w:pPr>
        <w:jc w:val="both"/>
        <w:rPr>
          <w:rFonts w:ascii="Courier New" w:eastAsiaTheme="minorHAnsi" w:hAnsi="Courier New" w:cs="Courier New"/>
          <w:lang w:eastAsia="en-US"/>
        </w:rPr>
      </w:pPr>
    </w:p>
    <w:p w14:paraId="42883111"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Заявитель (представитель заявителя):</w:t>
      </w:r>
    </w:p>
    <w:p w14:paraId="7DCF343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w:t>
      </w:r>
    </w:p>
    <w:p w14:paraId="1112F00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 xml:space="preserve">подпись)   </w:t>
      </w:r>
      <w:proofErr w:type="gramEnd"/>
      <w:r>
        <w:rPr>
          <w:rFonts w:ascii="Courier New" w:eastAsiaTheme="minorHAnsi" w:hAnsi="Courier New" w:cs="Courier New"/>
          <w:lang w:eastAsia="en-US"/>
        </w:rPr>
        <w:t xml:space="preserve">             (фамилия, имя, отчество)</w:t>
      </w:r>
    </w:p>
    <w:p w14:paraId="1E902D6B" w14:textId="77777777" w:rsidR="00955BE8" w:rsidRDefault="00955BE8" w:rsidP="00955BE8">
      <w:pPr>
        <w:jc w:val="both"/>
        <w:rPr>
          <w:rFonts w:ascii="Courier New" w:eastAsiaTheme="minorHAnsi" w:hAnsi="Courier New" w:cs="Courier New"/>
          <w:lang w:eastAsia="en-US"/>
        </w:rPr>
      </w:pPr>
    </w:p>
    <w:p w14:paraId="1C2B1DA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 ___________ 20__ г.</w:t>
      </w:r>
    </w:p>
    <w:p w14:paraId="3D1DDAA6" w14:textId="77777777" w:rsidR="00955BE8" w:rsidRDefault="00955BE8" w:rsidP="00955BE8">
      <w:pPr>
        <w:jc w:val="both"/>
        <w:rPr>
          <w:rFonts w:ascii="Courier New" w:eastAsiaTheme="minorHAnsi" w:hAnsi="Courier New" w:cs="Courier New"/>
          <w:lang w:eastAsia="en-US"/>
        </w:rPr>
      </w:pPr>
    </w:p>
    <w:p w14:paraId="3D59EE9E" w14:textId="77777777" w:rsidR="00955BE8" w:rsidRDefault="00955BE8" w:rsidP="00955BE8">
      <w:pPr>
        <w:jc w:val="both"/>
        <w:rPr>
          <w:rFonts w:ascii="Courier New" w:eastAsiaTheme="minorHAnsi" w:hAnsi="Courier New" w:cs="Courier New"/>
          <w:lang w:eastAsia="en-US"/>
        </w:rPr>
      </w:pPr>
    </w:p>
    <w:p w14:paraId="3E23F4D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Подлинность подписи заявителя (представителя заявителя) свидетельствую:</w:t>
      </w:r>
    </w:p>
    <w:p w14:paraId="0474ED5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w:t>
      </w:r>
    </w:p>
    <w:p w14:paraId="14C1170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 xml:space="preserve">подпись)   </w:t>
      </w:r>
      <w:proofErr w:type="gramEnd"/>
      <w:r>
        <w:rPr>
          <w:rFonts w:ascii="Courier New" w:eastAsiaTheme="minorHAnsi" w:hAnsi="Courier New" w:cs="Courier New"/>
          <w:lang w:eastAsia="en-US"/>
        </w:rPr>
        <w:t xml:space="preserve"> (фамилия, имя, отчество специалиста, принявшего документы)</w:t>
      </w:r>
    </w:p>
    <w:p w14:paraId="4E9CBF15" w14:textId="77777777" w:rsidR="00955BE8" w:rsidRDefault="00955BE8" w:rsidP="00955BE8">
      <w:pPr>
        <w:jc w:val="both"/>
        <w:rPr>
          <w:rFonts w:ascii="Courier New" w:eastAsiaTheme="minorHAnsi" w:hAnsi="Courier New" w:cs="Courier New"/>
          <w:lang w:eastAsia="en-US"/>
        </w:rPr>
      </w:pPr>
    </w:p>
    <w:p w14:paraId="6E5B5F2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Способ получения документов:</w:t>
      </w:r>
    </w:p>
    <w:p w14:paraId="425EECF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4EB5420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(лично, почтовым отправлением, на электронный</w:t>
      </w:r>
    </w:p>
    <w:p w14:paraId="1AB3DEC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адрес (в случае подачи заявления в электронном виде))</w:t>
      </w:r>
    </w:p>
    <w:p w14:paraId="0175CA37" w14:textId="77777777" w:rsidR="00955BE8" w:rsidRDefault="00955BE8" w:rsidP="00955BE8">
      <w:pPr>
        <w:jc w:val="both"/>
        <w:rPr>
          <w:rFonts w:eastAsiaTheme="minorHAnsi"/>
          <w:szCs w:val="28"/>
          <w:lang w:eastAsia="en-US"/>
        </w:rPr>
      </w:pPr>
    </w:p>
    <w:p w14:paraId="1EDB5E9F" w14:textId="77777777" w:rsidR="00955BE8" w:rsidRDefault="00955BE8" w:rsidP="00955BE8">
      <w:pPr>
        <w:jc w:val="both"/>
        <w:rPr>
          <w:rFonts w:eastAsiaTheme="minorHAnsi"/>
          <w:szCs w:val="28"/>
          <w:lang w:eastAsia="en-US"/>
        </w:rPr>
      </w:pPr>
    </w:p>
    <w:p w14:paraId="60C9CDE8" w14:textId="77777777" w:rsidR="00955BE8" w:rsidRDefault="00955BE8" w:rsidP="00955BE8">
      <w:pPr>
        <w:jc w:val="both"/>
        <w:rPr>
          <w:rFonts w:eastAsiaTheme="minorHAnsi"/>
          <w:szCs w:val="28"/>
          <w:lang w:eastAsia="en-US"/>
        </w:rPr>
      </w:pPr>
    </w:p>
    <w:p w14:paraId="38ED21F3" w14:textId="77777777" w:rsidR="00955BE8" w:rsidRDefault="00955BE8" w:rsidP="00955BE8">
      <w:pPr>
        <w:jc w:val="both"/>
        <w:rPr>
          <w:rFonts w:eastAsiaTheme="minorHAnsi"/>
          <w:szCs w:val="28"/>
          <w:lang w:eastAsia="en-US"/>
        </w:rPr>
      </w:pPr>
    </w:p>
    <w:p w14:paraId="7C3C2F35" w14:textId="77777777" w:rsidR="00955BE8" w:rsidRDefault="00955BE8" w:rsidP="00955BE8">
      <w:pPr>
        <w:jc w:val="right"/>
        <w:outlineLvl w:val="0"/>
        <w:rPr>
          <w:rFonts w:eastAsiaTheme="minorHAnsi"/>
          <w:szCs w:val="28"/>
          <w:lang w:eastAsia="en-US"/>
        </w:rPr>
      </w:pPr>
      <w:r>
        <w:rPr>
          <w:rFonts w:eastAsiaTheme="minorHAnsi"/>
          <w:szCs w:val="28"/>
          <w:lang w:eastAsia="en-US"/>
        </w:rPr>
        <w:t>Приложение 3</w:t>
      </w:r>
    </w:p>
    <w:p w14:paraId="2BEBEC7B" w14:textId="77777777" w:rsidR="00955BE8" w:rsidRDefault="00955BE8" w:rsidP="00955BE8">
      <w:pPr>
        <w:jc w:val="right"/>
        <w:rPr>
          <w:rFonts w:eastAsiaTheme="minorHAnsi"/>
          <w:szCs w:val="28"/>
          <w:lang w:eastAsia="en-US"/>
        </w:rPr>
      </w:pPr>
      <w:r>
        <w:rPr>
          <w:rFonts w:eastAsiaTheme="minorHAnsi"/>
          <w:szCs w:val="28"/>
          <w:lang w:eastAsia="en-US"/>
        </w:rPr>
        <w:t>к административному регламенту</w:t>
      </w:r>
    </w:p>
    <w:p w14:paraId="14DBF7A3" w14:textId="77777777" w:rsidR="00955BE8" w:rsidRDefault="00955BE8" w:rsidP="00955BE8">
      <w:pPr>
        <w:jc w:val="right"/>
        <w:rPr>
          <w:rFonts w:eastAsiaTheme="minorHAnsi"/>
          <w:szCs w:val="28"/>
          <w:lang w:eastAsia="en-US"/>
        </w:rPr>
      </w:pPr>
      <w:r>
        <w:rPr>
          <w:rFonts w:eastAsiaTheme="minorHAnsi"/>
          <w:szCs w:val="28"/>
          <w:lang w:eastAsia="en-US"/>
        </w:rPr>
        <w:lastRenderedPageBreak/>
        <w:t>предоставления муниципальной</w:t>
      </w:r>
    </w:p>
    <w:p w14:paraId="55B7F098" w14:textId="77777777" w:rsidR="00955BE8" w:rsidRDefault="00955BE8" w:rsidP="00955BE8">
      <w:pPr>
        <w:jc w:val="right"/>
        <w:rPr>
          <w:rFonts w:eastAsiaTheme="minorHAnsi"/>
          <w:szCs w:val="28"/>
          <w:lang w:eastAsia="en-US"/>
        </w:rPr>
      </w:pPr>
      <w:r>
        <w:rPr>
          <w:rFonts w:eastAsiaTheme="minorHAnsi"/>
          <w:szCs w:val="28"/>
          <w:lang w:eastAsia="en-US"/>
        </w:rPr>
        <w:t>услуги "Предоставление земельных</w:t>
      </w:r>
    </w:p>
    <w:p w14:paraId="0C95E2E5" w14:textId="77777777" w:rsidR="00955BE8" w:rsidRDefault="00955BE8" w:rsidP="00955BE8">
      <w:pPr>
        <w:jc w:val="right"/>
        <w:rPr>
          <w:rFonts w:eastAsiaTheme="minorHAnsi"/>
          <w:szCs w:val="28"/>
          <w:lang w:eastAsia="en-US"/>
        </w:rPr>
      </w:pPr>
      <w:r>
        <w:rPr>
          <w:rFonts w:eastAsiaTheme="minorHAnsi"/>
          <w:szCs w:val="28"/>
          <w:lang w:eastAsia="en-US"/>
        </w:rPr>
        <w:t>участков в собственность</w:t>
      </w:r>
    </w:p>
    <w:p w14:paraId="6D2E1F57" w14:textId="77777777" w:rsidR="00955BE8" w:rsidRDefault="00955BE8" w:rsidP="00955BE8">
      <w:pPr>
        <w:jc w:val="right"/>
        <w:rPr>
          <w:rFonts w:eastAsiaTheme="minorHAnsi"/>
          <w:szCs w:val="28"/>
          <w:lang w:eastAsia="en-US"/>
        </w:rPr>
      </w:pPr>
      <w:r>
        <w:rPr>
          <w:rFonts w:eastAsiaTheme="minorHAnsi"/>
          <w:szCs w:val="28"/>
          <w:lang w:eastAsia="en-US"/>
        </w:rPr>
        <w:t>граждан бесплатно"</w:t>
      </w:r>
    </w:p>
    <w:p w14:paraId="1D7536A2" w14:textId="77777777" w:rsidR="00955BE8" w:rsidRDefault="00955BE8" w:rsidP="00955BE8">
      <w:pPr>
        <w:jc w:val="both"/>
        <w:rPr>
          <w:rFonts w:eastAsiaTheme="minorHAnsi"/>
          <w:szCs w:val="28"/>
          <w:lang w:eastAsia="en-US"/>
        </w:rPr>
      </w:pPr>
    </w:p>
    <w:p w14:paraId="34BD993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 администрацию</w:t>
      </w:r>
    </w:p>
    <w:p w14:paraId="68AC1EA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Светлоярского муниципального</w:t>
      </w:r>
    </w:p>
    <w:p w14:paraId="2E20218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района Волгоградской области</w:t>
      </w:r>
    </w:p>
    <w:p w14:paraId="21B297AD" w14:textId="77777777" w:rsidR="00955BE8" w:rsidRDefault="00955BE8" w:rsidP="00955BE8">
      <w:pPr>
        <w:jc w:val="both"/>
        <w:rPr>
          <w:rFonts w:ascii="Courier New" w:eastAsiaTheme="minorHAnsi" w:hAnsi="Courier New" w:cs="Courier New"/>
          <w:lang w:eastAsia="en-US"/>
        </w:rPr>
      </w:pPr>
    </w:p>
    <w:p w14:paraId="5B718FB4" w14:textId="77777777" w:rsidR="00955BE8" w:rsidRDefault="00955BE8" w:rsidP="00955BE8">
      <w:pPr>
        <w:jc w:val="both"/>
        <w:rPr>
          <w:rFonts w:ascii="Courier New" w:eastAsiaTheme="minorHAnsi" w:hAnsi="Courier New" w:cs="Courier New"/>
          <w:lang w:eastAsia="en-US"/>
        </w:rPr>
      </w:pPr>
    </w:p>
    <w:p w14:paraId="2EA2CDA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Заявление</w:t>
      </w:r>
    </w:p>
    <w:p w14:paraId="36B82A4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о согласовании возможности предоставления земельного участка</w:t>
      </w:r>
    </w:p>
    <w:p w14:paraId="523BB35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 собственность бесплатно</w:t>
      </w:r>
    </w:p>
    <w:p w14:paraId="575D36D3" w14:textId="77777777" w:rsidR="00955BE8" w:rsidRDefault="00955BE8" w:rsidP="00955BE8">
      <w:pPr>
        <w:jc w:val="both"/>
        <w:rPr>
          <w:rFonts w:ascii="Courier New" w:eastAsiaTheme="minorHAnsi" w:hAnsi="Courier New" w:cs="Courier New"/>
          <w:lang w:eastAsia="en-US"/>
        </w:rPr>
      </w:pPr>
    </w:p>
    <w:p w14:paraId="2E0D2B66"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От ________________________________________________________________________</w:t>
      </w:r>
    </w:p>
    <w:p w14:paraId="4A46AD5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(фамилия, имя, отчество)</w:t>
      </w:r>
    </w:p>
    <w:p w14:paraId="1475A34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00684A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(реквизиты документа, удостоверяющего личность заявителя)</w:t>
      </w:r>
    </w:p>
    <w:p w14:paraId="151B158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 СНИЛС _______________ (далее - заявитель)</w:t>
      </w:r>
    </w:p>
    <w:p w14:paraId="4B153A8D" w14:textId="77777777" w:rsidR="00955BE8" w:rsidRDefault="00955BE8" w:rsidP="00955BE8">
      <w:pPr>
        <w:jc w:val="both"/>
        <w:rPr>
          <w:rFonts w:ascii="Courier New" w:eastAsiaTheme="minorHAnsi" w:hAnsi="Courier New" w:cs="Courier New"/>
          <w:lang w:eastAsia="en-US"/>
        </w:rPr>
      </w:pPr>
    </w:p>
    <w:p w14:paraId="0874134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Адрес регистрации заявителя по месту жительства:</w:t>
      </w:r>
    </w:p>
    <w:p w14:paraId="68153DB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11ECD5D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в лице представителя:</w:t>
      </w:r>
    </w:p>
    <w:p w14:paraId="45D5775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w:t>
      </w:r>
    </w:p>
    <w:p w14:paraId="294F5E2E"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(фамилия, имя, отчество представителя заявителя)</w:t>
      </w:r>
    </w:p>
    <w:p w14:paraId="64DCD8E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действующего на основании:</w:t>
      </w:r>
    </w:p>
    <w:p w14:paraId="077B3AF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1D90FB8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(номер и дата документа, удостоверяющего</w:t>
      </w:r>
    </w:p>
    <w:p w14:paraId="5E0E4AEC"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полномочия представителя заявителя)</w:t>
      </w:r>
    </w:p>
    <w:p w14:paraId="655D3A9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lastRenderedPageBreak/>
        <w:t xml:space="preserve">    Контактные телефоны (факс) заявителя (представителя заявителя):</w:t>
      </w:r>
    </w:p>
    <w:p w14:paraId="449E950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12C8921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Почтовый адрес для направления корреспонденции:</w:t>
      </w:r>
    </w:p>
    <w:p w14:paraId="3398BCE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05935671" w14:textId="77777777" w:rsidR="00955BE8" w:rsidRDefault="00955BE8" w:rsidP="00955BE8">
      <w:pPr>
        <w:jc w:val="both"/>
        <w:rPr>
          <w:rFonts w:ascii="Courier New" w:eastAsiaTheme="minorHAnsi" w:hAnsi="Courier New" w:cs="Courier New"/>
          <w:lang w:eastAsia="en-US"/>
        </w:rPr>
      </w:pPr>
    </w:p>
    <w:p w14:paraId="0067D7D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В  соответствии</w:t>
      </w:r>
      <w:proofErr w:type="gramEnd"/>
      <w:r>
        <w:rPr>
          <w:rFonts w:ascii="Courier New" w:eastAsiaTheme="minorHAnsi" w:hAnsi="Courier New" w:cs="Courier New"/>
          <w:lang w:eastAsia="en-US"/>
        </w:rPr>
        <w:t xml:space="preserve">  с </w:t>
      </w:r>
      <w:hyperlink r:id="rId52" w:history="1">
        <w:r>
          <w:rPr>
            <w:rFonts w:ascii="Courier New" w:eastAsiaTheme="minorHAnsi" w:hAnsi="Courier New" w:cs="Courier New"/>
            <w:color w:val="0000FF"/>
            <w:lang w:eastAsia="en-US"/>
          </w:rPr>
          <w:t>частью 4 статьи 9</w:t>
        </w:r>
      </w:hyperlink>
      <w:r>
        <w:rPr>
          <w:rFonts w:ascii="Courier New" w:eastAsiaTheme="minorHAnsi" w:hAnsi="Courier New" w:cs="Courier New"/>
          <w:lang w:eastAsia="en-US"/>
        </w:rPr>
        <w:t xml:space="preserve"> Закона Волгоградской области от 14</w:t>
      </w:r>
    </w:p>
    <w:p w14:paraId="2ACFFBB8"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июля  2015</w:t>
      </w:r>
      <w:proofErr w:type="gramEnd"/>
      <w:r>
        <w:rPr>
          <w:rFonts w:ascii="Courier New" w:eastAsiaTheme="minorHAnsi" w:hAnsi="Courier New" w:cs="Courier New"/>
          <w:lang w:eastAsia="en-US"/>
        </w:rPr>
        <w:t xml:space="preserve">  г. N 123-ОД "О предоставлении земельных участков, находящихся в</w:t>
      </w:r>
    </w:p>
    <w:p w14:paraId="07F8868F"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государственной  или</w:t>
      </w:r>
      <w:proofErr w:type="gramEnd"/>
      <w:r>
        <w:rPr>
          <w:rFonts w:ascii="Courier New" w:eastAsiaTheme="minorHAnsi" w:hAnsi="Courier New" w:cs="Courier New"/>
          <w:lang w:eastAsia="en-US"/>
        </w:rPr>
        <w:t xml:space="preserve">  муниципальной  собственности, в собственность граждан</w:t>
      </w:r>
    </w:p>
    <w:p w14:paraId="644ECD1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бесплатно</w:t>
      </w:r>
      <w:proofErr w:type="gramStart"/>
      <w:r>
        <w:rPr>
          <w:rFonts w:ascii="Courier New" w:eastAsiaTheme="minorHAnsi" w:hAnsi="Courier New" w:cs="Courier New"/>
          <w:lang w:eastAsia="en-US"/>
        </w:rPr>
        <w:t>"  прошу</w:t>
      </w:r>
      <w:proofErr w:type="gramEnd"/>
      <w:r>
        <w:rPr>
          <w:rFonts w:ascii="Courier New" w:eastAsiaTheme="minorHAnsi" w:hAnsi="Courier New" w:cs="Courier New"/>
          <w:lang w:eastAsia="en-US"/>
        </w:rPr>
        <w:t xml:space="preserve"> согласовать возможность предоставления земельного участка</w:t>
      </w:r>
    </w:p>
    <w:p w14:paraId="3E1F3E47"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в  собственность</w:t>
      </w:r>
      <w:proofErr w:type="gramEnd"/>
      <w:r>
        <w:rPr>
          <w:rFonts w:ascii="Courier New" w:eastAsiaTheme="minorHAnsi" w:hAnsi="Courier New" w:cs="Courier New"/>
          <w:lang w:eastAsia="en-US"/>
        </w:rPr>
        <w:t xml:space="preserve">  бесплатно,  согласно  прилагаемому  графическому описанию</w:t>
      </w:r>
    </w:p>
    <w:p w14:paraId="4FA50FD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границ испрашиваемого земельного участка.</w:t>
      </w:r>
    </w:p>
    <w:p w14:paraId="0A5DBA7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Ориентировочная площадь ___________________ кв. метров,</w:t>
      </w:r>
    </w:p>
    <w:p w14:paraId="48C66D3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местоположение: ___________________________________________________________</w:t>
      </w:r>
    </w:p>
    <w:p w14:paraId="7F59EED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382B951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roofErr w:type="gramStart"/>
      <w:r>
        <w:rPr>
          <w:rFonts w:ascii="Courier New" w:eastAsiaTheme="minorHAnsi" w:hAnsi="Courier New" w:cs="Courier New"/>
          <w:lang w:eastAsia="en-US"/>
        </w:rPr>
        <w:t>Реквизиты  решения</w:t>
      </w:r>
      <w:proofErr w:type="gramEnd"/>
      <w:r>
        <w:rPr>
          <w:rFonts w:ascii="Courier New" w:eastAsiaTheme="minorHAnsi" w:hAnsi="Courier New" w:cs="Courier New"/>
          <w:lang w:eastAsia="en-US"/>
        </w:rPr>
        <w:t xml:space="preserve">  об  утверждении  проекта межевания территории, если</w:t>
      </w:r>
    </w:p>
    <w:p w14:paraId="7B03E3E1"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образование   </w:t>
      </w:r>
      <w:proofErr w:type="gramStart"/>
      <w:r>
        <w:rPr>
          <w:rFonts w:ascii="Courier New" w:eastAsiaTheme="minorHAnsi" w:hAnsi="Courier New" w:cs="Courier New"/>
          <w:lang w:eastAsia="en-US"/>
        </w:rPr>
        <w:t>испрашиваемого  земельного</w:t>
      </w:r>
      <w:proofErr w:type="gramEnd"/>
      <w:r>
        <w:rPr>
          <w:rFonts w:ascii="Courier New" w:eastAsiaTheme="minorHAnsi" w:hAnsi="Courier New" w:cs="Courier New"/>
          <w:lang w:eastAsia="en-US"/>
        </w:rPr>
        <w:t xml:space="preserve">  участка  предусмотрено  указанным</w:t>
      </w:r>
    </w:p>
    <w:p w14:paraId="5F4A1BF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проектом (при наличии):</w:t>
      </w:r>
    </w:p>
    <w:p w14:paraId="39206618"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2AF96E8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3E10FEC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Кадастровый   номер   </w:t>
      </w:r>
      <w:proofErr w:type="gramStart"/>
      <w:r>
        <w:rPr>
          <w:rFonts w:ascii="Courier New" w:eastAsiaTheme="minorHAnsi" w:hAnsi="Courier New" w:cs="Courier New"/>
          <w:lang w:eastAsia="en-US"/>
        </w:rPr>
        <w:t>земельного  участка</w:t>
      </w:r>
      <w:proofErr w:type="gramEnd"/>
      <w:r>
        <w:rPr>
          <w:rFonts w:ascii="Courier New" w:eastAsiaTheme="minorHAnsi" w:hAnsi="Courier New" w:cs="Courier New"/>
          <w:lang w:eastAsia="en-US"/>
        </w:rPr>
        <w:t>,  границы  которого  подлежат</w:t>
      </w:r>
    </w:p>
    <w:p w14:paraId="2D0B6081"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 xml:space="preserve">уточнению,   </w:t>
      </w:r>
      <w:proofErr w:type="gramEnd"/>
      <w:r>
        <w:rPr>
          <w:rFonts w:ascii="Courier New" w:eastAsiaTheme="minorHAnsi" w:hAnsi="Courier New" w:cs="Courier New"/>
          <w:lang w:eastAsia="en-US"/>
        </w:rPr>
        <w:t>или  кадастровые  номера  земельных  участков,  из  которых  в</w:t>
      </w:r>
    </w:p>
    <w:p w14:paraId="2881F587"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соответствии  с</w:t>
      </w:r>
      <w:proofErr w:type="gramEnd"/>
      <w:r>
        <w:rPr>
          <w:rFonts w:ascii="Courier New" w:eastAsiaTheme="minorHAnsi" w:hAnsi="Courier New" w:cs="Courier New"/>
          <w:lang w:eastAsia="en-US"/>
        </w:rPr>
        <w:t xml:space="preserve">  проектом  межевания  территории,  со  схемой  расположения</w:t>
      </w:r>
    </w:p>
    <w:p w14:paraId="1CB50C8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земельного   участка   </w:t>
      </w:r>
      <w:proofErr w:type="gramStart"/>
      <w:r>
        <w:rPr>
          <w:rFonts w:ascii="Courier New" w:eastAsiaTheme="minorHAnsi" w:hAnsi="Courier New" w:cs="Courier New"/>
          <w:lang w:eastAsia="en-US"/>
        </w:rPr>
        <w:t>или  с</w:t>
      </w:r>
      <w:proofErr w:type="gramEnd"/>
      <w:r>
        <w:rPr>
          <w:rFonts w:ascii="Courier New" w:eastAsiaTheme="minorHAnsi" w:hAnsi="Courier New" w:cs="Courier New"/>
          <w:lang w:eastAsia="en-US"/>
        </w:rPr>
        <w:t xml:space="preserve">  проектной  документацией  о  местоположении,</w:t>
      </w:r>
    </w:p>
    <w:p w14:paraId="68AE00F0"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границах,  площади</w:t>
      </w:r>
      <w:proofErr w:type="gramEnd"/>
      <w:r>
        <w:rPr>
          <w:rFonts w:ascii="Courier New" w:eastAsiaTheme="minorHAnsi" w:hAnsi="Courier New" w:cs="Courier New"/>
          <w:lang w:eastAsia="en-US"/>
        </w:rPr>
        <w:t xml:space="preserve">  и об иных количественных и качественных характеристиках</w:t>
      </w:r>
    </w:p>
    <w:p w14:paraId="7666E0FC"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lastRenderedPageBreak/>
        <w:t>участков  предусмотрено</w:t>
      </w:r>
      <w:proofErr w:type="gramEnd"/>
      <w:r>
        <w:rPr>
          <w:rFonts w:ascii="Courier New" w:eastAsiaTheme="minorHAnsi" w:hAnsi="Courier New" w:cs="Courier New"/>
          <w:lang w:eastAsia="en-US"/>
        </w:rPr>
        <w:t xml:space="preserve"> образование испрашиваемого земельного участка (если</w:t>
      </w:r>
    </w:p>
    <w:p w14:paraId="63D20FA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сведения о таких земельных участках внесены в Единый государственный реестр</w:t>
      </w:r>
    </w:p>
    <w:p w14:paraId="0CAFF12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недвижимости):</w:t>
      </w:r>
    </w:p>
    <w:p w14:paraId="54C363CC"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66D861E6" w14:textId="77777777" w:rsidR="00955BE8" w:rsidRDefault="00955BE8" w:rsidP="00955BE8">
      <w:pPr>
        <w:jc w:val="both"/>
        <w:rPr>
          <w:rFonts w:ascii="Courier New" w:eastAsiaTheme="minorHAnsi" w:hAnsi="Courier New" w:cs="Courier New"/>
          <w:lang w:eastAsia="en-US"/>
        </w:rPr>
      </w:pPr>
    </w:p>
    <w:p w14:paraId="163097C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Цель    использования    земельного    </w:t>
      </w:r>
      <w:proofErr w:type="gramStart"/>
      <w:r>
        <w:rPr>
          <w:rFonts w:ascii="Courier New" w:eastAsiaTheme="minorHAnsi" w:hAnsi="Courier New" w:cs="Courier New"/>
          <w:lang w:eastAsia="en-US"/>
        </w:rPr>
        <w:t xml:space="preserve">участка:   </w:t>
      </w:r>
      <w:proofErr w:type="gramEnd"/>
      <w:r>
        <w:rPr>
          <w:rFonts w:ascii="Courier New" w:eastAsiaTheme="minorHAnsi" w:hAnsi="Courier New" w:cs="Courier New"/>
          <w:lang w:eastAsia="en-US"/>
        </w:rPr>
        <w:t>индивидуальное   жилищное</w:t>
      </w:r>
    </w:p>
    <w:p w14:paraId="613ADA3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строительство/ведение личного подсобного хозяйства (ненужное зачеркнуть)</w:t>
      </w:r>
    </w:p>
    <w:p w14:paraId="29D19F82" w14:textId="77777777" w:rsidR="00955BE8" w:rsidRDefault="00955BE8" w:rsidP="00955BE8">
      <w:pPr>
        <w:jc w:val="both"/>
        <w:rPr>
          <w:rFonts w:ascii="Courier New" w:eastAsiaTheme="minorHAnsi" w:hAnsi="Courier New" w:cs="Courier New"/>
          <w:lang w:eastAsia="en-US"/>
        </w:rPr>
      </w:pPr>
    </w:p>
    <w:p w14:paraId="69E114EB"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Выполнение   соответствующих   кадастровых   работ   и   </w:t>
      </w:r>
      <w:proofErr w:type="gramStart"/>
      <w:r>
        <w:rPr>
          <w:rFonts w:ascii="Courier New" w:eastAsiaTheme="minorHAnsi" w:hAnsi="Courier New" w:cs="Courier New"/>
          <w:lang w:eastAsia="en-US"/>
        </w:rPr>
        <w:t>постановку  на</w:t>
      </w:r>
      <w:proofErr w:type="gramEnd"/>
    </w:p>
    <w:p w14:paraId="7AEC5B47"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государственный  кадастровый</w:t>
      </w:r>
      <w:proofErr w:type="gramEnd"/>
      <w:r>
        <w:rPr>
          <w:rFonts w:ascii="Courier New" w:eastAsiaTheme="minorHAnsi" w:hAnsi="Courier New" w:cs="Courier New"/>
          <w:lang w:eastAsia="en-US"/>
        </w:rPr>
        <w:t xml:space="preserve">  учет  земельного  участка,  в случае принятия</w:t>
      </w:r>
    </w:p>
    <w:p w14:paraId="58769FD0" w14:textId="77777777" w:rsidR="00955BE8" w:rsidRDefault="00955BE8" w:rsidP="00955BE8">
      <w:pPr>
        <w:jc w:val="both"/>
        <w:rPr>
          <w:rFonts w:ascii="Courier New" w:eastAsiaTheme="minorHAnsi" w:hAnsi="Courier New" w:cs="Courier New"/>
          <w:lang w:eastAsia="en-US"/>
        </w:rPr>
      </w:pPr>
      <w:proofErr w:type="gramStart"/>
      <w:r>
        <w:rPr>
          <w:rFonts w:ascii="Courier New" w:eastAsiaTheme="minorHAnsi" w:hAnsi="Courier New" w:cs="Courier New"/>
          <w:lang w:eastAsia="en-US"/>
        </w:rPr>
        <w:t>решения  о</w:t>
      </w:r>
      <w:proofErr w:type="gramEnd"/>
      <w:r>
        <w:rPr>
          <w:rFonts w:ascii="Courier New" w:eastAsiaTheme="minorHAnsi" w:hAnsi="Courier New" w:cs="Courier New"/>
          <w:lang w:eastAsia="en-US"/>
        </w:rPr>
        <w:t xml:space="preserve">  возможности  предоставления  земельного участка в собственность</w:t>
      </w:r>
    </w:p>
    <w:p w14:paraId="59DDD37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бесплатно:</w:t>
      </w:r>
    </w:p>
    <w:p w14:paraId="2E0755F3"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6A79289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(указать "намерен обеспечить по собственной инициативе" или "прошу</w:t>
      </w:r>
    </w:p>
    <w:p w14:paraId="4515FB9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обеспечить уполномоченный орган")</w:t>
      </w:r>
    </w:p>
    <w:p w14:paraId="7762DE6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Об    ответственности    за   достоверность   представленных   сведений</w:t>
      </w:r>
    </w:p>
    <w:p w14:paraId="26FACE84"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предупрежден(а).</w:t>
      </w:r>
    </w:p>
    <w:p w14:paraId="7ED1614F"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w:t>
      </w:r>
    </w:p>
    <w:p w14:paraId="418F1F3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Приложение:</w:t>
      </w:r>
    </w:p>
    <w:p w14:paraId="2AAD6337"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58C3ED7A"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6F7A3982" w14:textId="77777777" w:rsidR="00955BE8" w:rsidRDefault="00955BE8" w:rsidP="00955BE8">
      <w:pPr>
        <w:jc w:val="both"/>
        <w:rPr>
          <w:rFonts w:ascii="Courier New" w:eastAsiaTheme="minorHAnsi" w:hAnsi="Courier New" w:cs="Courier New"/>
          <w:lang w:eastAsia="en-US"/>
        </w:rPr>
      </w:pPr>
    </w:p>
    <w:p w14:paraId="3EFD286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Способ получения документов:</w:t>
      </w:r>
    </w:p>
    <w:p w14:paraId="11042B7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w:t>
      </w:r>
    </w:p>
    <w:p w14:paraId="680486F0"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 xml:space="preserve">       (лично, почтовым отправлением)</w:t>
      </w:r>
    </w:p>
    <w:p w14:paraId="10B9980E" w14:textId="77777777" w:rsidR="00955BE8" w:rsidRDefault="00955BE8" w:rsidP="00955BE8">
      <w:pPr>
        <w:jc w:val="both"/>
        <w:rPr>
          <w:rFonts w:ascii="Courier New" w:eastAsiaTheme="minorHAnsi" w:hAnsi="Courier New" w:cs="Courier New"/>
          <w:lang w:eastAsia="en-US"/>
        </w:rPr>
      </w:pPr>
    </w:p>
    <w:p w14:paraId="3B0B160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Заявитель:</w:t>
      </w:r>
    </w:p>
    <w:p w14:paraId="33589BDA" w14:textId="77777777" w:rsidR="00955BE8" w:rsidRDefault="00955BE8" w:rsidP="00955BE8">
      <w:pPr>
        <w:jc w:val="both"/>
        <w:rPr>
          <w:rFonts w:ascii="Courier New" w:eastAsiaTheme="minorHAnsi" w:hAnsi="Courier New" w:cs="Courier New"/>
          <w:lang w:eastAsia="en-US"/>
        </w:rPr>
      </w:pPr>
    </w:p>
    <w:p w14:paraId="695FD275"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1C19D1A9"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___________________________________________________________________________</w:t>
      </w:r>
    </w:p>
    <w:p w14:paraId="258CFD3D"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lastRenderedPageBreak/>
        <w:t xml:space="preserve">   (фамилия, имя, отчество заявителя или его представителя) (подпись)</w:t>
      </w:r>
    </w:p>
    <w:p w14:paraId="2CDBD385" w14:textId="77777777" w:rsidR="00955BE8" w:rsidRDefault="00955BE8" w:rsidP="00955BE8">
      <w:pPr>
        <w:jc w:val="both"/>
        <w:rPr>
          <w:rFonts w:ascii="Courier New" w:eastAsiaTheme="minorHAnsi" w:hAnsi="Courier New" w:cs="Courier New"/>
          <w:lang w:eastAsia="en-US"/>
        </w:rPr>
      </w:pPr>
    </w:p>
    <w:p w14:paraId="084E5E4D" w14:textId="77777777" w:rsidR="00955BE8" w:rsidRDefault="00955BE8" w:rsidP="00955BE8">
      <w:pPr>
        <w:jc w:val="both"/>
        <w:rPr>
          <w:rFonts w:ascii="Courier New" w:eastAsiaTheme="minorHAnsi" w:hAnsi="Courier New" w:cs="Courier New"/>
          <w:lang w:eastAsia="en-US"/>
        </w:rPr>
      </w:pPr>
    </w:p>
    <w:p w14:paraId="4184604D" w14:textId="77777777" w:rsidR="00955BE8" w:rsidRDefault="00955BE8" w:rsidP="00955BE8">
      <w:pPr>
        <w:jc w:val="both"/>
        <w:rPr>
          <w:rFonts w:ascii="Courier New" w:eastAsiaTheme="minorHAnsi" w:hAnsi="Courier New" w:cs="Courier New"/>
          <w:lang w:eastAsia="en-US"/>
        </w:rPr>
      </w:pPr>
    </w:p>
    <w:p w14:paraId="0E6F49E2" w14:textId="77777777" w:rsidR="00955BE8" w:rsidRDefault="00955BE8" w:rsidP="00955BE8">
      <w:pPr>
        <w:jc w:val="both"/>
        <w:rPr>
          <w:rFonts w:ascii="Courier New" w:eastAsiaTheme="minorHAnsi" w:hAnsi="Courier New" w:cs="Courier New"/>
          <w:lang w:eastAsia="en-US"/>
        </w:rPr>
      </w:pPr>
      <w:r>
        <w:rPr>
          <w:rFonts w:ascii="Courier New" w:eastAsiaTheme="minorHAnsi" w:hAnsi="Courier New" w:cs="Courier New"/>
          <w:lang w:eastAsia="en-US"/>
        </w:rPr>
        <w:t>"__" __________ 20__ г.</w:t>
      </w:r>
    </w:p>
    <w:p w14:paraId="5E7229C2" w14:textId="77777777" w:rsidR="00955BE8" w:rsidRDefault="00955BE8" w:rsidP="00955BE8">
      <w:pPr>
        <w:jc w:val="both"/>
        <w:rPr>
          <w:rFonts w:eastAsiaTheme="minorHAnsi"/>
          <w:szCs w:val="28"/>
          <w:lang w:eastAsia="en-US"/>
        </w:rPr>
      </w:pPr>
    </w:p>
    <w:p w14:paraId="5CB8DC54" w14:textId="77777777" w:rsidR="00955BE8" w:rsidRDefault="00955BE8" w:rsidP="00955BE8">
      <w:pPr>
        <w:spacing w:after="200" w:line="276" w:lineRule="auto"/>
        <w:rPr>
          <w:szCs w:val="28"/>
        </w:rPr>
      </w:pPr>
    </w:p>
    <w:p w14:paraId="3AE96F16" w14:textId="77777777" w:rsidR="00955BE8" w:rsidRDefault="00955BE8" w:rsidP="00955BE8">
      <w:pPr>
        <w:spacing w:after="200" w:line="276" w:lineRule="auto"/>
        <w:rPr>
          <w:szCs w:val="28"/>
        </w:rPr>
      </w:pPr>
      <w:r>
        <w:rPr>
          <w:szCs w:val="28"/>
        </w:rPr>
        <w:br w:type="page"/>
      </w:r>
    </w:p>
    <w:p w14:paraId="28578067" w14:textId="77777777" w:rsidR="00955BE8" w:rsidRDefault="00955BE8" w:rsidP="00955BE8">
      <w:pPr>
        <w:jc w:val="right"/>
        <w:outlineLvl w:val="0"/>
        <w:rPr>
          <w:rFonts w:eastAsiaTheme="minorHAnsi"/>
          <w:szCs w:val="28"/>
          <w:lang w:eastAsia="en-US"/>
        </w:rPr>
      </w:pPr>
      <w:r>
        <w:rPr>
          <w:rFonts w:eastAsiaTheme="minorHAnsi"/>
          <w:szCs w:val="28"/>
          <w:lang w:eastAsia="en-US"/>
        </w:rPr>
        <w:lastRenderedPageBreak/>
        <w:t>Приложение 4</w:t>
      </w:r>
    </w:p>
    <w:p w14:paraId="3FE5A7FD" w14:textId="77777777" w:rsidR="00955BE8" w:rsidRDefault="00955BE8" w:rsidP="00955BE8">
      <w:pPr>
        <w:jc w:val="right"/>
        <w:rPr>
          <w:rFonts w:eastAsiaTheme="minorHAnsi"/>
          <w:szCs w:val="28"/>
          <w:lang w:eastAsia="en-US"/>
        </w:rPr>
      </w:pPr>
      <w:r>
        <w:rPr>
          <w:rFonts w:eastAsiaTheme="minorHAnsi"/>
          <w:szCs w:val="28"/>
          <w:lang w:eastAsia="en-US"/>
        </w:rPr>
        <w:t>к административному регламенту</w:t>
      </w:r>
    </w:p>
    <w:p w14:paraId="686A7411" w14:textId="77777777" w:rsidR="00955BE8" w:rsidRDefault="00955BE8" w:rsidP="00955BE8">
      <w:pPr>
        <w:jc w:val="right"/>
        <w:rPr>
          <w:rFonts w:eastAsiaTheme="minorHAnsi"/>
          <w:szCs w:val="28"/>
          <w:lang w:eastAsia="en-US"/>
        </w:rPr>
      </w:pPr>
      <w:r>
        <w:rPr>
          <w:rFonts w:eastAsiaTheme="minorHAnsi"/>
          <w:szCs w:val="28"/>
          <w:lang w:eastAsia="en-US"/>
        </w:rPr>
        <w:t>предоставления муниципальной</w:t>
      </w:r>
    </w:p>
    <w:p w14:paraId="56F3A43D" w14:textId="77777777" w:rsidR="00955BE8" w:rsidRDefault="00955BE8" w:rsidP="00955BE8">
      <w:pPr>
        <w:jc w:val="right"/>
        <w:rPr>
          <w:rFonts w:eastAsiaTheme="minorHAnsi"/>
          <w:szCs w:val="28"/>
          <w:lang w:eastAsia="en-US"/>
        </w:rPr>
      </w:pPr>
      <w:r>
        <w:rPr>
          <w:rFonts w:eastAsiaTheme="minorHAnsi"/>
          <w:szCs w:val="28"/>
          <w:lang w:eastAsia="en-US"/>
        </w:rPr>
        <w:t>услуги "Предоставление земельных</w:t>
      </w:r>
    </w:p>
    <w:p w14:paraId="5BF09FDC" w14:textId="77777777" w:rsidR="00955BE8" w:rsidRDefault="00955BE8" w:rsidP="00955BE8">
      <w:pPr>
        <w:jc w:val="right"/>
        <w:rPr>
          <w:rFonts w:eastAsiaTheme="minorHAnsi"/>
          <w:szCs w:val="28"/>
          <w:lang w:eastAsia="en-US"/>
        </w:rPr>
      </w:pPr>
      <w:r>
        <w:rPr>
          <w:rFonts w:eastAsiaTheme="minorHAnsi"/>
          <w:szCs w:val="28"/>
          <w:lang w:eastAsia="en-US"/>
        </w:rPr>
        <w:t>участков в собственность</w:t>
      </w:r>
    </w:p>
    <w:p w14:paraId="3931A3BF" w14:textId="77777777" w:rsidR="00955BE8" w:rsidRDefault="00955BE8" w:rsidP="00955BE8">
      <w:pPr>
        <w:jc w:val="right"/>
        <w:rPr>
          <w:rFonts w:eastAsiaTheme="minorHAnsi"/>
          <w:szCs w:val="28"/>
          <w:lang w:eastAsia="en-US"/>
        </w:rPr>
      </w:pPr>
      <w:r>
        <w:rPr>
          <w:rFonts w:eastAsiaTheme="minorHAnsi"/>
          <w:szCs w:val="28"/>
          <w:lang w:eastAsia="en-US"/>
        </w:rPr>
        <w:t>граждан бесплатно"</w:t>
      </w:r>
    </w:p>
    <w:p w14:paraId="4063B4A6" w14:textId="77777777" w:rsidR="00955BE8" w:rsidRDefault="00955BE8" w:rsidP="00955BE8">
      <w:pPr>
        <w:jc w:val="center"/>
        <w:rPr>
          <w:b/>
          <w:bCs/>
          <w:sz w:val="24"/>
          <w:szCs w:val="24"/>
        </w:rPr>
      </w:pPr>
    </w:p>
    <w:p w14:paraId="4C160B1D" w14:textId="77777777" w:rsidR="00955BE8" w:rsidRPr="005B2B7C" w:rsidRDefault="00955BE8" w:rsidP="00955BE8">
      <w:pPr>
        <w:jc w:val="center"/>
        <w:rPr>
          <w:rFonts w:ascii="Arial" w:hAnsi="Arial" w:cs="Arial"/>
          <w:b/>
          <w:bCs/>
          <w:sz w:val="22"/>
          <w:szCs w:val="22"/>
        </w:rPr>
      </w:pPr>
      <w:r w:rsidRPr="005B2B7C">
        <w:rPr>
          <w:rFonts w:ascii="Arial" w:hAnsi="Arial" w:cs="Arial"/>
          <w:b/>
          <w:bCs/>
          <w:sz w:val="22"/>
          <w:szCs w:val="22"/>
        </w:rPr>
        <w:t>СОГЛАСИЕ</w:t>
      </w:r>
    </w:p>
    <w:p w14:paraId="04B523F7" w14:textId="77777777" w:rsidR="00955BE8" w:rsidRPr="005B2B7C" w:rsidRDefault="00955BE8" w:rsidP="00955BE8">
      <w:pPr>
        <w:jc w:val="center"/>
        <w:rPr>
          <w:rFonts w:ascii="Arial" w:hAnsi="Arial" w:cs="Arial"/>
          <w:b/>
          <w:bCs/>
          <w:sz w:val="22"/>
          <w:szCs w:val="22"/>
        </w:rPr>
      </w:pPr>
      <w:r w:rsidRPr="005B2B7C">
        <w:rPr>
          <w:rFonts w:ascii="Arial" w:hAnsi="Arial" w:cs="Arial"/>
          <w:b/>
          <w:bCs/>
          <w:sz w:val="22"/>
          <w:szCs w:val="22"/>
        </w:rPr>
        <w:t>на обработку персональных данных</w:t>
      </w:r>
    </w:p>
    <w:p w14:paraId="343178B2" w14:textId="77777777" w:rsidR="00955BE8" w:rsidRDefault="00955BE8" w:rsidP="00955BE8">
      <w:pPr>
        <w:jc w:val="both"/>
        <w:rPr>
          <w:rFonts w:ascii="Arial" w:hAnsi="Arial" w:cs="Arial"/>
          <w:iCs/>
          <w:sz w:val="22"/>
          <w:szCs w:val="22"/>
        </w:rPr>
      </w:pPr>
    </w:p>
    <w:p w14:paraId="68F026D1" w14:textId="77777777" w:rsidR="00955BE8" w:rsidRPr="005B2B7C" w:rsidRDefault="00955BE8" w:rsidP="00955BE8">
      <w:pPr>
        <w:jc w:val="both"/>
        <w:rPr>
          <w:rFonts w:ascii="Arial" w:hAnsi="Arial" w:cs="Arial"/>
          <w:i/>
          <w:iCs/>
          <w:sz w:val="22"/>
          <w:szCs w:val="22"/>
        </w:rPr>
      </w:pPr>
      <w:r w:rsidRPr="005B2B7C">
        <w:rPr>
          <w:rFonts w:ascii="Arial" w:hAnsi="Arial" w:cs="Arial"/>
          <w:iCs/>
          <w:sz w:val="22"/>
          <w:szCs w:val="22"/>
        </w:rPr>
        <w:t>Я,</w:t>
      </w:r>
      <w:r w:rsidRPr="005B2B7C">
        <w:rPr>
          <w:rFonts w:ascii="Arial" w:hAnsi="Arial" w:cs="Arial"/>
          <w:i/>
          <w:iCs/>
          <w:sz w:val="22"/>
          <w:szCs w:val="22"/>
        </w:rPr>
        <w:t xml:space="preserve"> __________________________________________________________________________</w:t>
      </w:r>
    </w:p>
    <w:p w14:paraId="600E1E2E" w14:textId="77777777" w:rsidR="00955BE8" w:rsidRPr="005B2B7C" w:rsidRDefault="00955BE8" w:rsidP="00955BE8">
      <w:pPr>
        <w:ind w:left="2832" w:firstLine="708"/>
        <w:jc w:val="both"/>
        <w:rPr>
          <w:rFonts w:ascii="Arial" w:hAnsi="Arial" w:cs="Arial"/>
          <w:sz w:val="16"/>
          <w:szCs w:val="16"/>
        </w:rPr>
      </w:pPr>
      <w:r w:rsidRPr="005B2B7C">
        <w:rPr>
          <w:rFonts w:ascii="Arial" w:hAnsi="Arial" w:cs="Arial"/>
          <w:sz w:val="16"/>
          <w:szCs w:val="16"/>
        </w:rPr>
        <w:t>(фамилия, имя, отчество - при наличии)</w:t>
      </w:r>
    </w:p>
    <w:p w14:paraId="18A8A706" w14:textId="77777777" w:rsidR="00955BE8" w:rsidRPr="005B2B7C" w:rsidRDefault="00955BE8" w:rsidP="00955BE8">
      <w:pPr>
        <w:jc w:val="both"/>
        <w:rPr>
          <w:rFonts w:ascii="Arial" w:hAnsi="Arial" w:cs="Arial"/>
          <w:sz w:val="22"/>
          <w:szCs w:val="22"/>
        </w:rPr>
      </w:pPr>
      <w:r w:rsidRPr="005B2B7C">
        <w:rPr>
          <w:rFonts w:ascii="Arial" w:hAnsi="Arial" w:cs="Arial"/>
          <w:sz w:val="22"/>
          <w:szCs w:val="22"/>
        </w:rPr>
        <w:t>основной документ, удостоверяющий личность: _______________________________________</w:t>
      </w:r>
      <w:r>
        <w:rPr>
          <w:rFonts w:ascii="Arial" w:hAnsi="Arial" w:cs="Arial"/>
          <w:sz w:val="22"/>
          <w:szCs w:val="22"/>
        </w:rPr>
        <w:t>___________________________________</w:t>
      </w:r>
    </w:p>
    <w:p w14:paraId="191C62A1" w14:textId="77777777" w:rsidR="00955BE8" w:rsidRPr="005B2B7C" w:rsidRDefault="00955BE8" w:rsidP="00955BE8">
      <w:pPr>
        <w:jc w:val="both"/>
        <w:rPr>
          <w:rFonts w:ascii="Arial" w:hAnsi="Arial" w:cs="Arial"/>
          <w:sz w:val="22"/>
          <w:szCs w:val="22"/>
        </w:rPr>
      </w:pPr>
      <w:r w:rsidRPr="005B2B7C">
        <w:rPr>
          <w:rFonts w:ascii="Arial" w:hAnsi="Arial" w:cs="Arial"/>
          <w:sz w:val="22"/>
          <w:szCs w:val="22"/>
        </w:rPr>
        <w:t>__________________________________________________________________________</w:t>
      </w:r>
    </w:p>
    <w:p w14:paraId="71007EF8" w14:textId="77777777" w:rsidR="00955BE8" w:rsidRPr="005B2B7C" w:rsidRDefault="00955BE8" w:rsidP="00955BE8">
      <w:pPr>
        <w:jc w:val="center"/>
        <w:rPr>
          <w:rFonts w:ascii="Arial" w:hAnsi="Arial" w:cs="Arial"/>
          <w:sz w:val="22"/>
          <w:szCs w:val="22"/>
        </w:rPr>
      </w:pPr>
      <w:r w:rsidRPr="005B2B7C">
        <w:rPr>
          <w:rFonts w:ascii="Arial" w:hAnsi="Arial" w:cs="Arial"/>
          <w:sz w:val="22"/>
          <w:szCs w:val="22"/>
        </w:rPr>
        <w:t>(</w:t>
      </w:r>
      <w:r w:rsidRPr="005B2B7C">
        <w:rPr>
          <w:rFonts w:ascii="Arial" w:hAnsi="Arial" w:cs="Arial"/>
          <w:sz w:val="16"/>
          <w:szCs w:val="16"/>
        </w:rPr>
        <w:t>вид документа, серия, номер, дата выдачи документа, наименование выдавшего органа)</w:t>
      </w:r>
    </w:p>
    <w:p w14:paraId="3B13F10C" w14:textId="77777777" w:rsidR="00955BE8" w:rsidRPr="005B2B7C" w:rsidRDefault="00955BE8" w:rsidP="00955BE8">
      <w:pPr>
        <w:jc w:val="both"/>
        <w:rPr>
          <w:rFonts w:ascii="Arial" w:hAnsi="Arial" w:cs="Arial"/>
          <w:sz w:val="22"/>
          <w:szCs w:val="22"/>
        </w:rPr>
      </w:pPr>
    </w:p>
    <w:p w14:paraId="07132411" w14:textId="77777777" w:rsidR="00955BE8" w:rsidRPr="005B2B7C" w:rsidRDefault="00955BE8" w:rsidP="00955BE8">
      <w:pPr>
        <w:jc w:val="both"/>
        <w:rPr>
          <w:rFonts w:ascii="Arial" w:hAnsi="Arial" w:cs="Arial"/>
          <w:sz w:val="22"/>
          <w:szCs w:val="22"/>
        </w:rPr>
      </w:pPr>
      <w:r w:rsidRPr="005B2B7C">
        <w:rPr>
          <w:rFonts w:ascii="Arial" w:hAnsi="Arial" w:cs="Arial"/>
          <w:sz w:val="22"/>
          <w:szCs w:val="22"/>
        </w:rPr>
        <w:t>зарегистрированный(</w:t>
      </w:r>
      <w:proofErr w:type="spellStart"/>
      <w:r w:rsidRPr="005B2B7C">
        <w:rPr>
          <w:rFonts w:ascii="Arial" w:hAnsi="Arial" w:cs="Arial"/>
          <w:sz w:val="22"/>
          <w:szCs w:val="22"/>
        </w:rPr>
        <w:t>ая</w:t>
      </w:r>
      <w:proofErr w:type="spellEnd"/>
      <w:r w:rsidRPr="005B2B7C">
        <w:rPr>
          <w:rFonts w:ascii="Arial" w:hAnsi="Arial" w:cs="Arial"/>
          <w:sz w:val="22"/>
          <w:szCs w:val="22"/>
        </w:rPr>
        <w:t xml:space="preserve">) по </w:t>
      </w:r>
      <w:proofErr w:type="gramStart"/>
      <w:r w:rsidRPr="005B2B7C">
        <w:rPr>
          <w:rFonts w:ascii="Arial" w:hAnsi="Arial" w:cs="Arial"/>
          <w:sz w:val="22"/>
          <w:szCs w:val="22"/>
        </w:rPr>
        <w:t>адресу:_</w:t>
      </w:r>
      <w:proofErr w:type="gramEnd"/>
      <w:r w:rsidRPr="005B2B7C">
        <w:rPr>
          <w:rFonts w:ascii="Arial" w:hAnsi="Arial" w:cs="Arial"/>
          <w:sz w:val="22"/>
          <w:szCs w:val="22"/>
        </w:rPr>
        <w:t>__________________________________________</w:t>
      </w:r>
      <w:r>
        <w:rPr>
          <w:rFonts w:ascii="Arial" w:hAnsi="Arial" w:cs="Arial"/>
          <w:sz w:val="22"/>
          <w:szCs w:val="22"/>
        </w:rPr>
        <w:t>_</w:t>
      </w:r>
    </w:p>
    <w:p w14:paraId="045B5754" w14:textId="77777777" w:rsidR="00955BE8" w:rsidRDefault="00955BE8" w:rsidP="00955BE8">
      <w:pPr>
        <w:jc w:val="both"/>
        <w:rPr>
          <w:rFonts w:ascii="Arial" w:hAnsi="Arial" w:cs="Arial"/>
          <w:sz w:val="22"/>
          <w:szCs w:val="22"/>
        </w:rPr>
      </w:pPr>
      <w:r w:rsidRPr="005B2B7C">
        <w:rPr>
          <w:rFonts w:ascii="Arial" w:hAnsi="Arial" w:cs="Arial"/>
          <w:sz w:val="22"/>
          <w:szCs w:val="22"/>
        </w:rPr>
        <w:t>________________________________________________________________________________</w:t>
      </w:r>
      <w:r>
        <w:rPr>
          <w:rFonts w:ascii="Arial" w:hAnsi="Arial" w:cs="Arial"/>
          <w:sz w:val="22"/>
          <w:szCs w:val="22"/>
        </w:rPr>
        <w:t>____________________________________________________________________</w:t>
      </w:r>
    </w:p>
    <w:p w14:paraId="3F31D901" w14:textId="77777777" w:rsidR="00955BE8" w:rsidRPr="005B2B7C" w:rsidRDefault="00955BE8" w:rsidP="00955BE8">
      <w:pPr>
        <w:jc w:val="both"/>
        <w:rPr>
          <w:rFonts w:ascii="Arial" w:hAnsi="Arial" w:cs="Arial"/>
          <w:sz w:val="22"/>
          <w:szCs w:val="22"/>
        </w:rPr>
      </w:pPr>
      <w:r w:rsidRPr="0003327C">
        <w:rPr>
          <w:rFonts w:ascii="Arial" w:hAnsi="Arial" w:cs="Arial"/>
          <w:sz w:val="22"/>
          <w:szCs w:val="22"/>
        </w:rPr>
        <w:t>в соответствии с Федеральным законом от 27.07.2006 г. №152-ФЗ «О персональных данных»</w:t>
      </w:r>
      <w:r>
        <w:rPr>
          <w:rFonts w:ascii="Arial" w:hAnsi="Arial" w:cs="Arial"/>
          <w:sz w:val="22"/>
          <w:szCs w:val="22"/>
        </w:rPr>
        <w:t xml:space="preserve"> </w:t>
      </w:r>
      <w:r w:rsidRPr="005B2B7C">
        <w:rPr>
          <w:rFonts w:ascii="Arial" w:hAnsi="Arial" w:cs="Arial"/>
          <w:sz w:val="22"/>
          <w:szCs w:val="22"/>
        </w:rPr>
        <w:t xml:space="preserve">даю свое согласие </w:t>
      </w:r>
      <w:r>
        <w:rPr>
          <w:rFonts w:ascii="Arial" w:hAnsi="Arial" w:cs="Arial"/>
          <w:sz w:val="22"/>
          <w:szCs w:val="22"/>
        </w:rPr>
        <w:t xml:space="preserve">Администрации Светлоярского муниципального района Волгоградской области </w:t>
      </w:r>
      <w:r w:rsidRPr="005B2B7C">
        <w:rPr>
          <w:rFonts w:ascii="Arial" w:hAnsi="Arial" w:cs="Arial"/>
          <w:sz w:val="22"/>
          <w:szCs w:val="22"/>
        </w:rPr>
        <w:t>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765ECAA2" w14:textId="77777777" w:rsidR="00955BE8" w:rsidRPr="005B2B7C" w:rsidRDefault="00955BE8" w:rsidP="00955BE8">
      <w:pPr>
        <w:ind w:firstLine="709"/>
        <w:jc w:val="both"/>
        <w:rPr>
          <w:rFonts w:ascii="Arial" w:hAnsi="Arial" w:cs="Arial"/>
          <w:sz w:val="22"/>
          <w:szCs w:val="22"/>
        </w:rPr>
      </w:pPr>
      <w:r w:rsidRPr="005B2B7C">
        <w:rPr>
          <w:rFonts w:ascii="Arial" w:hAnsi="Arial" w:cs="Arial"/>
          <w:iCs/>
          <w:sz w:val="22"/>
          <w:szCs w:val="22"/>
        </w:rPr>
        <w:t>Я</w:t>
      </w:r>
      <w:r w:rsidRPr="005B2B7C">
        <w:rPr>
          <w:rFonts w:ascii="Arial" w:hAnsi="Arial" w:cs="Arial"/>
          <w:i/>
          <w:iCs/>
          <w:sz w:val="22"/>
          <w:szCs w:val="22"/>
        </w:rPr>
        <w:t xml:space="preserve"> </w:t>
      </w:r>
      <w:r w:rsidRPr="005B2B7C">
        <w:rPr>
          <w:rFonts w:ascii="Arial" w:hAnsi="Arial" w:cs="Arial"/>
          <w:sz w:val="22"/>
          <w:szCs w:val="22"/>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sidRPr="005B2B7C">
        <w:rPr>
          <w:rFonts w:ascii="Arial" w:hAnsi="Arial" w:cs="Arial"/>
          <w:sz w:val="22"/>
          <w:szCs w:val="22"/>
        </w:rPr>
        <w:br/>
        <w:t>на электронных носителях.</w:t>
      </w:r>
    </w:p>
    <w:p w14:paraId="2D90AFCD" w14:textId="77777777" w:rsidR="00955BE8" w:rsidRPr="005B2B7C" w:rsidRDefault="00955BE8" w:rsidP="00955BE8">
      <w:pPr>
        <w:ind w:firstLine="709"/>
        <w:jc w:val="both"/>
        <w:rPr>
          <w:rFonts w:ascii="Arial" w:hAnsi="Arial" w:cs="Arial"/>
          <w:sz w:val="22"/>
          <w:szCs w:val="22"/>
        </w:rPr>
      </w:pPr>
      <w:r w:rsidRPr="005B2B7C">
        <w:rPr>
          <w:rFonts w:ascii="Arial" w:hAnsi="Arial" w:cs="Arial"/>
          <w:sz w:val="22"/>
          <w:szCs w:val="22"/>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22B50432" w14:textId="77777777" w:rsidR="00955BE8" w:rsidRPr="005B2B7C" w:rsidRDefault="00955BE8" w:rsidP="00955BE8">
      <w:pPr>
        <w:ind w:firstLine="709"/>
        <w:jc w:val="both"/>
        <w:rPr>
          <w:rFonts w:ascii="Arial" w:hAnsi="Arial" w:cs="Arial"/>
          <w:sz w:val="22"/>
          <w:szCs w:val="22"/>
        </w:rPr>
      </w:pPr>
      <w:r w:rsidRPr="005B2B7C">
        <w:rPr>
          <w:rFonts w:ascii="Arial" w:hAnsi="Arial" w:cs="Arial"/>
          <w:iCs/>
          <w:sz w:val="22"/>
          <w:szCs w:val="22"/>
        </w:rPr>
        <w:t>Я</w:t>
      </w:r>
      <w:r w:rsidRPr="005B2B7C">
        <w:rPr>
          <w:rFonts w:ascii="Arial" w:hAnsi="Arial" w:cs="Arial"/>
          <w:i/>
          <w:iCs/>
          <w:sz w:val="22"/>
          <w:szCs w:val="22"/>
        </w:rPr>
        <w:t xml:space="preserve"> </w:t>
      </w:r>
      <w:r w:rsidRPr="005B2B7C">
        <w:rPr>
          <w:rFonts w:ascii="Arial" w:hAnsi="Arial" w:cs="Arial"/>
          <w:sz w:val="22"/>
          <w:szCs w:val="22"/>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56EB8E6" w14:textId="77777777" w:rsidR="00955BE8" w:rsidRPr="005B2B7C" w:rsidRDefault="00955BE8" w:rsidP="00955BE8">
      <w:pPr>
        <w:ind w:firstLine="709"/>
        <w:jc w:val="both"/>
        <w:rPr>
          <w:rFonts w:ascii="Arial" w:hAnsi="Arial" w:cs="Arial"/>
          <w:sz w:val="22"/>
          <w:szCs w:val="22"/>
        </w:rPr>
      </w:pPr>
      <w:r w:rsidRPr="005B2B7C">
        <w:rPr>
          <w:rFonts w:ascii="Arial" w:hAnsi="Arial" w:cs="Arial"/>
          <w:sz w:val="22"/>
          <w:szCs w:val="22"/>
        </w:rPr>
        <w:t xml:space="preserve">Данное согласие действует до достижения целей обработки персональных </w:t>
      </w:r>
      <w:proofErr w:type="gramStart"/>
      <w:r w:rsidRPr="005B2B7C">
        <w:rPr>
          <w:rFonts w:ascii="Arial" w:hAnsi="Arial" w:cs="Arial"/>
          <w:sz w:val="22"/>
          <w:szCs w:val="22"/>
        </w:rPr>
        <w:t xml:space="preserve">данных </w:t>
      </w:r>
      <w:r>
        <w:rPr>
          <w:rFonts w:ascii="Arial" w:hAnsi="Arial" w:cs="Arial"/>
          <w:sz w:val="22"/>
          <w:szCs w:val="22"/>
        </w:rPr>
        <w:t xml:space="preserve"> </w:t>
      </w:r>
      <w:r w:rsidRPr="005B2B7C">
        <w:rPr>
          <w:rFonts w:ascii="Arial" w:hAnsi="Arial" w:cs="Arial"/>
          <w:sz w:val="22"/>
          <w:szCs w:val="22"/>
        </w:rPr>
        <w:t>или</w:t>
      </w:r>
      <w:proofErr w:type="gramEnd"/>
      <w:r w:rsidRPr="005B2B7C">
        <w:rPr>
          <w:rFonts w:ascii="Arial" w:hAnsi="Arial" w:cs="Arial"/>
          <w:sz w:val="22"/>
          <w:szCs w:val="22"/>
        </w:rPr>
        <w:t xml:space="preserve"> в течение срока хранения информации.</w:t>
      </w:r>
    </w:p>
    <w:p w14:paraId="53B81503" w14:textId="77777777" w:rsidR="00955BE8" w:rsidRPr="005B2B7C" w:rsidRDefault="00955BE8" w:rsidP="00955BE8">
      <w:pPr>
        <w:ind w:firstLine="709"/>
        <w:jc w:val="both"/>
        <w:rPr>
          <w:rFonts w:ascii="Arial" w:hAnsi="Arial" w:cs="Arial"/>
          <w:sz w:val="22"/>
          <w:szCs w:val="22"/>
        </w:rPr>
      </w:pPr>
      <w:r w:rsidRPr="005B2B7C">
        <w:rPr>
          <w:rFonts w:ascii="Arial" w:hAnsi="Arial" w:cs="Arial"/>
          <w:sz w:val="22"/>
          <w:szCs w:val="22"/>
        </w:rPr>
        <w:t>Данное согласие может быть отозвано в любой момент по моему письменному заявлению.</w:t>
      </w:r>
    </w:p>
    <w:p w14:paraId="580AFC8A" w14:textId="77777777" w:rsidR="00955BE8" w:rsidRPr="005B2B7C" w:rsidRDefault="00955BE8" w:rsidP="00955BE8">
      <w:pPr>
        <w:ind w:firstLine="709"/>
        <w:jc w:val="both"/>
        <w:rPr>
          <w:rFonts w:ascii="Arial" w:hAnsi="Arial" w:cs="Arial"/>
          <w:sz w:val="22"/>
          <w:szCs w:val="22"/>
        </w:rPr>
      </w:pPr>
      <w:r w:rsidRPr="005B2B7C">
        <w:rPr>
          <w:rFonts w:ascii="Arial" w:hAnsi="Arial" w:cs="Arial"/>
          <w:sz w:val="22"/>
          <w:szCs w:val="22"/>
        </w:rPr>
        <w:t>Я подтверждаю, что, давая такое согласие, я действую по собственной воле и в своих интересах.</w:t>
      </w:r>
    </w:p>
    <w:p w14:paraId="38871BEA" w14:textId="77777777" w:rsidR="00955BE8" w:rsidRPr="005B2B7C" w:rsidRDefault="00955BE8" w:rsidP="00955BE8">
      <w:pPr>
        <w:ind w:firstLine="709"/>
        <w:jc w:val="both"/>
        <w:rPr>
          <w:rFonts w:ascii="Arial" w:hAnsi="Arial" w:cs="Arial"/>
          <w:sz w:val="22"/>
          <w:szCs w:val="22"/>
        </w:rPr>
      </w:pPr>
    </w:p>
    <w:p w14:paraId="3246BB6C" w14:textId="77777777" w:rsidR="00955BE8" w:rsidRDefault="00955BE8" w:rsidP="00955BE8">
      <w:pPr>
        <w:jc w:val="both"/>
        <w:rPr>
          <w:sz w:val="24"/>
          <w:szCs w:val="24"/>
        </w:rPr>
      </w:pPr>
      <w:r w:rsidRPr="005B2B7C">
        <w:rPr>
          <w:sz w:val="24"/>
          <w:szCs w:val="24"/>
        </w:rPr>
        <w:t xml:space="preserve">«___» ___________202_ г. </w:t>
      </w:r>
    </w:p>
    <w:p w14:paraId="5E90E8C9" w14:textId="77777777" w:rsidR="00955BE8" w:rsidRDefault="00955BE8" w:rsidP="00955BE8">
      <w:pPr>
        <w:jc w:val="both"/>
        <w:rPr>
          <w:sz w:val="24"/>
          <w:szCs w:val="24"/>
        </w:rPr>
      </w:pPr>
    </w:p>
    <w:p w14:paraId="783F5CF4" w14:textId="77777777" w:rsidR="00955BE8" w:rsidRPr="005B2B7C" w:rsidRDefault="00955BE8" w:rsidP="00955BE8">
      <w:pPr>
        <w:jc w:val="both"/>
        <w:rPr>
          <w:sz w:val="24"/>
          <w:szCs w:val="24"/>
        </w:rPr>
      </w:pPr>
      <w:r w:rsidRPr="005B2B7C">
        <w:rPr>
          <w:sz w:val="24"/>
          <w:szCs w:val="24"/>
        </w:rPr>
        <w:t>/_____________________/ ________________________________</w:t>
      </w:r>
    </w:p>
    <w:p w14:paraId="31DDF919" w14:textId="77777777" w:rsidR="00955BE8" w:rsidRPr="005B2B7C" w:rsidRDefault="00955BE8" w:rsidP="00955BE8">
      <w:pPr>
        <w:jc w:val="both"/>
        <w:rPr>
          <w:sz w:val="24"/>
          <w:szCs w:val="24"/>
        </w:rPr>
      </w:pPr>
      <w:r>
        <w:rPr>
          <w:bCs/>
          <w:i/>
          <w:iCs/>
          <w:szCs w:val="24"/>
        </w:rPr>
        <w:t xml:space="preserve">            </w:t>
      </w:r>
      <w:r w:rsidRPr="005B2B7C">
        <w:rPr>
          <w:bCs/>
          <w:i/>
          <w:iCs/>
          <w:szCs w:val="24"/>
        </w:rPr>
        <w:t>(Подпись)</w:t>
      </w:r>
      <w:r w:rsidRPr="005B2B7C">
        <w:rPr>
          <w:bCs/>
          <w:i/>
          <w:iCs/>
          <w:sz w:val="24"/>
          <w:szCs w:val="24"/>
        </w:rPr>
        <w:t xml:space="preserve"> </w:t>
      </w:r>
      <w:r w:rsidRPr="005B2B7C">
        <w:rPr>
          <w:bCs/>
          <w:i/>
          <w:iCs/>
          <w:sz w:val="24"/>
          <w:szCs w:val="24"/>
        </w:rPr>
        <w:tab/>
      </w:r>
      <w:r w:rsidRPr="005B2B7C">
        <w:rPr>
          <w:bCs/>
          <w:i/>
          <w:iCs/>
          <w:sz w:val="24"/>
          <w:szCs w:val="24"/>
        </w:rPr>
        <w:tab/>
      </w:r>
      <w:r w:rsidRPr="005B2B7C">
        <w:rPr>
          <w:bCs/>
          <w:i/>
          <w:iCs/>
          <w:sz w:val="24"/>
          <w:szCs w:val="24"/>
        </w:rPr>
        <w:tab/>
        <w:t>(</w:t>
      </w:r>
      <w:r w:rsidRPr="005B2B7C">
        <w:rPr>
          <w:bCs/>
          <w:i/>
          <w:iCs/>
          <w:szCs w:val="24"/>
        </w:rPr>
        <w:t>Расшифровка подписи)</w:t>
      </w:r>
    </w:p>
    <w:p w14:paraId="2BAA02AF" w14:textId="77777777" w:rsidR="00955BE8" w:rsidRPr="005B2B7C" w:rsidRDefault="00955BE8" w:rsidP="00955BE8">
      <w:pPr>
        <w:jc w:val="center"/>
        <w:rPr>
          <w:rFonts w:ascii="Arial" w:hAnsi="Arial" w:cs="Arial"/>
          <w:szCs w:val="28"/>
        </w:rPr>
      </w:pPr>
    </w:p>
    <w:p w14:paraId="3435BBCE" w14:textId="77777777" w:rsidR="00955BE8" w:rsidRDefault="00955BE8" w:rsidP="00955BE8">
      <w:pPr>
        <w:spacing w:after="200" w:line="276" w:lineRule="auto"/>
        <w:rPr>
          <w:szCs w:val="28"/>
        </w:rPr>
      </w:pPr>
    </w:p>
    <w:p w14:paraId="43364A1D" w14:textId="77777777" w:rsidR="00955BE8" w:rsidRPr="00876607" w:rsidRDefault="00955BE8" w:rsidP="007D5FCE">
      <w:pPr>
        <w:ind w:right="28"/>
        <w:jc w:val="both"/>
        <w:rPr>
          <w:sz w:val="12"/>
          <w:szCs w:val="12"/>
        </w:rPr>
      </w:pPr>
    </w:p>
    <w:sectPr w:rsidR="00955BE8" w:rsidRPr="00876607" w:rsidSect="00EE261D">
      <w:headerReference w:type="even" r:id="rId53"/>
      <w:headerReference w:type="default" r:id="rId54"/>
      <w:footerReference w:type="even" r:id="rId55"/>
      <w:footerReference w:type="default" r:id="rId56"/>
      <w:headerReference w:type="first" r:id="rId57"/>
      <w:footerReference w:type="first" r:id="rId58"/>
      <w:pgSz w:w="11907" w:h="16840" w:code="9"/>
      <w:pgMar w:top="964" w:right="1134" w:bottom="340"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0D6DC" w14:textId="77777777" w:rsidR="00E954B5" w:rsidRDefault="00E954B5" w:rsidP="002561CD">
      <w:r>
        <w:separator/>
      </w:r>
    </w:p>
  </w:endnote>
  <w:endnote w:type="continuationSeparator" w:id="0">
    <w:p w14:paraId="5E77ABAA" w14:textId="77777777" w:rsidR="00E954B5" w:rsidRDefault="00E954B5" w:rsidP="00256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77A91" w14:textId="77777777" w:rsidR="002561CD" w:rsidRDefault="002561C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2B598" w14:textId="77777777" w:rsidR="002561CD" w:rsidRDefault="002561CD">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F1351" w14:textId="77777777" w:rsidR="002561CD" w:rsidRDefault="002561C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F2DF9" w14:textId="77777777" w:rsidR="00E954B5" w:rsidRDefault="00E954B5" w:rsidP="002561CD">
      <w:r>
        <w:separator/>
      </w:r>
    </w:p>
  </w:footnote>
  <w:footnote w:type="continuationSeparator" w:id="0">
    <w:p w14:paraId="0DB8A2FA" w14:textId="77777777" w:rsidR="00E954B5" w:rsidRDefault="00E954B5" w:rsidP="002561CD">
      <w:r>
        <w:continuationSeparator/>
      </w:r>
    </w:p>
  </w:footnote>
  <w:footnote w:id="1">
    <w:p w14:paraId="0C72AB93" w14:textId="77777777" w:rsidR="00955BE8" w:rsidRPr="002F7FD7" w:rsidRDefault="00955BE8" w:rsidP="00955BE8">
      <w:pPr>
        <w:ind w:firstLine="539"/>
        <w:jc w:val="both"/>
        <w:rPr>
          <w:color w:val="FF0000"/>
        </w:rPr>
      </w:pPr>
      <w:r w:rsidRPr="002F7FD7">
        <w:rPr>
          <w:rStyle w:val="afd"/>
          <w:color w:val="FF0000"/>
        </w:rPr>
        <w:footnoteRef/>
      </w:r>
      <w:r w:rsidRPr="002F7FD7">
        <w:rPr>
          <w:color w:val="FF0000"/>
        </w:rPr>
        <w:t xml:space="preserve"> Членами молодой семьи признаются супруги, возраст каждого из которых не превышает 35 лет, либо родитель (в неполной семье), возраст которого не превышает 35 лет, имеющий одного и более детей, проживающий с ним (с ними) совместно.</w:t>
      </w:r>
    </w:p>
  </w:footnote>
  <w:footnote w:id="2">
    <w:p w14:paraId="262CE2CC" w14:textId="77777777" w:rsidR="00955BE8" w:rsidRPr="00CA3735" w:rsidRDefault="00955BE8" w:rsidP="00955BE8">
      <w:pPr>
        <w:ind w:firstLine="539"/>
        <w:jc w:val="both"/>
        <w:rPr>
          <w:rFonts w:eastAsiaTheme="minorHAnsi"/>
          <w:color w:val="FF0000"/>
          <w:lang w:eastAsia="en-US"/>
        </w:rPr>
      </w:pPr>
      <w:r w:rsidRPr="00CA3735">
        <w:rPr>
          <w:rStyle w:val="afd"/>
          <w:color w:val="FF0000"/>
        </w:rPr>
        <w:footnoteRef/>
      </w:r>
      <w:r w:rsidRPr="00CA3735">
        <w:rPr>
          <w:color w:val="FF0000"/>
        </w:rPr>
        <w:t xml:space="preserve"> </w:t>
      </w:r>
      <w:r w:rsidRPr="00CA3735">
        <w:rPr>
          <w:rFonts w:eastAsiaTheme="minorHAnsi"/>
          <w:color w:val="FF0000"/>
          <w:lang w:eastAsia="en-US"/>
        </w:rPr>
        <w:t>К членам семьи погибшего (умершего) участника специальной военной операции относятся:</w:t>
      </w:r>
    </w:p>
    <w:p w14:paraId="23056F06" w14:textId="77777777" w:rsidR="00955BE8" w:rsidRPr="00CA3735" w:rsidRDefault="00955BE8" w:rsidP="00955BE8">
      <w:pPr>
        <w:ind w:firstLine="539"/>
        <w:jc w:val="both"/>
        <w:rPr>
          <w:rFonts w:eastAsiaTheme="minorHAnsi"/>
          <w:color w:val="FF0000"/>
          <w:lang w:eastAsia="en-US"/>
        </w:rPr>
      </w:pPr>
      <w:r w:rsidRPr="00CA3735">
        <w:rPr>
          <w:rFonts w:eastAsiaTheme="minorHAnsi"/>
          <w:color w:val="FF0000"/>
          <w:lang w:eastAsia="en-US"/>
        </w:rPr>
        <w:t xml:space="preserve">супруга (супруг), состоявшая (состоявший) в зарегистрированном браке </w:t>
      </w:r>
      <w:proofErr w:type="gramStart"/>
      <w:r w:rsidRPr="00CA3735">
        <w:rPr>
          <w:rFonts w:eastAsiaTheme="minorHAnsi"/>
          <w:color w:val="FF0000"/>
          <w:lang w:eastAsia="en-US"/>
        </w:rPr>
        <w:t>с погибшим</w:t>
      </w:r>
      <w:proofErr w:type="gramEnd"/>
      <w:r w:rsidRPr="00CA3735">
        <w:rPr>
          <w:rFonts w:eastAsiaTheme="minorHAnsi"/>
          <w:color w:val="FF0000"/>
          <w:lang w:eastAsia="en-US"/>
        </w:rPr>
        <w:t xml:space="preserve"> (умершим) участником специальной военной операции на день его гибели (смерти) и не вступившая (не вступивший) в повторный брак;</w:t>
      </w:r>
    </w:p>
    <w:p w14:paraId="2280F486" w14:textId="77777777" w:rsidR="00955BE8" w:rsidRPr="00CA3735" w:rsidRDefault="00955BE8" w:rsidP="00955BE8">
      <w:pPr>
        <w:ind w:firstLine="540"/>
        <w:jc w:val="both"/>
        <w:rPr>
          <w:rFonts w:eastAsiaTheme="minorHAnsi"/>
          <w:color w:val="FF0000"/>
          <w:lang w:eastAsia="en-US"/>
        </w:rPr>
      </w:pPr>
      <w:r w:rsidRPr="00CA3735">
        <w:rPr>
          <w:rFonts w:eastAsiaTheme="minorHAnsi"/>
          <w:color w:val="FF0000"/>
          <w:lang w:eastAsia="en-US"/>
        </w:rPr>
        <w:t>дети, не достигшие возраста 18 лет,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w:t>
      </w:r>
    </w:p>
    <w:p w14:paraId="48318D20" w14:textId="77777777" w:rsidR="00955BE8" w:rsidRPr="00CA3735" w:rsidRDefault="00955BE8" w:rsidP="00955BE8">
      <w:pPr>
        <w:ind w:firstLine="540"/>
        <w:jc w:val="both"/>
        <w:rPr>
          <w:rFonts w:eastAsiaTheme="minorHAnsi"/>
          <w:color w:val="FF0000"/>
          <w:lang w:eastAsia="en-US"/>
        </w:rPr>
      </w:pPr>
      <w:r w:rsidRPr="00CA3735">
        <w:rPr>
          <w:rFonts w:eastAsiaTheme="minorHAnsi"/>
          <w:color w:val="FF0000"/>
          <w:lang w:eastAsia="en-US"/>
        </w:rPr>
        <w:t>родители погибшего (умершего) участника специальной военной операции;</w:t>
      </w:r>
    </w:p>
    <w:p w14:paraId="2FFFD34D" w14:textId="77777777" w:rsidR="00955BE8" w:rsidRDefault="00955BE8" w:rsidP="00955BE8">
      <w:pPr>
        <w:ind w:firstLine="540"/>
        <w:jc w:val="both"/>
      </w:pPr>
      <w:r w:rsidRPr="00CA3735">
        <w:rPr>
          <w:rFonts w:eastAsiaTheme="minorHAnsi"/>
          <w:color w:val="FF0000"/>
          <w:lang w:eastAsia="en-US"/>
        </w:rPr>
        <w:t>лица, находившиеся на иждивении погибшего (умершего) участника специальной военной операции на день его гибели (смерти).</w:t>
      </w:r>
    </w:p>
  </w:footnote>
  <w:footnote w:id="3">
    <w:p w14:paraId="045A002D" w14:textId="77777777" w:rsidR="00955BE8" w:rsidRPr="002F7FD7" w:rsidRDefault="00955BE8" w:rsidP="00955BE8">
      <w:pPr>
        <w:ind w:firstLine="540"/>
        <w:jc w:val="both"/>
        <w:rPr>
          <w:color w:val="FF0000"/>
        </w:rPr>
      </w:pPr>
      <w:r w:rsidRPr="002F7FD7">
        <w:rPr>
          <w:rStyle w:val="afd"/>
          <w:color w:val="FF0000"/>
        </w:rPr>
        <w:footnoteRef/>
      </w:r>
      <w:r w:rsidRPr="002F7FD7">
        <w:rPr>
          <w:color w:val="FF0000"/>
        </w:rPr>
        <w:t xml:space="preserve"> Членами семьи погибшего (умершего) Героя Советского Союза, Героя Российской Федерации, полного кавалера ордена Славы признаются дети, супруг и родители погибшего (умершего) гражданина - Героя Советского Союза, Героя Российской Федерации, полного кавалера ордена Славы.</w:t>
      </w:r>
    </w:p>
    <w:p w14:paraId="0BC5719A" w14:textId="77777777" w:rsidR="00955BE8" w:rsidRPr="002F7FD7" w:rsidRDefault="00955BE8" w:rsidP="00955BE8">
      <w:pPr>
        <w:pStyle w:val="afb"/>
        <w:rPr>
          <w:color w:val="FF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67A93" w14:textId="77777777" w:rsidR="002561CD" w:rsidRDefault="002561C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42293"/>
      <w:docPartObj>
        <w:docPartGallery w:val="Page Numbers (Top of Page)"/>
        <w:docPartUnique/>
      </w:docPartObj>
    </w:sdtPr>
    <w:sdtEndPr/>
    <w:sdtContent>
      <w:p w14:paraId="75C49BD6" w14:textId="77777777" w:rsidR="002561CD" w:rsidRDefault="002561CD">
        <w:pPr>
          <w:pStyle w:val="ac"/>
          <w:jc w:val="center"/>
        </w:pPr>
        <w:r>
          <w:fldChar w:fldCharType="begin"/>
        </w:r>
        <w:r>
          <w:instrText>PAGE   \* MERGEFORMAT</w:instrText>
        </w:r>
        <w:r>
          <w:fldChar w:fldCharType="separate"/>
        </w:r>
        <w:r w:rsidR="0021235A">
          <w:rPr>
            <w:noProof/>
          </w:rPr>
          <w:t>2</w:t>
        </w:r>
        <w:r>
          <w:fldChar w:fldCharType="end"/>
        </w:r>
      </w:p>
    </w:sdtContent>
  </w:sdt>
  <w:p w14:paraId="129B6272" w14:textId="77777777" w:rsidR="002561CD" w:rsidRDefault="002561C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C0647" w14:textId="77777777" w:rsidR="002561CD" w:rsidRDefault="002561C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975C2"/>
    <w:multiLevelType w:val="hybridMultilevel"/>
    <w:tmpl w:val="B95A4E52"/>
    <w:lvl w:ilvl="0" w:tplc="02B2C29C">
      <w:start w:val="1"/>
      <w:numFmt w:val="decimal"/>
      <w:lvlText w:val="%1."/>
      <w:lvlJc w:val="left"/>
      <w:pPr>
        <w:tabs>
          <w:tab w:val="num" w:pos="1080"/>
        </w:tabs>
        <w:ind w:left="1080" w:hanging="360"/>
      </w:pPr>
      <w:rPr>
        <w:rFonts w:hint="default"/>
      </w:rPr>
    </w:lvl>
    <w:lvl w:ilvl="1" w:tplc="7E588FEC">
      <w:numFmt w:val="none"/>
      <w:lvlText w:val=""/>
      <w:lvlJc w:val="left"/>
      <w:pPr>
        <w:tabs>
          <w:tab w:val="num" w:pos="360"/>
        </w:tabs>
      </w:pPr>
    </w:lvl>
    <w:lvl w:ilvl="2" w:tplc="ECA2C8EA">
      <w:numFmt w:val="none"/>
      <w:lvlText w:val=""/>
      <w:lvlJc w:val="left"/>
      <w:pPr>
        <w:tabs>
          <w:tab w:val="num" w:pos="360"/>
        </w:tabs>
      </w:pPr>
    </w:lvl>
    <w:lvl w:ilvl="3" w:tplc="77B0142A">
      <w:numFmt w:val="none"/>
      <w:lvlText w:val=""/>
      <w:lvlJc w:val="left"/>
      <w:pPr>
        <w:tabs>
          <w:tab w:val="num" w:pos="360"/>
        </w:tabs>
      </w:pPr>
    </w:lvl>
    <w:lvl w:ilvl="4" w:tplc="1248B10C">
      <w:numFmt w:val="none"/>
      <w:lvlText w:val=""/>
      <w:lvlJc w:val="left"/>
      <w:pPr>
        <w:tabs>
          <w:tab w:val="num" w:pos="360"/>
        </w:tabs>
      </w:pPr>
    </w:lvl>
    <w:lvl w:ilvl="5" w:tplc="A31AB578">
      <w:numFmt w:val="none"/>
      <w:lvlText w:val=""/>
      <w:lvlJc w:val="left"/>
      <w:pPr>
        <w:tabs>
          <w:tab w:val="num" w:pos="360"/>
        </w:tabs>
      </w:pPr>
    </w:lvl>
    <w:lvl w:ilvl="6" w:tplc="498281AE">
      <w:numFmt w:val="none"/>
      <w:lvlText w:val=""/>
      <w:lvlJc w:val="left"/>
      <w:pPr>
        <w:tabs>
          <w:tab w:val="num" w:pos="360"/>
        </w:tabs>
      </w:pPr>
    </w:lvl>
    <w:lvl w:ilvl="7" w:tplc="58C61D60">
      <w:numFmt w:val="none"/>
      <w:lvlText w:val=""/>
      <w:lvlJc w:val="left"/>
      <w:pPr>
        <w:tabs>
          <w:tab w:val="num" w:pos="360"/>
        </w:tabs>
      </w:pPr>
    </w:lvl>
    <w:lvl w:ilvl="8" w:tplc="5364968A">
      <w:numFmt w:val="none"/>
      <w:lvlText w:val=""/>
      <w:lvlJc w:val="left"/>
      <w:pPr>
        <w:tabs>
          <w:tab w:val="num" w:pos="360"/>
        </w:tabs>
      </w:pPr>
    </w:lvl>
  </w:abstractNum>
  <w:abstractNum w:abstractNumId="1"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15:restartNumberingAfterBreak="0">
    <w:nsid w:val="338C2EF6"/>
    <w:multiLevelType w:val="hybridMultilevel"/>
    <w:tmpl w:val="AA52B96E"/>
    <w:lvl w:ilvl="0" w:tplc="918C3E2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39401D9"/>
    <w:multiLevelType w:val="hybridMultilevel"/>
    <w:tmpl w:val="E9C27980"/>
    <w:lvl w:ilvl="0" w:tplc="6F3A7AFE">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935700D"/>
    <w:multiLevelType w:val="hybridMultilevel"/>
    <w:tmpl w:val="3C365748"/>
    <w:lvl w:ilvl="0" w:tplc="2ECC999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B97846"/>
    <w:multiLevelType w:val="hybridMultilevel"/>
    <w:tmpl w:val="D0DE4EEC"/>
    <w:lvl w:ilvl="0" w:tplc="55FADA0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7B30A3"/>
    <w:multiLevelType w:val="hybridMultilevel"/>
    <w:tmpl w:val="16AE8A8A"/>
    <w:lvl w:ilvl="0" w:tplc="325AF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367615E"/>
    <w:multiLevelType w:val="hybridMultilevel"/>
    <w:tmpl w:val="FE84C980"/>
    <w:lvl w:ilvl="0" w:tplc="0419000F">
      <w:start w:val="1"/>
      <w:numFmt w:val="decimal"/>
      <w:lvlText w:val="%1."/>
      <w:lvlJc w:val="left"/>
      <w:pPr>
        <w:tabs>
          <w:tab w:val="num" w:pos="2136"/>
        </w:tabs>
        <w:ind w:left="2136" w:hanging="360"/>
      </w:pPr>
      <w:rPr>
        <w:rFonts w:hint="default"/>
      </w:rPr>
    </w:lvl>
    <w:lvl w:ilvl="1" w:tplc="04190019" w:tentative="1">
      <w:start w:val="1"/>
      <w:numFmt w:val="lowerLetter"/>
      <w:lvlText w:val="%2."/>
      <w:lvlJc w:val="left"/>
      <w:pPr>
        <w:tabs>
          <w:tab w:val="num" w:pos="2856"/>
        </w:tabs>
        <w:ind w:left="2856" w:hanging="360"/>
      </w:pPr>
    </w:lvl>
    <w:lvl w:ilvl="2" w:tplc="0419001B" w:tentative="1">
      <w:start w:val="1"/>
      <w:numFmt w:val="lowerRoman"/>
      <w:lvlText w:val="%3."/>
      <w:lvlJc w:val="right"/>
      <w:pPr>
        <w:tabs>
          <w:tab w:val="num" w:pos="3576"/>
        </w:tabs>
        <w:ind w:left="3576" w:hanging="180"/>
      </w:pPr>
    </w:lvl>
    <w:lvl w:ilvl="3" w:tplc="0419000F" w:tentative="1">
      <w:start w:val="1"/>
      <w:numFmt w:val="decimal"/>
      <w:lvlText w:val="%4."/>
      <w:lvlJc w:val="left"/>
      <w:pPr>
        <w:tabs>
          <w:tab w:val="num" w:pos="4296"/>
        </w:tabs>
        <w:ind w:left="4296" w:hanging="360"/>
      </w:pPr>
    </w:lvl>
    <w:lvl w:ilvl="4" w:tplc="04190019" w:tentative="1">
      <w:start w:val="1"/>
      <w:numFmt w:val="lowerLetter"/>
      <w:lvlText w:val="%5."/>
      <w:lvlJc w:val="left"/>
      <w:pPr>
        <w:tabs>
          <w:tab w:val="num" w:pos="5016"/>
        </w:tabs>
        <w:ind w:left="5016" w:hanging="360"/>
      </w:pPr>
    </w:lvl>
    <w:lvl w:ilvl="5" w:tplc="0419001B" w:tentative="1">
      <w:start w:val="1"/>
      <w:numFmt w:val="lowerRoman"/>
      <w:lvlText w:val="%6."/>
      <w:lvlJc w:val="right"/>
      <w:pPr>
        <w:tabs>
          <w:tab w:val="num" w:pos="5736"/>
        </w:tabs>
        <w:ind w:left="5736" w:hanging="180"/>
      </w:pPr>
    </w:lvl>
    <w:lvl w:ilvl="6" w:tplc="0419000F" w:tentative="1">
      <w:start w:val="1"/>
      <w:numFmt w:val="decimal"/>
      <w:lvlText w:val="%7."/>
      <w:lvlJc w:val="left"/>
      <w:pPr>
        <w:tabs>
          <w:tab w:val="num" w:pos="6456"/>
        </w:tabs>
        <w:ind w:left="6456" w:hanging="360"/>
      </w:pPr>
    </w:lvl>
    <w:lvl w:ilvl="7" w:tplc="04190019" w:tentative="1">
      <w:start w:val="1"/>
      <w:numFmt w:val="lowerLetter"/>
      <w:lvlText w:val="%8."/>
      <w:lvlJc w:val="left"/>
      <w:pPr>
        <w:tabs>
          <w:tab w:val="num" w:pos="7176"/>
        </w:tabs>
        <w:ind w:left="7176" w:hanging="360"/>
      </w:pPr>
    </w:lvl>
    <w:lvl w:ilvl="8" w:tplc="0419001B" w:tentative="1">
      <w:start w:val="1"/>
      <w:numFmt w:val="lowerRoman"/>
      <w:lvlText w:val="%9."/>
      <w:lvlJc w:val="right"/>
      <w:pPr>
        <w:tabs>
          <w:tab w:val="num" w:pos="7896"/>
        </w:tabs>
        <w:ind w:left="7896" w:hanging="180"/>
      </w:pPr>
    </w:lvl>
  </w:abstractNum>
  <w:abstractNum w:abstractNumId="8" w15:restartNumberingAfterBreak="0">
    <w:nsid w:val="5F994760"/>
    <w:multiLevelType w:val="hybridMultilevel"/>
    <w:tmpl w:val="96D05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0"/>
  </w:num>
  <w:num w:numId="3">
    <w:abstractNumId w:val="4"/>
  </w:num>
  <w:num w:numId="4">
    <w:abstractNumId w:val="7"/>
  </w:num>
  <w:num w:numId="5">
    <w:abstractNumId w:val="8"/>
  </w:num>
  <w:num w:numId="6">
    <w:abstractNumId w:val="6"/>
  </w:num>
  <w:num w:numId="7">
    <w:abstractNumId w:val="1"/>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682"/>
    <w:rsid w:val="0000244A"/>
    <w:rsid w:val="0000411A"/>
    <w:rsid w:val="00010728"/>
    <w:rsid w:val="000123EB"/>
    <w:rsid w:val="00013A92"/>
    <w:rsid w:val="000161A8"/>
    <w:rsid w:val="00021CE7"/>
    <w:rsid w:val="00033464"/>
    <w:rsid w:val="000339BA"/>
    <w:rsid w:val="00035C5B"/>
    <w:rsid w:val="00037208"/>
    <w:rsid w:val="0004295A"/>
    <w:rsid w:val="00043FA2"/>
    <w:rsid w:val="00045CCB"/>
    <w:rsid w:val="00047AB4"/>
    <w:rsid w:val="00062DE8"/>
    <w:rsid w:val="00064791"/>
    <w:rsid w:val="000678D5"/>
    <w:rsid w:val="00067DEE"/>
    <w:rsid w:val="00080DB2"/>
    <w:rsid w:val="00082210"/>
    <w:rsid w:val="00083496"/>
    <w:rsid w:val="0008638C"/>
    <w:rsid w:val="00090204"/>
    <w:rsid w:val="000A332D"/>
    <w:rsid w:val="000B0637"/>
    <w:rsid w:val="000B1CB5"/>
    <w:rsid w:val="000B1D74"/>
    <w:rsid w:val="000B206F"/>
    <w:rsid w:val="000B370E"/>
    <w:rsid w:val="000B7D1D"/>
    <w:rsid w:val="000C2752"/>
    <w:rsid w:val="000C2861"/>
    <w:rsid w:val="000C2EDD"/>
    <w:rsid w:val="000C3103"/>
    <w:rsid w:val="000C5C96"/>
    <w:rsid w:val="000D066F"/>
    <w:rsid w:val="000D1140"/>
    <w:rsid w:val="000D215E"/>
    <w:rsid w:val="000D5B82"/>
    <w:rsid w:val="000D5DFC"/>
    <w:rsid w:val="000E2EDD"/>
    <w:rsid w:val="000E4098"/>
    <w:rsid w:val="000F4BFF"/>
    <w:rsid w:val="000F6C34"/>
    <w:rsid w:val="00103C7A"/>
    <w:rsid w:val="00103E27"/>
    <w:rsid w:val="001126EC"/>
    <w:rsid w:val="001152EA"/>
    <w:rsid w:val="00116A56"/>
    <w:rsid w:val="00124B22"/>
    <w:rsid w:val="00131ED5"/>
    <w:rsid w:val="00136234"/>
    <w:rsid w:val="00140C43"/>
    <w:rsid w:val="00140FED"/>
    <w:rsid w:val="00141A59"/>
    <w:rsid w:val="001464B3"/>
    <w:rsid w:val="00152C04"/>
    <w:rsid w:val="00155472"/>
    <w:rsid w:val="0015692F"/>
    <w:rsid w:val="00163C30"/>
    <w:rsid w:val="0016523F"/>
    <w:rsid w:val="00165C6D"/>
    <w:rsid w:val="00166375"/>
    <w:rsid w:val="00167510"/>
    <w:rsid w:val="001718A1"/>
    <w:rsid w:val="00175626"/>
    <w:rsid w:val="001772E9"/>
    <w:rsid w:val="00182221"/>
    <w:rsid w:val="0019182D"/>
    <w:rsid w:val="00192FE9"/>
    <w:rsid w:val="00196437"/>
    <w:rsid w:val="001975D5"/>
    <w:rsid w:val="00197CE1"/>
    <w:rsid w:val="001A1DFB"/>
    <w:rsid w:val="001A3228"/>
    <w:rsid w:val="001B586B"/>
    <w:rsid w:val="001C2B6A"/>
    <w:rsid w:val="001C5F5B"/>
    <w:rsid w:val="001D0831"/>
    <w:rsid w:val="001D2AD7"/>
    <w:rsid w:val="001D607C"/>
    <w:rsid w:val="001D6CAF"/>
    <w:rsid w:val="001E3A2B"/>
    <w:rsid w:val="001E510D"/>
    <w:rsid w:val="001F025B"/>
    <w:rsid w:val="001F15C9"/>
    <w:rsid w:val="001F2E71"/>
    <w:rsid w:val="002030B5"/>
    <w:rsid w:val="00203B62"/>
    <w:rsid w:val="00203D4A"/>
    <w:rsid w:val="0021235A"/>
    <w:rsid w:val="002136BE"/>
    <w:rsid w:val="00217008"/>
    <w:rsid w:val="002239BA"/>
    <w:rsid w:val="00226687"/>
    <w:rsid w:val="00227755"/>
    <w:rsid w:val="0022778D"/>
    <w:rsid w:val="002311D6"/>
    <w:rsid w:val="00237A8E"/>
    <w:rsid w:val="00241132"/>
    <w:rsid w:val="0024131F"/>
    <w:rsid w:val="00242381"/>
    <w:rsid w:val="00245030"/>
    <w:rsid w:val="00247588"/>
    <w:rsid w:val="00247D24"/>
    <w:rsid w:val="0025142A"/>
    <w:rsid w:val="002549B1"/>
    <w:rsid w:val="00256143"/>
    <w:rsid w:val="002561CD"/>
    <w:rsid w:val="00266769"/>
    <w:rsid w:val="00272F6E"/>
    <w:rsid w:val="00280D7F"/>
    <w:rsid w:val="00281698"/>
    <w:rsid w:val="0028379D"/>
    <w:rsid w:val="00291D1F"/>
    <w:rsid w:val="00291E30"/>
    <w:rsid w:val="00297A22"/>
    <w:rsid w:val="002A0738"/>
    <w:rsid w:val="002A0CF3"/>
    <w:rsid w:val="002B0517"/>
    <w:rsid w:val="002B5FC0"/>
    <w:rsid w:val="002C550E"/>
    <w:rsid w:val="002C75BF"/>
    <w:rsid w:val="002C7A75"/>
    <w:rsid w:val="002C7FE7"/>
    <w:rsid w:val="002D1CBC"/>
    <w:rsid w:val="002D2765"/>
    <w:rsid w:val="002D6154"/>
    <w:rsid w:val="002D7526"/>
    <w:rsid w:val="002E19DB"/>
    <w:rsid w:val="002E3701"/>
    <w:rsid w:val="002E7080"/>
    <w:rsid w:val="002F32A9"/>
    <w:rsid w:val="002F62C8"/>
    <w:rsid w:val="0030025D"/>
    <w:rsid w:val="003023E9"/>
    <w:rsid w:val="00304DD8"/>
    <w:rsid w:val="00305005"/>
    <w:rsid w:val="00316CD7"/>
    <w:rsid w:val="00317BBC"/>
    <w:rsid w:val="003276A1"/>
    <w:rsid w:val="00331847"/>
    <w:rsid w:val="00333219"/>
    <w:rsid w:val="00333C43"/>
    <w:rsid w:val="00334EC3"/>
    <w:rsid w:val="00335694"/>
    <w:rsid w:val="003368BE"/>
    <w:rsid w:val="003414DD"/>
    <w:rsid w:val="00343859"/>
    <w:rsid w:val="00343AD4"/>
    <w:rsid w:val="00343D55"/>
    <w:rsid w:val="00351D88"/>
    <w:rsid w:val="00351DA1"/>
    <w:rsid w:val="003605F9"/>
    <w:rsid w:val="00366061"/>
    <w:rsid w:val="003729E4"/>
    <w:rsid w:val="00381926"/>
    <w:rsid w:val="003869D2"/>
    <w:rsid w:val="00387037"/>
    <w:rsid w:val="003876D5"/>
    <w:rsid w:val="003901A5"/>
    <w:rsid w:val="0039178A"/>
    <w:rsid w:val="003929D2"/>
    <w:rsid w:val="003936ED"/>
    <w:rsid w:val="00396332"/>
    <w:rsid w:val="003A66B9"/>
    <w:rsid w:val="003B17AC"/>
    <w:rsid w:val="003B1844"/>
    <w:rsid w:val="003B2557"/>
    <w:rsid w:val="003B38CE"/>
    <w:rsid w:val="003C0462"/>
    <w:rsid w:val="003C087C"/>
    <w:rsid w:val="003C1E0F"/>
    <w:rsid w:val="003C3761"/>
    <w:rsid w:val="003C3991"/>
    <w:rsid w:val="003C725D"/>
    <w:rsid w:val="003D03E9"/>
    <w:rsid w:val="003D2656"/>
    <w:rsid w:val="003D29BE"/>
    <w:rsid w:val="003E1FDA"/>
    <w:rsid w:val="003E2185"/>
    <w:rsid w:val="003E579A"/>
    <w:rsid w:val="003E6194"/>
    <w:rsid w:val="003F17D0"/>
    <w:rsid w:val="003F34AE"/>
    <w:rsid w:val="003F52A6"/>
    <w:rsid w:val="003F77A4"/>
    <w:rsid w:val="004039E0"/>
    <w:rsid w:val="00403EC4"/>
    <w:rsid w:val="00404436"/>
    <w:rsid w:val="00410175"/>
    <w:rsid w:val="004120BE"/>
    <w:rsid w:val="00412123"/>
    <w:rsid w:val="00413010"/>
    <w:rsid w:val="00416666"/>
    <w:rsid w:val="00421004"/>
    <w:rsid w:val="00432BCB"/>
    <w:rsid w:val="004348D5"/>
    <w:rsid w:val="004366F4"/>
    <w:rsid w:val="00440A92"/>
    <w:rsid w:val="00443E1A"/>
    <w:rsid w:val="00446CFB"/>
    <w:rsid w:val="0045260B"/>
    <w:rsid w:val="00457DA5"/>
    <w:rsid w:val="00457FEF"/>
    <w:rsid w:val="004611F7"/>
    <w:rsid w:val="004612B7"/>
    <w:rsid w:val="004654E8"/>
    <w:rsid w:val="00471144"/>
    <w:rsid w:val="00474157"/>
    <w:rsid w:val="0047430F"/>
    <w:rsid w:val="00474FE6"/>
    <w:rsid w:val="00476674"/>
    <w:rsid w:val="00481762"/>
    <w:rsid w:val="0048268A"/>
    <w:rsid w:val="00483F44"/>
    <w:rsid w:val="004856F9"/>
    <w:rsid w:val="00495A11"/>
    <w:rsid w:val="004A1304"/>
    <w:rsid w:val="004A67DC"/>
    <w:rsid w:val="004A6CA5"/>
    <w:rsid w:val="004A74F9"/>
    <w:rsid w:val="004C24A0"/>
    <w:rsid w:val="004C5788"/>
    <w:rsid w:val="004C7A38"/>
    <w:rsid w:val="004D0CDE"/>
    <w:rsid w:val="004D138B"/>
    <w:rsid w:val="004D2127"/>
    <w:rsid w:val="004D29D8"/>
    <w:rsid w:val="004D61E7"/>
    <w:rsid w:val="004D66CE"/>
    <w:rsid w:val="004D7EB7"/>
    <w:rsid w:val="004E0117"/>
    <w:rsid w:val="004E4FFF"/>
    <w:rsid w:val="004E63EC"/>
    <w:rsid w:val="004E7D2D"/>
    <w:rsid w:val="004F19D5"/>
    <w:rsid w:val="004F1AE7"/>
    <w:rsid w:val="004F32D9"/>
    <w:rsid w:val="004F3DC3"/>
    <w:rsid w:val="004F4320"/>
    <w:rsid w:val="005047B2"/>
    <w:rsid w:val="0050777A"/>
    <w:rsid w:val="00507867"/>
    <w:rsid w:val="00515C15"/>
    <w:rsid w:val="00521A31"/>
    <w:rsid w:val="00522347"/>
    <w:rsid w:val="0052601D"/>
    <w:rsid w:val="00527756"/>
    <w:rsid w:val="00530958"/>
    <w:rsid w:val="00533765"/>
    <w:rsid w:val="00534729"/>
    <w:rsid w:val="00535903"/>
    <w:rsid w:val="00536362"/>
    <w:rsid w:val="0053664E"/>
    <w:rsid w:val="005366BA"/>
    <w:rsid w:val="00536A08"/>
    <w:rsid w:val="005373E3"/>
    <w:rsid w:val="00541E75"/>
    <w:rsid w:val="00547B3C"/>
    <w:rsid w:val="00551D7F"/>
    <w:rsid w:val="005538AA"/>
    <w:rsid w:val="005552D8"/>
    <w:rsid w:val="00563910"/>
    <w:rsid w:val="00565365"/>
    <w:rsid w:val="00573AE4"/>
    <w:rsid w:val="0057636F"/>
    <w:rsid w:val="00580BCB"/>
    <w:rsid w:val="005926EA"/>
    <w:rsid w:val="00594287"/>
    <w:rsid w:val="00596683"/>
    <w:rsid w:val="00596B07"/>
    <w:rsid w:val="00597884"/>
    <w:rsid w:val="005A4A09"/>
    <w:rsid w:val="005A4C09"/>
    <w:rsid w:val="005B13F7"/>
    <w:rsid w:val="005B1AF6"/>
    <w:rsid w:val="005B5EC8"/>
    <w:rsid w:val="005B6D6F"/>
    <w:rsid w:val="005C1F31"/>
    <w:rsid w:val="005C2DB0"/>
    <w:rsid w:val="005C3333"/>
    <w:rsid w:val="005C75C4"/>
    <w:rsid w:val="005C7EE3"/>
    <w:rsid w:val="005E017C"/>
    <w:rsid w:val="005E0D4A"/>
    <w:rsid w:val="005E1357"/>
    <w:rsid w:val="005E2B7D"/>
    <w:rsid w:val="005E3642"/>
    <w:rsid w:val="005E48E9"/>
    <w:rsid w:val="005E653C"/>
    <w:rsid w:val="005F3D9A"/>
    <w:rsid w:val="005F5D2A"/>
    <w:rsid w:val="00603DC9"/>
    <w:rsid w:val="00616C98"/>
    <w:rsid w:val="00626A6F"/>
    <w:rsid w:val="00627DD0"/>
    <w:rsid w:val="006306BE"/>
    <w:rsid w:val="0063107E"/>
    <w:rsid w:val="0063639C"/>
    <w:rsid w:val="00644522"/>
    <w:rsid w:val="006513F6"/>
    <w:rsid w:val="00661107"/>
    <w:rsid w:val="00662DC7"/>
    <w:rsid w:val="00664D2B"/>
    <w:rsid w:val="00665991"/>
    <w:rsid w:val="00667B00"/>
    <w:rsid w:val="006819C4"/>
    <w:rsid w:val="00687333"/>
    <w:rsid w:val="00696A35"/>
    <w:rsid w:val="006A040E"/>
    <w:rsid w:val="006A1C63"/>
    <w:rsid w:val="006A2EF2"/>
    <w:rsid w:val="006A7144"/>
    <w:rsid w:val="006B0115"/>
    <w:rsid w:val="006B01E6"/>
    <w:rsid w:val="006C5DE8"/>
    <w:rsid w:val="006C6676"/>
    <w:rsid w:val="006D5FEB"/>
    <w:rsid w:val="006E6309"/>
    <w:rsid w:val="006F00B4"/>
    <w:rsid w:val="006F2DA2"/>
    <w:rsid w:val="006F334D"/>
    <w:rsid w:val="006F62F6"/>
    <w:rsid w:val="006F7C7D"/>
    <w:rsid w:val="00700771"/>
    <w:rsid w:val="00703505"/>
    <w:rsid w:val="00713E97"/>
    <w:rsid w:val="00724233"/>
    <w:rsid w:val="007251AE"/>
    <w:rsid w:val="00727544"/>
    <w:rsid w:val="00731467"/>
    <w:rsid w:val="00741DC5"/>
    <w:rsid w:val="0074572F"/>
    <w:rsid w:val="00755F71"/>
    <w:rsid w:val="00756E07"/>
    <w:rsid w:val="00760ED3"/>
    <w:rsid w:val="007626F9"/>
    <w:rsid w:val="007646DF"/>
    <w:rsid w:val="007718EB"/>
    <w:rsid w:val="00771D29"/>
    <w:rsid w:val="00772E21"/>
    <w:rsid w:val="00782474"/>
    <w:rsid w:val="0078434C"/>
    <w:rsid w:val="0078704F"/>
    <w:rsid w:val="007871F9"/>
    <w:rsid w:val="007923C6"/>
    <w:rsid w:val="00796402"/>
    <w:rsid w:val="007A259C"/>
    <w:rsid w:val="007A2B51"/>
    <w:rsid w:val="007B29B7"/>
    <w:rsid w:val="007B56C6"/>
    <w:rsid w:val="007B5CB2"/>
    <w:rsid w:val="007B62D9"/>
    <w:rsid w:val="007B7C5D"/>
    <w:rsid w:val="007C34CF"/>
    <w:rsid w:val="007C384B"/>
    <w:rsid w:val="007C3EC2"/>
    <w:rsid w:val="007C5D70"/>
    <w:rsid w:val="007C7713"/>
    <w:rsid w:val="007D0B06"/>
    <w:rsid w:val="007D2591"/>
    <w:rsid w:val="007D3798"/>
    <w:rsid w:val="007D46A2"/>
    <w:rsid w:val="007D5FCE"/>
    <w:rsid w:val="007D7AD7"/>
    <w:rsid w:val="007E62F1"/>
    <w:rsid w:val="00800C97"/>
    <w:rsid w:val="00801649"/>
    <w:rsid w:val="008017EB"/>
    <w:rsid w:val="00807AE2"/>
    <w:rsid w:val="00815922"/>
    <w:rsid w:val="00820C04"/>
    <w:rsid w:val="00821C98"/>
    <w:rsid w:val="00822879"/>
    <w:rsid w:val="008255BD"/>
    <w:rsid w:val="0082674E"/>
    <w:rsid w:val="00830F76"/>
    <w:rsid w:val="00832F1A"/>
    <w:rsid w:val="00837E59"/>
    <w:rsid w:val="0084158E"/>
    <w:rsid w:val="00844970"/>
    <w:rsid w:val="00844F4A"/>
    <w:rsid w:val="00845BA1"/>
    <w:rsid w:val="0084635A"/>
    <w:rsid w:val="00851BC1"/>
    <w:rsid w:val="00851D40"/>
    <w:rsid w:val="00860C56"/>
    <w:rsid w:val="00862A08"/>
    <w:rsid w:val="0086378B"/>
    <w:rsid w:val="008639C7"/>
    <w:rsid w:val="008658D7"/>
    <w:rsid w:val="00876607"/>
    <w:rsid w:val="008772C5"/>
    <w:rsid w:val="00881C80"/>
    <w:rsid w:val="008840F5"/>
    <w:rsid w:val="008871B8"/>
    <w:rsid w:val="0088768D"/>
    <w:rsid w:val="008931DB"/>
    <w:rsid w:val="008940E1"/>
    <w:rsid w:val="0089469F"/>
    <w:rsid w:val="0089668B"/>
    <w:rsid w:val="008A54F2"/>
    <w:rsid w:val="008A5873"/>
    <w:rsid w:val="008A7EE5"/>
    <w:rsid w:val="008B22D0"/>
    <w:rsid w:val="008B3003"/>
    <w:rsid w:val="008B5A27"/>
    <w:rsid w:val="008C2A9C"/>
    <w:rsid w:val="008C50E4"/>
    <w:rsid w:val="008D0039"/>
    <w:rsid w:val="008D30D6"/>
    <w:rsid w:val="008D5F16"/>
    <w:rsid w:val="008E1428"/>
    <w:rsid w:val="008F116D"/>
    <w:rsid w:val="008F777B"/>
    <w:rsid w:val="008F7936"/>
    <w:rsid w:val="00901DF3"/>
    <w:rsid w:val="009117C5"/>
    <w:rsid w:val="0091204D"/>
    <w:rsid w:val="0091386A"/>
    <w:rsid w:val="0091393C"/>
    <w:rsid w:val="0091525C"/>
    <w:rsid w:val="00917570"/>
    <w:rsid w:val="0092152E"/>
    <w:rsid w:val="00921AA6"/>
    <w:rsid w:val="00923D90"/>
    <w:rsid w:val="00925F87"/>
    <w:rsid w:val="009323CA"/>
    <w:rsid w:val="00935C41"/>
    <w:rsid w:val="0093681E"/>
    <w:rsid w:val="00937680"/>
    <w:rsid w:val="00940557"/>
    <w:rsid w:val="009407CA"/>
    <w:rsid w:val="00943368"/>
    <w:rsid w:val="009435C1"/>
    <w:rsid w:val="009534F3"/>
    <w:rsid w:val="00955BE8"/>
    <w:rsid w:val="0095616D"/>
    <w:rsid w:val="00956AC4"/>
    <w:rsid w:val="00962FBC"/>
    <w:rsid w:val="00965260"/>
    <w:rsid w:val="009670DB"/>
    <w:rsid w:val="00967F2C"/>
    <w:rsid w:val="00972812"/>
    <w:rsid w:val="009729B4"/>
    <w:rsid w:val="0097645C"/>
    <w:rsid w:val="00976709"/>
    <w:rsid w:val="00984919"/>
    <w:rsid w:val="009855C1"/>
    <w:rsid w:val="009864F6"/>
    <w:rsid w:val="009906FF"/>
    <w:rsid w:val="009911DF"/>
    <w:rsid w:val="009943D7"/>
    <w:rsid w:val="009962C2"/>
    <w:rsid w:val="009B2C2E"/>
    <w:rsid w:val="009C24C9"/>
    <w:rsid w:val="009C704A"/>
    <w:rsid w:val="009D0B61"/>
    <w:rsid w:val="009D1B74"/>
    <w:rsid w:val="009D433D"/>
    <w:rsid w:val="009E4353"/>
    <w:rsid w:val="009E7829"/>
    <w:rsid w:val="009F14B8"/>
    <w:rsid w:val="009F2591"/>
    <w:rsid w:val="009F5096"/>
    <w:rsid w:val="009F522D"/>
    <w:rsid w:val="00A00750"/>
    <w:rsid w:val="00A03AE1"/>
    <w:rsid w:val="00A07A35"/>
    <w:rsid w:val="00A10210"/>
    <w:rsid w:val="00A12ECC"/>
    <w:rsid w:val="00A13BE3"/>
    <w:rsid w:val="00A13FB7"/>
    <w:rsid w:val="00A21BB3"/>
    <w:rsid w:val="00A225F5"/>
    <w:rsid w:val="00A2360B"/>
    <w:rsid w:val="00A23800"/>
    <w:rsid w:val="00A23A08"/>
    <w:rsid w:val="00A24D1B"/>
    <w:rsid w:val="00A3088D"/>
    <w:rsid w:val="00A314CA"/>
    <w:rsid w:val="00A31E24"/>
    <w:rsid w:val="00A33EAA"/>
    <w:rsid w:val="00A340B0"/>
    <w:rsid w:val="00A35074"/>
    <w:rsid w:val="00A357AD"/>
    <w:rsid w:val="00A36384"/>
    <w:rsid w:val="00A40D2F"/>
    <w:rsid w:val="00A435E1"/>
    <w:rsid w:val="00A43E72"/>
    <w:rsid w:val="00A4447D"/>
    <w:rsid w:val="00A52B33"/>
    <w:rsid w:val="00A53C5C"/>
    <w:rsid w:val="00A541FE"/>
    <w:rsid w:val="00A5650A"/>
    <w:rsid w:val="00A57DD2"/>
    <w:rsid w:val="00A57FB8"/>
    <w:rsid w:val="00A7146F"/>
    <w:rsid w:val="00A731C9"/>
    <w:rsid w:val="00A7323C"/>
    <w:rsid w:val="00A734F9"/>
    <w:rsid w:val="00A74342"/>
    <w:rsid w:val="00A7723C"/>
    <w:rsid w:val="00A824CD"/>
    <w:rsid w:val="00A83923"/>
    <w:rsid w:val="00A83D62"/>
    <w:rsid w:val="00A9139B"/>
    <w:rsid w:val="00A92CF9"/>
    <w:rsid w:val="00A950E6"/>
    <w:rsid w:val="00AA4290"/>
    <w:rsid w:val="00AA7E39"/>
    <w:rsid w:val="00AB00D2"/>
    <w:rsid w:val="00AB0FE4"/>
    <w:rsid w:val="00AB1879"/>
    <w:rsid w:val="00AB353A"/>
    <w:rsid w:val="00AB5997"/>
    <w:rsid w:val="00AB7009"/>
    <w:rsid w:val="00AC2568"/>
    <w:rsid w:val="00AC3DD9"/>
    <w:rsid w:val="00AC6A3B"/>
    <w:rsid w:val="00AD2A86"/>
    <w:rsid w:val="00AD4C7E"/>
    <w:rsid w:val="00AD700A"/>
    <w:rsid w:val="00AE67C3"/>
    <w:rsid w:val="00AE7B8D"/>
    <w:rsid w:val="00AF27E7"/>
    <w:rsid w:val="00AF30F8"/>
    <w:rsid w:val="00AF3772"/>
    <w:rsid w:val="00AF4769"/>
    <w:rsid w:val="00AF69A5"/>
    <w:rsid w:val="00B02EB6"/>
    <w:rsid w:val="00B04F0D"/>
    <w:rsid w:val="00B0641E"/>
    <w:rsid w:val="00B06A80"/>
    <w:rsid w:val="00B0759F"/>
    <w:rsid w:val="00B10707"/>
    <w:rsid w:val="00B139CF"/>
    <w:rsid w:val="00B15270"/>
    <w:rsid w:val="00B1628E"/>
    <w:rsid w:val="00B162F2"/>
    <w:rsid w:val="00B2034D"/>
    <w:rsid w:val="00B21C45"/>
    <w:rsid w:val="00B222A5"/>
    <w:rsid w:val="00B22EE0"/>
    <w:rsid w:val="00B241C0"/>
    <w:rsid w:val="00B323D3"/>
    <w:rsid w:val="00B44677"/>
    <w:rsid w:val="00B44855"/>
    <w:rsid w:val="00B508E4"/>
    <w:rsid w:val="00B5164C"/>
    <w:rsid w:val="00B55A3F"/>
    <w:rsid w:val="00B57105"/>
    <w:rsid w:val="00B60668"/>
    <w:rsid w:val="00B723E4"/>
    <w:rsid w:val="00B83D6C"/>
    <w:rsid w:val="00B8466C"/>
    <w:rsid w:val="00B90701"/>
    <w:rsid w:val="00B921C8"/>
    <w:rsid w:val="00B92682"/>
    <w:rsid w:val="00B94EF1"/>
    <w:rsid w:val="00B95A6A"/>
    <w:rsid w:val="00B95C09"/>
    <w:rsid w:val="00B96B44"/>
    <w:rsid w:val="00B977A8"/>
    <w:rsid w:val="00BB06A9"/>
    <w:rsid w:val="00BB0C3D"/>
    <w:rsid w:val="00BB2FBE"/>
    <w:rsid w:val="00BB36F6"/>
    <w:rsid w:val="00BB429B"/>
    <w:rsid w:val="00BC19BB"/>
    <w:rsid w:val="00BD160A"/>
    <w:rsid w:val="00BD2200"/>
    <w:rsid w:val="00BD5324"/>
    <w:rsid w:val="00BD5488"/>
    <w:rsid w:val="00BD7D4B"/>
    <w:rsid w:val="00BE18B1"/>
    <w:rsid w:val="00BE3BEF"/>
    <w:rsid w:val="00BE78AD"/>
    <w:rsid w:val="00BF0C8E"/>
    <w:rsid w:val="00BF1F6F"/>
    <w:rsid w:val="00BF256B"/>
    <w:rsid w:val="00BF2E3F"/>
    <w:rsid w:val="00BF4355"/>
    <w:rsid w:val="00C043D3"/>
    <w:rsid w:val="00C069F3"/>
    <w:rsid w:val="00C07F05"/>
    <w:rsid w:val="00C10124"/>
    <w:rsid w:val="00C109DB"/>
    <w:rsid w:val="00C20EC0"/>
    <w:rsid w:val="00C23863"/>
    <w:rsid w:val="00C26A38"/>
    <w:rsid w:val="00C27AF2"/>
    <w:rsid w:val="00C30FB1"/>
    <w:rsid w:val="00C31508"/>
    <w:rsid w:val="00C318FB"/>
    <w:rsid w:val="00C340BE"/>
    <w:rsid w:val="00C35C10"/>
    <w:rsid w:val="00C46C6D"/>
    <w:rsid w:val="00C478D1"/>
    <w:rsid w:val="00C6298F"/>
    <w:rsid w:val="00C65B0E"/>
    <w:rsid w:val="00C65EC6"/>
    <w:rsid w:val="00C70F7A"/>
    <w:rsid w:val="00C74B28"/>
    <w:rsid w:val="00C763E4"/>
    <w:rsid w:val="00C82D21"/>
    <w:rsid w:val="00C84173"/>
    <w:rsid w:val="00C85FD6"/>
    <w:rsid w:val="00C93837"/>
    <w:rsid w:val="00C943AF"/>
    <w:rsid w:val="00C94624"/>
    <w:rsid w:val="00C94B7D"/>
    <w:rsid w:val="00CA064A"/>
    <w:rsid w:val="00CA3327"/>
    <w:rsid w:val="00CA3D54"/>
    <w:rsid w:val="00CA4138"/>
    <w:rsid w:val="00CA61F5"/>
    <w:rsid w:val="00CA6357"/>
    <w:rsid w:val="00CA6FEE"/>
    <w:rsid w:val="00CB43F1"/>
    <w:rsid w:val="00CB71C3"/>
    <w:rsid w:val="00CC6CCD"/>
    <w:rsid w:val="00CC7C34"/>
    <w:rsid w:val="00CD27E0"/>
    <w:rsid w:val="00CD2CFA"/>
    <w:rsid w:val="00CD3E5C"/>
    <w:rsid w:val="00CD78AC"/>
    <w:rsid w:val="00CE3A28"/>
    <w:rsid w:val="00CE50B6"/>
    <w:rsid w:val="00CE7682"/>
    <w:rsid w:val="00CF697A"/>
    <w:rsid w:val="00D00A8E"/>
    <w:rsid w:val="00D03AEB"/>
    <w:rsid w:val="00D1133A"/>
    <w:rsid w:val="00D179EB"/>
    <w:rsid w:val="00D21096"/>
    <w:rsid w:val="00D2428F"/>
    <w:rsid w:val="00D24AD1"/>
    <w:rsid w:val="00D27BD4"/>
    <w:rsid w:val="00D3259F"/>
    <w:rsid w:val="00D330E8"/>
    <w:rsid w:val="00D339FF"/>
    <w:rsid w:val="00D33B77"/>
    <w:rsid w:val="00D3514B"/>
    <w:rsid w:val="00D35A3E"/>
    <w:rsid w:val="00D455FB"/>
    <w:rsid w:val="00D54C6A"/>
    <w:rsid w:val="00D57AA3"/>
    <w:rsid w:val="00D60ECE"/>
    <w:rsid w:val="00D71419"/>
    <w:rsid w:val="00D71588"/>
    <w:rsid w:val="00D72191"/>
    <w:rsid w:val="00D7225A"/>
    <w:rsid w:val="00D75289"/>
    <w:rsid w:val="00D84E77"/>
    <w:rsid w:val="00D91B1B"/>
    <w:rsid w:val="00D921F6"/>
    <w:rsid w:val="00D93A86"/>
    <w:rsid w:val="00D941C7"/>
    <w:rsid w:val="00DA3843"/>
    <w:rsid w:val="00DB1D7C"/>
    <w:rsid w:val="00DB67C5"/>
    <w:rsid w:val="00DC0FF7"/>
    <w:rsid w:val="00DC2BF5"/>
    <w:rsid w:val="00DC774A"/>
    <w:rsid w:val="00DD2F55"/>
    <w:rsid w:val="00DD459F"/>
    <w:rsid w:val="00DE1811"/>
    <w:rsid w:val="00DE3D2F"/>
    <w:rsid w:val="00DE43A1"/>
    <w:rsid w:val="00DE4857"/>
    <w:rsid w:val="00DE6A3C"/>
    <w:rsid w:val="00DE7E97"/>
    <w:rsid w:val="00DF3C3B"/>
    <w:rsid w:val="00DF734B"/>
    <w:rsid w:val="00DF7D5E"/>
    <w:rsid w:val="00E010BE"/>
    <w:rsid w:val="00E022F8"/>
    <w:rsid w:val="00E132E3"/>
    <w:rsid w:val="00E14C69"/>
    <w:rsid w:val="00E163EE"/>
    <w:rsid w:val="00E2042E"/>
    <w:rsid w:val="00E23E48"/>
    <w:rsid w:val="00E31EEA"/>
    <w:rsid w:val="00E37405"/>
    <w:rsid w:val="00E40A36"/>
    <w:rsid w:val="00E43D1B"/>
    <w:rsid w:val="00E44506"/>
    <w:rsid w:val="00E512E8"/>
    <w:rsid w:val="00E5425F"/>
    <w:rsid w:val="00E63D77"/>
    <w:rsid w:val="00E64B40"/>
    <w:rsid w:val="00E66A14"/>
    <w:rsid w:val="00E67A0A"/>
    <w:rsid w:val="00E70E2A"/>
    <w:rsid w:val="00E73DE3"/>
    <w:rsid w:val="00E74355"/>
    <w:rsid w:val="00E74463"/>
    <w:rsid w:val="00E807DD"/>
    <w:rsid w:val="00E86230"/>
    <w:rsid w:val="00E954B5"/>
    <w:rsid w:val="00E96CBF"/>
    <w:rsid w:val="00E97F11"/>
    <w:rsid w:val="00EA4B34"/>
    <w:rsid w:val="00EB0108"/>
    <w:rsid w:val="00EB3D72"/>
    <w:rsid w:val="00EB46DC"/>
    <w:rsid w:val="00EC0BA4"/>
    <w:rsid w:val="00EC1E36"/>
    <w:rsid w:val="00ED03B2"/>
    <w:rsid w:val="00ED2133"/>
    <w:rsid w:val="00ED3E0E"/>
    <w:rsid w:val="00EE261D"/>
    <w:rsid w:val="00EE3991"/>
    <w:rsid w:val="00EE6F61"/>
    <w:rsid w:val="00EF0DCA"/>
    <w:rsid w:val="00EF1F60"/>
    <w:rsid w:val="00EF425D"/>
    <w:rsid w:val="00EF56F4"/>
    <w:rsid w:val="00F020D4"/>
    <w:rsid w:val="00F0498B"/>
    <w:rsid w:val="00F04B26"/>
    <w:rsid w:val="00F04D69"/>
    <w:rsid w:val="00F05421"/>
    <w:rsid w:val="00F06293"/>
    <w:rsid w:val="00F112A4"/>
    <w:rsid w:val="00F11DE9"/>
    <w:rsid w:val="00F12195"/>
    <w:rsid w:val="00F12468"/>
    <w:rsid w:val="00F168BA"/>
    <w:rsid w:val="00F17216"/>
    <w:rsid w:val="00F22E39"/>
    <w:rsid w:val="00F2468C"/>
    <w:rsid w:val="00F261DC"/>
    <w:rsid w:val="00F277F9"/>
    <w:rsid w:val="00F328F5"/>
    <w:rsid w:val="00F33210"/>
    <w:rsid w:val="00F33C34"/>
    <w:rsid w:val="00F370DF"/>
    <w:rsid w:val="00F43592"/>
    <w:rsid w:val="00F442A4"/>
    <w:rsid w:val="00F52B32"/>
    <w:rsid w:val="00F55D66"/>
    <w:rsid w:val="00F61B01"/>
    <w:rsid w:val="00F65B92"/>
    <w:rsid w:val="00F714BC"/>
    <w:rsid w:val="00F73C45"/>
    <w:rsid w:val="00F806AE"/>
    <w:rsid w:val="00F8635C"/>
    <w:rsid w:val="00F94A4B"/>
    <w:rsid w:val="00FA2BAD"/>
    <w:rsid w:val="00FA30AF"/>
    <w:rsid w:val="00FA4B22"/>
    <w:rsid w:val="00FA6579"/>
    <w:rsid w:val="00FA6A51"/>
    <w:rsid w:val="00FB0911"/>
    <w:rsid w:val="00FB0C73"/>
    <w:rsid w:val="00FB17F7"/>
    <w:rsid w:val="00FB19E3"/>
    <w:rsid w:val="00FB31F9"/>
    <w:rsid w:val="00FB5C35"/>
    <w:rsid w:val="00FC5035"/>
    <w:rsid w:val="00FE6B48"/>
    <w:rsid w:val="00FF3A45"/>
    <w:rsid w:val="00FF7B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1DC61"/>
  <w15:docId w15:val="{C1713669-E17D-494C-934C-0BDC7FF2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36F6"/>
    <w:pPr>
      <w:overflowPunct w:val="0"/>
      <w:autoSpaceDE w:val="0"/>
      <w:autoSpaceDN w:val="0"/>
      <w:adjustRightInd w:val="0"/>
      <w:textAlignment w:val="baseline"/>
    </w:pPr>
    <w:rPr>
      <w:sz w:val="28"/>
    </w:rPr>
  </w:style>
  <w:style w:type="paragraph" w:styleId="1">
    <w:name w:val="heading 1"/>
    <w:basedOn w:val="a"/>
    <w:next w:val="a"/>
    <w:link w:val="10"/>
    <w:qFormat/>
    <w:rsid w:val="00955BE8"/>
    <w:pPr>
      <w:keepNext/>
      <w:overflowPunct/>
      <w:autoSpaceDE/>
      <w:autoSpaceDN/>
      <w:adjustRightInd/>
      <w:jc w:val="right"/>
      <w:textAlignment w:val="auto"/>
      <w:outlineLvl w:val="0"/>
    </w:pPr>
    <w:rPr>
      <w:sz w:val="24"/>
    </w:rPr>
  </w:style>
  <w:style w:type="paragraph" w:styleId="2">
    <w:name w:val="heading 2"/>
    <w:basedOn w:val="a"/>
    <w:next w:val="a"/>
    <w:link w:val="20"/>
    <w:qFormat/>
    <w:rsid w:val="00955BE8"/>
    <w:pPr>
      <w:keepNext/>
      <w:overflowPunct/>
      <w:autoSpaceDE/>
      <w:autoSpaceDN/>
      <w:adjustRightInd/>
      <w:textAlignment w:val="auto"/>
      <w:outlineLvl w:val="1"/>
    </w:pPr>
    <w:rPr>
      <w:b/>
      <w:sz w:val="24"/>
    </w:rPr>
  </w:style>
  <w:style w:type="paragraph" w:styleId="3">
    <w:name w:val="heading 3"/>
    <w:basedOn w:val="a"/>
    <w:next w:val="a"/>
    <w:link w:val="30"/>
    <w:qFormat/>
    <w:rsid w:val="00955BE8"/>
    <w:pPr>
      <w:keepNext/>
      <w:overflowPunct/>
      <w:autoSpaceDE/>
      <w:autoSpaceDN/>
      <w:adjustRightInd/>
      <w:jc w:val="center"/>
      <w:textAlignment w:val="auto"/>
      <w:outlineLvl w:val="2"/>
    </w:pPr>
    <w:rPr>
      <w:b/>
    </w:rPr>
  </w:style>
  <w:style w:type="paragraph" w:styleId="4">
    <w:name w:val="heading 4"/>
    <w:basedOn w:val="a"/>
    <w:next w:val="a"/>
    <w:link w:val="40"/>
    <w:qFormat/>
    <w:rsid w:val="00955BE8"/>
    <w:pPr>
      <w:keepNext/>
      <w:overflowPunct/>
      <w:autoSpaceDE/>
      <w:autoSpaceDN/>
      <w:adjustRightInd/>
      <w:jc w:val="center"/>
      <w:textAlignment w:val="auto"/>
      <w:outlineLvl w:val="3"/>
    </w:pPr>
    <w:rPr>
      <w:b/>
      <w:sz w:val="24"/>
    </w:rPr>
  </w:style>
  <w:style w:type="paragraph" w:styleId="5">
    <w:name w:val="heading 5"/>
    <w:basedOn w:val="a"/>
    <w:next w:val="a"/>
    <w:link w:val="50"/>
    <w:qFormat/>
    <w:rsid w:val="00955BE8"/>
    <w:pPr>
      <w:keepNext/>
      <w:overflowPunct/>
      <w:autoSpaceDE/>
      <w:autoSpaceDN/>
      <w:adjustRightInd/>
      <w:jc w:val="both"/>
      <w:textAlignment w:val="auto"/>
      <w:outlineLvl w:val="4"/>
    </w:pPr>
  </w:style>
  <w:style w:type="paragraph" w:styleId="6">
    <w:name w:val="heading 6"/>
    <w:basedOn w:val="a"/>
    <w:next w:val="a"/>
    <w:link w:val="60"/>
    <w:qFormat/>
    <w:rsid w:val="00955BE8"/>
    <w:pPr>
      <w:keepNext/>
      <w:overflowPunct/>
      <w:autoSpaceDE/>
      <w:autoSpaceDN/>
      <w:adjustRightInd/>
      <w:jc w:val="right"/>
      <w:textAlignment w:val="auto"/>
      <w:outlineLvl w:val="5"/>
    </w:pPr>
    <w:rPr>
      <w:b/>
      <w:sz w:val="24"/>
    </w:rPr>
  </w:style>
  <w:style w:type="paragraph" w:styleId="7">
    <w:name w:val="heading 7"/>
    <w:basedOn w:val="a"/>
    <w:next w:val="a"/>
    <w:link w:val="70"/>
    <w:qFormat/>
    <w:rsid w:val="00955BE8"/>
    <w:pPr>
      <w:keepNext/>
      <w:overflowPunct/>
      <w:autoSpaceDE/>
      <w:autoSpaceDN/>
      <w:adjustRightInd/>
      <w:ind w:left="3969"/>
      <w:textAlignment w:val="auto"/>
      <w:outlineLvl w:val="6"/>
    </w:pPr>
    <w:rPr>
      <w:b/>
    </w:rPr>
  </w:style>
  <w:style w:type="paragraph" w:styleId="8">
    <w:name w:val="heading 8"/>
    <w:basedOn w:val="a"/>
    <w:next w:val="a"/>
    <w:link w:val="80"/>
    <w:qFormat/>
    <w:rsid w:val="00955BE8"/>
    <w:pPr>
      <w:keepNext/>
      <w:overflowPunct/>
      <w:autoSpaceDE/>
      <w:autoSpaceDN/>
      <w:adjustRightInd/>
      <w:ind w:left="4820" w:right="-738"/>
      <w:textAlignment w:val="auto"/>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703505"/>
    <w:rPr>
      <w:rFonts w:ascii="Tahoma" w:hAnsi="Tahoma" w:cs="Tahoma"/>
      <w:sz w:val="16"/>
      <w:szCs w:val="16"/>
    </w:rPr>
  </w:style>
  <w:style w:type="paragraph" w:styleId="a5">
    <w:name w:val="Body Text"/>
    <w:basedOn w:val="a"/>
    <w:link w:val="a6"/>
    <w:rsid w:val="00703505"/>
    <w:pPr>
      <w:ind w:right="28"/>
      <w:jc w:val="both"/>
    </w:pPr>
    <w:rPr>
      <w:sz w:val="26"/>
      <w:szCs w:val="22"/>
    </w:rPr>
  </w:style>
  <w:style w:type="paragraph" w:styleId="a7">
    <w:name w:val="Body Text Indent"/>
    <w:basedOn w:val="a"/>
    <w:link w:val="a8"/>
    <w:rsid w:val="00703505"/>
    <w:pPr>
      <w:ind w:left="360"/>
      <w:jc w:val="both"/>
    </w:pPr>
    <w:rPr>
      <w:sz w:val="26"/>
    </w:rPr>
  </w:style>
  <w:style w:type="paragraph" w:customStyle="1" w:styleId="ConsPlusNormal">
    <w:name w:val="ConsPlusNormal"/>
    <w:link w:val="ConsPlusNormal0"/>
    <w:rsid w:val="00703505"/>
    <w:pPr>
      <w:widowControl w:val="0"/>
      <w:autoSpaceDE w:val="0"/>
      <w:autoSpaceDN w:val="0"/>
      <w:adjustRightInd w:val="0"/>
      <w:ind w:firstLine="720"/>
    </w:pPr>
    <w:rPr>
      <w:rFonts w:ascii="Arial" w:hAnsi="Arial" w:cs="Arial"/>
    </w:rPr>
  </w:style>
  <w:style w:type="paragraph" w:customStyle="1" w:styleId="ConsPlusNonformat">
    <w:name w:val="ConsPlusNonformat"/>
    <w:rsid w:val="00703505"/>
    <w:pPr>
      <w:widowControl w:val="0"/>
      <w:autoSpaceDE w:val="0"/>
      <w:autoSpaceDN w:val="0"/>
      <w:adjustRightInd w:val="0"/>
    </w:pPr>
    <w:rPr>
      <w:rFonts w:ascii="Courier New" w:hAnsi="Courier New" w:cs="Courier New"/>
    </w:rPr>
  </w:style>
  <w:style w:type="paragraph" w:styleId="21">
    <w:name w:val="Body Text Indent 2"/>
    <w:basedOn w:val="a"/>
    <w:link w:val="22"/>
    <w:rsid w:val="00703505"/>
    <w:pPr>
      <w:ind w:right="28" w:firstLine="540"/>
      <w:jc w:val="both"/>
    </w:pPr>
    <w:rPr>
      <w:sz w:val="26"/>
    </w:rPr>
  </w:style>
  <w:style w:type="table" w:styleId="a9">
    <w:name w:val="Table Grid"/>
    <w:basedOn w:val="a1"/>
    <w:uiPriority w:val="59"/>
    <w:rsid w:val="0016523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6A7144"/>
    <w:rPr>
      <w:color w:val="0000FF"/>
      <w:u w:val="single"/>
    </w:rPr>
  </w:style>
  <w:style w:type="paragraph" w:styleId="ab">
    <w:name w:val="List"/>
    <w:basedOn w:val="a"/>
    <w:unhideWhenUsed/>
    <w:rsid w:val="004120BE"/>
    <w:pPr>
      <w:overflowPunct/>
      <w:autoSpaceDE/>
      <w:autoSpaceDN/>
      <w:adjustRightInd/>
      <w:ind w:left="283" w:hanging="283"/>
      <w:textAlignment w:val="auto"/>
    </w:pPr>
    <w:rPr>
      <w:b/>
      <w:i/>
      <w:color w:val="000080"/>
      <w:sz w:val="26"/>
      <w:lang w:eastAsia="ar-SA"/>
    </w:rPr>
  </w:style>
  <w:style w:type="paragraph" w:styleId="ac">
    <w:name w:val="header"/>
    <w:basedOn w:val="a"/>
    <w:link w:val="ad"/>
    <w:rsid w:val="002561CD"/>
    <w:pPr>
      <w:tabs>
        <w:tab w:val="center" w:pos="4677"/>
        <w:tab w:val="right" w:pos="9355"/>
      </w:tabs>
    </w:pPr>
  </w:style>
  <w:style w:type="character" w:customStyle="1" w:styleId="ad">
    <w:name w:val="Верхний колонтитул Знак"/>
    <w:basedOn w:val="a0"/>
    <w:link w:val="ac"/>
    <w:rsid w:val="002561CD"/>
    <w:rPr>
      <w:sz w:val="28"/>
    </w:rPr>
  </w:style>
  <w:style w:type="paragraph" w:styleId="ae">
    <w:name w:val="footer"/>
    <w:basedOn w:val="a"/>
    <w:link w:val="af"/>
    <w:rsid w:val="002561CD"/>
    <w:pPr>
      <w:tabs>
        <w:tab w:val="center" w:pos="4677"/>
        <w:tab w:val="right" w:pos="9355"/>
      </w:tabs>
    </w:pPr>
  </w:style>
  <w:style w:type="character" w:customStyle="1" w:styleId="af">
    <w:name w:val="Нижний колонтитул Знак"/>
    <w:basedOn w:val="a0"/>
    <w:link w:val="ae"/>
    <w:rsid w:val="002561CD"/>
    <w:rPr>
      <w:sz w:val="28"/>
    </w:rPr>
  </w:style>
  <w:style w:type="paragraph" w:styleId="af0">
    <w:name w:val="List Paragraph"/>
    <w:basedOn w:val="a"/>
    <w:qFormat/>
    <w:rsid w:val="001D607C"/>
    <w:pPr>
      <w:ind w:left="720"/>
      <w:contextualSpacing/>
    </w:pPr>
  </w:style>
  <w:style w:type="character" w:customStyle="1" w:styleId="10">
    <w:name w:val="Заголовок 1 Знак"/>
    <w:basedOn w:val="a0"/>
    <w:link w:val="1"/>
    <w:rsid w:val="00955BE8"/>
    <w:rPr>
      <w:sz w:val="24"/>
    </w:rPr>
  </w:style>
  <w:style w:type="character" w:customStyle="1" w:styleId="20">
    <w:name w:val="Заголовок 2 Знак"/>
    <w:basedOn w:val="a0"/>
    <w:link w:val="2"/>
    <w:rsid w:val="00955BE8"/>
    <w:rPr>
      <w:b/>
      <w:sz w:val="24"/>
    </w:rPr>
  </w:style>
  <w:style w:type="character" w:customStyle="1" w:styleId="30">
    <w:name w:val="Заголовок 3 Знак"/>
    <w:basedOn w:val="a0"/>
    <w:link w:val="3"/>
    <w:rsid w:val="00955BE8"/>
    <w:rPr>
      <w:b/>
      <w:sz w:val="28"/>
    </w:rPr>
  </w:style>
  <w:style w:type="character" w:customStyle="1" w:styleId="40">
    <w:name w:val="Заголовок 4 Знак"/>
    <w:basedOn w:val="a0"/>
    <w:link w:val="4"/>
    <w:rsid w:val="00955BE8"/>
    <w:rPr>
      <w:b/>
      <w:sz w:val="24"/>
    </w:rPr>
  </w:style>
  <w:style w:type="character" w:customStyle="1" w:styleId="50">
    <w:name w:val="Заголовок 5 Знак"/>
    <w:basedOn w:val="a0"/>
    <w:link w:val="5"/>
    <w:rsid w:val="00955BE8"/>
    <w:rPr>
      <w:sz w:val="28"/>
    </w:rPr>
  </w:style>
  <w:style w:type="character" w:customStyle="1" w:styleId="60">
    <w:name w:val="Заголовок 6 Знак"/>
    <w:basedOn w:val="a0"/>
    <w:link w:val="6"/>
    <w:rsid w:val="00955BE8"/>
    <w:rPr>
      <w:b/>
      <w:sz w:val="24"/>
    </w:rPr>
  </w:style>
  <w:style w:type="character" w:customStyle="1" w:styleId="70">
    <w:name w:val="Заголовок 7 Знак"/>
    <w:basedOn w:val="a0"/>
    <w:link w:val="7"/>
    <w:rsid w:val="00955BE8"/>
    <w:rPr>
      <w:b/>
      <w:sz w:val="28"/>
    </w:rPr>
  </w:style>
  <w:style w:type="character" w:customStyle="1" w:styleId="80">
    <w:name w:val="Заголовок 8 Знак"/>
    <w:basedOn w:val="a0"/>
    <w:link w:val="8"/>
    <w:rsid w:val="00955BE8"/>
    <w:rPr>
      <w:b/>
      <w:sz w:val="28"/>
    </w:rPr>
  </w:style>
  <w:style w:type="character" w:customStyle="1" w:styleId="a6">
    <w:name w:val="Основной текст Знак"/>
    <w:basedOn w:val="a0"/>
    <w:link w:val="a5"/>
    <w:rsid w:val="00955BE8"/>
    <w:rPr>
      <w:sz w:val="26"/>
      <w:szCs w:val="22"/>
    </w:rPr>
  </w:style>
  <w:style w:type="character" w:customStyle="1" w:styleId="a8">
    <w:name w:val="Основной текст с отступом Знак"/>
    <w:basedOn w:val="a0"/>
    <w:link w:val="a7"/>
    <w:rsid w:val="00955BE8"/>
    <w:rPr>
      <w:sz w:val="26"/>
    </w:rPr>
  </w:style>
  <w:style w:type="paragraph" w:styleId="af1">
    <w:name w:val="Block Text"/>
    <w:basedOn w:val="a"/>
    <w:rsid w:val="00955BE8"/>
    <w:pPr>
      <w:overflowPunct/>
      <w:autoSpaceDE/>
      <w:autoSpaceDN/>
      <w:adjustRightInd/>
      <w:ind w:left="3969" w:right="-738" w:firstLine="851"/>
      <w:textAlignment w:val="auto"/>
    </w:pPr>
    <w:rPr>
      <w:b/>
    </w:rPr>
  </w:style>
  <w:style w:type="character" w:customStyle="1" w:styleId="22">
    <w:name w:val="Основной текст с отступом 2 Знак"/>
    <w:basedOn w:val="a0"/>
    <w:link w:val="21"/>
    <w:rsid w:val="00955BE8"/>
    <w:rPr>
      <w:sz w:val="26"/>
    </w:rPr>
  </w:style>
  <w:style w:type="paragraph" w:styleId="23">
    <w:name w:val="Body Text 2"/>
    <w:basedOn w:val="a"/>
    <w:link w:val="24"/>
    <w:rsid w:val="00955BE8"/>
    <w:pPr>
      <w:overflowPunct/>
      <w:autoSpaceDE/>
      <w:autoSpaceDN/>
      <w:adjustRightInd/>
      <w:ind w:right="-286"/>
      <w:jc w:val="both"/>
      <w:textAlignment w:val="auto"/>
    </w:pPr>
    <w:rPr>
      <w:b/>
    </w:rPr>
  </w:style>
  <w:style w:type="character" w:customStyle="1" w:styleId="24">
    <w:name w:val="Основной текст 2 Знак"/>
    <w:basedOn w:val="a0"/>
    <w:link w:val="23"/>
    <w:rsid w:val="00955BE8"/>
    <w:rPr>
      <w:b/>
      <w:sz w:val="28"/>
    </w:rPr>
  </w:style>
  <w:style w:type="character" w:customStyle="1" w:styleId="a4">
    <w:name w:val="Текст выноски Знак"/>
    <w:basedOn w:val="a0"/>
    <w:link w:val="a3"/>
    <w:semiHidden/>
    <w:rsid w:val="00955BE8"/>
    <w:rPr>
      <w:rFonts w:ascii="Tahoma" w:hAnsi="Tahoma" w:cs="Tahoma"/>
      <w:sz w:val="16"/>
      <w:szCs w:val="16"/>
    </w:rPr>
  </w:style>
  <w:style w:type="character" w:styleId="af2">
    <w:name w:val="page number"/>
    <w:basedOn w:val="a0"/>
    <w:rsid w:val="00955BE8"/>
  </w:style>
  <w:style w:type="paragraph" w:customStyle="1" w:styleId="210">
    <w:name w:val="Основной текст 21"/>
    <w:basedOn w:val="a"/>
    <w:rsid w:val="00955BE8"/>
    <w:pPr>
      <w:suppressAutoHyphens/>
      <w:overflowPunct/>
      <w:autoSpaceDE/>
      <w:autoSpaceDN/>
      <w:adjustRightInd/>
      <w:ind w:firstLine="567"/>
      <w:jc w:val="both"/>
      <w:textAlignment w:val="auto"/>
    </w:pPr>
    <w:rPr>
      <w:rFonts w:ascii="Arial" w:hAnsi="Arial" w:cs="Arial"/>
      <w:sz w:val="24"/>
      <w:szCs w:val="24"/>
      <w:lang w:eastAsia="ar-SA"/>
    </w:rPr>
  </w:style>
  <w:style w:type="paragraph" w:styleId="af3">
    <w:name w:val="Title"/>
    <w:basedOn w:val="a"/>
    <w:link w:val="af4"/>
    <w:qFormat/>
    <w:rsid w:val="00955BE8"/>
    <w:pPr>
      <w:keepLines/>
      <w:widowControl w:val="0"/>
      <w:overflowPunct/>
      <w:autoSpaceDE/>
      <w:autoSpaceDN/>
      <w:adjustRightInd/>
      <w:ind w:firstLine="567"/>
      <w:jc w:val="center"/>
      <w:textAlignment w:val="auto"/>
    </w:pPr>
    <w:rPr>
      <w:rFonts w:ascii="Arial" w:hAnsi="Arial"/>
      <w:b/>
      <w:kern w:val="2"/>
      <w:szCs w:val="24"/>
    </w:rPr>
  </w:style>
  <w:style w:type="character" w:customStyle="1" w:styleId="af4">
    <w:name w:val="Заголовок Знак"/>
    <w:basedOn w:val="a0"/>
    <w:link w:val="af3"/>
    <w:rsid w:val="00955BE8"/>
    <w:rPr>
      <w:rFonts w:ascii="Arial" w:hAnsi="Arial"/>
      <w:b/>
      <w:kern w:val="2"/>
      <w:sz w:val="28"/>
      <w:szCs w:val="24"/>
    </w:rPr>
  </w:style>
  <w:style w:type="paragraph" w:customStyle="1" w:styleId="13">
    <w:name w:val="Обычный +13 пт"/>
    <w:basedOn w:val="a"/>
    <w:link w:val="130"/>
    <w:rsid w:val="00955BE8"/>
    <w:pPr>
      <w:overflowPunct/>
      <w:autoSpaceDE/>
      <w:autoSpaceDN/>
      <w:adjustRightInd/>
      <w:ind w:firstLine="567"/>
      <w:jc w:val="both"/>
      <w:textAlignment w:val="auto"/>
    </w:pPr>
    <w:rPr>
      <w:rFonts w:ascii="Arial" w:hAnsi="Arial"/>
      <w:sz w:val="18"/>
      <w:szCs w:val="18"/>
    </w:rPr>
  </w:style>
  <w:style w:type="character" w:customStyle="1" w:styleId="130">
    <w:name w:val="Обычный +13 пт Знак"/>
    <w:link w:val="13"/>
    <w:rsid w:val="00955BE8"/>
    <w:rPr>
      <w:rFonts w:ascii="Arial" w:hAnsi="Arial"/>
      <w:sz w:val="18"/>
      <w:szCs w:val="18"/>
    </w:rPr>
  </w:style>
  <w:style w:type="paragraph" w:customStyle="1" w:styleId="text">
    <w:name w:val="text"/>
    <w:basedOn w:val="a"/>
    <w:rsid w:val="00955BE8"/>
    <w:pPr>
      <w:overflowPunct/>
      <w:autoSpaceDE/>
      <w:autoSpaceDN/>
      <w:adjustRightInd/>
      <w:ind w:firstLine="567"/>
      <w:jc w:val="both"/>
      <w:textAlignment w:val="auto"/>
    </w:pPr>
    <w:rPr>
      <w:rFonts w:ascii="Arial" w:hAnsi="Arial" w:cs="Arial"/>
      <w:sz w:val="24"/>
      <w:szCs w:val="24"/>
    </w:rPr>
  </w:style>
  <w:style w:type="paragraph" w:customStyle="1" w:styleId="Style8">
    <w:name w:val="Style8"/>
    <w:basedOn w:val="a"/>
    <w:rsid w:val="00955BE8"/>
    <w:pPr>
      <w:widowControl w:val="0"/>
      <w:overflowPunct/>
      <w:spacing w:line="322" w:lineRule="exact"/>
      <w:ind w:firstLine="696"/>
      <w:jc w:val="both"/>
      <w:textAlignment w:val="auto"/>
    </w:pPr>
    <w:rPr>
      <w:sz w:val="24"/>
      <w:szCs w:val="24"/>
    </w:rPr>
  </w:style>
  <w:style w:type="character" w:customStyle="1" w:styleId="FontStyle15">
    <w:name w:val="Font Style15"/>
    <w:rsid w:val="00955BE8"/>
    <w:rPr>
      <w:rFonts w:ascii="Times New Roman" w:hAnsi="Times New Roman" w:cs="Times New Roman"/>
      <w:color w:val="000000"/>
      <w:sz w:val="26"/>
      <w:szCs w:val="26"/>
    </w:rPr>
  </w:style>
  <w:style w:type="paragraph" w:customStyle="1" w:styleId="ConsPlusTitle">
    <w:name w:val="ConsPlusTitle"/>
    <w:rsid w:val="00955BE8"/>
    <w:pPr>
      <w:widowControl w:val="0"/>
      <w:suppressAutoHyphens/>
      <w:autoSpaceDE w:val="0"/>
    </w:pPr>
    <w:rPr>
      <w:rFonts w:ascii="Arial" w:hAnsi="Arial" w:cs="Arial"/>
      <w:b/>
      <w:bCs/>
      <w:lang w:eastAsia="ar-SA"/>
    </w:rPr>
  </w:style>
  <w:style w:type="character" w:customStyle="1" w:styleId="s11">
    <w:name w:val="s11"/>
    <w:rsid w:val="00955BE8"/>
    <w:rPr>
      <w:rFonts w:cs="Times New Roman"/>
      <w:color w:val="000000"/>
    </w:rPr>
  </w:style>
  <w:style w:type="character" w:customStyle="1" w:styleId="snippetequal">
    <w:name w:val="snippet_equal"/>
    <w:basedOn w:val="a0"/>
    <w:rsid w:val="00955BE8"/>
  </w:style>
  <w:style w:type="character" w:customStyle="1" w:styleId="blk">
    <w:name w:val="blk"/>
    <w:rsid w:val="00955BE8"/>
  </w:style>
  <w:style w:type="character" w:customStyle="1" w:styleId="af5">
    <w:name w:val="Гипертекстовая ссылка"/>
    <w:rsid w:val="00955BE8"/>
    <w:rPr>
      <w:b/>
      <w:bCs/>
      <w:color w:val="106BBE"/>
      <w:sz w:val="26"/>
      <w:szCs w:val="26"/>
    </w:rPr>
  </w:style>
  <w:style w:type="character" w:customStyle="1" w:styleId="ConsPlusNormal0">
    <w:name w:val="ConsPlusNormal Знак"/>
    <w:link w:val="ConsPlusNormal"/>
    <w:locked/>
    <w:rsid w:val="00955BE8"/>
    <w:rPr>
      <w:rFonts w:ascii="Arial" w:hAnsi="Arial" w:cs="Arial"/>
    </w:rPr>
  </w:style>
  <w:style w:type="paragraph" w:customStyle="1" w:styleId="11">
    <w:name w:val="Знак Знак Знак Знак1"/>
    <w:basedOn w:val="a"/>
    <w:rsid w:val="00955BE8"/>
    <w:pPr>
      <w:overflowPunct/>
      <w:autoSpaceDE/>
      <w:autoSpaceDN/>
      <w:adjustRightInd/>
      <w:spacing w:before="100" w:beforeAutospacing="1" w:after="100" w:afterAutospacing="1"/>
      <w:jc w:val="both"/>
      <w:textAlignment w:val="auto"/>
    </w:pPr>
    <w:rPr>
      <w:rFonts w:ascii="Tahoma" w:hAnsi="Tahoma" w:cs="Tahoma"/>
      <w:sz w:val="20"/>
      <w:lang w:val="en-US" w:eastAsia="en-US"/>
    </w:rPr>
  </w:style>
  <w:style w:type="paragraph" w:styleId="af6">
    <w:name w:val="No Spacing"/>
    <w:qFormat/>
    <w:rsid w:val="00955BE8"/>
    <w:pPr>
      <w:suppressAutoHyphens/>
    </w:pPr>
    <w:rPr>
      <w:sz w:val="24"/>
      <w:szCs w:val="24"/>
      <w:lang w:eastAsia="ar-SA"/>
    </w:rPr>
  </w:style>
  <w:style w:type="paragraph" w:customStyle="1" w:styleId="consplusnormal1">
    <w:name w:val="consplusnormal"/>
    <w:basedOn w:val="a"/>
    <w:rsid w:val="00955BE8"/>
    <w:pPr>
      <w:overflowPunct/>
      <w:adjustRightInd/>
      <w:textAlignment w:val="auto"/>
    </w:pPr>
    <w:rPr>
      <w:rFonts w:ascii="Arial" w:hAnsi="Arial" w:cs="Arial"/>
      <w:sz w:val="20"/>
    </w:rPr>
  </w:style>
  <w:style w:type="paragraph" w:customStyle="1" w:styleId="ConsPlusCell">
    <w:name w:val="ConsPlusCell"/>
    <w:rsid w:val="00955BE8"/>
    <w:pPr>
      <w:autoSpaceDE w:val="0"/>
      <w:autoSpaceDN w:val="0"/>
      <w:adjustRightInd w:val="0"/>
    </w:pPr>
    <w:rPr>
      <w:rFonts w:ascii="Arial" w:hAnsi="Arial" w:cs="Arial"/>
    </w:rPr>
  </w:style>
  <w:style w:type="paragraph" w:customStyle="1" w:styleId="af7">
    <w:name w:val="Знак"/>
    <w:basedOn w:val="a"/>
    <w:rsid w:val="00955BE8"/>
    <w:pPr>
      <w:overflowPunct/>
      <w:autoSpaceDE/>
      <w:autoSpaceDN/>
      <w:adjustRightInd/>
      <w:spacing w:after="160" w:line="240" w:lineRule="exact"/>
      <w:ind w:firstLine="567"/>
      <w:jc w:val="both"/>
      <w:textAlignment w:val="auto"/>
    </w:pPr>
    <w:rPr>
      <w:rFonts w:ascii="Arial" w:hAnsi="Arial" w:cs="Arial"/>
      <w:sz w:val="20"/>
      <w:lang w:val="en-US" w:eastAsia="en-US"/>
    </w:rPr>
  </w:style>
  <w:style w:type="paragraph" w:styleId="af8">
    <w:name w:val="endnote text"/>
    <w:basedOn w:val="a"/>
    <w:link w:val="af9"/>
    <w:semiHidden/>
    <w:rsid w:val="00955BE8"/>
    <w:pPr>
      <w:overflowPunct/>
      <w:autoSpaceDE/>
      <w:autoSpaceDN/>
      <w:adjustRightInd/>
      <w:textAlignment w:val="auto"/>
    </w:pPr>
    <w:rPr>
      <w:sz w:val="20"/>
    </w:rPr>
  </w:style>
  <w:style w:type="character" w:customStyle="1" w:styleId="af9">
    <w:name w:val="Текст концевой сноски Знак"/>
    <w:basedOn w:val="a0"/>
    <w:link w:val="af8"/>
    <w:semiHidden/>
    <w:rsid w:val="00955BE8"/>
  </w:style>
  <w:style w:type="character" w:styleId="afa">
    <w:name w:val="endnote reference"/>
    <w:semiHidden/>
    <w:rsid w:val="00955BE8"/>
    <w:rPr>
      <w:vertAlign w:val="superscript"/>
    </w:rPr>
  </w:style>
  <w:style w:type="paragraph" w:styleId="afb">
    <w:name w:val="footnote text"/>
    <w:basedOn w:val="a"/>
    <w:link w:val="afc"/>
    <w:semiHidden/>
    <w:rsid w:val="00955BE8"/>
    <w:pPr>
      <w:overflowPunct/>
      <w:autoSpaceDE/>
      <w:autoSpaceDN/>
      <w:adjustRightInd/>
      <w:textAlignment w:val="auto"/>
    </w:pPr>
    <w:rPr>
      <w:sz w:val="20"/>
    </w:rPr>
  </w:style>
  <w:style w:type="character" w:customStyle="1" w:styleId="afc">
    <w:name w:val="Текст сноски Знак"/>
    <w:basedOn w:val="a0"/>
    <w:link w:val="afb"/>
    <w:semiHidden/>
    <w:rsid w:val="00955BE8"/>
  </w:style>
  <w:style w:type="character" w:styleId="afd">
    <w:name w:val="footnote reference"/>
    <w:rsid w:val="00955BE8"/>
    <w:rPr>
      <w:vertAlign w:val="superscript"/>
    </w:rPr>
  </w:style>
  <w:style w:type="paragraph" w:styleId="afe">
    <w:name w:val="Document Map"/>
    <w:basedOn w:val="a"/>
    <w:link w:val="aff"/>
    <w:semiHidden/>
    <w:rsid w:val="00955BE8"/>
    <w:pPr>
      <w:shd w:val="clear" w:color="auto" w:fill="000080"/>
      <w:overflowPunct/>
      <w:autoSpaceDE/>
      <w:autoSpaceDN/>
      <w:adjustRightInd/>
      <w:textAlignment w:val="auto"/>
    </w:pPr>
    <w:rPr>
      <w:rFonts w:ascii="Tahoma" w:hAnsi="Tahoma" w:cs="Tahoma"/>
      <w:sz w:val="20"/>
    </w:rPr>
  </w:style>
  <w:style w:type="character" w:customStyle="1" w:styleId="aff">
    <w:name w:val="Схема документа Знак"/>
    <w:basedOn w:val="a0"/>
    <w:link w:val="afe"/>
    <w:semiHidden/>
    <w:rsid w:val="00955BE8"/>
    <w:rPr>
      <w:rFonts w:ascii="Tahoma" w:hAnsi="Tahoma" w:cs="Tahoma"/>
      <w:shd w:val="clear" w:color="auto" w:fill="000080"/>
    </w:rPr>
  </w:style>
  <w:style w:type="paragraph" w:styleId="HTML">
    <w:name w:val="HTML Preformatted"/>
    <w:basedOn w:val="a"/>
    <w:link w:val="HTML0"/>
    <w:uiPriority w:val="99"/>
    <w:unhideWhenUsed/>
    <w:rsid w:val="0095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955BE8"/>
    <w:rPr>
      <w:rFonts w:ascii="Courier New" w:hAnsi="Courier New" w:cs="Courier New"/>
    </w:rPr>
  </w:style>
  <w:style w:type="character" w:styleId="aff0">
    <w:name w:val="Unresolved Mention"/>
    <w:basedOn w:val="a0"/>
    <w:uiPriority w:val="99"/>
    <w:semiHidden/>
    <w:unhideWhenUsed/>
    <w:rsid w:val="00955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60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6264FB0B5227DFACE7619043CE946F4789EE860D25BF319F958C070DAFFD27B2A2E17C6D153AB928F5B9A7D8A7381BA7A3EDF9D5EA71354h9J" TargetMode="External"/><Relationship Id="rId18" Type="http://schemas.openxmlformats.org/officeDocument/2006/relationships/hyperlink" Target="consultantplus://offline/ref=FD1E15C449ED30425334E013E62BBC7EDD6FF8D8A1E6EF6F97D216158775EBD56A625F5A0FFF3BB8A18AC52CA5CA0F91F4ACA233FDt6ODI" TargetMode="External"/><Relationship Id="rId26" Type="http://schemas.openxmlformats.org/officeDocument/2006/relationships/hyperlink" Target="consultantplus://offline/ref=A2E4477BC1A94C9BE0C0B6D0CF17392FFA19CDD29F4305E820640C92954BB036E212A444925486208889F1FC53E60DE7D98352E9EF32B9G" TargetMode="External"/><Relationship Id="rId39" Type="http://schemas.openxmlformats.org/officeDocument/2006/relationships/hyperlink" Target="consultantplus://offline/ref=8F6EFCEBD78D73945BB09737A027B4142E33081DC130F502F77E0E3DD8F195EB1B53B1CE58D9EE82C8o9N" TargetMode="External"/><Relationship Id="rId21" Type="http://schemas.openxmlformats.org/officeDocument/2006/relationships/hyperlink" Target="consultantplus://offline/ref=A2E4477BC1A94C9BE0C0B6D0CF17392FFA19CDD29F4305E820640C92954BB036E212A443935C887F8D9CE0A45EE015F9DB9F4EEBEE2137BBG" TargetMode="External"/><Relationship Id="rId34" Type="http://schemas.openxmlformats.org/officeDocument/2006/relationships/hyperlink" Target="consultantplus://offline/ref=40DCD611032706BCD6B5F84B5667A5970DD2A69F13C9D4E8B5C91A4BAD5BBBD9E6256D29A9FA433D6F6D4DEB8B6C62D5DC035917EAA4F7F867D5E313E7pCJ" TargetMode="External"/><Relationship Id="rId42" Type="http://schemas.openxmlformats.org/officeDocument/2006/relationships/hyperlink" Target="consultantplus://offline/ref=16FF902BDFE25612FA4EB7B7F2CC3DD866E795FBBD4973CF464A4C1BC177F5EEF6178D0973E1DF18nECCO" TargetMode="External"/><Relationship Id="rId47" Type="http://schemas.openxmlformats.org/officeDocument/2006/relationships/hyperlink" Target="https://login.consultant.ru/link/?req=doc&amp;base=RLAW180&amp;n=319110&amp;dst=100007" TargetMode="External"/><Relationship Id="rId50" Type="http://schemas.openxmlformats.org/officeDocument/2006/relationships/hyperlink" Target="https://login.consultant.ru/link/?req=doc&amp;base=LAW&amp;n=527765&amp;dst=455"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1F15C676703A9EEFD4E00618691299358FC0679E23FA5AC7383D7B86C288A29F90DE767E0FF8EAE55ACF81035E5E218B0267F23766B2604CM5k7H" TargetMode="External"/><Relationship Id="rId29" Type="http://schemas.openxmlformats.org/officeDocument/2006/relationships/hyperlink" Target="consultantplus://offline/ref=FD1E15C449ED30425334E013E62BBC7EDD6FF8D8A6E3EF6F97D216158775EBD57862075F0DFE2EEDF2D09221A5tCO3I" TargetMode="External"/><Relationship Id="rId11" Type="http://schemas.openxmlformats.org/officeDocument/2006/relationships/hyperlink" Target="http://www.gosuslugi.ru" TargetMode="External"/><Relationship Id="rId24" Type="http://schemas.openxmlformats.org/officeDocument/2006/relationships/hyperlink" Target="consultantplus://offline/ref=A2E4477BC1A94C9BE0C0B6D0CF17392FFA19CDD29F4305E820640C92954BB036E212A444965786208889F1FC53E60DE7D98352E9EF32B9G" TargetMode="External"/><Relationship Id="rId32" Type="http://schemas.openxmlformats.org/officeDocument/2006/relationships/hyperlink" Target="consultantplus://offline/ref=D72B7083BA91A3EDC8D2EC63FF66A5981E8C11C22126FDFB0A00C7E10940F4BDF5317A1F41E1623959B1FEF61803FF99C58BC3C4A0O9gCI" TargetMode="External"/><Relationship Id="rId37" Type="http://schemas.openxmlformats.org/officeDocument/2006/relationships/hyperlink" Target="consultantplus://offline/ref=C5F52FC18F90FD7763C19C8FD9BEDB0F477B4CB63FC027B487F8180E8FE2648B9BAFE5C82787E18B4FB345911FFA0C780C40A59D45ED85E7KFEBM" TargetMode="External"/><Relationship Id="rId40" Type="http://schemas.openxmlformats.org/officeDocument/2006/relationships/hyperlink" Target="consultantplus://offline/ref=16FF902BDFE25612FA4EB7B7F2CC3DD866E795FBBD4973CF464A4C1BC177F5EEF6178D0973E1DF18nECCO" TargetMode="External"/><Relationship Id="rId45" Type="http://schemas.openxmlformats.org/officeDocument/2006/relationships/hyperlink" Target="https://login.consultant.ru/link/?req=doc&amp;base=RLAW180&amp;n=319110"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hyperlink" Target="consultantplus://offline/ref=FD1E15C449ED30425334E013E62BBC7EDD6FF8D8A1E6EF6F97D216158775EBD56A625F5A0FFC3BB8A18AC52CA5CA0F91F4ACA233FDt6ODI" TargetMode="External"/><Relationship Id="rId4" Type="http://schemas.openxmlformats.org/officeDocument/2006/relationships/settings" Target="settings.xml"/><Relationship Id="rId9" Type="http://schemas.openxmlformats.org/officeDocument/2006/relationships/hyperlink" Target="http://www.svyar.ru" TargetMode="External"/><Relationship Id="rId14" Type="http://schemas.openxmlformats.org/officeDocument/2006/relationships/hyperlink" Target="consultantplus://offline/ref=DE4488CEE95C162C06ED1167F369C0D27914FB383B3DF802D99273384F887DB2423C1BA282A24BCAA369C76FF548FFCC513AB652EFB9F4nBnFJ" TargetMode="External"/><Relationship Id="rId22" Type="http://schemas.openxmlformats.org/officeDocument/2006/relationships/hyperlink" Target="consultantplus://offline/ref=A2E4477BC1A94C9BE0C0B6D0CF17392FFA19CCDA964205E820640C92954BB036E212A440945C857F8D9CE0A45EE015F9DB9F4EEBEE2137BBG" TargetMode="External"/><Relationship Id="rId27" Type="http://schemas.openxmlformats.org/officeDocument/2006/relationships/hyperlink" Target="consultantplus://offline/ref=A2E4477BC1A94C9BE0C0B6D0CF17392FFA19CDD29F4305E820640C92954BB036E212A444915586208889F1FC53E60DE7D98352E9EF32B9G" TargetMode="External"/><Relationship Id="rId30" Type="http://schemas.openxmlformats.org/officeDocument/2006/relationships/hyperlink" Target="consultantplus://offline/ref=FD1E15C449ED30425334E013E62BBC7EDD6FF8D8A1E6EF6F97D216158775EBD56A625F5A0DFD3BB8A18AC52CA5CA0F91F4ACA233FDt6ODI" TargetMode="External"/><Relationship Id="rId35" Type="http://schemas.openxmlformats.org/officeDocument/2006/relationships/hyperlink" Target="consultantplus://offline/ref=FD1E15C449ED30425334E013E62BBC7EDD6FF8D8A1E6EF6F97D216158775EBD56A625F5A0DFD3BB8A18AC52CA5CA0F91F4ACA233FDt6ODI" TargetMode="External"/><Relationship Id="rId43" Type="http://schemas.openxmlformats.org/officeDocument/2006/relationships/hyperlink" Target="consultantplus://offline/ref=8F6EFCEBD78D73945BB09737A027B4142E33081DC130F502F77E0E3DD8F195EB1B53B1CE58D9EE82C8o9N" TargetMode="External"/><Relationship Id="rId48" Type="http://schemas.openxmlformats.org/officeDocument/2006/relationships/hyperlink" Target="https://login.consultant.ru/link/?req=doc&amp;base=LAW&amp;n=527765&amp;dst=1246"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login.consultant.ru/link/?req=doc&amp;base=RLAW180&amp;n=319110" TargetMode="External"/><Relationship Id="rId3" Type="http://schemas.openxmlformats.org/officeDocument/2006/relationships/styles" Target="styles.xml"/><Relationship Id="rId12" Type="http://schemas.openxmlformats.org/officeDocument/2006/relationships/hyperlink" Target="consultantplus://offline/ref=63D5FAB61A738F4995B49788E71217464B2674709CA50ECF5FADDE9899F16D710B981404E79ECDCD72gBH" TargetMode="External"/><Relationship Id="rId17" Type="http://schemas.openxmlformats.org/officeDocument/2006/relationships/hyperlink" Target="consultantplus://offline/ref=B01B04AFEAC1078C055B2081D2F00D7D26850915DDEAC67687723897B638DD29D841668B624D3366b9JCN" TargetMode="External"/><Relationship Id="rId25" Type="http://schemas.openxmlformats.org/officeDocument/2006/relationships/hyperlink" Target="consultantplus://offline/ref=A2E4477BC1A94C9BE0C0B6D0CF17392FFA19CDD29F4305E820640C92954BB036E212A444925686208889F1FC53E60DE7D98352E9EF32B9G" TargetMode="External"/><Relationship Id="rId33" Type="http://schemas.openxmlformats.org/officeDocument/2006/relationships/hyperlink" Target="consultantplus://offline/ref=40DCD611032706BCD6B5E646400BFA920ED9F99616CDD7BBEA981C1CF20BBD8CA6656B75E2BC45683E291DE5816228859A485615EEEBp2J" TargetMode="External"/><Relationship Id="rId38" Type="http://schemas.openxmlformats.org/officeDocument/2006/relationships/hyperlink" Target="consultantplus://offline/ref=16FF902BDFE25612FA4EB7B7F2CC3DD866E795FBBD4973CF464A4C1BC177F5EEF6178D0973E1DF18nECCO" TargetMode="External"/><Relationship Id="rId46" Type="http://schemas.openxmlformats.org/officeDocument/2006/relationships/hyperlink" Target="https://login.consultant.ru/link/?req=doc&amp;base=RLAW180&amp;n=319110&amp;dst=100706" TargetMode="External"/><Relationship Id="rId59" Type="http://schemas.openxmlformats.org/officeDocument/2006/relationships/fontTable" Target="fontTable.xml"/><Relationship Id="rId20" Type="http://schemas.openxmlformats.org/officeDocument/2006/relationships/hyperlink" Target="consultantplus://offline/ref=FD1E15C449ED30425334E013E62BBC7EDD6FF8D8A1E6EF6F97D216158775EBD56A625F5A0FFB3BB8A18AC52CA5CA0F91F4ACA233FDt6ODI" TargetMode="External"/><Relationship Id="rId41" Type="http://schemas.openxmlformats.org/officeDocument/2006/relationships/hyperlink" Target="consultantplus://offline/ref=8F6EFCEBD78D73945BB09737A027B4142E33081DC130F502F77E0E3DD8F195EB1B53B1CE58D9EE82C8o9N"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F5E658BE1F2F2344732AAF08E8F699D6A52900EC9467130165663EF0B645645F3A1E5CFB1DE9BF3C30C668519C95D481AF944849B5DE07k1l0J" TargetMode="External"/><Relationship Id="rId23" Type="http://schemas.openxmlformats.org/officeDocument/2006/relationships/hyperlink" Target="consultantplus://offline/ref=A2E4477BC1A94C9BE0C0B6D0CF17392FFA19CDD29F4305E820640C92954BB036E212A443935C887F8D9CE0A45EE015F9DB9F4EEBEE2137BBG" TargetMode="External"/><Relationship Id="rId28" Type="http://schemas.openxmlformats.org/officeDocument/2006/relationships/hyperlink" Target="consultantplus://offline/ref=A2E4477BC1A94C9BE0C0B6D0CF17392FFA19CDD29F4305E820640C92954BB036E212A44A955586208889F1FC53E60DE7D98352E9EF32B9G" TargetMode="External"/><Relationship Id="rId36" Type="http://schemas.openxmlformats.org/officeDocument/2006/relationships/hyperlink" Target="consultantplus://offline/ref=C5F52FC18F90FD7763C19C8FD9BEDB0F477B4DBE3FC427B487F8180E8FE2648B89AFBDC42581FC8D49A613C05AKAE6M" TargetMode="External"/><Relationship Id="rId49" Type="http://schemas.openxmlformats.org/officeDocument/2006/relationships/hyperlink" Target="https://login.consultant.ru/link/?req=doc&amp;base=LAW&amp;n=527765&amp;dst=463" TargetMode="External"/><Relationship Id="rId57" Type="http://schemas.openxmlformats.org/officeDocument/2006/relationships/header" Target="header3.xml"/><Relationship Id="rId10" Type="http://schemas.openxmlformats.org/officeDocument/2006/relationships/hyperlink" Target="http://www.svyar.ru" TargetMode="External"/><Relationship Id="rId31" Type="http://schemas.openxmlformats.org/officeDocument/2006/relationships/hyperlink" Target="consultantplus://offline/ref=FD1E15C449ED30425334E013E62BBC7EDD6FF8D8A1E6EF6F97D216158775EBD56A625F5A0FFB3BB8A18AC52CA5CA0F91F4ACA233FDt6ODI" TargetMode="External"/><Relationship Id="rId44" Type="http://schemas.openxmlformats.org/officeDocument/2006/relationships/hyperlink" Target="https://login.consultant.ru/link/?req=doc&amp;base=LAW&amp;n=527765&amp;dst=455" TargetMode="External"/><Relationship Id="rId52" Type="http://schemas.openxmlformats.org/officeDocument/2006/relationships/hyperlink" Target="https://login.consultant.ru/link/?req=doc&amp;base=RLAW180&amp;n=319110&amp;dst=100758"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6F37A-9A83-4878-8E9E-5EC84A591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23645</Words>
  <Characters>134779</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158108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Администратор</cp:lastModifiedBy>
  <cp:revision>2</cp:revision>
  <cp:lastPrinted>2026-11-02T08:44:00Z</cp:lastPrinted>
  <dcterms:created xsi:type="dcterms:W3CDTF">2026-11-03T06:17:00Z</dcterms:created>
  <dcterms:modified xsi:type="dcterms:W3CDTF">2026-11-03T06:17:00Z</dcterms:modified>
</cp:coreProperties>
</file>