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2A3C1" w14:textId="77777777" w:rsidR="00804A6E" w:rsidRPr="005049B8" w:rsidRDefault="00804A6E" w:rsidP="00804A6E">
      <w:pPr>
        <w:keepNext/>
        <w:keepLines/>
        <w:spacing w:before="200" w:after="0"/>
        <w:outlineLvl w:val="1"/>
        <w:rPr>
          <w:rFonts w:ascii="Arial" w:eastAsiaTheme="majorEastAsia" w:hAnsi="Arial" w:cs="Arial"/>
          <w:b/>
          <w:bCs/>
          <w:color w:val="4F81BD" w:themeColor="accent1"/>
          <w:sz w:val="24"/>
          <w:szCs w:val="24"/>
          <w:lang w:eastAsia="ru-RU"/>
        </w:rPr>
      </w:pPr>
      <w:r w:rsidRPr="005049B8">
        <w:rPr>
          <w:rFonts w:ascii="Arial" w:eastAsiaTheme="majorEastAsia" w:hAnsi="Arial" w:cs="Arial"/>
          <w:b/>
          <w:bCs/>
          <w:noProof/>
          <w:color w:val="4F81BD" w:themeColor="accent1"/>
          <w:sz w:val="24"/>
          <w:szCs w:val="24"/>
          <w:lang w:eastAsia="ru-RU"/>
        </w:rPr>
        <w:drawing>
          <wp:anchor distT="0" distB="0" distL="114300" distR="114300" simplePos="0" relativeHeight="251659264" behindDoc="0" locked="0" layoutInCell="1" allowOverlap="1" wp14:anchorId="6C6785CE" wp14:editId="5A851058">
            <wp:simplePos x="0" y="0"/>
            <wp:positionH relativeFrom="column">
              <wp:posOffset>2489835</wp:posOffset>
            </wp:positionH>
            <wp:positionV relativeFrom="paragraph">
              <wp:posOffset>22860</wp:posOffset>
            </wp:positionV>
            <wp:extent cx="857250" cy="1000125"/>
            <wp:effectExtent l="0" t="0" r="0" b="952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57250" cy="1000125"/>
                    </a:xfrm>
                    <a:prstGeom prst="rect">
                      <a:avLst/>
                    </a:prstGeom>
                    <a:noFill/>
                  </pic:spPr>
                </pic:pic>
              </a:graphicData>
            </a:graphic>
            <wp14:sizeRelH relativeFrom="margin">
              <wp14:pctWidth>0</wp14:pctWidth>
            </wp14:sizeRelH>
            <wp14:sizeRelV relativeFrom="margin">
              <wp14:pctHeight>0</wp14:pctHeight>
            </wp14:sizeRelV>
          </wp:anchor>
        </w:drawing>
      </w:r>
    </w:p>
    <w:p w14:paraId="61F0E56C" w14:textId="77777777" w:rsidR="00804A6E" w:rsidRPr="005049B8" w:rsidRDefault="00804A6E" w:rsidP="00804A6E">
      <w:pPr>
        <w:pBdr>
          <w:bottom w:val="single" w:sz="18" w:space="1" w:color="auto"/>
        </w:pBdr>
        <w:spacing w:line="240" w:lineRule="auto"/>
        <w:ind w:right="28"/>
        <w:rPr>
          <w:rFonts w:ascii="Arial" w:eastAsia="Times New Roman" w:hAnsi="Arial" w:cs="Arial"/>
          <w:sz w:val="24"/>
          <w:szCs w:val="24"/>
          <w:lang w:eastAsia="ru-RU"/>
        </w:rPr>
      </w:pPr>
    </w:p>
    <w:p w14:paraId="719E56EB" w14:textId="77777777" w:rsidR="00804A6E" w:rsidRPr="005049B8" w:rsidRDefault="00804A6E" w:rsidP="00804A6E">
      <w:pPr>
        <w:pBdr>
          <w:bottom w:val="single" w:sz="18" w:space="1" w:color="auto"/>
        </w:pBdr>
        <w:spacing w:line="240" w:lineRule="auto"/>
        <w:ind w:right="28"/>
        <w:jc w:val="center"/>
        <w:rPr>
          <w:rFonts w:ascii="Arial" w:eastAsia="Times New Roman" w:hAnsi="Arial" w:cs="Arial"/>
          <w:sz w:val="24"/>
          <w:szCs w:val="24"/>
          <w:lang w:eastAsia="ru-RU"/>
        </w:rPr>
      </w:pPr>
    </w:p>
    <w:p w14:paraId="62796AC8" w14:textId="77777777" w:rsidR="00804A6E" w:rsidRPr="005049B8" w:rsidRDefault="00804A6E" w:rsidP="00804A6E">
      <w:pPr>
        <w:pBdr>
          <w:bottom w:val="single" w:sz="18" w:space="1" w:color="auto"/>
        </w:pBdr>
        <w:spacing w:after="0" w:line="240" w:lineRule="auto"/>
        <w:ind w:right="28"/>
        <w:jc w:val="center"/>
        <w:rPr>
          <w:rFonts w:ascii="Arial" w:eastAsia="Times New Roman" w:hAnsi="Arial" w:cs="Arial"/>
          <w:sz w:val="24"/>
          <w:szCs w:val="24"/>
          <w:lang w:eastAsia="ru-RU"/>
        </w:rPr>
      </w:pPr>
    </w:p>
    <w:p w14:paraId="1A680E0B" w14:textId="77777777" w:rsidR="00903AB3" w:rsidRPr="00E54D56" w:rsidRDefault="00903AB3" w:rsidP="00903AB3">
      <w:pPr>
        <w:pBdr>
          <w:bottom w:val="single" w:sz="18" w:space="1" w:color="auto"/>
        </w:pBdr>
        <w:tabs>
          <w:tab w:val="left" w:pos="567"/>
          <w:tab w:val="left" w:pos="709"/>
        </w:tabs>
        <w:spacing w:after="0" w:line="240" w:lineRule="auto"/>
        <w:ind w:right="28"/>
        <w:jc w:val="center"/>
        <w:rPr>
          <w:rFonts w:ascii="Arial" w:eastAsia="Times New Roman" w:hAnsi="Arial" w:cs="Arial"/>
          <w:sz w:val="28"/>
          <w:szCs w:val="28"/>
          <w:lang w:eastAsia="ru-RU"/>
        </w:rPr>
      </w:pPr>
      <w:r w:rsidRPr="00E54D56">
        <w:rPr>
          <w:rFonts w:ascii="Arial" w:eastAsia="Times New Roman" w:hAnsi="Arial" w:cs="Arial"/>
          <w:sz w:val="28"/>
          <w:szCs w:val="28"/>
          <w:lang w:eastAsia="ru-RU"/>
        </w:rPr>
        <w:t>Администрация</w:t>
      </w:r>
    </w:p>
    <w:p w14:paraId="24EF6C8D" w14:textId="77777777" w:rsidR="00903AB3" w:rsidRPr="00E54D56" w:rsidRDefault="00903AB3" w:rsidP="00903AB3">
      <w:pPr>
        <w:pBdr>
          <w:bottom w:val="single" w:sz="18" w:space="1" w:color="auto"/>
        </w:pBdr>
        <w:tabs>
          <w:tab w:val="left" w:pos="567"/>
          <w:tab w:val="left" w:pos="709"/>
        </w:tabs>
        <w:spacing w:after="0" w:line="240" w:lineRule="auto"/>
        <w:ind w:right="28"/>
        <w:jc w:val="center"/>
        <w:rPr>
          <w:rFonts w:ascii="Arial" w:eastAsia="Times New Roman" w:hAnsi="Arial" w:cs="Arial"/>
          <w:sz w:val="28"/>
          <w:szCs w:val="28"/>
          <w:lang w:eastAsia="ru-RU"/>
        </w:rPr>
      </w:pPr>
      <w:r w:rsidRPr="00E54D56">
        <w:rPr>
          <w:rFonts w:ascii="Arial" w:eastAsia="Times New Roman" w:hAnsi="Arial" w:cs="Arial"/>
          <w:sz w:val="28"/>
          <w:szCs w:val="28"/>
          <w:lang w:eastAsia="ru-RU"/>
        </w:rPr>
        <w:t>Светлоярского муниципального района Волгоградской области</w:t>
      </w:r>
    </w:p>
    <w:p w14:paraId="10242BAD" w14:textId="77777777" w:rsidR="00903AB3" w:rsidRPr="00E54D56" w:rsidRDefault="00903AB3" w:rsidP="00903AB3">
      <w:pPr>
        <w:tabs>
          <w:tab w:val="left" w:pos="567"/>
          <w:tab w:val="left" w:pos="709"/>
        </w:tabs>
        <w:spacing w:after="0" w:line="240" w:lineRule="auto"/>
        <w:ind w:right="28"/>
        <w:jc w:val="center"/>
        <w:rPr>
          <w:rFonts w:ascii="Arial" w:eastAsia="Times New Roman" w:hAnsi="Arial" w:cs="Arial"/>
          <w:sz w:val="24"/>
          <w:szCs w:val="24"/>
          <w:lang w:eastAsia="ru-RU"/>
        </w:rPr>
      </w:pPr>
      <w:r w:rsidRPr="00E54D56">
        <w:rPr>
          <w:rFonts w:ascii="Arial" w:eastAsia="Times New Roman" w:hAnsi="Arial" w:cs="Arial"/>
          <w:sz w:val="24"/>
          <w:szCs w:val="24"/>
          <w:lang w:eastAsia="ru-RU"/>
        </w:rPr>
        <w:t xml:space="preserve">                </w:t>
      </w:r>
    </w:p>
    <w:p w14:paraId="56AC4624" w14:textId="77777777" w:rsidR="00903AB3" w:rsidRPr="00E54D56" w:rsidRDefault="00903AB3" w:rsidP="00903AB3">
      <w:pPr>
        <w:tabs>
          <w:tab w:val="left" w:pos="567"/>
          <w:tab w:val="left" w:pos="709"/>
        </w:tabs>
        <w:spacing w:after="0" w:line="240" w:lineRule="auto"/>
        <w:ind w:right="28"/>
        <w:jc w:val="center"/>
        <w:rPr>
          <w:rFonts w:ascii="Arial" w:eastAsia="Times New Roman" w:hAnsi="Arial" w:cs="Arial"/>
          <w:b/>
          <w:sz w:val="36"/>
          <w:szCs w:val="24"/>
          <w:lang w:eastAsia="ru-RU"/>
        </w:rPr>
      </w:pPr>
      <w:r w:rsidRPr="00E54D56">
        <w:rPr>
          <w:rFonts w:ascii="Arial" w:eastAsia="Times New Roman" w:hAnsi="Arial" w:cs="Arial"/>
          <w:b/>
          <w:sz w:val="36"/>
          <w:szCs w:val="24"/>
          <w:lang w:eastAsia="ru-RU"/>
        </w:rPr>
        <w:t>ПОСТАНОВЛЕНИЕ</w:t>
      </w:r>
    </w:p>
    <w:p w14:paraId="442AF6F0" w14:textId="77777777" w:rsidR="00804A6E" w:rsidRPr="005049B8" w:rsidRDefault="00804A6E" w:rsidP="00804A6E">
      <w:pPr>
        <w:overflowPunct w:val="0"/>
        <w:autoSpaceDE w:val="0"/>
        <w:autoSpaceDN w:val="0"/>
        <w:adjustRightInd w:val="0"/>
        <w:spacing w:after="0" w:line="240" w:lineRule="auto"/>
        <w:jc w:val="center"/>
        <w:rPr>
          <w:rFonts w:ascii="Arial" w:eastAsia="Times New Roman" w:hAnsi="Arial" w:cs="Arial"/>
          <w:sz w:val="24"/>
          <w:szCs w:val="24"/>
          <w:lang w:eastAsia="ru-RU"/>
        </w:rPr>
      </w:pPr>
    </w:p>
    <w:p w14:paraId="3F502057" w14:textId="635B1411" w:rsidR="00804A6E" w:rsidRPr="005049B8" w:rsidRDefault="00804A6E" w:rsidP="00903AB3">
      <w:pPr>
        <w:tabs>
          <w:tab w:val="left" w:pos="3119"/>
        </w:tabs>
        <w:spacing w:after="0"/>
        <w:jc w:val="both"/>
        <w:rPr>
          <w:rFonts w:ascii="Arial" w:eastAsia="Times New Roman" w:hAnsi="Arial" w:cs="Arial"/>
          <w:sz w:val="24"/>
          <w:szCs w:val="24"/>
          <w:lang w:eastAsia="ru-RU"/>
        </w:rPr>
      </w:pPr>
      <w:r w:rsidRPr="005049B8">
        <w:rPr>
          <w:rFonts w:ascii="Arial" w:eastAsia="Times New Roman" w:hAnsi="Arial" w:cs="Arial"/>
          <w:sz w:val="24"/>
          <w:szCs w:val="24"/>
          <w:lang w:eastAsia="ru-RU"/>
        </w:rPr>
        <w:t xml:space="preserve">от </w:t>
      </w:r>
      <w:r w:rsidR="00F7651A">
        <w:rPr>
          <w:rFonts w:ascii="Arial" w:eastAsia="Times New Roman" w:hAnsi="Arial" w:cs="Arial"/>
          <w:sz w:val="24"/>
          <w:szCs w:val="24"/>
          <w:lang w:eastAsia="ru-RU"/>
        </w:rPr>
        <w:t>24.09.</w:t>
      </w:r>
      <w:r w:rsidRPr="005049B8">
        <w:rPr>
          <w:rFonts w:ascii="Arial" w:eastAsia="Times New Roman" w:hAnsi="Arial" w:cs="Arial"/>
          <w:sz w:val="24"/>
          <w:szCs w:val="24"/>
          <w:lang w:eastAsia="ru-RU"/>
        </w:rPr>
        <w:t xml:space="preserve"> 202</w:t>
      </w:r>
      <w:r w:rsidR="004075F8" w:rsidRPr="005049B8">
        <w:rPr>
          <w:rFonts w:ascii="Arial" w:eastAsia="Times New Roman" w:hAnsi="Arial" w:cs="Arial"/>
          <w:sz w:val="24"/>
          <w:szCs w:val="24"/>
          <w:lang w:eastAsia="ru-RU"/>
        </w:rPr>
        <w:t>6</w:t>
      </w:r>
      <w:r w:rsidRPr="005049B8">
        <w:rPr>
          <w:rFonts w:ascii="Arial" w:eastAsia="Times New Roman" w:hAnsi="Arial" w:cs="Arial"/>
          <w:sz w:val="24"/>
          <w:szCs w:val="24"/>
          <w:lang w:eastAsia="ru-RU"/>
        </w:rPr>
        <w:t xml:space="preserve">        </w:t>
      </w:r>
      <w:r w:rsidR="00F7651A">
        <w:rPr>
          <w:rFonts w:ascii="Arial" w:eastAsia="Times New Roman" w:hAnsi="Arial" w:cs="Arial"/>
          <w:sz w:val="24"/>
          <w:szCs w:val="24"/>
          <w:lang w:eastAsia="ru-RU"/>
        </w:rPr>
        <w:t xml:space="preserve">          </w:t>
      </w:r>
      <w:bookmarkStart w:id="0" w:name="_GoBack"/>
      <w:bookmarkEnd w:id="0"/>
      <w:r w:rsidRPr="005049B8">
        <w:rPr>
          <w:rFonts w:ascii="Arial" w:eastAsia="Times New Roman" w:hAnsi="Arial" w:cs="Arial"/>
          <w:sz w:val="24"/>
          <w:szCs w:val="24"/>
          <w:lang w:eastAsia="ru-RU"/>
        </w:rPr>
        <w:t xml:space="preserve"> № </w:t>
      </w:r>
      <w:r w:rsidR="00F7651A">
        <w:rPr>
          <w:rFonts w:ascii="Arial" w:eastAsia="Times New Roman" w:hAnsi="Arial" w:cs="Arial"/>
          <w:sz w:val="24"/>
          <w:szCs w:val="24"/>
          <w:lang w:eastAsia="ru-RU"/>
        </w:rPr>
        <w:t>1406</w:t>
      </w:r>
    </w:p>
    <w:p w14:paraId="7FF58A8F"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09D191CE" w14:textId="77777777" w:rsidR="00804A6E" w:rsidRPr="005049B8" w:rsidRDefault="00804A6E" w:rsidP="007603A3">
      <w:pPr>
        <w:spacing w:after="0" w:line="240" w:lineRule="auto"/>
        <w:ind w:right="3684"/>
        <w:jc w:val="both"/>
        <w:rPr>
          <w:rFonts w:ascii="Arial" w:eastAsia="Times New Roman" w:hAnsi="Arial" w:cs="Arial"/>
          <w:sz w:val="24"/>
          <w:szCs w:val="24"/>
          <w:lang w:eastAsia="ru-RU"/>
        </w:rPr>
      </w:pPr>
      <w:r w:rsidRPr="005049B8">
        <w:rPr>
          <w:rFonts w:ascii="Arial" w:eastAsia="Times New Roman" w:hAnsi="Arial" w:cs="Arial"/>
          <w:sz w:val="24"/>
          <w:szCs w:val="24"/>
          <w:lang w:eastAsia="ru-RU"/>
        </w:rPr>
        <w:t xml:space="preserve">О внесении изменений в постановление </w:t>
      </w:r>
      <w:bookmarkStart w:id="1" w:name="_Hlk198192076"/>
      <w:r w:rsidRPr="005049B8">
        <w:rPr>
          <w:rFonts w:ascii="Arial" w:eastAsia="Times New Roman" w:hAnsi="Arial" w:cs="Arial"/>
          <w:sz w:val="24"/>
          <w:szCs w:val="24"/>
          <w:lang w:eastAsia="ru-RU"/>
        </w:rPr>
        <w:t>администрации Светлоярского муниципального района Волгоградской области от 12.01.2023 № 16 «Об утверждении Порядка принятия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на территории Светлоярского городского поселения Светлоярского муниципального района Волгоградской области»</w:t>
      </w:r>
    </w:p>
    <w:bookmarkEnd w:id="1"/>
    <w:p w14:paraId="47D33712" w14:textId="77777777" w:rsidR="00804A6E" w:rsidRPr="005049B8" w:rsidRDefault="00804A6E" w:rsidP="00804A6E">
      <w:pPr>
        <w:autoSpaceDE w:val="0"/>
        <w:autoSpaceDN w:val="0"/>
        <w:adjustRightInd w:val="0"/>
        <w:spacing w:after="0" w:line="240" w:lineRule="auto"/>
        <w:jc w:val="both"/>
        <w:rPr>
          <w:rFonts w:ascii="Arial" w:eastAsia="Times New Roman" w:hAnsi="Arial" w:cs="Arial"/>
          <w:sz w:val="24"/>
          <w:szCs w:val="24"/>
          <w:lang w:eastAsia="ru-RU"/>
        </w:rPr>
      </w:pPr>
    </w:p>
    <w:p w14:paraId="0CF47FF7" w14:textId="7944DF5C" w:rsidR="00804A6E" w:rsidRPr="005049B8" w:rsidRDefault="0040057C" w:rsidP="0040057C">
      <w:pPr>
        <w:autoSpaceDE w:val="0"/>
        <w:autoSpaceDN w:val="0"/>
        <w:adjustRightInd w:val="0"/>
        <w:spacing w:after="0" w:line="240" w:lineRule="auto"/>
        <w:ind w:firstLine="567"/>
        <w:jc w:val="both"/>
        <w:rPr>
          <w:rFonts w:ascii="Arial" w:eastAsia="Times New Roman" w:hAnsi="Arial" w:cs="Arial"/>
          <w:sz w:val="24"/>
          <w:szCs w:val="24"/>
          <w:lang w:eastAsia="ru-RU"/>
        </w:rPr>
      </w:pPr>
      <w:r w:rsidRPr="005049B8">
        <w:rPr>
          <w:rFonts w:ascii="Arial" w:eastAsia="Times New Roman" w:hAnsi="Arial" w:cs="Arial"/>
          <w:sz w:val="24"/>
          <w:szCs w:val="24"/>
          <w:lang w:eastAsia="ru-RU"/>
        </w:rPr>
        <w:t>В соответствии с Федеральным законом от 20.02.2026 №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 постановлением Правительства Российской Федерации от 20.06.2026 № 771 «О внесении изменений в некоторые акты Правительства Российской Федерации»</w:t>
      </w:r>
      <w:r w:rsidR="00804A6E" w:rsidRPr="005049B8">
        <w:rPr>
          <w:rFonts w:ascii="Arial" w:eastAsia="Times New Roman" w:hAnsi="Arial" w:cs="Arial"/>
          <w:sz w:val="24"/>
          <w:szCs w:val="24"/>
          <w:lang w:eastAsia="ru-RU"/>
        </w:rPr>
        <w:t xml:space="preserve"> Уставом Светлоярского муниципального района Волгоградской области, Уставом Светлоярского городского поселения Светлоярского муниципального района Волгоградской области, администрация Светлоярского муниципального района Волгоградской области</w:t>
      </w:r>
      <w:r w:rsidR="00804A6E" w:rsidRPr="005049B8">
        <w:rPr>
          <w:rFonts w:ascii="Arial" w:hAnsi="Arial" w:cs="Arial"/>
          <w:sz w:val="24"/>
          <w:szCs w:val="24"/>
        </w:rPr>
        <w:t xml:space="preserve"> постановляет</w:t>
      </w:r>
      <w:r w:rsidR="00804A6E" w:rsidRPr="005049B8">
        <w:rPr>
          <w:rFonts w:ascii="Arial" w:eastAsia="Times New Roman" w:hAnsi="Arial" w:cs="Arial"/>
          <w:sz w:val="24"/>
          <w:szCs w:val="24"/>
          <w:lang w:eastAsia="ru-RU"/>
        </w:rPr>
        <w:t>:</w:t>
      </w:r>
    </w:p>
    <w:p w14:paraId="1ADDD2B7" w14:textId="77777777" w:rsidR="00804A6E" w:rsidRPr="005049B8" w:rsidRDefault="00804A6E" w:rsidP="00804A6E">
      <w:pPr>
        <w:shd w:val="clear" w:color="auto" w:fill="FFFFFF"/>
        <w:spacing w:after="0" w:line="240" w:lineRule="auto"/>
        <w:ind w:right="3259"/>
        <w:jc w:val="both"/>
        <w:rPr>
          <w:rFonts w:ascii="Arial" w:eastAsia="Times New Roman" w:hAnsi="Arial" w:cs="Arial"/>
          <w:sz w:val="24"/>
          <w:szCs w:val="24"/>
          <w:lang w:eastAsia="ru-RU"/>
        </w:rPr>
      </w:pPr>
    </w:p>
    <w:p w14:paraId="07D916BE" w14:textId="77777777" w:rsidR="0040057C" w:rsidRPr="005049B8" w:rsidRDefault="0040057C" w:rsidP="0040057C">
      <w:pPr>
        <w:numPr>
          <w:ilvl w:val="0"/>
          <w:numId w:val="6"/>
        </w:numPr>
        <w:tabs>
          <w:tab w:val="left" w:pos="1134"/>
        </w:tabs>
        <w:spacing w:after="0" w:line="240" w:lineRule="auto"/>
        <w:ind w:left="0" w:firstLine="567"/>
        <w:jc w:val="both"/>
        <w:rPr>
          <w:rFonts w:ascii="Arial" w:hAnsi="Arial" w:cs="Arial"/>
          <w:sz w:val="24"/>
          <w:szCs w:val="24"/>
        </w:rPr>
      </w:pPr>
      <w:bookmarkStart w:id="2" w:name="_Hlk198192708"/>
      <w:r w:rsidRPr="005049B8">
        <w:rPr>
          <w:rFonts w:ascii="Arial" w:hAnsi="Arial" w:cs="Arial"/>
          <w:sz w:val="24"/>
          <w:szCs w:val="24"/>
        </w:rPr>
        <w:t xml:space="preserve">Внести в постановление </w:t>
      </w:r>
      <w:bookmarkEnd w:id="2"/>
      <w:r w:rsidRPr="005049B8">
        <w:rPr>
          <w:rFonts w:ascii="Arial" w:hAnsi="Arial" w:cs="Arial"/>
          <w:sz w:val="24"/>
          <w:szCs w:val="24"/>
        </w:rPr>
        <w:t>администрации Светлоярского муниципального района Волгоградской области от 12.01.2023 № 16 «Об утверждении Порядка принятия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на территории Светлоярского городского поселения Светлоярского муниципального района Волгоградской области» следующие изменения:</w:t>
      </w:r>
      <w:r w:rsidRPr="005049B8">
        <w:rPr>
          <w:rFonts w:ascii="Arial" w:eastAsia="Times New Roman" w:hAnsi="Arial" w:cs="Arial"/>
          <w:iCs/>
          <w:kern w:val="2"/>
          <w:sz w:val="24"/>
          <w:szCs w:val="24"/>
          <w:lang w:eastAsia="zh-CN"/>
        </w:rPr>
        <w:t xml:space="preserve"> </w:t>
      </w:r>
    </w:p>
    <w:p w14:paraId="1E5AEEE3" w14:textId="2DE0102B" w:rsidR="0040057C" w:rsidRPr="005049B8" w:rsidRDefault="0040057C" w:rsidP="0040057C">
      <w:pPr>
        <w:tabs>
          <w:tab w:val="left" w:pos="1134"/>
        </w:tabs>
        <w:spacing w:after="0" w:line="240" w:lineRule="auto"/>
        <w:ind w:firstLine="567"/>
        <w:jc w:val="both"/>
        <w:rPr>
          <w:rFonts w:ascii="Arial" w:hAnsi="Arial" w:cs="Arial"/>
          <w:sz w:val="24"/>
          <w:szCs w:val="24"/>
        </w:rPr>
      </w:pPr>
      <w:r w:rsidRPr="005049B8">
        <w:rPr>
          <w:rFonts w:ascii="Arial" w:hAnsi="Arial" w:cs="Arial"/>
          <w:iCs/>
          <w:sz w:val="24"/>
          <w:szCs w:val="24"/>
        </w:rPr>
        <w:t xml:space="preserve">1.1. </w:t>
      </w:r>
      <w:r w:rsidRPr="005049B8">
        <w:rPr>
          <w:rFonts w:ascii="Arial" w:hAnsi="Arial" w:cs="Arial"/>
          <w:sz w:val="24"/>
          <w:szCs w:val="24"/>
        </w:rPr>
        <w:t>В преамбуле Постановления слова «Федеральным законом от 06.10.2003 № 131-ФЗ «Об общих принципах организации местного самоуправления в Российской Федерации» исключить;</w:t>
      </w:r>
    </w:p>
    <w:p w14:paraId="218B3091" w14:textId="2E494B44" w:rsidR="0040057C" w:rsidRPr="005049B8" w:rsidRDefault="0040057C" w:rsidP="0040057C">
      <w:pPr>
        <w:tabs>
          <w:tab w:val="left" w:pos="1134"/>
        </w:tabs>
        <w:spacing w:after="0" w:line="240" w:lineRule="auto"/>
        <w:ind w:firstLine="567"/>
        <w:jc w:val="both"/>
        <w:rPr>
          <w:rFonts w:ascii="Arial" w:hAnsi="Arial" w:cs="Arial"/>
          <w:sz w:val="24"/>
          <w:szCs w:val="24"/>
        </w:rPr>
      </w:pPr>
      <w:r w:rsidRPr="005049B8">
        <w:rPr>
          <w:rFonts w:ascii="Arial" w:hAnsi="Arial" w:cs="Arial"/>
          <w:sz w:val="24"/>
          <w:szCs w:val="24"/>
        </w:rPr>
        <w:t xml:space="preserve">1.2. В Порядке принятия решения о признании помещения жилым помещением, жилого помещения пригодным (непригодным) для проживания </w:t>
      </w:r>
      <w:r w:rsidRPr="005049B8">
        <w:rPr>
          <w:rFonts w:ascii="Arial" w:hAnsi="Arial" w:cs="Arial"/>
          <w:sz w:val="24"/>
          <w:szCs w:val="24"/>
        </w:rPr>
        <w:lastRenderedPageBreak/>
        <w:t>граждан, а также многоквартирного дома аварийным и подлежащим сносу или реконструкции, утвержденном названным постановлением (далее - Порядок)</w:t>
      </w:r>
      <w:r w:rsidRPr="005049B8">
        <w:rPr>
          <w:rFonts w:ascii="Arial" w:hAnsi="Arial" w:cs="Arial"/>
          <w:iCs/>
          <w:sz w:val="24"/>
          <w:szCs w:val="24"/>
        </w:rPr>
        <w:t>:</w:t>
      </w:r>
    </w:p>
    <w:p w14:paraId="73D2E3B2" w14:textId="7ACB33DC" w:rsidR="0040057C" w:rsidRPr="005049B8" w:rsidRDefault="0040057C" w:rsidP="0040057C">
      <w:pPr>
        <w:pStyle w:val="a5"/>
        <w:numPr>
          <w:ilvl w:val="0"/>
          <w:numId w:val="9"/>
        </w:numPr>
        <w:tabs>
          <w:tab w:val="left" w:pos="1134"/>
        </w:tabs>
        <w:spacing w:after="0" w:line="240" w:lineRule="auto"/>
        <w:ind w:left="0" w:firstLine="567"/>
        <w:jc w:val="both"/>
        <w:rPr>
          <w:rFonts w:ascii="Arial" w:hAnsi="Arial" w:cs="Arial"/>
          <w:sz w:val="24"/>
          <w:szCs w:val="24"/>
        </w:rPr>
      </w:pPr>
      <w:r w:rsidRPr="005049B8">
        <w:rPr>
          <w:rFonts w:ascii="Arial" w:hAnsi="Arial" w:cs="Arial"/>
          <w:sz w:val="24"/>
          <w:szCs w:val="24"/>
        </w:rPr>
        <w:t>в абзаце третьем подпункта 2 пункта 2.3 слова «</w:t>
      </w:r>
      <w:r w:rsidRPr="005049B8">
        <w:rPr>
          <w:rFonts w:ascii="Arial" w:hAnsi="Arial" w:cs="Arial"/>
          <w:iCs/>
          <w:sz w:val="24"/>
          <w:szCs w:val="24"/>
        </w:rPr>
        <w:t>(муниципального жилищного контроля)</w:t>
      </w:r>
      <w:r w:rsidRPr="005049B8">
        <w:rPr>
          <w:rFonts w:ascii="Arial" w:hAnsi="Arial" w:cs="Arial"/>
          <w:sz w:val="24"/>
          <w:szCs w:val="24"/>
        </w:rPr>
        <w:t>» исключить;</w:t>
      </w:r>
    </w:p>
    <w:p w14:paraId="62E46EA3" w14:textId="77777777" w:rsidR="007C2193" w:rsidRPr="005049B8" w:rsidRDefault="0040057C" w:rsidP="00940AAD">
      <w:pPr>
        <w:pStyle w:val="a5"/>
        <w:numPr>
          <w:ilvl w:val="0"/>
          <w:numId w:val="9"/>
        </w:numPr>
        <w:tabs>
          <w:tab w:val="left" w:pos="993"/>
          <w:tab w:val="left" w:pos="1134"/>
        </w:tabs>
        <w:spacing w:after="0" w:line="240" w:lineRule="auto"/>
        <w:ind w:left="0" w:firstLine="567"/>
        <w:jc w:val="both"/>
        <w:rPr>
          <w:rFonts w:ascii="Arial" w:hAnsi="Arial" w:cs="Arial"/>
          <w:i/>
          <w:sz w:val="24"/>
          <w:szCs w:val="24"/>
          <w:u w:val="single"/>
        </w:rPr>
      </w:pPr>
      <w:r w:rsidRPr="005049B8">
        <w:rPr>
          <w:rFonts w:ascii="Arial" w:hAnsi="Arial" w:cs="Arial"/>
          <w:sz w:val="24"/>
          <w:szCs w:val="24"/>
        </w:rPr>
        <w:t>в подпункте 2.4.2.2 пункта 2.4 слова «</w:t>
      </w:r>
      <w:r w:rsidRPr="005049B8">
        <w:rPr>
          <w:rFonts w:ascii="Arial" w:hAnsi="Arial" w:cs="Arial"/>
          <w:iCs/>
          <w:sz w:val="24"/>
          <w:szCs w:val="24"/>
        </w:rPr>
        <w:t>муниципального жилищного контроля)</w:t>
      </w:r>
      <w:r w:rsidRPr="005049B8">
        <w:rPr>
          <w:rFonts w:ascii="Arial" w:hAnsi="Arial" w:cs="Arial"/>
          <w:sz w:val="24"/>
          <w:szCs w:val="24"/>
        </w:rPr>
        <w:t xml:space="preserve">» исключить; </w:t>
      </w:r>
    </w:p>
    <w:p w14:paraId="56DB6067" w14:textId="2FB3CD3C" w:rsidR="0040057C" w:rsidRPr="005049B8" w:rsidRDefault="0040057C" w:rsidP="007C2193">
      <w:pPr>
        <w:pStyle w:val="a5"/>
        <w:tabs>
          <w:tab w:val="left" w:pos="993"/>
          <w:tab w:val="left" w:pos="1134"/>
        </w:tabs>
        <w:spacing w:after="0" w:line="240" w:lineRule="auto"/>
        <w:ind w:left="0" w:firstLine="567"/>
        <w:jc w:val="both"/>
        <w:rPr>
          <w:rFonts w:ascii="Arial" w:hAnsi="Arial" w:cs="Arial"/>
          <w:i/>
          <w:sz w:val="24"/>
          <w:szCs w:val="24"/>
          <w:u w:val="single"/>
        </w:rPr>
      </w:pPr>
      <w:r w:rsidRPr="005049B8">
        <w:rPr>
          <w:rFonts w:ascii="Arial" w:hAnsi="Arial" w:cs="Arial"/>
          <w:sz w:val="24"/>
          <w:szCs w:val="24"/>
        </w:rPr>
        <w:t xml:space="preserve">1.3. в пункте 2 Плана мероприятий к постановлению </w:t>
      </w:r>
      <w:r w:rsidR="005049B8" w:rsidRPr="005049B8">
        <w:rPr>
          <w:rFonts w:ascii="Arial" w:hAnsi="Arial" w:cs="Arial"/>
          <w:sz w:val="24"/>
          <w:szCs w:val="24"/>
        </w:rPr>
        <w:t xml:space="preserve">администрации </w:t>
      </w:r>
      <w:r w:rsidR="005049B8" w:rsidRPr="005049B8">
        <w:rPr>
          <w:rFonts w:ascii="Arial" w:eastAsia="Times New Roman" w:hAnsi="Arial" w:cs="Arial"/>
          <w:iCs/>
          <w:sz w:val="24"/>
          <w:szCs w:val="24"/>
          <w:lang w:eastAsia="ru-RU"/>
        </w:rPr>
        <w:t>Светлоярского муниципального района Волгоградской области</w:t>
      </w:r>
      <w:r w:rsidR="005049B8" w:rsidRPr="005049B8">
        <w:rPr>
          <w:rFonts w:ascii="Arial" w:hAnsi="Arial" w:cs="Arial"/>
          <w:sz w:val="24"/>
          <w:szCs w:val="24"/>
        </w:rPr>
        <w:t xml:space="preserve"> </w:t>
      </w:r>
      <w:r w:rsidRPr="005049B8">
        <w:rPr>
          <w:rFonts w:ascii="Arial" w:hAnsi="Arial" w:cs="Arial"/>
          <w:sz w:val="24"/>
          <w:szCs w:val="24"/>
        </w:rPr>
        <w:t>о признании многоквартирного дома по адресу: ___________ аварийным и подлежащим сносу, приведенного в приложении №1 к Порядку, слова «(муниципального жилищного контроля)» исключить;</w:t>
      </w:r>
    </w:p>
    <w:p w14:paraId="390E3971" w14:textId="73E0B9FA" w:rsidR="0040057C" w:rsidRPr="0047112A" w:rsidRDefault="0047112A" w:rsidP="0047112A">
      <w:pPr>
        <w:tabs>
          <w:tab w:val="left" w:pos="1134"/>
        </w:tabs>
        <w:spacing w:after="0" w:line="240" w:lineRule="auto"/>
        <w:ind w:firstLine="567"/>
        <w:jc w:val="both"/>
        <w:rPr>
          <w:rFonts w:ascii="Arial" w:hAnsi="Arial" w:cs="Arial"/>
          <w:sz w:val="24"/>
          <w:szCs w:val="24"/>
        </w:rPr>
      </w:pPr>
      <w:r>
        <w:rPr>
          <w:rFonts w:ascii="Arial" w:hAnsi="Arial" w:cs="Arial"/>
          <w:sz w:val="24"/>
          <w:szCs w:val="24"/>
        </w:rPr>
        <w:t xml:space="preserve">1) </w:t>
      </w:r>
      <w:r w:rsidR="0040057C" w:rsidRPr="005049B8">
        <w:rPr>
          <w:rFonts w:ascii="Arial" w:hAnsi="Arial" w:cs="Arial"/>
          <w:sz w:val="24"/>
          <w:szCs w:val="24"/>
        </w:rPr>
        <w:t xml:space="preserve">в пункте 2 Плана мероприятий к постановлению </w:t>
      </w:r>
      <w:r w:rsidR="005049B8" w:rsidRPr="005049B8">
        <w:rPr>
          <w:rFonts w:ascii="Arial" w:hAnsi="Arial" w:cs="Arial"/>
          <w:sz w:val="24"/>
          <w:szCs w:val="24"/>
        </w:rPr>
        <w:t xml:space="preserve">администрации </w:t>
      </w:r>
      <w:r w:rsidR="005049B8" w:rsidRPr="005049B8">
        <w:rPr>
          <w:rFonts w:ascii="Arial" w:eastAsia="Times New Roman" w:hAnsi="Arial" w:cs="Arial"/>
          <w:iCs/>
          <w:sz w:val="24"/>
          <w:szCs w:val="24"/>
          <w:lang w:eastAsia="ru-RU"/>
        </w:rPr>
        <w:t>Светлоярского муниципального района Волгоградской области</w:t>
      </w:r>
      <w:r w:rsidR="005049B8" w:rsidRPr="005049B8">
        <w:rPr>
          <w:rFonts w:ascii="Arial" w:hAnsi="Arial" w:cs="Arial"/>
          <w:sz w:val="24"/>
          <w:szCs w:val="24"/>
        </w:rPr>
        <w:t xml:space="preserve"> </w:t>
      </w:r>
      <w:r w:rsidR="0040057C" w:rsidRPr="005049B8">
        <w:rPr>
          <w:rFonts w:ascii="Arial" w:hAnsi="Arial" w:cs="Arial"/>
          <w:sz w:val="24"/>
          <w:szCs w:val="24"/>
        </w:rPr>
        <w:t>о признании многоквартирного дома по адресу: ___________ аварийным и подлежащим реконструкции, приведенного в приложении № 2 к Порядку слова «(муниципального жилищного контроля)» исключить.</w:t>
      </w:r>
    </w:p>
    <w:p w14:paraId="123657FB" w14:textId="71BE7EB6" w:rsidR="00804A6E" w:rsidRPr="005049B8" w:rsidRDefault="00804A6E" w:rsidP="0040057C">
      <w:pPr>
        <w:tabs>
          <w:tab w:val="left" w:pos="1134"/>
        </w:tabs>
        <w:spacing w:after="0" w:line="240" w:lineRule="auto"/>
        <w:ind w:left="567"/>
        <w:jc w:val="both"/>
        <w:rPr>
          <w:rFonts w:ascii="Arial" w:eastAsia="Times New Roman" w:hAnsi="Arial" w:cs="Arial"/>
          <w:sz w:val="24"/>
          <w:szCs w:val="24"/>
          <w:lang w:eastAsia="ru-RU"/>
        </w:rPr>
      </w:pPr>
    </w:p>
    <w:p w14:paraId="46D0F3F9" w14:textId="3AD1E10C" w:rsidR="00804A6E" w:rsidRPr="00B40CAB" w:rsidRDefault="0047112A" w:rsidP="007603A3">
      <w:pPr>
        <w:pStyle w:val="a5"/>
        <w:numPr>
          <w:ilvl w:val="0"/>
          <w:numId w:val="6"/>
        </w:numPr>
        <w:tabs>
          <w:tab w:val="left" w:pos="567"/>
        </w:tabs>
        <w:spacing w:after="0" w:line="240" w:lineRule="auto"/>
        <w:ind w:left="0" w:firstLine="567"/>
        <w:jc w:val="both"/>
        <w:rPr>
          <w:rFonts w:ascii="Arial" w:eastAsia="Times New Roman" w:hAnsi="Arial" w:cs="Arial"/>
          <w:sz w:val="24"/>
          <w:szCs w:val="24"/>
          <w:u w:val="single"/>
          <w:lang w:eastAsia="ru-RU"/>
        </w:rPr>
      </w:pPr>
      <w:r w:rsidRPr="0047112A">
        <w:rPr>
          <w:rFonts w:ascii="Arial" w:hAnsi="Arial" w:cs="Arial"/>
          <w:sz w:val="24"/>
          <w:szCs w:val="24"/>
        </w:rPr>
        <w:t>Настоящее постановление вступает в силу после его официального обнародования путем его официального опубликования</w:t>
      </w:r>
      <w:r w:rsidR="0040057C" w:rsidRPr="005049B8">
        <w:rPr>
          <w:rFonts w:ascii="Arial" w:hAnsi="Arial" w:cs="Arial"/>
          <w:i/>
          <w:sz w:val="24"/>
          <w:szCs w:val="24"/>
        </w:rPr>
        <w:t>.</w:t>
      </w:r>
    </w:p>
    <w:p w14:paraId="590D5603" w14:textId="77777777" w:rsidR="00B40CAB" w:rsidRPr="005049B8" w:rsidRDefault="00B40CAB" w:rsidP="00B40CAB">
      <w:pPr>
        <w:pStyle w:val="a5"/>
        <w:tabs>
          <w:tab w:val="left" w:pos="567"/>
        </w:tabs>
        <w:spacing w:after="0" w:line="240" w:lineRule="auto"/>
        <w:ind w:left="567"/>
        <w:jc w:val="both"/>
        <w:rPr>
          <w:rFonts w:ascii="Arial" w:eastAsia="Times New Roman" w:hAnsi="Arial" w:cs="Arial"/>
          <w:sz w:val="24"/>
          <w:szCs w:val="24"/>
          <w:u w:val="single"/>
          <w:lang w:eastAsia="ru-RU"/>
        </w:rPr>
      </w:pPr>
    </w:p>
    <w:p w14:paraId="592C7903" w14:textId="77777777" w:rsidR="00804A6E" w:rsidRPr="005049B8" w:rsidRDefault="00804A6E" w:rsidP="007603A3">
      <w:pPr>
        <w:numPr>
          <w:ilvl w:val="0"/>
          <w:numId w:val="6"/>
        </w:numPr>
        <w:tabs>
          <w:tab w:val="left" w:pos="1134"/>
        </w:tabs>
        <w:autoSpaceDE w:val="0"/>
        <w:autoSpaceDN w:val="0"/>
        <w:adjustRightInd w:val="0"/>
        <w:spacing w:after="0" w:line="240" w:lineRule="auto"/>
        <w:ind w:left="0" w:firstLine="567"/>
        <w:jc w:val="both"/>
        <w:rPr>
          <w:rFonts w:ascii="Arial" w:hAnsi="Arial" w:cs="Arial"/>
          <w:sz w:val="24"/>
          <w:szCs w:val="24"/>
        </w:rPr>
      </w:pPr>
      <w:r w:rsidRPr="005049B8">
        <w:rPr>
          <w:rFonts w:ascii="Arial" w:eastAsia="Times New Roman" w:hAnsi="Arial" w:cs="Arial"/>
          <w:sz w:val="24"/>
          <w:szCs w:val="24"/>
          <w:lang w:eastAsia="ru-RU"/>
        </w:rPr>
        <w:t>Контроль за исполнением настоящего постановления возложить на заместителя главы Светлоярского муниципального района Волгоградской области Чередниченко С.А.</w:t>
      </w:r>
    </w:p>
    <w:p w14:paraId="1A2B54F7" w14:textId="77777777" w:rsidR="00804A6E" w:rsidRPr="005049B8" w:rsidRDefault="00804A6E" w:rsidP="00804A6E">
      <w:pPr>
        <w:tabs>
          <w:tab w:val="left" w:pos="1134"/>
        </w:tabs>
        <w:autoSpaceDE w:val="0"/>
        <w:autoSpaceDN w:val="0"/>
        <w:adjustRightInd w:val="0"/>
        <w:spacing w:after="0" w:line="240" w:lineRule="auto"/>
        <w:jc w:val="both"/>
        <w:rPr>
          <w:rFonts w:ascii="Arial" w:eastAsia="Times New Roman" w:hAnsi="Arial" w:cs="Arial"/>
          <w:sz w:val="24"/>
          <w:szCs w:val="24"/>
          <w:lang w:eastAsia="ru-RU"/>
        </w:rPr>
      </w:pPr>
    </w:p>
    <w:p w14:paraId="0B67384A" w14:textId="77777777" w:rsidR="00804A6E" w:rsidRPr="005049B8" w:rsidRDefault="00804A6E" w:rsidP="00804A6E">
      <w:pPr>
        <w:tabs>
          <w:tab w:val="left" w:pos="1134"/>
        </w:tabs>
        <w:autoSpaceDE w:val="0"/>
        <w:autoSpaceDN w:val="0"/>
        <w:adjustRightInd w:val="0"/>
        <w:spacing w:after="0" w:line="240" w:lineRule="auto"/>
        <w:jc w:val="both"/>
        <w:rPr>
          <w:rFonts w:ascii="Arial" w:hAnsi="Arial" w:cs="Arial"/>
          <w:sz w:val="24"/>
          <w:szCs w:val="24"/>
        </w:rPr>
      </w:pPr>
    </w:p>
    <w:p w14:paraId="11E716F9" w14:textId="77777777" w:rsidR="00804A6E" w:rsidRPr="005049B8" w:rsidRDefault="00804A6E" w:rsidP="00804A6E">
      <w:pPr>
        <w:overflowPunct w:val="0"/>
        <w:autoSpaceDE w:val="0"/>
        <w:autoSpaceDN w:val="0"/>
        <w:adjustRightInd w:val="0"/>
        <w:spacing w:after="0" w:line="240" w:lineRule="auto"/>
        <w:jc w:val="both"/>
        <w:rPr>
          <w:rFonts w:ascii="Arial" w:eastAsia="Times New Roman" w:hAnsi="Arial" w:cs="Arial"/>
          <w:sz w:val="24"/>
          <w:szCs w:val="24"/>
          <w:lang w:eastAsia="ru-RU"/>
        </w:rPr>
      </w:pPr>
    </w:p>
    <w:p w14:paraId="005FA84C" w14:textId="77777777" w:rsidR="004075F8" w:rsidRPr="005049B8" w:rsidRDefault="004075F8" w:rsidP="00804A6E">
      <w:pPr>
        <w:overflowPunct w:val="0"/>
        <w:autoSpaceDE w:val="0"/>
        <w:autoSpaceDN w:val="0"/>
        <w:adjustRightInd w:val="0"/>
        <w:spacing w:after="0" w:line="240" w:lineRule="auto"/>
        <w:jc w:val="both"/>
        <w:rPr>
          <w:rFonts w:ascii="Arial" w:eastAsia="Times New Roman" w:hAnsi="Arial" w:cs="Arial"/>
          <w:sz w:val="24"/>
          <w:szCs w:val="24"/>
          <w:lang w:eastAsia="ru-RU"/>
        </w:rPr>
      </w:pPr>
    </w:p>
    <w:p w14:paraId="696908C0" w14:textId="77777777" w:rsidR="00804A6E" w:rsidRPr="005049B8" w:rsidRDefault="00804A6E" w:rsidP="00804A6E">
      <w:pPr>
        <w:overflowPunct w:val="0"/>
        <w:autoSpaceDE w:val="0"/>
        <w:autoSpaceDN w:val="0"/>
        <w:adjustRightInd w:val="0"/>
        <w:spacing w:after="0"/>
        <w:rPr>
          <w:rFonts w:ascii="Arial" w:eastAsia="Times New Roman" w:hAnsi="Arial" w:cs="Arial"/>
          <w:sz w:val="24"/>
          <w:szCs w:val="24"/>
          <w:lang w:eastAsia="ru-RU"/>
        </w:rPr>
      </w:pPr>
      <w:r w:rsidRPr="005049B8">
        <w:rPr>
          <w:rFonts w:ascii="Arial" w:eastAsia="Times New Roman" w:hAnsi="Arial" w:cs="Arial"/>
          <w:sz w:val="24"/>
          <w:szCs w:val="24"/>
          <w:lang w:eastAsia="ru-RU"/>
        </w:rPr>
        <w:t xml:space="preserve">Глава муниципального района                                                                </w:t>
      </w:r>
      <w:proofErr w:type="spellStart"/>
      <w:r w:rsidRPr="005049B8">
        <w:rPr>
          <w:rFonts w:ascii="Arial" w:eastAsia="Times New Roman" w:hAnsi="Arial" w:cs="Arial"/>
          <w:sz w:val="24"/>
          <w:szCs w:val="24"/>
          <w:lang w:eastAsia="ru-RU"/>
        </w:rPr>
        <w:t>В.В.Фадеев</w:t>
      </w:r>
      <w:proofErr w:type="spellEnd"/>
    </w:p>
    <w:p w14:paraId="7D8193B9"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6F0D2893"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66DA7FB8"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67629A78"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4CCCEB9F"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6C782087"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5784DF37"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1F742AB5"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4697208B"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2EC85694"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56AE3CB0"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755B0C5E"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40F66996"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483D67A6"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76BE2212"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772DF36A"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12B6B2DF"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2F75C7E4" w14:textId="77777777" w:rsidR="007C2193" w:rsidRPr="005049B8" w:rsidRDefault="007C2193" w:rsidP="00804A6E">
      <w:pPr>
        <w:autoSpaceDE w:val="0"/>
        <w:autoSpaceDN w:val="0"/>
        <w:adjustRightInd w:val="0"/>
        <w:spacing w:after="0" w:line="240" w:lineRule="auto"/>
        <w:jc w:val="both"/>
        <w:rPr>
          <w:rFonts w:ascii="Arial" w:hAnsi="Arial" w:cs="Arial"/>
          <w:sz w:val="24"/>
          <w:szCs w:val="24"/>
        </w:rPr>
      </w:pPr>
    </w:p>
    <w:p w14:paraId="05F8DD9F"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375AD09D" w14:textId="77777777" w:rsidR="00804A6E" w:rsidRPr="005049B8" w:rsidRDefault="00804A6E" w:rsidP="00804A6E">
      <w:pPr>
        <w:autoSpaceDE w:val="0"/>
        <w:autoSpaceDN w:val="0"/>
        <w:adjustRightInd w:val="0"/>
        <w:spacing w:after="0" w:line="240" w:lineRule="auto"/>
        <w:jc w:val="both"/>
        <w:rPr>
          <w:rFonts w:ascii="Arial" w:hAnsi="Arial" w:cs="Arial"/>
          <w:sz w:val="24"/>
          <w:szCs w:val="24"/>
        </w:rPr>
      </w:pPr>
    </w:p>
    <w:p w14:paraId="33132F04" w14:textId="77777777" w:rsidR="005049B8" w:rsidRPr="005049B8" w:rsidRDefault="005049B8" w:rsidP="00804A6E">
      <w:pPr>
        <w:autoSpaceDE w:val="0"/>
        <w:autoSpaceDN w:val="0"/>
        <w:adjustRightInd w:val="0"/>
        <w:spacing w:after="0" w:line="240" w:lineRule="auto"/>
        <w:jc w:val="both"/>
        <w:rPr>
          <w:rFonts w:ascii="Arial" w:hAnsi="Arial" w:cs="Arial"/>
          <w:sz w:val="24"/>
          <w:szCs w:val="24"/>
        </w:rPr>
      </w:pPr>
    </w:p>
    <w:p w14:paraId="3F65E43C" w14:textId="77777777" w:rsidR="005049B8" w:rsidRPr="005049B8" w:rsidRDefault="005049B8" w:rsidP="00804A6E">
      <w:pPr>
        <w:autoSpaceDE w:val="0"/>
        <w:autoSpaceDN w:val="0"/>
        <w:adjustRightInd w:val="0"/>
        <w:spacing w:after="0" w:line="240" w:lineRule="auto"/>
        <w:jc w:val="both"/>
        <w:rPr>
          <w:rFonts w:ascii="Arial" w:hAnsi="Arial" w:cs="Arial"/>
          <w:sz w:val="24"/>
          <w:szCs w:val="24"/>
        </w:rPr>
      </w:pPr>
    </w:p>
    <w:p w14:paraId="4A474C6D" w14:textId="77777777" w:rsidR="005049B8" w:rsidRPr="005049B8" w:rsidRDefault="005049B8" w:rsidP="00804A6E">
      <w:pPr>
        <w:autoSpaceDE w:val="0"/>
        <w:autoSpaceDN w:val="0"/>
        <w:adjustRightInd w:val="0"/>
        <w:spacing w:after="0" w:line="240" w:lineRule="auto"/>
        <w:jc w:val="both"/>
        <w:rPr>
          <w:rFonts w:ascii="Arial" w:hAnsi="Arial" w:cs="Arial"/>
          <w:sz w:val="24"/>
          <w:szCs w:val="24"/>
        </w:rPr>
      </w:pPr>
    </w:p>
    <w:p w14:paraId="0DC2273A" w14:textId="77777777" w:rsidR="00804A6E" w:rsidRPr="005049B8" w:rsidRDefault="00804A6E" w:rsidP="00804A6E">
      <w:pPr>
        <w:jc w:val="both"/>
        <w:rPr>
          <w:rFonts w:ascii="Arial" w:hAnsi="Arial" w:cs="Arial"/>
          <w:sz w:val="14"/>
          <w:szCs w:val="14"/>
        </w:rPr>
      </w:pPr>
      <w:r w:rsidRPr="005049B8">
        <w:rPr>
          <w:rFonts w:ascii="Arial" w:hAnsi="Arial" w:cs="Arial"/>
          <w:sz w:val="14"/>
          <w:szCs w:val="14"/>
        </w:rPr>
        <w:t>Позднякова А.А.</w:t>
      </w:r>
    </w:p>
    <w:p w14:paraId="5B22B9FC" w14:textId="4D716C81" w:rsidR="0028681C" w:rsidRPr="005049B8" w:rsidRDefault="0028681C" w:rsidP="0028681C">
      <w:pPr>
        <w:spacing w:after="0" w:line="240" w:lineRule="auto"/>
        <w:jc w:val="both"/>
        <w:rPr>
          <w:rFonts w:ascii="Arial" w:eastAsia="Calibri" w:hAnsi="Arial" w:cs="Arial"/>
          <w:sz w:val="24"/>
          <w:szCs w:val="24"/>
        </w:rPr>
      </w:pPr>
      <w:r w:rsidRPr="005049B8">
        <w:rPr>
          <w:rFonts w:ascii="Arial" w:eastAsia="Calibri" w:hAnsi="Arial" w:cs="Arial"/>
          <w:sz w:val="24"/>
          <w:szCs w:val="24"/>
        </w:rPr>
        <w:lastRenderedPageBreak/>
        <w:t xml:space="preserve">                                                                                    Утвержден</w:t>
      </w:r>
    </w:p>
    <w:p w14:paraId="5E45D8FA" w14:textId="77777777" w:rsidR="0028681C" w:rsidRPr="005049B8" w:rsidRDefault="0028681C" w:rsidP="0028681C">
      <w:pPr>
        <w:spacing w:after="0" w:line="240" w:lineRule="auto"/>
        <w:rPr>
          <w:rFonts w:ascii="Arial" w:eastAsia="Calibri" w:hAnsi="Arial" w:cs="Arial"/>
          <w:sz w:val="24"/>
          <w:szCs w:val="24"/>
        </w:rPr>
      </w:pPr>
      <w:r w:rsidRPr="005049B8">
        <w:rPr>
          <w:rFonts w:ascii="Arial" w:eastAsia="Calibri" w:hAnsi="Arial" w:cs="Arial"/>
          <w:sz w:val="24"/>
          <w:szCs w:val="24"/>
        </w:rPr>
        <w:t xml:space="preserve">                                                                                    постановлением</w:t>
      </w:r>
    </w:p>
    <w:p w14:paraId="38A1E642" w14:textId="4F72F03F" w:rsidR="0028681C" w:rsidRPr="005049B8" w:rsidRDefault="0028681C" w:rsidP="0028681C">
      <w:pPr>
        <w:spacing w:after="0" w:line="240" w:lineRule="auto"/>
        <w:rPr>
          <w:rFonts w:ascii="Arial" w:eastAsia="Calibri" w:hAnsi="Arial" w:cs="Arial"/>
          <w:spacing w:val="-6"/>
          <w:sz w:val="24"/>
          <w:szCs w:val="24"/>
        </w:rPr>
      </w:pPr>
      <w:r w:rsidRPr="005049B8">
        <w:rPr>
          <w:rFonts w:ascii="Arial" w:eastAsia="Calibri" w:hAnsi="Arial" w:cs="Arial"/>
          <w:spacing w:val="-6"/>
          <w:sz w:val="24"/>
          <w:szCs w:val="24"/>
        </w:rPr>
        <w:t xml:space="preserve">                                                                                            </w:t>
      </w:r>
      <w:r w:rsidR="006E15DB" w:rsidRPr="005049B8">
        <w:rPr>
          <w:rFonts w:ascii="Arial" w:eastAsia="Calibri" w:hAnsi="Arial" w:cs="Arial"/>
          <w:spacing w:val="-6"/>
          <w:sz w:val="24"/>
          <w:szCs w:val="24"/>
        </w:rPr>
        <w:t xml:space="preserve"> </w:t>
      </w:r>
      <w:r w:rsidRPr="005049B8">
        <w:rPr>
          <w:rFonts w:ascii="Arial" w:eastAsia="Calibri" w:hAnsi="Arial" w:cs="Arial"/>
          <w:spacing w:val="-6"/>
          <w:sz w:val="24"/>
          <w:szCs w:val="24"/>
        </w:rPr>
        <w:t xml:space="preserve">администрации Светлоярского </w:t>
      </w:r>
    </w:p>
    <w:p w14:paraId="360B39FC" w14:textId="77777777" w:rsidR="0028681C" w:rsidRPr="005049B8" w:rsidRDefault="0028681C" w:rsidP="0028681C">
      <w:pPr>
        <w:spacing w:after="0" w:line="240" w:lineRule="auto"/>
        <w:rPr>
          <w:rFonts w:ascii="Arial" w:eastAsia="Calibri" w:hAnsi="Arial" w:cs="Arial"/>
          <w:spacing w:val="-6"/>
          <w:sz w:val="24"/>
          <w:szCs w:val="24"/>
        </w:rPr>
      </w:pPr>
      <w:r w:rsidRPr="005049B8">
        <w:rPr>
          <w:rFonts w:ascii="Arial" w:eastAsia="Calibri" w:hAnsi="Arial" w:cs="Arial"/>
          <w:spacing w:val="-6"/>
          <w:sz w:val="24"/>
          <w:szCs w:val="24"/>
        </w:rPr>
        <w:t xml:space="preserve">                                                                                             муниципального района</w:t>
      </w:r>
    </w:p>
    <w:p w14:paraId="67BC4160" w14:textId="77777777" w:rsidR="0028681C" w:rsidRPr="005049B8" w:rsidRDefault="0028681C" w:rsidP="0028681C">
      <w:pPr>
        <w:spacing w:after="0" w:line="240" w:lineRule="auto"/>
        <w:rPr>
          <w:rFonts w:ascii="Arial" w:eastAsia="Calibri" w:hAnsi="Arial" w:cs="Arial"/>
          <w:i/>
          <w:sz w:val="24"/>
          <w:szCs w:val="24"/>
          <w:u w:val="single"/>
        </w:rPr>
      </w:pPr>
      <w:r w:rsidRPr="005049B8">
        <w:rPr>
          <w:rFonts w:ascii="Arial" w:eastAsia="Calibri" w:hAnsi="Arial" w:cs="Arial"/>
          <w:spacing w:val="-6"/>
          <w:sz w:val="24"/>
          <w:szCs w:val="24"/>
        </w:rPr>
        <w:t xml:space="preserve">                                                                                             Волгоградской области</w:t>
      </w:r>
    </w:p>
    <w:p w14:paraId="3C24EEFF" w14:textId="120FD633" w:rsidR="0028681C" w:rsidRPr="005049B8" w:rsidRDefault="0028681C" w:rsidP="0028681C">
      <w:pPr>
        <w:spacing w:after="0" w:line="240" w:lineRule="auto"/>
        <w:rPr>
          <w:rFonts w:ascii="Arial" w:eastAsia="Calibri" w:hAnsi="Arial" w:cs="Arial"/>
          <w:sz w:val="24"/>
          <w:szCs w:val="24"/>
          <w:u w:val="single"/>
        </w:rPr>
      </w:pPr>
      <w:r w:rsidRPr="005049B8">
        <w:rPr>
          <w:rFonts w:ascii="Arial" w:eastAsia="Calibri" w:hAnsi="Arial" w:cs="Arial"/>
          <w:sz w:val="24"/>
          <w:szCs w:val="24"/>
        </w:rPr>
        <w:t xml:space="preserve">                                                                                     от </w:t>
      </w:r>
      <w:r w:rsidR="006E15DB" w:rsidRPr="005049B8">
        <w:rPr>
          <w:rFonts w:ascii="Arial" w:eastAsia="Calibri" w:hAnsi="Arial" w:cs="Arial"/>
          <w:sz w:val="24"/>
          <w:szCs w:val="24"/>
          <w:u w:val="single"/>
        </w:rPr>
        <w:t>_______________</w:t>
      </w:r>
      <w:r w:rsidR="006E15DB" w:rsidRPr="005049B8">
        <w:rPr>
          <w:rFonts w:ascii="Arial" w:eastAsia="Calibri" w:hAnsi="Arial" w:cs="Arial"/>
          <w:sz w:val="24"/>
          <w:szCs w:val="24"/>
        </w:rPr>
        <w:t>№</w:t>
      </w:r>
      <w:r w:rsidR="006E15DB" w:rsidRPr="005049B8">
        <w:rPr>
          <w:rFonts w:ascii="Arial" w:eastAsia="Calibri" w:hAnsi="Arial" w:cs="Arial"/>
          <w:sz w:val="24"/>
          <w:szCs w:val="24"/>
          <w:u w:val="single"/>
        </w:rPr>
        <w:t>______</w:t>
      </w:r>
    </w:p>
    <w:p w14:paraId="6FF16E6C" w14:textId="77777777" w:rsidR="0028681C" w:rsidRPr="005049B8" w:rsidRDefault="0028681C" w:rsidP="0028681C">
      <w:pPr>
        <w:widowControl w:val="0"/>
        <w:autoSpaceDE w:val="0"/>
        <w:ind w:left="5387"/>
        <w:jc w:val="both"/>
        <w:rPr>
          <w:rFonts w:ascii="Arial" w:eastAsia="Calibri" w:hAnsi="Arial" w:cs="Arial"/>
          <w:iCs/>
          <w:sz w:val="24"/>
          <w:szCs w:val="24"/>
        </w:rPr>
      </w:pPr>
    </w:p>
    <w:p w14:paraId="1C261182" w14:textId="77777777" w:rsidR="0028681C" w:rsidRPr="005049B8" w:rsidRDefault="0028681C" w:rsidP="0028681C">
      <w:pPr>
        <w:autoSpaceDE w:val="0"/>
        <w:autoSpaceDN w:val="0"/>
        <w:adjustRightInd w:val="0"/>
        <w:spacing w:after="0" w:line="240" w:lineRule="auto"/>
        <w:jc w:val="center"/>
        <w:rPr>
          <w:rFonts w:ascii="Arial" w:eastAsia="Calibri" w:hAnsi="Arial" w:cs="Arial"/>
          <w:sz w:val="24"/>
          <w:szCs w:val="24"/>
          <w:lang w:eastAsia="ru-RU"/>
        </w:rPr>
      </w:pPr>
    </w:p>
    <w:p w14:paraId="7B7A6DD5" w14:textId="77777777" w:rsidR="0028681C" w:rsidRPr="005049B8" w:rsidRDefault="0028681C" w:rsidP="0028681C">
      <w:pPr>
        <w:autoSpaceDE w:val="0"/>
        <w:autoSpaceDN w:val="0"/>
        <w:adjustRightInd w:val="0"/>
        <w:spacing w:after="0" w:line="240" w:lineRule="auto"/>
        <w:jc w:val="center"/>
        <w:rPr>
          <w:rFonts w:ascii="Arial" w:eastAsia="Calibri" w:hAnsi="Arial" w:cs="Arial"/>
          <w:sz w:val="24"/>
          <w:szCs w:val="24"/>
          <w:lang w:eastAsia="ru-RU"/>
        </w:rPr>
      </w:pPr>
      <w:r w:rsidRPr="005049B8">
        <w:rPr>
          <w:rFonts w:ascii="Arial" w:eastAsia="Calibri" w:hAnsi="Arial" w:cs="Arial"/>
          <w:sz w:val="24"/>
          <w:szCs w:val="24"/>
          <w:lang w:eastAsia="ru-RU"/>
        </w:rPr>
        <w:t>ПОРЯДОК</w:t>
      </w:r>
    </w:p>
    <w:p w14:paraId="22D47AC5" w14:textId="77777777" w:rsidR="0028681C" w:rsidRPr="005049B8" w:rsidRDefault="0028681C" w:rsidP="0028681C">
      <w:pPr>
        <w:widowControl w:val="0"/>
        <w:autoSpaceDE w:val="0"/>
        <w:autoSpaceDN w:val="0"/>
        <w:spacing w:after="0" w:line="240" w:lineRule="auto"/>
        <w:jc w:val="center"/>
        <w:rPr>
          <w:rFonts w:ascii="Arial" w:eastAsia="Times New Roman" w:hAnsi="Arial" w:cs="Arial"/>
          <w:sz w:val="24"/>
          <w:szCs w:val="24"/>
          <w:lang w:eastAsia="ru-RU"/>
        </w:rPr>
      </w:pPr>
      <w:r w:rsidRPr="005049B8">
        <w:rPr>
          <w:rFonts w:ascii="Arial" w:eastAsia="Times New Roman" w:hAnsi="Arial" w:cs="Arial"/>
          <w:sz w:val="24"/>
          <w:szCs w:val="24"/>
          <w:lang w:eastAsia="ru-RU"/>
        </w:rPr>
        <w:t xml:space="preserve">принятия решения о признании помещения жилым помещением, жилого помещения пригодным (непригодным) для проживания граждан, </w:t>
      </w:r>
    </w:p>
    <w:p w14:paraId="4C768ABE" w14:textId="77777777" w:rsidR="0028681C" w:rsidRPr="005049B8" w:rsidRDefault="0028681C" w:rsidP="0028681C">
      <w:pPr>
        <w:widowControl w:val="0"/>
        <w:autoSpaceDE w:val="0"/>
        <w:autoSpaceDN w:val="0"/>
        <w:spacing w:after="0" w:line="240" w:lineRule="auto"/>
        <w:jc w:val="center"/>
        <w:rPr>
          <w:rFonts w:ascii="Arial" w:eastAsia="Times New Roman" w:hAnsi="Arial" w:cs="Arial"/>
          <w:sz w:val="24"/>
          <w:szCs w:val="24"/>
          <w:lang w:eastAsia="ru-RU"/>
        </w:rPr>
      </w:pPr>
      <w:r w:rsidRPr="005049B8">
        <w:rPr>
          <w:rFonts w:ascii="Arial" w:eastAsia="Times New Roman" w:hAnsi="Arial" w:cs="Arial"/>
          <w:sz w:val="24"/>
          <w:szCs w:val="24"/>
          <w:lang w:eastAsia="ru-RU"/>
        </w:rPr>
        <w:t xml:space="preserve">а также многоквартирного дома аварийным и подлежащим сносу </w:t>
      </w:r>
    </w:p>
    <w:p w14:paraId="7AB5772F" w14:textId="77777777" w:rsidR="0028681C" w:rsidRPr="005049B8" w:rsidRDefault="0028681C" w:rsidP="0028681C">
      <w:pPr>
        <w:widowControl w:val="0"/>
        <w:autoSpaceDE w:val="0"/>
        <w:autoSpaceDN w:val="0"/>
        <w:spacing w:after="0" w:line="240" w:lineRule="auto"/>
        <w:jc w:val="center"/>
        <w:rPr>
          <w:rFonts w:ascii="Arial" w:eastAsia="Times New Roman" w:hAnsi="Arial" w:cs="Arial"/>
          <w:sz w:val="24"/>
          <w:szCs w:val="24"/>
          <w:lang w:eastAsia="ru-RU"/>
        </w:rPr>
      </w:pPr>
      <w:r w:rsidRPr="005049B8">
        <w:rPr>
          <w:rFonts w:ascii="Arial" w:eastAsia="Times New Roman" w:hAnsi="Arial" w:cs="Arial"/>
          <w:sz w:val="24"/>
          <w:szCs w:val="24"/>
          <w:lang w:eastAsia="ru-RU"/>
        </w:rPr>
        <w:t>или реконструкции на территории Светлоярского городского поселения Светлоярского муниципального района Волгоградской области</w:t>
      </w:r>
    </w:p>
    <w:p w14:paraId="1EAA2FF3" w14:textId="77777777" w:rsidR="0028681C" w:rsidRPr="005049B8" w:rsidRDefault="0028681C" w:rsidP="0028681C">
      <w:pPr>
        <w:widowControl w:val="0"/>
        <w:autoSpaceDE w:val="0"/>
        <w:autoSpaceDN w:val="0"/>
        <w:spacing w:after="0" w:line="240" w:lineRule="auto"/>
        <w:ind w:firstLine="540"/>
        <w:jc w:val="both"/>
        <w:rPr>
          <w:rFonts w:ascii="Arial" w:eastAsia="Times New Roman" w:hAnsi="Arial" w:cs="Arial"/>
          <w:sz w:val="24"/>
          <w:szCs w:val="24"/>
          <w:lang w:eastAsia="ru-RU"/>
        </w:rPr>
      </w:pPr>
    </w:p>
    <w:p w14:paraId="01FE4A15" w14:textId="77777777" w:rsidR="0028681C" w:rsidRPr="005049B8" w:rsidRDefault="0028681C" w:rsidP="0028681C">
      <w:pPr>
        <w:widowControl w:val="0"/>
        <w:numPr>
          <w:ilvl w:val="0"/>
          <w:numId w:val="5"/>
        </w:numPr>
        <w:autoSpaceDE w:val="0"/>
        <w:autoSpaceDN w:val="0"/>
        <w:spacing w:after="0" w:line="240" w:lineRule="auto"/>
        <w:jc w:val="center"/>
        <w:rPr>
          <w:rFonts w:ascii="Arial" w:eastAsia="Times New Roman" w:hAnsi="Arial" w:cs="Arial"/>
          <w:sz w:val="24"/>
          <w:szCs w:val="24"/>
          <w:lang w:eastAsia="ru-RU"/>
        </w:rPr>
      </w:pPr>
      <w:r w:rsidRPr="005049B8">
        <w:rPr>
          <w:rFonts w:ascii="Arial" w:eastAsia="Times New Roman" w:hAnsi="Arial" w:cs="Arial"/>
          <w:sz w:val="24"/>
          <w:szCs w:val="24"/>
          <w:lang w:eastAsia="ru-RU"/>
        </w:rPr>
        <w:t>Общие положения</w:t>
      </w:r>
    </w:p>
    <w:p w14:paraId="136CC213" w14:textId="77777777" w:rsidR="0028681C" w:rsidRPr="005049B8" w:rsidRDefault="0028681C" w:rsidP="0028681C">
      <w:pPr>
        <w:widowControl w:val="0"/>
        <w:autoSpaceDE w:val="0"/>
        <w:autoSpaceDN w:val="0"/>
        <w:spacing w:after="0" w:line="240" w:lineRule="auto"/>
        <w:ind w:firstLine="540"/>
        <w:jc w:val="both"/>
        <w:rPr>
          <w:rFonts w:ascii="Arial" w:eastAsia="Times New Roman" w:hAnsi="Arial" w:cs="Arial"/>
          <w:sz w:val="24"/>
          <w:szCs w:val="24"/>
          <w:lang w:eastAsia="ru-RU"/>
        </w:rPr>
      </w:pPr>
    </w:p>
    <w:p w14:paraId="4E5E2074" w14:textId="0D1CC672"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sz w:val="24"/>
          <w:szCs w:val="24"/>
          <w:lang w:eastAsia="ru-RU"/>
        </w:rPr>
        <w:t>1.1. Настоящий Порядок принятия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w:t>
      </w:r>
      <w:r w:rsidRPr="005049B8">
        <w:rPr>
          <w:rFonts w:ascii="Arial" w:eastAsia="Times New Roman" w:hAnsi="Arial" w:cs="Arial"/>
          <w:iCs/>
          <w:kern w:val="2"/>
          <w:sz w:val="24"/>
          <w:szCs w:val="24"/>
          <w:lang w:eastAsia="ru-RU"/>
        </w:rPr>
        <w:t xml:space="preserve"> на территории Светлоярского городского поселения Светлоярского муниципального района Волгоградской области (далее – Порядок) разработан в соответствии с Жилищным кодексом Российской Федерации, пунктом 49 Положения о признании помещения жилым помещением, жилого помещения непригодным для проживания, многоквартирного дома аварийными подлежащим сносу или реконструкции, садового дома жилым домом и жилого дома садовым домом, утверждённого постановлением </w:t>
      </w:r>
      <w:r w:rsidRPr="005049B8">
        <w:rPr>
          <w:rFonts w:ascii="Arial" w:eastAsia="Times New Roman" w:hAnsi="Arial" w:cs="Arial"/>
          <w:iCs/>
          <w:spacing w:val="-4"/>
          <w:kern w:val="2"/>
          <w:sz w:val="24"/>
          <w:szCs w:val="24"/>
          <w:lang w:eastAsia="ru-RU"/>
        </w:rPr>
        <w:t xml:space="preserve">Правительства Российской Федерации от </w:t>
      </w:r>
      <w:smartTag w:uri="urn:schemas-microsoft-com:office:smarttags" w:element="date">
        <w:smartTagPr>
          <w:attr w:name="ls" w:val="trans"/>
          <w:attr w:name="Month" w:val="01"/>
          <w:attr w:name="Day" w:val="28"/>
          <w:attr w:name="Year" w:val="2006"/>
        </w:smartTagPr>
        <w:r w:rsidRPr="005049B8">
          <w:rPr>
            <w:rFonts w:ascii="Arial" w:eastAsia="Times New Roman" w:hAnsi="Arial" w:cs="Arial"/>
            <w:iCs/>
            <w:spacing w:val="-4"/>
            <w:kern w:val="2"/>
            <w:sz w:val="24"/>
            <w:szCs w:val="24"/>
            <w:lang w:eastAsia="ru-RU"/>
          </w:rPr>
          <w:t>28.01.2006</w:t>
        </w:r>
      </w:smartTag>
      <w:r w:rsidRPr="005049B8">
        <w:rPr>
          <w:rFonts w:ascii="Arial" w:eastAsia="Times New Roman" w:hAnsi="Arial" w:cs="Arial"/>
          <w:iCs/>
          <w:spacing w:val="-4"/>
          <w:kern w:val="2"/>
          <w:sz w:val="24"/>
          <w:szCs w:val="24"/>
          <w:lang w:eastAsia="ru-RU"/>
        </w:rPr>
        <w:t xml:space="preserve"> № 47 (далее – Положение)</w:t>
      </w:r>
      <w:r w:rsidR="009C44D4" w:rsidRPr="005049B8">
        <w:rPr>
          <w:rFonts w:ascii="Arial" w:eastAsia="Times New Roman" w:hAnsi="Arial" w:cs="Arial"/>
          <w:iCs/>
          <w:spacing w:val="-4"/>
          <w:kern w:val="2"/>
          <w:sz w:val="24"/>
          <w:szCs w:val="24"/>
          <w:lang w:eastAsia="ru-RU"/>
        </w:rPr>
        <w:t>,</w:t>
      </w:r>
      <w:r w:rsidRPr="005049B8">
        <w:rPr>
          <w:rFonts w:ascii="Arial" w:eastAsia="Times New Roman" w:hAnsi="Arial" w:cs="Arial"/>
          <w:iCs/>
          <w:kern w:val="2"/>
          <w:sz w:val="24"/>
          <w:szCs w:val="24"/>
          <w:lang w:eastAsia="ru-RU"/>
        </w:rPr>
        <w:t xml:space="preserve"> и устанавливает процедуру принятия администрацией Светлоярского муниципального района Волгоградской области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(за исключением жилых помещений жилищного фонда Российской Федерации, многоквартирных домов, находящихся в федеральной собственности, жилых помещений жилищного фонда Волгоградской области, многоквартирных домов, находящихся в собственности Волгоградской области) (далее – Решение).</w:t>
      </w:r>
    </w:p>
    <w:p w14:paraId="0C0FF2E9"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kern w:val="2"/>
          <w:sz w:val="24"/>
          <w:szCs w:val="24"/>
          <w:lang w:eastAsia="ru-RU"/>
        </w:rPr>
        <w:t>1.2. Решение принимается в отношении помещений, жилых помещений муниципального жилищного фонда, частных жилых помещений и многоквартирных жилых домов, расположенных на территории Светлоярского городского поселения Светлоярского муниципального района Волгоградской области.</w:t>
      </w:r>
    </w:p>
    <w:p w14:paraId="5AE69648"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sz w:val="24"/>
          <w:szCs w:val="24"/>
          <w:lang w:eastAsia="ru-RU"/>
        </w:rPr>
      </w:pPr>
      <w:r w:rsidRPr="005049B8">
        <w:rPr>
          <w:rFonts w:ascii="Arial" w:eastAsia="Times New Roman" w:hAnsi="Arial" w:cs="Arial"/>
          <w:sz w:val="24"/>
          <w:szCs w:val="24"/>
          <w:lang w:eastAsia="ru-RU"/>
        </w:rPr>
        <w:t>Настоящий порядок не распространятся на принятие Решения в отношении помещений, частных жилых помещений и многоквартирных жилых домов, расположенных на территории сельских поселений, входящих в состав Светлоярского муниципального района Волгоградской области (за исключением помещений, находящихся в муниципальной собственности Светлоярского муниципального района Волгоградской области и Светлоярского городского поселения</w:t>
      </w:r>
      <w:r w:rsidRPr="005049B8">
        <w:rPr>
          <w:rFonts w:ascii="Arial" w:hAnsi="Arial" w:cs="Arial"/>
          <w:sz w:val="24"/>
          <w:szCs w:val="24"/>
        </w:rPr>
        <w:t xml:space="preserve"> </w:t>
      </w:r>
      <w:r w:rsidRPr="005049B8">
        <w:rPr>
          <w:rFonts w:ascii="Arial" w:eastAsia="Times New Roman" w:hAnsi="Arial" w:cs="Arial"/>
          <w:sz w:val="24"/>
          <w:szCs w:val="24"/>
          <w:lang w:eastAsia="ru-RU"/>
        </w:rPr>
        <w:t>Светлоярского муниципального района Волгоградской области).</w:t>
      </w:r>
    </w:p>
    <w:p w14:paraId="7B717D8C" w14:textId="3E4185F6" w:rsidR="0028681C" w:rsidRPr="005049B8" w:rsidRDefault="0028681C" w:rsidP="0028681C">
      <w:pPr>
        <w:widowControl w:val="0"/>
        <w:autoSpaceDE w:val="0"/>
        <w:autoSpaceDN w:val="0"/>
        <w:spacing w:after="0" w:line="240" w:lineRule="auto"/>
        <w:ind w:firstLine="567"/>
        <w:jc w:val="both"/>
        <w:rPr>
          <w:rFonts w:ascii="Arial" w:eastAsia="Times New Roman" w:hAnsi="Arial" w:cs="Arial"/>
          <w:sz w:val="24"/>
          <w:szCs w:val="24"/>
          <w:lang w:eastAsia="ru-RU"/>
        </w:rPr>
      </w:pPr>
      <w:r w:rsidRPr="005049B8">
        <w:rPr>
          <w:rFonts w:ascii="Arial" w:eastAsia="Times New Roman" w:hAnsi="Arial" w:cs="Arial"/>
          <w:iCs/>
          <w:kern w:val="2"/>
          <w:sz w:val="24"/>
          <w:szCs w:val="24"/>
          <w:lang w:eastAsia="ru-RU"/>
        </w:rPr>
        <w:t xml:space="preserve">1.3. Принятие Решения осуществляется администрацией Светлоярского муниципального района Волгоградской области (далее – Уполномоченный орган) </w:t>
      </w:r>
      <w:r w:rsidRPr="005049B8">
        <w:rPr>
          <w:rFonts w:ascii="Arial" w:eastAsia="Times New Roman" w:hAnsi="Arial" w:cs="Arial"/>
          <w:iCs/>
          <w:kern w:val="2"/>
          <w:sz w:val="24"/>
          <w:szCs w:val="24"/>
          <w:lang w:eastAsia="ru-RU"/>
        </w:rPr>
        <w:lastRenderedPageBreak/>
        <w:t>на основании поступившего в Уполномоченный орган заключения межведомственной комиссии</w:t>
      </w:r>
      <w:r w:rsidR="00290318" w:rsidRPr="005049B8">
        <w:rPr>
          <w:rFonts w:ascii="Arial" w:eastAsia="Times New Roman" w:hAnsi="Arial" w:cs="Arial"/>
          <w:iCs/>
          <w:kern w:val="2"/>
          <w:sz w:val="24"/>
          <w:szCs w:val="24"/>
          <w:lang w:eastAsia="ru-RU"/>
        </w:rPr>
        <w:t>,</w:t>
      </w:r>
      <w:r w:rsidRPr="005049B8">
        <w:rPr>
          <w:rFonts w:ascii="Arial" w:eastAsia="Times New Roman" w:hAnsi="Arial" w:cs="Arial"/>
          <w:iCs/>
          <w:kern w:val="2"/>
          <w:sz w:val="24"/>
          <w:szCs w:val="24"/>
          <w:lang w:eastAsia="ru-RU"/>
        </w:rPr>
        <w:t xml:space="preserve"> созданной администрацией Светлоярского муниципального района Волгоградской области, в целях оценки расположенных на территории Светлоярского городского поселения Светлоярского муниципального района Волгоградской области помещений, </w:t>
      </w:r>
      <w:r w:rsidRPr="005049B8">
        <w:rPr>
          <w:rFonts w:ascii="Arial" w:eastAsia="Times New Roman" w:hAnsi="Arial" w:cs="Arial"/>
          <w:sz w:val="24"/>
          <w:szCs w:val="24"/>
          <w:lang w:eastAsia="ru-RU"/>
        </w:rPr>
        <w:t>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(далее – Межведомственная комиссия).</w:t>
      </w:r>
    </w:p>
    <w:p w14:paraId="4BEA5287" w14:textId="55AC308F" w:rsidR="0028681C" w:rsidRPr="005049B8" w:rsidRDefault="0028681C" w:rsidP="0028681C">
      <w:pPr>
        <w:widowControl w:val="0"/>
        <w:autoSpaceDE w:val="0"/>
        <w:autoSpaceDN w:val="0"/>
        <w:spacing w:after="0" w:line="240" w:lineRule="auto"/>
        <w:ind w:firstLine="567"/>
        <w:jc w:val="both"/>
        <w:rPr>
          <w:rFonts w:ascii="Arial" w:eastAsia="Times New Roman" w:hAnsi="Arial" w:cs="Arial"/>
          <w:sz w:val="24"/>
          <w:szCs w:val="24"/>
          <w:lang w:eastAsia="ru-RU"/>
        </w:rPr>
      </w:pPr>
      <w:r w:rsidRPr="005049B8">
        <w:rPr>
          <w:rFonts w:ascii="Arial" w:eastAsia="Times New Roman" w:hAnsi="Arial" w:cs="Arial"/>
          <w:sz w:val="24"/>
          <w:szCs w:val="24"/>
          <w:lang w:eastAsia="ru-RU"/>
        </w:rPr>
        <w:t xml:space="preserve">1.4. Решение принимается в форме </w:t>
      </w:r>
      <w:r w:rsidR="00290318" w:rsidRPr="005049B8">
        <w:rPr>
          <w:rFonts w:ascii="Arial" w:eastAsia="Times New Roman" w:hAnsi="Arial" w:cs="Arial"/>
          <w:sz w:val="24"/>
          <w:szCs w:val="24"/>
          <w:lang w:eastAsia="ru-RU"/>
        </w:rPr>
        <w:t>п</w:t>
      </w:r>
      <w:r w:rsidRPr="005049B8">
        <w:rPr>
          <w:rFonts w:ascii="Arial" w:eastAsia="Times New Roman" w:hAnsi="Arial" w:cs="Arial"/>
          <w:sz w:val="24"/>
          <w:szCs w:val="24"/>
          <w:lang w:eastAsia="ru-RU"/>
        </w:rPr>
        <w:t xml:space="preserve">остановления </w:t>
      </w:r>
      <w:r w:rsidRPr="005049B8">
        <w:rPr>
          <w:rFonts w:ascii="Arial" w:eastAsia="Times New Roman" w:hAnsi="Arial" w:cs="Arial"/>
          <w:iCs/>
          <w:kern w:val="2"/>
          <w:sz w:val="24"/>
          <w:szCs w:val="24"/>
          <w:lang w:eastAsia="ru-RU"/>
        </w:rPr>
        <w:t xml:space="preserve">администрации Светлоярского муниципального района Волгоградской области (далее – Постановление) в течение 30 календарных дней со дня получения Уполномоченным органом заключения </w:t>
      </w:r>
      <w:r w:rsidRPr="005049B8">
        <w:rPr>
          <w:rFonts w:ascii="Arial" w:eastAsia="Times New Roman" w:hAnsi="Arial" w:cs="Arial"/>
          <w:sz w:val="24"/>
          <w:szCs w:val="24"/>
          <w:lang w:eastAsia="ru-RU"/>
        </w:rPr>
        <w:t>Межведомственной комиссии (далее – Заключение)</w:t>
      </w:r>
      <w:r w:rsidRPr="005049B8">
        <w:rPr>
          <w:rFonts w:ascii="Arial" w:eastAsia="Times New Roman" w:hAnsi="Arial" w:cs="Arial"/>
          <w:iCs/>
          <w:kern w:val="2"/>
          <w:sz w:val="24"/>
          <w:szCs w:val="24"/>
          <w:lang w:eastAsia="ru-RU"/>
        </w:rPr>
        <w:t xml:space="preserve">, а в случае проведенного </w:t>
      </w:r>
      <w:r w:rsidRPr="005049B8">
        <w:rPr>
          <w:rFonts w:ascii="Arial" w:eastAsia="Times New Roman" w:hAnsi="Arial" w:cs="Arial"/>
          <w:sz w:val="24"/>
          <w:szCs w:val="24"/>
          <w:lang w:eastAsia="ru-RU"/>
        </w:rPr>
        <w:t>Межведомственной комиссией</w:t>
      </w:r>
      <w:r w:rsidRPr="005049B8">
        <w:rPr>
          <w:rFonts w:ascii="Arial" w:eastAsia="Times New Roman" w:hAnsi="Arial" w:cs="Arial"/>
          <w:iCs/>
          <w:kern w:val="2"/>
          <w:sz w:val="24"/>
          <w:szCs w:val="24"/>
          <w:lang w:eastAsia="ru-RU"/>
        </w:rPr>
        <w:t xml:space="preserve"> обследования жилых помещений, получивших повреждения в результате чрезвычайной ситуации, - в течение 10 календарных дней со дня получения Уполномоченным органом Заключения</w:t>
      </w:r>
      <w:r w:rsidRPr="005049B8">
        <w:rPr>
          <w:rFonts w:ascii="Arial" w:eastAsia="Times New Roman" w:hAnsi="Arial" w:cs="Arial"/>
          <w:sz w:val="24"/>
          <w:szCs w:val="24"/>
          <w:lang w:eastAsia="ru-RU"/>
        </w:rPr>
        <w:t>.</w:t>
      </w:r>
    </w:p>
    <w:p w14:paraId="776CE9D2" w14:textId="77777777" w:rsidR="0028681C" w:rsidRPr="005049B8" w:rsidRDefault="0028681C" w:rsidP="0028681C">
      <w:pPr>
        <w:widowControl w:val="0"/>
        <w:autoSpaceDE w:val="0"/>
        <w:autoSpaceDN w:val="0"/>
        <w:adjustRightInd w:val="0"/>
        <w:spacing w:after="0" w:line="240" w:lineRule="auto"/>
        <w:ind w:firstLine="567"/>
        <w:jc w:val="both"/>
        <w:rPr>
          <w:rFonts w:ascii="Arial" w:eastAsia="Calibri" w:hAnsi="Arial" w:cs="Arial"/>
          <w:sz w:val="24"/>
          <w:szCs w:val="24"/>
        </w:rPr>
      </w:pPr>
      <w:r w:rsidRPr="005049B8">
        <w:rPr>
          <w:rFonts w:ascii="Arial" w:eastAsia="Calibri" w:hAnsi="Arial" w:cs="Arial"/>
          <w:sz w:val="24"/>
          <w:szCs w:val="24"/>
        </w:rPr>
        <w:t>1.5. Понятия и термины, используемые в настоящем Порядке, применяются в значениях, определенных законодательством Российской Федерации.</w:t>
      </w:r>
    </w:p>
    <w:p w14:paraId="285302E5" w14:textId="77777777" w:rsidR="0028681C" w:rsidRPr="005049B8" w:rsidRDefault="0028681C" w:rsidP="0028681C">
      <w:pPr>
        <w:widowControl w:val="0"/>
        <w:autoSpaceDE w:val="0"/>
        <w:autoSpaceDN w:val="0"/>
        <w:adjustRightInd w:val="0"/>
        <w:spacing w:after="0" w:line="240" w:lineRule="auto"/>
        <w:ind w:firstLine="567"/>
        <w:jc w:val="both"/>
        <w:rPr>
          <w:rFonts w:ascii="Arial" w:eastAsia="Calibri" w:hAnsi="Arial" w:cs="Arial"/>
          <w:sz w:val="24"/>
          <w:szCs w:val="24"/>
        </w:rPr>
      </w:pPr>
    </w:p>
    <w:p w14:paraId="13A2CA5C" w14:textId="77777777" w:rsidR="0028681C" w:rsidRPr="005049B8" w:rsidRDefault="0028681C" w:rsidP="0028681C">
      <w:pPr>
        <w:widowControl w:val="0"/>
        <w:numPr>
          <w:ilvl w:val="0"/>
          <w:numId w:val="5"/>
        </w:numPr>
        <w:autoSpaceDE w:val="0"/>
        <w:autoSpaceDN w:val="0"/>
        <w:spacing w:after="0" w:line="240" w:lineRule="auto"/>
        <w:ind w:firstLine="567"/>
        <w:jc w:val="center"/>
        <w:rPr>
          <w:rFonts w:ascii="Arial" w:eastAsia="Times New Roman" w:hAnsi="Arial" w:cs="Arial"/>
          <w:iCs/>
          <w:spacing w:val="-4"/>
          <w:kern w:val="2"/>
          <w:sz w:val="24"/>
          <w:szCs w:val="24"/>
          <w:lang w:eastAsia="ru-RU"/>
        </w:rPr>
      </w:pPr>
      <w:r w:rsidRPr="005049B8">
        <w:rPr>
          <w:rFonts w:ascii="Arial" w:eastAsia="Times New Roman" w:hAnsi="Arial" w:cs="Arial"/>
          <w:iCs/>
          <w:spacing w:val="-4"/>
          <w:kern w:val="2"/>
          <w:sz w:val="24"/>
          <w:szCs w:val="24"/>
          <w:lang w:eastAsia="ru-RU"/>
        </w:rPr>
        <w:t xml:space="preserve">Подготовка проекта Постановления </w:t>
      </w:r>
    </w:p>
    <w:p w14:paraId="6739E39E"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pacing w:val="-4"/>
          <w:kern w:val="2"/>
          <w:sz w:val="24"/>
          <w:szCs w:val="24"/>
          <w:lang w:eastAsia="ru-RU"/>
        </w:rPr>
      </w:pPr>
    </w:p>
    <w:p w14:paraId="32DE0715" w14:textId="6C4E87BE" w:rsidR="0028681C" w:rsidRPr="005049B8" w:rsidRDefault="0028681C" w:rsidP="0028681C">
      <w:pPr>
        <w:widowControl w:val="0"/>
        <w:autoSpaceDE w:val="0"/>
        <w:autoSpaceDN w:val="0"/>
        <w:spacing w:after="0" w:line="240" w:lineRule="auto"/>
        <w:ind w:firstLine="567"/>
        <w:jc w:val="both"/>
        <w:rPr>
          <w:rFonts w:ascii="Arial" w:eastAsia="Times New Roman" w:hAnsi="Arial" w:cs="Arial"/>
          <w:sz w:val="24"/>
          <w:szCs w:val="24"/>
          <w:lang w:eastAsia="ru-RU"/>
        </w:rPr>
      </w:pPr>
      <w:r w:rsidRPr="005049B8">
        <w:rPr>
          <w:rFonts w:ascii="Arial" w:eastAsia="Times New Roman" w:hAnsi="Arial" w:cs="Arial"/>
          <w:iCs/>
          <w:spacing w:val="-4"/>
          <w:kern w:val="2"/>
          <w:sz w:val="24"/>
          <w:szCs w:val="24"/>
          <w:lang w:eastAsia="ru-RU"/>
        </w:rPr>
        <w:t xml:space="preserve">2.1. </w:t>
      </w:r>
      <w:r w:rsidRPr="005049B8">
        <w:rPr>
          <w:rFonts w:ascii="Arial" w:eastAsia="Times New Roman" w:hAnsi="Arial" w:cs="Arial"/>
          <w:spacing w:val="-4"/>
          <w:sz w:val="24"/>
          <w:szCs w:val="24"/>
          <w:lang w:eastAsia="ru-RU"/>
        </w:rPr>
        <w:t>Поступившее в Уполномоченный орган Заключение регистрируется</w:t>
      </w:r>
      <w:r w:rsidRPr="005049B8">
        <w:rPr>
          <w:rFonts w:ascii="Arial" w:eastAsia="Times New Roman" w:hAnsi="Arial" w:cs="Arial"/>
          <w:sz w:val="24"/>
          <w:szCs w:val="24"/>
          <w:lang w:eastAsia="ru-RU"/>
        </w:rPr>
        <w:t xml:space="preserve"> </w:t>
      </w:r>
      <w:r w:rsidRPr="005049B8">
        <w:rPr>
          <w:rFonts w:ascii="Arial" w:eastAsia="Times New Roman" w:hAnsi="Arial" w:cs="Arial"/>
          <w:spacing w:val="-6"/>
          <w:sz w:val="24"/>
          <w:szCs w:val="24"/>
          <w:lang w:eastAsia="ru-RU"/>
        </w:rPr>
        <w:t>в день его поступления с присвоением Заключению входящего регистрационного</w:t>
      </w:r>
      <w:r w:rsidRPr="005049B8">
        <w:rPr>
          <w:rFonts w:ascii="Arial" w:eastAsia="Times New Roman" w:hAnsi="Arial" w:cs="Arial"/>
          <w:sz w:val="24"/>
          <w:szCs w:val="24"/>
          <w:lang w:eastAsia="ru-RU"/>
        </w:rPr>
        <w:t xml:space="preserve"> номера и в течение 1</w:t>
      </w:r>
      <w:r w:rsidR="00290318" w:rsidRPr="005049B8">
        <w:rPr>
          <w:rFonts w:ascii="Arial" w:eastAsia="Times New Roman" w:hAnsi="Arial" w:cs="Arial"/>
          <w:sz w:val="24"/>
          <w:szCs w:val="24"/>
          <w:lang w:eastAsia="ru-RU"/>
        </w:rPr>
        <w:t xml:space="preserve"> календарного</w:t>
      </w:r>
      <w:r w:rsidRPr="005049B8">
        <w:rPr>
          <w:rFonts w:ascii="Arial" w:eastAsia="Times New Roman" w:hAnsi="Arial" w:cs="Arial"/>
          <w:sz w:val="24"/>
          <w:szCs w:val="24"/>
          <w:lang w:eastAsia="ru-RU"/>
        </w:rPr>
        <w:t xml:space="preserve"> дня со дня его регистрации направляется для подготовки проекта Постановления должностному лицу Уполномоченного органа, ответственному за рассмотрение Заключений (далее – Уполномоченное лицо).</w:t>
      </w:r>
    </w:p>
    <w:p w14:paraId="0AC26C93" w14:textId="25AE4BC5" w:rsidR="0028681C" w:rsidRPr="005049B8" w:rsidRDefault="0028681C" w:rsidP="0028681C">
      <w:pPr>
        <w:widowControl w:val="0"/>
        <w:autoSpaceDE w:val="0"/>
        <w:autoSpaceDN w:val="0"/>
        <w:spacing w:after="0" w:line="240" w:lineRule="auto"/>
        <w:ind w:firstLine="567"/>
        <w:jc w:val="both"/>
        <w:rPr>
          <w:rFonts w:ascii="Arial" w:eastAsia="Times New Roman" w:hAnsi="Arial" w:cs="Arial"/>
          <w:i/>
          <w:iCs/>
          <w:kern w:val="2"/>
          <w:sz w:val="24"/>
          <w:szCs w:val="24"/>
          <w:u w:val="single"/>
          <w:lang w:eastAsia="ru-RU"/>
        </w:rPr>
      </w:pPr>
      <w:r w:rsidRPr="005049B8">
        <w:rPr>
          <w:rFonts w:ascii="Arial" w:eastAsia="Times New Roman" w:hAnsi="Arial" w:cs="Arial"/>
          <w:sz w:val="24"/>
          <w:szCs w:val="24"/>
          <w:lang w:eastAsia="ru-RU"/>
        </w:rPr>
        <w:t xml:space="preserve">2.2. Уполномоченное лицо в течение 2 </w:t>
      </w:r>
      <w:r w:rsidR="00290318" w:rsidRPr="005049B8">
        <w:rPr>
          <w:rFonts w:ascii="Arial" w:eastAsia="Times New Roman" w:hAnsi="Arial" w:cs="Arial"/>
          <w:sz w:val="24"/>
          <w:szCs w:val="24"/>
          <w:lang w:eastAsia="ru-RU"/>
        </w:rPr>
        <w:t>календарных</w:t>
      </w:r>
      <w:r w:rsidRPr="005049B8">
        <w:rPr>
          <w:rFonts w:ascii="Arial" w:eastAsia="Times New Roman" w:hAnsi="Arial" w:cs="Arial"/>
          <w:sz w:val="24"/>
          <w:szCs w:val="24"/>
          <w:lang w:eastAsia="ru-RU"/>
        </w:rPr>
        <w:t xml:space="preserve"> дней с даты поступления Заключения осуществляет разработку проекта Постановления</w:t>
      </w:r>
      <w:r w:rsidRPr="005049B8">
        <w:rPr>
          <w:rFonts w:ascii="Arial" w:eastAsia="Times New Roman" w:hAnsi="Arial" w:cs="Arial"/>
          <w:iCs/>
          <w:kern w:val="2"/>
          <w:sz w:val="24"/>
          <w:szCs w:val="24"/>
          <w:lang w:eastAsia="ru-RU"/>
        </w:rPr>
        <w:t>:</w:t>
      </w:r>
    </w:p>
    <w:p w14:paraId="5FCC02DD" w14:textId="793ACB53" w:rsidR="0028681C" w:rsidRPr="005049B8" w:rsidRDefault="00290318"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kern w:val="2"/>
          <w:sz w:val="24"/>
          <w:szCs w:val="24"/>
          <w:lang w:eastAsia="ru-RU"/>
        </w:rPr>
        <w:t xml:space="preserve">- </w:t>
      </w:r>
      <w:r w:rsidR="0028681C" w:rsidRPr="005049B8">
        <w:rPr>
          <w:rFonts w:ascii="Arial" w:eastAsia="Times New Roman" w:hAnsi="Arial" w:cs="Arial"/>
          <w:iCs/>
          <w:kern w:val="2"/>
          <w:sz w:val="24"/>
          <w:szCs w:val="24"/>
          <w:lang w:eastAsia="ru-RU"/>
        </w:rPr>
        <w:t xml:space="preserve">о признании помещения жилым помещением в случае поступления Заключения о соответствии помещения требованиям, предъявляемым </w:t>
      </w:r>
      <w:r w:rsidR="0028681C" w:rsidRPr="005049B8">
        <w:rPr>
          <w:rFonts w:ascii="Arial" w:eastAsia="Times New Roman" w:hAnsi="Arial" w:cs="Arial"/>
          <w:iCs/>
          <w:spacing w:val="-6"/>
          <w:kern w:val="2"/>
          <w:sz w:val="24"/>
          <w:szCs w:val="24"/>
          <w:lang w:eastAsia="ru-RU"/>
        </w:rPr>
        <w:t>к жилому помещению, и его пригодности для проживания (если в Заключении</w:t>
      </w:r>
      <w:r w:rsidR="0028681C" w:rsidRPr="005049B8">
        <w:rPr>
          <w:rFonts w:ascii="Arial" w:eastAsia="Times New Roman" w:hAnsi="Arial" w:cs="Arial"/>
          <w:iCs/>
          <w:kern w:val="2"/>
          <w:sz w:val="24"/>
          <w:szCs w:val="24"/>
          <w:lang w:eastAsia="ru-RU"/>
        </w:rPr>
        <w:t xml:space="preserve"> указано о соответствии помещения требованиям, предъявляемым к жилому помещению);</w:t>
      </w:r>
    </w:p>
    <w:p w14:paraId="3096D2B8" w14:textId="2C926FAE" w:rsidR="0028681C" w:rsidRPr="005049B8" w:rsidRDefault="00290318"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kern w:val="2"/>
          <w:sz w:val="24"/>
          <w:szCs w:val="24"/>
          <w:lang w:eastAsia="ru-RU"/>
        </w:rPr>
        <w:t xml:space="preserve">- </w:t>
      </w:r>
      <w:r w:rsidR="0028681C" w:rsidRPr="005049B8">
        <w:rPr>
          <w:rFonts w:ascii="Arial" w:eastAsia="Times New Roman" w:hAnsi="Arial" w:cs="Arial"/>
          <w:iCs/>
          <w:kern w:val="2"/>
          <w:sz w:val="24"/>
          <w:szCs w:val="24"/>
          <w:lang w:eastAsia="ru-RU"/>
        </w:rPr>
        <w:t>о признании жилого помещения пригодным для проживания граждан в случае поступления Заключения о соответствии помещения требованиям, предъявляемым к жилому помещению, и его пригодности для проживания (если в Заключении указано о соответствии помещения требованиям, предъявляемым к жилому помещению, и его пригодности для проживания);</w:t>
      </w:r>
    </w:p>
    <w:p w14:paraId="251EAF0B" w14:textId="2ADCE971" w:rsidR="0028681C" w:rsidRPr="005049B8" w:rsidRDefault="00290318"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kern w:val="2"/>
          <w:sz w:val="24"/>
          <w:szCs w:val="24"/>
          <w:lang w:eastAsia="ru-RU"/>
        </w:rPr>
        <w:t xml:space="preserve">- </w:t>
      </w:r>
      <w:r w:rsidR="0028681C" w:rsidRPr="005049B8">
        <w:rPr>
          <w:rFonts w:ascii="Arial" w:eastAsia="Times New Roman" w:hAnsi="Arial" w:cs="Arial"/>
          <w:iCs/>
          <w:kern w:val="2"/>
          <w:sz w:val="24"/>
          <w:szCs w:val="24"/>
          <w:lang w:eastAsia="ru-RU"/>
        </w:rPr>
        <w:t>о признании жилого помещения непригодным для проживания граждан в случае поступления Заключения о выявлении оснований для признания помещения непригодным для проживания;</w:t>
      </w:r>
    </w:p>
    <w:p w14:paraId="252DF670" w14:textId="726E6BF2" w:rsidR="0028681C" w:rsidRPr="005049B8" w:rsidRDefault="00290318"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kern w:val="2"/>
          <w:sz w:val="24"/>
          <w:szCs w:val="24"/>
          <w:lang w:eastAsia="ru-RU"/>
        </w:rPr>
        <w:t xml:space="preserve">- </w:t>
      </w:r>
      <w:r w:rsidR="0028681C" w:rsidRPr="005049B8">
        <w:rPr>
          <w:rFonts w:ascii="Arial" w:eastAsia="Times New Roman" w:hAnsi="Arial" w:cs="Arial"/>
          <w:iCs/>
          <w:kern w:val="2"/>
          <w:sz w:val="24"/>
          <w:szCs w:val="24"/>
          <w:lang w:eastAsia="ru-RU"/>
        </w:rPr>
        <w:t>о признании многоквартирного дома аварийным и подлежащим сносу в случае поступления Заключения о выявлении оснований для признания многоквартирного дома аварийным и подлежащим сносу;</w:t>
      </w:r>
    </w:p>
    <w:p w14:paraId="6F53FE6D" w14:textId="7A3C7BA2" w:rsidR="0028681C" w:rsidRPr="005049B8" w:rsidRDefault="00290318"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kern w:val="2"/>
          <w:sz w:val="24"/>
          <w:szCs w:val="24"/>
          <w:lang w:eastAsia="ru-RU"/>
        </w:rPr>
        <w:t xml:space="preserve">- </w:t>
      </w:r>
      <w:r w:rsidR="0028681C" w:rsidRPr="005049B8">
        <w:rPr>
          <w:rFonts w:ascii="Arial" w:eastAsia="Times New Roman" w:hAnsi="Arial" w:cs="Arial"/>
          <w:iCs/>
          <w:kern w:val="2"/>
          <w:sz w:val="24"/>
          <w:szCs w:val="24"/>
          <w:lang w:eastAsia="ru-RU"/>
        </w:rPr>
        <w:t>о признании многоквартирного дома аварийным и подлежащим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w:t>
      </w:r>
    </w:p>
    <w:p w14:paraId="04549057"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spacing w:val="-6"/>
          <w:kern w:val="2"/>
          <w:sz w:val="24"/>
          <w:szCs w:val="24"/>
          <w:lang w:eastAsia="ru-RU"/>
        </w:rPr>
        <w:t>2.3. В проекте П</w:t>
      </w:r>
      <w:r w:rsidRPr="005049B8">
        <w:rPr>
          <w:rFonts w:ascii="Arial" w:eastAsia="Times New Roman" w:hAnsi="Arial" w:cs="Arial"/>
          <w:spacing w:val="-6"/>
          <w:sz w:val="24"/>
          <w:szCs w:val="24"/>
          <w:lang w:eastAsia="ru-RU"/>
        </w:rPr>
        <w:t>остановления</w:t>
      </w:r>
      <w:r w:rsidRPr="005049B8">
        <w:rPr>
          <w:rFonts w:ascii="Arial" w:eastAsia="Times New Roman" w:hAnsi="Arial" w:cs="Arial"/>
          <w:iCs/>
          <w:kern w:val="2"/>
          <w:sz w:val="24"/>
          <w:szCs w:val="24"/>
          <w:lang w:eastAsia="ru-RU"/>
        </w:rPr>
        <w:t xml:space="preserve">, </w:t>
      </w:r>
      <w:r w:rsidRPr="005049B8">
        <w:rPr>
          <w:rFonts w:ascii="Arial" w:eastAsia="Times New Roman" w:hAnsi="Arial" w:cs="Arial"/>
          <w:spacing w:val="-6"/>
          <w:sz w:val="24"/>
          <w:szCs w:val="24"/>
          <w:lang w:eastAsia="ru-RU"/>
        </w:rPr>
        <w:t>предусмотренном абзацами вторым-четвертым пункта 2.2 настоящего Порядка, указываются:</w:t>
      </w:r>
    </w:p>
    <w:p w14:paraId="3B320D15"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kern w:val="2"/>
          <w:sz w:val="24"/>
          <w:szCs w:val="24"/>
          <w:lang w:eastAsia="ru-RU"/>
        </w:rPr>
        <w:t>1) дата и номер Заключения;</w:t>
      </w:r>
    </w:p>
    <w:p w14:paraId="0A2CB04E"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spacing w:val="-6"/>
          <w:sz w:val="24"/>
          <w:szCs w:val="24"/>
          <w:lang w:eastAsia="ru-RU"/>
        </w:rPr>
        <w:t xml:space="preserve">2) поручение должностным лицам администрации Светлоярского муниципального района Волгоградской области, структурным подразделениям </w:t>
      </w:r>
      <w:r w:rsidRPr="005049B8">
        <w:rPr>
          <w:rFonts w:ascii="Arial" w:eastAsia="Times New Roman" w:hAnsi="Arial" w:cs="Arial"/>
          <w:iCs/>
          <w:spacing w:val="-6"/>
          <w:sz w:val="24"/>
          <w:szCs w:val="24"/>
          <w:lang w:eastAsia="ru-RU"/>
        </w:rPr>
        <w:lastRenderedPageBreak/>
        <w:t>администрации Светлоярского муниципального района Волгоградской области</w:t>
      </w:r>
      <w:r w:rsidRPr="005049B8">
        <w:rPr>
          <w:rFonts w:ascii="Arial" w:eastAsia="Times New Roman" w:hAnsi="Arial" w:cs="Arial"/>
          <w:iCs/>
          <w:spacing w:val="-6"/>
          <w:sz w:val="24"/>
          <w:szCs w:val="24"/>
          <w:vertAlign w:val="superscript"/>
          <w:lang w:eastAsia="ru-RU"/>
        </w:rPr>
        <w:t>:</w:t>
      </w:r>
    </w:p>
    <w:p w14:paraId="6F74535C" w14:textId="35E211A6" w:rsidR="0028681C" w:rsidRPr="005049B8" w:rsidRDefault="00290318"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kern w:val="2"/>
          <w:sz w:val="24"/>
          <w:szCs w:val="24"/>
          <w:lang w:eastAsia="ru-RU"/>
        </w:rPr>
        <w:t xml:space="preserve">- </w:t>
      </w:r>
      <w:r w:rsidR="0028681C" w:rsidRPr="005049B8">
        <w:rPr>
          <w:rFonts w:ascii="Arial" w:eastAsia="Times New Roman" w:hAnsi="Arial" w:cs="Arial"/>
          <w:iCs/>
          <w:kern w:val="2"/>
          <w:sz w:val="24"/>
          <w:szCs w:val="24"/>
          <w:lang w:eastAsia="ru-RU"/>
        </w:rPr>
        <w:t xml:space="preserve">обеспечить в течение 30 календарных дней со дня получения Заключения, а в случае проведенного </w:t>
      </w:r>
      <w:r w:rsidR="0028681C" w:rsidRPr="005049B8">
        <w:rPr>
          <w:rFonts w:ascii="Arial" w:eastAsia="Times New Roman" w:hAnsi="Arial" w:cs="Arial"/>
          <w:sz w:val="24"/>
          <w:szCs w:val="24"/>
          <w:lang w:eastAsia="ru-RU"/>
        </w:rPr>
        <w:t>Межведомственной комиссией</w:t>
      </w:r>
      <w:r w:rsidR="0028681C" w:rsidRPr="005049B8">
        <w:rPr>
          <w:rFonts w:ascii="Arial" w:eastAsia="Times New Roman" w:hAnsi="Arial" w:cs="Arial"/>
          <w:iCs/>
          <w:kern w:val="2"/>
          <w:sz w:val="24"/>
          <w:szCs w:val="24"/>
          <w:lang w:eastAsia="ru-RU"/>
        </w:rPr>
        <w:t xml:space="preserve"> обследования жилых помещений, получивших повреждения в результате чрезвычайной ситуации, - в течение 10 календарных дней со дня получения Заключения, издание Постановления </w:t>
      </w:r>
      <w:r w:rsidR="0028681C" w:rsidRPr="005049B8">
        <w:rPr>
          <w:rFonts w:ascii="Arial" w:eastAsia="Times New Roman" w:hAnsi="Arial" w:cs="Arial"/>
          <w:iCs/>
          <w:spacing w:val="-6"/>
          <w:kern w:val="2"/>
          <w:sz w:val="24"/>
          <w:szCs w:val="24"/>
          <w:lang w:eastAsia="ru-RU"/>
        </w:rPr>
        <w:t>администрации Светлоярского муниципального района Волгоградской области</w:t>
      </w:r>
      <w:r w:rsidRPr="005049B8">
        <w:rPr>
          <w:rFonts w:ascii="Arial" w:eastAsia="Times New Roman" w:hAnsi="Arial" w:cs="Arial"/>
          <w:iCs/>
          <w:spacing w:val="-6"/>
          <w:kern w:val="2"/>
          <w:sz w:val="24"/>
          <w:szCs w:val="24"/>
          <w:lang w:eastAsia="ru-RU"/>
        </w:rPr>
        <w:t xml:space="preserve"> (далее - Распоряжение)</w:t>
      </w:r>
      <w:r w:rsidR="0028681C" w:rsidRPr="005049B8">
        <w:rPr>
          <w:rFonts w:ascii="Arial" w:eastAsia="Times New Roman" w:hAnsi="Arial" w:cs="Arial"/>
          <w:iCs/>
          <w:spacing w:val="-6"/>
          <w:kern w:val="2"/>
          <w:sz w:val="24"/>
          <w:szCs w:val="24"/>
          <w:lang w:eastAsia="ru-RU"/>
        </w:rPr>
        <w:t xml:space="preserve"> </w:t>
      </w:r>
      <w:r w:rsidR="0028681C" w:rsidRPr="005049B8">
        <w:rPr>
          <w:rFonts w:ascii="Arial" w:eastAsia="Times New Roman" w:hAnsi="Arial" w:cs="Arial"/>
          <w:iCs/>
          <w:kern w:val="2"/>
          <w:sz w:val="24"/>
          <w:szCs w:val="24"/>
          <w:lang w:eastAsia="ru-RU"/>
        </w:rPr>
        <w:t xml:space="preserve">с указанием о дальнейшем использовании </w:t>
      </w:r>
      <w:r w:rsidRPr="005049B8">
        <w:rPr>
          <w:rFonts w:ascii="Arial" w:eastAsia="Times New Roman" w:hAnsi="Arial" w:cs="Arial"/>
          <w:iCs/>
          <w:kern w:val="2"/>
          <w:sz w:val="24"/>
          <w:szCs w:val="24"/>
          <w:lang w:eastAsia="ru-RU"/>
        </w:rPr>
        <w:t>помещения;</w:t>
      </w:r>
    </w:p>
    <w:p w14:paraId="5CAEE502" w14:textId="2C5F2381" w:rsidR="0028681C" w:rsidRPr="005049B8" w:rsidRDefault="00290318" w:rsidP="0028681C">
      <w:pPr>
        <w:widowControl w:val="0"/>
        <w:autoSpaceDE w:val="0"/>
        <w:autoSpaceDN w:val="0"/>
        <w:spacing w:after="0" w:line="240" w:lineRule="auto"/>
        <w:ind w:firstLine="567"/>
        <w:jc w:val="both"/>
        <w:rPr>
          <w:rFonts w:ascii="Arial" w:eastAsia="Times New Roman" w:hAnsi="Arial" w:cs="Arial"/>
          <w:iCs/>
          <w:kern w:val="2"/>
          <w:sz w:val="24"/>
          <w:szCs w:val="24"/>
          <w:lang w:eastAsia="ru-RU"/>
        </w:rPr>
      </w:pPr>
      <w:r w:rsidRPr="005049B8">
        <w:rPr>
          <w:rFonts w:ascii="Arial" w:eastAsia="Times New Roman" w:hAnsi="Arial" w:cs="Arial"/>
          <w:iCs/>
          <w:kern w:val="2"/>
          <w:sz w:val="24"/>
          <w:szCs w:val="24"/>
          <w:lang w:eastAsia="ru-RU"/>
        </w:rPr>
        <w:t xml:space="preserve">- </w:t>
      </w:r>
      <w:r w:rsidR="0028681C" w:rsidRPr="005049B8">
        <w:rPr>
          <w:rFonts w:ascii="Arial" w:eastAsia="Times New Roman" w:hAnsi="Arial" w:cs="Arial"/>
          <w:iCs/>
          <w:kern w:val="2"/>
          <w:sz w:val="24"/>
          <w:szCs w:val="24"/>
          <w:lang w:eastAsia="ru-RU"/>
        </w:rPr>
        <w:t>обеспечить в 5-дневный срок со дня издания соответствующего П</w:t>
      </w:r>
      <w:r w:rsidR="0028681C" w:rsidRPr="005049B8">
        <w:rPr>
          <w:rFonts w:ascii="Arial" w:eastAsia="Times New Roman" w:hAnsi="Arial" w:cs="Arial"/>
          <w:spacing w:val="-6"/>
          <w:sz w:val="24"/>
          <w:szCs w:val="24"/>
          <w:lang w:eastAsia="ru-RU"/>
        </w:rPr>
        <w:t xml:space="preserve">остановления </w:t>
      </w:r>
      <w:r w:rsidR="0028681C" w:rsidRPr="005049B8">
        <w:rPr>
          <w:rFonts w:ascii="Arial" w:eastAsia="Times New Roman" w:hAnsi="Arial" w:cs="Arial"/>
          <w:iCs/>
          <w:kern w:val="2"/>
          <w:sz w:val="24"/>
          <w:szCs w:val="24"/>
          <w:lang w:eastAsia="ru-RU"/>
        </w:rPr>
        <w:t xml:space="preserve">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использование федеральной государственной </w:t>
      </w:r>
      <w:r w:rsidR="0028681C" w:rsidRPr="005049B8">
        <w:rPr>
          <w:rFonts w:ascii="Arial" w:eastAsia="Times New Roman" w:hAnsi="Arial" w:cs="Arial"/>
          <w:iCs/>
          <w:spacing w:val="-6"/>
          <w:kern w:val="2"/>
          <w:sz w:val="24"/>
          <w:szCs w:val="24"/>
          <w:lang w:eastAsia="ru-RU"/>
        </w:rPr>
        <w:t>информационной системы «Единый портал государственных и муниципальных</w:t>
      </w:r>
      <w:r w:rsidR="0028681C" w:rsidRPr="005049B8">
        <w:rPr>
          <w:rFonts w:ascii="Arial" w:eastAsia="Times New Roman" w:hAnsi="Arial" w:cs="Arial"/>
          <w:iCs/>
          <w:kern w:val="2"/>
          <w:sz w:val="24"/>
          <w:szCs w:val="24"/>
          <w:lang w:eastAsia="ru-RU"/>
        </w:rPr>
        <w:t xml:space="preserve"> услуг (функций)», по </w:t>
      </w:r>
      <w:r w:rsidRPr="005049B8">
        <w:rPr>
          <w:rFonts w:ascii="Arial" w:eastAsia="Times New Roman" w:hAnsi="Arial" w:cs="Arial"/>
          <w:iCs/>
          <w:kern w:val="2"/>
          <w:sz w:val="24"/>
          <w:szCs w:val="24"/>
          <w:lang w:eastAsia="ru-RU"/>
        </w:rPr>
        <w:t>1</w:t>
      </w:r>
      <w:r w:rsidR="0028681C" w:rsidRPr="005049B8">
        <w:rPr>
          <w:rFonts w:ascii="Arial" w:eastAsia="Times New Roman" w:hAnsi="Arial" w:cs="Arial"/>
          <w:iCs/>
          <w:kern w:val="2"/>
          <w:sz w:val="24"/>
          <w:szCs w:val="24"/>
          <w:lang w:eastAsia="ru-RU"/>
        </w:rPr>
        <w:t xml:space="preserve"> экземпляру </w:t>
      </w:r>
      <w:r w:rsidRPr="005049B8">
        <w:rPr>
          <w:rFonts w:ascii="Arial" w:eastAsia="Times New Roman" w:hAnsi="Arial" w:cs="Arial"/>
          <w:iCs/>
          <w:kern w:val="2"/>
          <w:sz w:val="24"/>
          <w:szCs w:val="24"/>
          <w:lang w:eastAsia="ru-RU"/>
        </w:rPr>
        <w:t>Распоряжения</w:t>
      </w:r>
      <w:r w:rsidR="0028681C" w:rsidRPr="005049B8">
        <w:rPr>
          <w:rFonts w:ascii="Arial" w:eastAsia="Times New Roman" w:hAnsi="Arial" w:cs="Arial"/>
          <w:iCs/>
          <w:kern w:val="2"/>
          <w:sz w:val="24"/>
          <w:szCs w:val="24"/>
          <w:lang w:eastAsia="ru-RU"/>
        </w:rPr>
        <w:t xml:space="preserve"> и Заключения заявителю, а также в случае признания жилого помещения непригодным для проживания - в орган государственного жилищного надзора по месту нахождения такого помещения</w:t>
      </w:r>
      <w:r w:rsidRPr="005049B8">
        <w:rPr>
          <w:rFonts w:ascii="Arial" w:eastAsia="Times New Roman" w:hAnsi="Arial" w:cs="Arial"/>
          <w:iCs/>
          <w:kern w:val="2"/>
          <w:sz w:val="24"/>
          <w:szCs w:val="24"/>
          <w:lang w:eastAsia="ru-RU"/>
        </w:rPr>
        <w:t>.</w:t>
      </w:r>
    </w:p>
    <w:p w14:paraId="3C946FD8"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2.4. В проекте Постановления, предусмотренном абзацем пятым и шестым пункта 2.2 настоящего Порядка, указываются:</w:t>
      </w:r>
    </w:p>
    <w:p w14:paraId="25937D73"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2.4.1. дата и номер Заключения;</w:t>
      </w:r>
    </w:p>
    <w:p w14:paraId="26405F4C"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2.4.2. поручение должностным лицам администрации Светлоярского муниципального района Волгоградской области, структурным подразделениям</w:t>
      </w:r>
      <w:r w:rsidRPr="005049B8">
        <w:rPr>
          <w:rFonts w:ascii="Arial" w:eastAsia="Times New Roman" w:hAnsi="Arial" w:cs="Arial"/>
          <w:sz w:val="24"/>
          <w:szCs w:val="24"/>
          <w:lang w:eastAsia="ru-RU"/>
        </w:rPr>
        <w:t xml:space="preserve"> </w:t>
      </w:r>
      <w:r w:rsidRPr="005049B8">
        <w:rPr>
          <w:rFonts w:ascii="Arial" w:eastAsia="Times New Roman" w:hAnsi="Arial" w:cs="Arial"/>
          <w:iCs/>
          <w:sz w:val="24"/>
          <w:szCs w:val="24"/>
          <w:lang w:eastAsia="ru-RU"/>
        </w:rPr>
        <w:t>администрации Светлоярского муниципального района Волгоградской области:</w:t>
      </w:r>
    </w:p>
    <w:p w14:paraId="0E94BB22" w14:textId="69359A5A"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 xml:space="preserve">2.4.2.1. обеспечить в течение 30 календарных дней со дня получения Заключения, а в случае проведенного Межведомственной комиссией обследования жилых помещений, получивших повреждения в результате чрезвычайной ситуации, - в течение 10 календарных дней со дня получения Заключения, издание </w:t>
      </w:r>
      <w:r w:rsidR="00290318" w:rsidRPr="005049B8">
        <w:rPr>
          <w:rFonts w:ascii="Arial" w:eastAsia="Times New Roman" w:hAnsi="Arial" w:cs="Arial"/>
          <w:iCs/>
          <w:sz w:val="24"/>
          <w:szCs w:val="24"/>
          <w:lang w:eastAsia="ru-RU"/>
        </w:rPr>
        <w:t>Распоряжения</w:t>
      </w:r>
      <w:r w:rsidRPr="005049B8">
        <w:rPr>
          <w:rFonts w:ascii="Arial" w:eastAsia="Times New Roman" w:hAnsi="Arial" w:cs="Arial"/>
          <w:iCs/>
          <w:sz w:val="24"/>
          <w:szCs w:val="24"/>
          <w:lang w:eastAsia="ru-RU"/>
        </w:rPr>
        <w:t xml:space="preserve"> с указанием сроков отселения физических и юридических лиц;</w:t>
      </w:r>
    </w:p>
    <w:p w14:paraId="7ADBB6A1" w14:textId="587E1E1A"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 xml:space="preserve">2.4.2.2. обеспечить в 5-дневный срок со дня издания соответствующего Постановления администрации Светлоярского муниципального района Волгоградской области 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использование федеральной государственной информационной системы «Единый портал государственных и муниципальных услуг (функций)», по 1 экземпляру </w:t>
      </w:r>
      <w:r w:rsidR="00290318" w:rsidRPr="005049B8">
        <w:rPr>
          <w:rFonts w:ascii="Arial" w:eastAsia="Times New Roman" w:hAnsi="Arial" w:cs="Arial"/>
          <w:iCs/>
          <w:sz w:val="24"/>
          <w:szCs w:val="24"/>
          <w:lang w:eastAsia="ru-RU"/>
        </w:rPr>
        <w:t>Распоряжения</w:t>
      </w:r>
      <w:r w:rsidRPr="005049B8">
        <w:rPr>
          <w:rFonts w:ascii="Arial" w:eastAsia="Times New Roman" w:hAnsi="Arial" w:cs="Arial"/>
          <w:iCs/>
          <w:sz w:val="24"/>
          <w:szCs w:val="24"/>
          <w:lang w:eastAsia="ru-RU"/>
        </w:rPr>
        <w:t xml:space="preserve"> и Заключения заявителю и в орган государственного жилищного надзора по месту нахождения такого дома;</w:t>
      </w:r>
    </w:p>
    <w:p w14:paraId="665F660C" w14:textId="4A684D59" w:rsidR="00DC32E9"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2.4.2.3. принять меры по включению многоквартирного жилого дома, признанного аварийным и подлежащим сносу или реконструкции, в перечень аварийного жилья (многоквартирных жилых домов, признанных аварийными и подлежащими сносу или реконструкции, и жилых помещений, признанных непригодными для проживания), подлежащего расселению в рамках муниципальной программы администрации Светлоярского муниципального района Волгоградской области (при наличии муниципальной программы)</w:t>
      </w:r>
      <w:r w:rsidR="00DC32E9" w:rsidRPr="005049B8">
        <w:rPr>
          <w:rFonts w:ascii="Arial" w:eastAsia="Times New Roman" w:hAnsi="Arial" w:cs="Arial"/>
          <w:iCs/>
          <w:sz w:val="24"/>
          <w:szCs w:val="24"/>
          <w:lang w:eastAsia="ru-RU"/>
        </w:rPr>
        <w:t>.</w:t>
      </w:r>
    </w:p>
    <w:p w14:paraId="59FA2FEE" w14:textId="7FFEA07A" w:rsidR="0028681C" w:rsidRPr="005049B8" w:rsidRDefault="00CB5581"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 xml:space="preserve"> </w:t>
      </w:r>
      <w:r w:rsidRPr="005049B8">
        <w:rPr>
          <w:rFonts w:ascii="Arial" w:hAnsi="Arial" w:cs="Arial"/>
          <w:color w:val="000000"/>
          <w:sz w:val="24"/>
          <w:szCs w:val="24"/>
        </w:rPr>
        <w:t>Предварительно перечень и очередность расселения аварийного жилья определяются комиссией и утверждаются постановлением администрации Светлоярского муниципального района Волгоградской области</w:t>
      </w:r>
      <w:r w:rsidR="0028681C" w:rsidRPr="005049B8">
        <w:rPr>
          <w:rFonts w:ascii="Arial" w:eastAsia="Times New Roman" w:hAnsi="Arial" w:cs="Arial"/>
          <w:iCs/>
          <w:sz w:val="24"/>
          <w:szCs w:val="24"/>
          <w:lang w:eastAsia="ru-RU"/>
        </w:rPr>
        <w:t>;</w:t>
      </w:r>
    </w:p>
    <w:p w14:paraId="6E0D9799" w14:textId="3628A4A1"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 xml:space="preserve">2.4.2.4. в течение 30 календарных дней со дня издания соответствующего Постановления предъявить собственникам помещений, расположенных в многоквартирном доме, признанном аварийным и подлежащим сносу или реконструкции, письменное требование о сносе (реконструкции) такого </w:t>
      </w:r>
      <w:r w:rsidRPr="005049B8">
        <w:rPr>
          <w:rFonts w:ascii="Arial" w:eastAsia="Times New Roman" w:hAnsi="Arial" w:cs="Arial"/>
          <w:iCs/>
          <w:sz w:val="24"/>
          <w:szCs w:val="24"/>
          <w:lang w:eastAsia="ru-RU"/>
        </w:rPr>
        <w:lastRenderedPageBreak/>
        <w:t>многоквартирного дома, в течение 60 календарных дней, со дня издания соответствующего Постановления;</w:t>
      </w:r>
    </w:p>
    <w:p w14:paraId="1A7DB621" w14:textId="5373AE4C"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2.4.2.5. в случае если собственники помещений, расположенных в многоквартирном жилом доме, признанном аварийным и подлежащим сносу или реконструкции, в срок, указанный в подпункте 2.4.2.4 пункта 2.4 настоящего Порядка, не осуществили снос такого многоквартирного дома, осуществить мероприятия по изъятию земельного участка, занимаемого таким многоквартирным домом, для муниципальных нужд и помещений в таком многоквартирном доме;</w:t>
      </w:r>
    </w:p>
    <w:p w14:paraId="63C0D90B"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2.4.2.6. после проведения мероприятий по расселению граждан, проживающих в многоквартирном доме, признанном аварийным и подлежащими сносу (Приложение № 1,2):</w:t>
      </w:r>
    </w:p>
    <w:p w14:paraId="785358A7"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а) организовать работу по отключению действующих инженерных сетей от такого многоквартирного дома и обеспечить охранные мероприятия по недопущению посторонних лиц на прилегающую территорию к многоквартирном дому;</w:t>
      </w:r>
    </w:p>
    <w:p w14:paraId="307D00D2"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б) составить смету на снос такого многоквартирного дома;</w:t>
      </w:r>
    </w:p>
    <w:p w14:paraId="46953F65"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в) внести предложения по вопросу финансирования мероприятий по сносу такого многоквартирного дома;</w:t>
      </w:r>
    </w:p>
    <w:p w14:paraId="66ADEDFD"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г) после получения документов, указанных в подпункте «а» подпункта 2.4.2.9 пункта 2.4 настоящего Порядка, обеспечить снос такого многоквартирного дома;</w:t>
      </w:r>
    </w:p>
    <w:p w14:paraId="398FFD1E"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д) обеспечить направление уведомлений о планируемом сносе и завершении сноса такого многоквартирного дома по формам, утверждённым приказом Министерства строительства и жилищно-коммунального хозяйства Российской Федерации от 24.01.2019 № 34/</w:t>
      </w:r>
      <w:proofErr w:type="spellStart"/>
      <w:r w:rsidRPr="005049B8">
        <w:rPr>
          <w:rFonts w:ascii="Arial" w:eastAsia="Times New Roman" w:hAnsi="Arial" w:cs="Arial"/>
          <w:iCs/>
          <w:sz w:val="24"/>
          <w:szCs w:val="24"/>
          <w:lang w:eastAsia="ru-RU"/>
        </w:rPr>
        <w:t>пр</w:t>
      </w:r>
      <w:proofErr w:type="spellEnd"/>
      <w:r w:rsidRPr="005049B8">
        <w:rPr>
          <w:rFonts w:ascii="Arial" w:eastAsia="Times New Roman" w:hAnsi="Arial" w:cs="Arial"/>
          <w:iCs/>
          <w:sz w:val="24"/>
          <w:szCs w:val="24"/>
          <w:lang w:eastAsia="ru-RU"/>
        </w:rPr>
        <w:t xml:space="preserve">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 должностному лицу администрации Светлоярского муниципального района Волгоградской области, структурному подразделению администрации Светлоярского муниципального района Волгоградской области уполномоченного в сфере градостроительной деятельности (далее – Лицо, уполномоченное в сфере градостроительной деятельности);</w:t>
      </w:r>
    </w:p>
    <w:p w14:paraId="63EE4B8D"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е) представить должностному лицу администрации Светлоярского муниципального района Волгоградской области, структурному подразделению администрации Светлоярского муниципального района Волгоградской области, осуществляющего от имени администрации Светлоярского муниципального района Волгоградской области права собственника муниципального имущества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(далее – Лицо, осуществляющее права собственника) документы, подтверждающие снос такого многоквартирного дома, в том числе акт обследования, подготовленный кадастровым инженером, и уведомление о завершении сноса такого многоквартирного жилого дома;</w:t>
      </w:r>
    </w:p>
    <w:p w14:paraId="47D55064" w14:textId="3DEDE90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2.4.2.7. после проведения мероприятий по расселению граждан, проживающих в многоквартирном доме, признанном аварийным и подлежащим реконструкции:</w:t>
      </w:r>
    </w:p>
    <w:p w14:paraId="5D79E2F2"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а) организовать работу по недопущению посторонних лиц в такой многоквартирный дом, и на прилегающую территорию к такому многоквартирному дому;</w:t>
      </w:r>
    </w:p>
    <w:p w14:paraId="280436DB"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б) определить стоимость работ по разработке проектной документации</w:t>
      </w:r>
    </w:p>
    <w:p w14:paraId="44B93A56" w14:textId="77777777" w:rsidR="0028681C" w:rsidRPr="005049B8" w:rsidRDefault="0028681C" w:rsidP="0028681C">
      <w:pPr>
        <w:widowControl w:val="0"/>
        <w:autoSpaceDE w:val="0"/>
        <w:autoSpaceDN w:val="0"/>
        <w:spacing w:after="0" w:line="240" w:lineRule="auto"/>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 xml:space="preserve"> и рабочей документации на реконструкцию такого многоквартирного дома;</w:t>
      </w:r>
    </w:p>
    <w:p w14:paraId="10FFD9B9"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lastRenderedPageBreak/>
        <w:t>в) внести предложения по вопросу финансирования мероприятий по реконструкции такого многоквартирного дома;</w:t>
      </w:r>
    </w:p>
    <w:p w14:paraId="425057F0"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г) обеспечить разработку проектной документации и рабочей документации на реконструкцию такого многоквартирного дома;</w:t>
      </w:r>
    </w:p>
    <w:p w14:paraId="1F4A61D7"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д) после получения документов, указанных в подпункте «а» подпункта 2.4.2.9 пункта 2.4 настоящего Порядка и разработки проектной документации и рабочей документации обеспечить реконструкцию такого многоквартирного дома;</w:t>
      </w:r>
    </w:p>
    <w:p w14:paraId="03982BCF"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е) представить Лицу, осуществляющему права собственника, документы, подтверждающие реконструкцию такого многоквартирного дома;</w:t>
      </w:r>
    </w:p>
    <w:p w14:paraId="7FD5483C" w14:textId="43FB7D9F"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 xml:space="preserve">2.4.2.8. Лицу, уполномоченному в сфере градостроительной деятельности, в течение 7 </w:t>
      </w:r>
      <w:r w:rsidR="00BA5B85" w:rsidRPr="005049B8">
        <w:rPr>
          <w:rFonts w:ascii="Arial" w:eastAsia="Times New Roman" w:hAnsi="Arial" w:cs="Arial"/>
          <w:iCs/>
          <w:sz w:val="24"/>
          <w:szCs w:val="24"/>
          <w:lang w:eastAsia="ru-RU"/>
        </w:rPr>
        <w:t>календарных</w:t>
      </w:r>
      <w:r w:rsidRPr="005049B8">
        <w:rPr>
          <w:rFonts w:ascii="Arial" w:eastAsia="Times New Roman" w:hAnsi="Arial" w:cs="Arial"/>
          <w:iCs/>
          <w:sz w:val="24"/>
          <w:szCs w:val="24"/>
          <w:lang w:eastAsia="ru-RU"/>
        </w:rPr>
        <w:t xml:space="preserve"> дней со дня поступления уведомлений, указанных в подпункте «д» подпункта 2.4.2.6 пункта 2.4 настоящего Порядка, обеспечить размещение указанных уведомлений в информационной системе обеспечения градостроительной деятельности и уведомить об этом орган регионального государственного строительного надзора (в проекте Постановления, предусмотренном абзацем пятым пункта 2.2 настоящего Порядка);</w:t>
      </w:r>
    </w:p>
    <w:p w14:paraId="34413429"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2.4.2.9. Лицу, осуществляющему права собственника:</w:t>
      </w:r>
    </w:p>
    <w:p w14:paraId="447AE73B" w14:textId="2B006ED5"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а) после проведения мероприятий по расселению граждан, проживающих в многоквартирном доме, признанном аварийным и подлежащим сносу или реконструкции, и оформление права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на каждое помещение, расположенное в таком многоквартирном доме, зарегистрировать обременение – право общей долевой собственности на общее имущество в таком многоквартирном доме, земельный участок, занимаемый таким многоквартирным домом, представить документы, подтверждающие исполнение настоящего подпункта пункта 2.4 Порядка, должностному лицу, уполномоченному на осуществление мероприятий, предусмотренных подпунктом 2.4.2.6 пункта 2.4 настоящего Порядка;</w:t>
      </w:r>
    </w:p>
    <w:p w14:paraId="3A059036" w14:textId="17257D3A"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б) после представления документов, указанных в подпункте «е» подпункта 2.4.2.6 пункта 2.4 настоящего Порядка, внести соответствующие изменения в состав муниципальной имущественной казны Светлоярского муниципального района Волгоградской области,</w:t>
      </w:r>
      <w:r w:rsidRPr="005049B8">
        <w:rPr>
          <w:rFonts w:ascii="Arial" w:hAnsi="Arial" w:cs="Arial"/>
          <w:sz w:val="24"/>
          <w:szCs w:val="24"/>
        </w:rPr>
        <w:t xml:space="preserve"> </w:t>
      </w:r>
      <w:r w:rsidRPr="005049B8">
        <w:rPr>
          <w:rFonts w:ascii="Arial" w:eastAsia="Times New Roman" w:hAnsi="Arial" w:cs="Arial"/>
          <w:iCs/>
          <w:sz w:val="24"/>
          <w:szCs w:val="24"/>
          <w:lang w:eastAsia="ru-RU"/>
        </w:rPr>
        <w:t>Светлоярского городского поселения Светлоярского муниципального района Волгоградской области, реестр муниципального имущества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обратиться в Управление Федеральной службы государственной регистрации, кадастра и картографии по Волгоградской области для снятия с кадастрового учета и прекращения права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на помещения, расположенные в многоквартирном доме, признанном аварийным и подлежащим сносу, и государственной регистрации права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на земельный участок, занимаемый таким многоквартирным домом;</w:t>
      </w:r>
    </w:p>
    <w:p w14:paraId="027A2FED"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 xml:space="preserve">в) после представления документов, указанных в подпункте «е» подпункта 2.4.2.7 пункта 2.4 настоящего Порядка, при изменении технических характеристик многоквартирного дома, признанного аварийным и подлежащим реконструкции, внести соответствующие изменения в состав муниципальной </w:t>
      </w:r>
      <w:r w:rsidRPr="005049B8">
        <w:rPr>
          <w:rFonts w:ascii="Arial" w:eastAsia="Times New Roman" w:hAnsi="Arial" w:cs="Arial"/>
          <w:iCs/>
          <w:sz w:val="24"/>
          <w:szCs w:val="24"/>
          <w:lang w:eastAsia="ru-RU"/>
        </w:rPr>
        <w:lastRenderedPageBreak/>
        <w:t>имущественной казны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реестр муниципального имущества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обратиться в Управление Федеральной службы государственной регистрации, кадастра и картографии по Волгоградской области с заявлением о внесении изменения в сведения, содержащиеся в Едином государственном реестре недвижимости, для регистрации права собственности Светлоярского муниципального района Волгоградской области на помещения, расположенные в таком многоквартирном доме, и государственной регистрации права собственности администрации Светлоярского муниципального района Волгоградской области,</w:t>
      </w:r>
      <w:r w:rsidRPr="005049B8">
        <w:rPr>
          <w:rFonts w:ascii="Arial" w:hAnsi="Arial" w:cs="Arial"/>
          <w:sz w:val="24"/>
          <w:szCs w:val="24"/>
        </w:rPr>
        <w:t xml:space="preserve"> </w:t>
      </w:r>
      <w:r w:rsidRPr="005049B8">
        <w:rPr>
          <w:rFonts w:ascii="Arial" w:eastAsia="Times New Roman" w:hAnsi="Arial" w:cs="Arial"/>
          <w:iCs/>
          <w:sz w:val="24"/>
          <w:szCs w:val="24"/>
          <w:lang w:eastAsia="ru-RU"/>
        </w:rPr>
        <w:t>Светлоярского городского поселения Светлоярского муниципального района Волгоградской области на земельный участок, занимаемый таким многоквартирным домом (Приложение № 1,2).</w:t>
      </w:r>
    </w:p>
    <w:p w14:paraId="248D5571"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2.5. Проект Постановления подлежит согласованию с должностными лицами администрации Светлоярского муниципального района Волгоградской области, структурными подразделениями администрации Светлоярского муниципального района Волгоградской области, права и обязанности которых регулируются проектом Постановления (далее – Заинтересованные лица).</w:t>
      </w:r>
    </w:p>
    <w:p w14:paraId="5D138853"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Состав Заинтересованных лиц, с которыми осуществляется согласование проекта Постановления, определяется Уполномоченным лицом в соответствии с законодательством Российской Федерации, законодательством Волгоградской области, муниципальными нормативными правовыми актами администрации Светлоярского муниципального района Волгоградской области.</w:t>
      </w:r>
    </w:p>
    <w:p w14:paraId="5161B271"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Разработка проекта Постановления, его согласование с Заинтересованными лицами и издание постановления администрации Светлоярского муниципального района Волгоградской области осуществляются Уполномоченным лицом с соблюдением положений законодательства Российский Федерации, Устава Светлоярского муниципального района Волгоградской области, Устава Светлоярского городского поселения Светлоярского муниципального района Волгоградской области, иных муниципальных нормативных правовых актов администрации Светлоярского муниципального района Волгоградской области, определяющих процедуру подготовки муниципальных правовых актов администрации Светлоярского муниципального района Волгоградской области.</w:t>
      </w:r>
    </w:p>
    <w:p w14:paraId="2C076E2C"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2.6. Уполномоченное лицо контролирует прохождение согласования проекта Постановления и соблюдение сроков, предусмотренных пунктом 1.4 настоящего Порядка.</w:t>
      </w:r>
    </w:p>
    <w:p w14:paraId="341A4EA6"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Ответственность за своевременную и качественную подготовку проекта Постановления несет Уполномоченное лицо.</w:t>
      </w:r>
    </w:p>
    <w:p w14:paraId="704806C6"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iCs/>
          <w:sz w:val="24"/>
          <w:szCs w:val="24"/>
          <w:lang w:eastAsia="ru-RU"/>
        </w:rPr>
      </w:pPr>
      <w:r w:rsidRPr="005049B8">
        <w:rPr>
          <w:rFonts w:ascii="Arial" w:eastAsia="Times New Roman" w:hAnsi="Arial" w:cs="Arial"/>
          <w:iCs/>
          <w:sz w:val="24"/>
          <w:szCs w:val="24"/>
          <w:lang w:eastAsia="ru-RU"/>
        </w:rPr>
        <w:t>2.7. Должностное лицо Уполномоченного органа, ответственное за регистрацию подписанных муниципальных правовых актов администрации Светлоярского муниципального района Волгоградской области в течение 1 рабочего дня со дня регистрации подписанного главой Светлоярского муниципального района Волгоградской области Постановления направляет один экземпляр Постановления Уполномоченному лицу посредством электронной почты либо посредством системы автоматизации делопроизводства и электронного документооборота и на бумажном носителе.</w:t>
      </w:r>
    </w:p>
    <w:p w14:paraId="1638DD48" w14:textId="77777777" w:rsidR="0028681C" w:rsidRPr="005049B8" w:rsidRDefault="0028681C" w:rsidP="0028681C">
      <w:pPr>
        <w:widowControl w:val="0"/>
        <w:autoSpaceDE w:val="0"/>
        <w:autoSpaceDN w:val="0"/>
        <w:spacing w:after="0" w:line="240" w:lineRule="auto"/>
        <w:ind w:firstLine="708"/>
        <w:jc w:val="both"/>
        <w:rPr>
          <w:rFonts w:ascii="Arial" w:eastAsia="Times New Roman" w:hAnsi="Arial" w:cs="Arial"/>
          <w:sz w:val="24"/>
          <w:szCs w:val="24"/>
          <w:lang w:eastAsia="ru-RU"/>
        </w:rPr>
      </w:pPr>
    </w:p>
    <w:p w14:paraId="1E8DD6AB" w14:textId="77777777" w:rsidR="0028681C" w:rsidRPr="005049B8" w:rsidRDefault="0028681C" w:rsidP="0028681C">
      <w:pPr>
        <w:widowControl w:val="0"/>
        <w:autoSpaceDE w:val="0"/>
        <w:autoSpaceDN w:val="0"/>
        <w:spacing w:after="0" w:line="240" w:lineRule="auto"/>
        <w:ind w:firstLine="708"/>
        <w:jc w:val="center"/>
        <w:rPr>
          <w:rFonts w:ascii="Arial" w:eastAsia="Times New Roman" w:hAnsi="Arial" w:cs="Arial"/>
          <w:sz w:val="24"/>
          <w:szCs w:val="24"/>
          <w:lang w:eastAsia="ru-RU"/>
        </w:rPr>
      </w:pPr>
      <w:r w:rsidRPr="005049B8">
        <w:rPr>
          <w:rFonts w:ascii="Arial" w:eastAsia="Times New Roman" w:hAnsi="Arial" w:cs="Arial"/>
          <w:sz w:val="24"/>
          <w:szCs w:val="24"/>
          <w:lang w:eastAsia="ru-RU"/>
        </w:rPr>
        <w:t>3. Заключительные положения</w:t>
      </w:r>
    </w:p>
    <w:p w14:paraId="42712AD9" w14:textId="77777777" w:rsidR="0028681C" w:rsidRPr="005049B8" w:rsidRDefault="0028681C" w:rsidP="0028681C">
      <w:pPr>
        <w:widowControl w:val="0"/>
        <w:autoSpaceDE w:val="0"/>
        <w:autoSpaceDN w:val="0"/>
        <w:spacing w:after="0" w:line="240" w:lineRule="auto"/>
        <w:ind w:firstLine="708"/>
        <w:jc w:val="both"/>
        <w:rPr>
          <w:rFonts w:ascii="Arial" w:eastAsia="Times New Roman" w:hAnsi="Arial" w:cs="Arial"/>
          <w:sz w:val="24"/>
          <w:szCs w:val="24"/>
          <w:lang w:eastAsia="ru-RU"/>
        </w:rPr>
      </w:pPr>
    </w:p>
    <w:p w14:paraId="0A85A0AD"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spacing w:val="-6"/>
          <w:sz w:val="24"/>
          <w:szCs w:val="24"/>
          <w:lang w:eastAsia="ru-RU"/>
        </w:rPr>
      </w:pPr>
      <w:r w:rsidRPr="005049B8">
        <w:rPr>
          <w:rFonts w:ascii="Arial" w:eastAsia="Times New Roman" w:hAnsi="Arial" w:cs="Arial"/>
          <w:sz w:val="24"/>
          <w:szCs w:val="24"/>
          <w:lang w:eastAsia="ru-RU"/>
        </w:rPr>
        <w:lastRenderedPageBreak/>
        <w:t xml:space="preserve">3.1. </w:t>
      </w:r>
      <w:r w:rsidRPr="005049B8">
        <w:rPr>
          <w:rFonts w:ascii="Arial" w:eastAsia="Times New Roman" w:hAnsi="Arial" w:cs="Arial"/>
          <w:spacing w:val="-6"/>
          <w:sz w:val="24"/>
          <w:szCs w:val="24"/>
          <w:lang w:eastAsia="ru-RU"/>
        </w:rPr>
        <w:t>Ответственность за принятие Решения в сроки, предусмотренные пунктом 1.4 настоящего Порядка, несет руководитель Уполномоченного лица.</w:t>
      </w:r>
    </w:p>
    <w:p w14:paraId="4371B828" w14:textId="3AA28F1A" w:rsidR="0028681C" w:rsidRPr="005049B8" w:rsidRDefault="0028681C" w:rsidP="0028681C">
      <w:pPr>
        <w:widowControl w:val="0"/>
        <w:autoSpaceDE w:val="0"/>
        <w:autoSpaceDN w:val="0"/>
        <w:spacing w:after="0" w:line="240" w:lineRule="auto"/>
        <w:ind w:firstLine="567"/>
        <w:jc w:val="both"/>
        <w:rPr>
          <w:rFonts w:ascii="Arial" w:eastAsia="Times New Roman" w:hAnsi="Arial" w:cs="Arial"/>
          <w:sz w:val="24"/>
          <w:szCs w:val="24"/>
          <w:lang w:eastAsia="ru-RU"/>
        </w:rPr>
      </w:pPr>
      <w:r w:rsidRPr="005049B8">
        <w:rPr>
          <w:rFonts w:ascii="Arial" w:eastAsia="Times New Roman" w:hAnsi="Arial" w:cs="Arial"/>
          <w:sz w:val="24"/>
          <w:szCs w:val="24"/>
          <w:lang w:eastAsia="ru-RU"/>
        </w:rPr>
        <w:t xml:space="preserve">3.2. Учет и хранение </w:t>
      </w:r>
      <w:r w:rsidR="00BA5B85" w:rsidRPr="005049B8">
        <w:rPr>
          <w:rFonts w:ascii="Arial" w:eastAsia="Times New Roman" w:hAnsi="Arial" w:cs="Arial"/>
          <w:sz w:val="24"/>
          <w:szCs w:val="24"/>
          <w:lang w:eastAsia="ru-RU"/>
        </w:rPr>
        <w:t>1</w:t>
      </w:r>
      <w:r w:rsidRPr="005049B8">
        <w:rPr>
          <w:rFonts w:ascii="Arial" w:eastAsia="Times New Roman" w:hAnsi="Arial" w:cs="Arial"/>
          <w:sz w:val="24"/>
          <w:szCs w:val="24"/>
          <w:lang w:eastAsia="ru-RU"/>
        </w:rPr>
        <w:t xml:space="preserve"> экземпляра Постановления и поступившего Заключения, а также иных документов, связанных с принятием Решения, осуществляется Уполномоченным лицом. </w:t>
      </w:r>
    </w:p>
    <w:p w14:paraId="7CB2AFEB" w14:textId="77777777" w:rsidR="0028681C" w:rsidRPr="005049B8" w:rsidRDefault="0028681C" w:rsidP="0028681C">
      <w:pPr>
        <w:widowControl w:val="0"/>
        <w:autoSpaceDE w:val="0"/>
        <w:autoSpaceDN w:val="0"/>
        <w:spacing w:after="0" w:line="240" w:lineRule="auto"/>
        <w:ind w:firstLine="567"/>
        <w:jc w:val="both"/>
        <w:rPr>
          <w:rFonts w:ascii="Arial" w:eastAsia="Times New Roman" w:hAnsi="Arial" w:cs="Arial"/>
          <w:sz w:val="24"/>
          <w:szCs w:val="24"/>
          <w:lang w:eastAsia="ru-RU"/>
        </w:rPr>
      </w:pPr>
      <w:r w:rsidRPr="005049B8">
        <w:rPr>
          <w:rFonts w:ascii="Arial" w:eastAsia="Times New Roman" w:hAnsi="Arial" w:cs="Arial"/>
          <w:sz w:val="24"/>
          <w:szCs w:val="24"/>
          <w:lang w:eastAsia="ru-RU"/>
        </w:rPr>
        <w:t>3.3. Решение может быть обжаловано заинтересованными лицами в судебном порядке.</w:t>
      </w:r>
    </w:p>
    <w:p w14:paraId="6E13BEF5" w14:textId="77777777" w:rsidR="0028681C" w:rsidRPr="005049B8" w:rsidRDefault="0028681C" w:rsidP="0028681C">
      <w:pPr>
        <w:spacing w:after="0" w:line="240" w:lineRule="auto"/>
        <w:ind w:left="10632"/>
        <w:rPr>
          <w:rFonts w:ascii="Arial" w:eastAsia="Calibri" w:hAnsi="Arial" w:cs="Arial"/>
          <w:sz w:val="24"/>
          <w:szCs w:val="24"/>
        </w:rPr>
      </w:pPr>
    </w:p>
    <w:p w14:paraId="0691AF20" w14:textId="77777777" w:rsidR="0028681C" w:rsidRPr="005049B8" w:rsidRDefault="0028681C" w:rsidP="0028681C">
      <w:pPr>
        <w:rPr>
          <w:rFonts w:ascii="Arial" w:hAnsi="Arial" w:cs="Arial"/>
          <w:sz w:val="24"/>
          <w:szCs w:val="24"/>
        </w:rPr>
      </w:pPr>
    </w:p>
    <w:p w14:paraId="1DF80451" w14:textId="77777777" w:rsidR="0028681C" w:rsidRPr="005049B8" w:rsidRDefault="0028681C" w:rsidP="00E54D56">
      <w:pPr>
        <w:spacing w:after="0" w:line="240" w:lineRule="auto"/>
        <w:rPr>
          <w:rFonts w:ascii="Arial" w:eastAsia="Times New Roman" w:hAnsi="Arial" w:cs="Arial"/>
          <w:sz w:val="24"/>
          <w:szCs w:val="24"/>
          <w:lang w:eastAsia="ru-RU"/>
        </w:rPr>
      </w:pPr>
    </w:p>
    <w:p w14:paraId="2A607055" w14:textId="77777777" w:rsidR="00BA5B85" w:rsidRPr="005049B8" w:rsidRDefault="00BA5B85" w:rsidP="00E54D56">
      <w:pPr>
        <w:spacing w:after="0" w:line="240" w:lineRule="auto"/>
        <w:rPr>
          <w:rFonts w:ascii="Arial" w:eastAsia="Times New Roman" w:hAnsi="Arial" w:cs="Arial"/>
          <w:sz w:val="24"/>
          <w:szCs w:val="24"/>
          <w:lang w:eastAsia="ru-RU"/>
        </w:rPr>
      </w:pPr>
    </w:p>
    <w:p w14:paraId="44D2B88A" w14:textId="77777777" w:rsidR="00BA5B85" w:rsidRPr="005049B8" w:rsidRDefault="00BA5B85" w:rsidP="00E54D56">
      <w:pPr>
        <w:spacing w:after="0" w:line="240" w:lineRule="auto"/>
        <w:rPr>
          <w:rFonts w:ascii="Arial" w:eastAsia="Times New Roman" w:hAnsi="Arial" w:cs="Arial"/>
          <w:sz w:val="24"/>
          <w:szCs w:val="24"/>
          <w:lang w:eastAsia="ru-RU"/>
        </w:rPr>
      </w:pPr>
    </w:p>
    <w:p w14:paraId="513C4194" w14:textId="77777777" w:rsidR="00BA5B85" w:rsidRPr="005049B8" w:rsidRDefault="00BA5B85" w:rsidP="00E54D56">
      <w:pPr>
        <w:spacing w:after="0" w:line="240" w:lineRule="auto"/>
        <w:rPr>
          <w:rFonts w:ascii="Arial" w:eastAsia="Times New Roman" w:hAnsi="Arial" w:cs="Arial"/>
          <w:sz w:val="24"/>
          <w:szCs w:val="24"/>
          <w:lang w:eastAsia="ru-RU"/>
        </w:rPr>
      </w:pPr>
    </w:p>
    <w:p w14:paraId="70C5B6DA" w14:textId="77777777" w:rsidR="00BA5B85" w:rsidRPr="005049B8" w:rsidRDefault="00BA5B85" w:rsidP="00E54D56">
      <w:pPr>
        <w:spacing w:after="0" w:line="240" w:lineRule="auto"/>
        <w:rPr>
          <w:rFonts w:ascii="Arial" w:eastAsia="Times New Roman" w:hAnsi="Arial" w:cs="Arial"/>
          <w:sz w:val="24"/>
          <w:szCs w:val="24"/>
          <w:lang w:eastAsia="ru-RU"/>
        </w:rPr>
      </w:pPr>
    </w:p>
    <w:p w14:paraId="0DB22B2F" w14:textId="77777777" w:rsidR="00BA5B85" w:rsidRPr="005049B8" w:rsidRDefault="00BA5B85" w:rsidP="00E54D56">
      <w:pPr>
        <w:spacing w:after="0" w:line="240" w:lineRule="auto"/>
        <w:rPr>
          <w:rFonts w:ascii="Arial" w:eastAsia="Times New Roman" w:hAnsi="Arial" w:cs="Arial"/>
          <w:sz w:val="24"/>
          <w:szCs w:val="24"/>
          <w:lang w:eastAsia="ru-RU"/>
        </w:rPr>
      </w:pPr>
    </w:p>
    <w:p w14:paraId="42BC9283" w14:textId="77777777" w:rsidR="00BA5B85" w:rsidRPr="005049B8" w:rsidRDefault="00BA5B85" w:rsidP="00E54D56">
      <w:pPr>
        <w:spacing w:after="0" w:line="240" w:lineRule="auto"/>
        <w:rPr>
          <w:rFonts w:ascii="Arial" w:eastAsia="Times New Roman" w:hAnsi="Arial" w:cs="Arial"/>
          <w:sz w:val="24"/>
          <w:szCs w:val="24"/>
          <w:lang w:eastAsia="ru-RU"/>
        </w:rPr>
      </w:pPr>
    </w:p>
    <w:p w14:paraId="51CB783D" w14:textId="77777777" w:rsidR="00BA5B85" w:rsidRPr="005049B8" w:rsidRDefault="00BA5B85" w:rsidP="00E54D56">
      <w:pPr>
        <w:spacing w:after="0" w:line="240" w:lineRule="auto"/>
        <w:rPr>
          <w:rFonts w:ascii="Arial" w:eastAsia="Times New Roman" w:hAnsi="Arial" w:cs="Arial"/>
          <w:sz w:val="24"/>
          <w:szCs w:val="24"/>
          <w:lang w:eastAsia="ru-RU"/>
        </w:rPr>
      </w:pPr>
    </w:p>
    <w:p w14:paraId="2F92BE9A" w14:textId="77777777" w:rsidR="00BA5B85" w:rsidRPr="005049B8" w:rsidRDefault="00BA5B85" w:rsidP="00E54D56">
      <w:pPr>
        <w:spacing w:after="0" w:line="240" w:lineRule="auto"/>
        <w:rPr>
          <w:rFonts w:ascii="Arial" w:eastAsia="Times New Roman" w:hAnsi="Arial" w:cs="Arial"/>
          <w:sz w:val="24"/>
          <w:szCs w:val="24"/>
          <w:lang w:eastAsia="ru-RU"/>
        </w:rPr>
      </w:pPr>
    </w:p>
    <w:p w14:paraId="3DC9845E" w14:textId="77777777" w:rsidR="00BA5B85" w:rsidRPr="005049B8" w:rsidRDefault="00BA5B85" w:rsidP="00E54D56">
      <w:pPr>
        <w:spacing w:after="0" w:line="240" w:lineRule="auto"/>
        <w:rPr>
          <w:rFonts w:ascii="Arial" w:eastAsia="Times New Roman" w:hAnsi="Arial" w:cs="Arial"/>
          <w:sz w:val="24"/>
          <w:szCs w:val="24"/>
          <w:lang w:eastAsia="ru-RU"/>
        </w:rPr>
      </w:pPr>
    </w:p>
    <w:p w14:paraId="365952A8" w14:textId="77777777" w:rsidR="00BA5B85" w:rsidRPr="005049B8" w:rsidRDefault="00BA5B85" w:rsidP="00E54D56">
      <w:pPr>
        <w:spacing w:after="0" w:line="240" w:lineRule="auto"/>
        <w:rPr>
          <w:rFonts w:ascii="Arial" w:eastAsia="Times New Roman" w:hAnsi="Arial" w:cs="Arial"/>
          <w:sz w:val="24"/>
          <w:szCs w:val="24"/>
          <w:lang w:eastAsia="ru-RU"/>
        </w:rPr>
      </w:pPr>
    </w:p>
    <w:p w14:paraId="667164FF" w14:textId="77777777" w:rsidR="00BA5B85" w:rsidRPr="005049B8" w:rsidRDefault="00BA5B85" w:rsidP="00E54D56">
      <w:pPr>
        <w:spacing w:after="0" w:line="240" w:lineRule="auto"/>
        <w:rPr>
          <w:rFonts w:ascii="Arial" w:eastAsia="Times New Roman" w:hAnsi="Arial" w:cs="Arial"/>
          <w:sz w:val="24"/>
          <w:szCs w:val="24"/>
          <w:lang w:eastAsia="ru-RU"/>
        </w:rPr>
      </w:pPr>
    </w:p>
    <w:p w14:paraId="53F5A1D6" w14:textId="77777777" w:rsidR="00BA5B85" w:rsidRPr="005049B8" w:rsidRDefault="00BA5B85" w:rsidP="00E54D56">
      <w:pPr>
        <w:spacing w:after="0" w:line="240" w:lineRule="auto"/>
        <w:rPr>
          <w:rFonts w:ascii="Arial" w:eastAsia="Times New Roman" w:hAnsi="Arial" w:cs="Arial"/>
          <w:sz w:val="24"/>
          <w:szCs w:val="24"/>
          <w:lang w:eastAsia="ru-RU"/>
        </w:rPr>
      </w:pPr>
    </w:p>
    <w:p w14:paraId="076DF50C" w14:textId="77777777" w:rsidR="00BA5B85" w:rsidRPr="005049B8" w:rsidRDefault="00BA5B85" w:rsidP="00E54D56">
      <w:pPr>
        <w:spacing w:after="0" w:line="240" w:lineRule="auto"/>
        <w:rPr>
          <w:rFonts w:ascii="Arial" w:eastAsia="Times New Roman" w:hAnsi="Arial" w:cs="Arial"/>
          <w:sz w:val="24"/>
          <w:szCs w:val="24"/>
          <w:lang w:eastAsia="ru-RU"/>
        </w:rPr>
      </w:pPr>
    </w:p>
    <w:p w14:paraId="64872327" w14:textId="77777777" w:rsidR="00BA5B85" w:rsidRPr="005049B8" w:rsidRDefault="00BA5B85" w:rsidP="00E54D56">
      <w:pPr>
        <w:spacing w:after="0" w:line="240" w:lineRule="auto"/>
        <w:rPr>
          <w:rFonts w:ascii="Arial" w:eastAsia="Times New Roman" w:hAnsi="Arial" w:cs="Arial"/>
          <w:sz w:val="24"/>
          <w:szCs w:val="24"/>
          <w:lang w:eastAsia="ru-RU"/>
        </w:rPr>
      </w:pPr>
    </w:p>
    <w:p w14:paraId="0BA79030" w14:textId="77777777" w:rsidR="00BA5B85" w:rsidRPr="005049B8" w:rsidRDefault="00BA5B85" w:rsidP="00E54D56">
      <w:pPr>
        <w:spacing w:after="0" w:line="240" w:lineRule="auto"/>
        <w:rPr>
          <w:rFonts w:ascii="Arial" w:eastAsia="Times New Roman" w:hAnsi="Arial" w:cs="Arial"/>
          <w:sz w:val="24"/>
          <w:szCs w:val="24"/>
          <w:lang w:eastAsia="ru-RU"/>
        </w:rPr>
      </w:pPr>
    </w:p>
    <w:p w14:paraId="33B6E8F0" w14:textId="77777777" w:rsidR="00BA5B85" w:rsidRPr="005049B8" w:rsidRDefault="00BA5B85" w:rsidP="00E54D56">
      <w:pPr>
        <w:spacing w:after="0" w:line="240" w:lineRule="auto"/>
        <w:rPr>
          <w:rFonts w:ascii="Arial" w:eastAsia="Times New Roman" w:hAnsi="Arial" w:cs="Arial"/>
          <w:sz w:val="24"/>
          <w:szCs w:val="24"/>
          <w:lang w:eastAsia="ru-RU"/>
        </w:rPr>
      </w:pPr>
    </w:p>
    <w:p w14:paraId="729222CE" w14:textId="77777777" w:rsidR="00BA5B85" w:rsidRPr="005049B8" w:rsidRDefault="00BA5B85" w:rsidP="00E54D56">
      <w:pPr>
        <w:spacing w:after="0" w:line="240" w:lineRule="auto"/>
        <w:rPr>
          <w:rFonts w:ascii="Arial" w:eastAsia="Times New Roman" w:hAnsi="Arial" w:cs="Arial"/>
          <w:sz w:val="24"/>
          <w:szCs w:val="24"/>
          <w:lang w:eastAsia="ru-RU"/>
        </w:rPr>
      </w:pPr>
    </w:p>
    <w:p w14:paraId="302BE632" w14:textId="77777777" w:rsidR="00BA5B85" w:rsidRPr="005049B8" w:rsidRDefault="00BA5B85" w:rsidP="00E54D56">
      <w:pPr>
        <w:spacing w:after="0" w:line="240" w:lineRule="auto"/>
        <w:rPr>
          <w:rFonts w:ascii="Arial" w:eastAsia="Times New Roman" w:hAnsi="Arial" w:cs="Arial"/>
          <w:sz w:val="24"/>
          <w:szCs w:val="24"/>
          <w:lang w:eastAsia="ru-RU"/>
        </w:rPr>
      </w:pPr>
    </w:p>
    <w:p w14:paraId="497660AD" w14:textId="77777777" w:rsidR="00BA5B85" w:rsidRPr="005049B8" w:rsidRDefault="00BA5B85" w:rsidP="00E54D56">
      <w:pPr>
        <w:spacing w:after="0" w:line="240" w:lineRule="auto"/>
        <w:rPr>
          <w:rFonts w:ascii="Arial" w:eastAsia="Times New Roman" w:hAnsi="Arial" w:cs="Arial"/>
          <w:sz w:val="24"/>
          <w:szCs w:val="24"/>
          <w:lang w:eastAsia="ru-RU"/>
        </w:rPr>
      </w:pPr>
    </w:p>
    <w:p w14:paraId="6D1EF7D9" w14:textId="77777777" w:rsidR="00BA5B85" w:rsidRPr="005049B8" w:rsidRDefault="00BA5B85" w:rsidP="00E54D56">
      <w:pPr>
        <w:spacing w:after="0" w:line="240" w:lineRule="auto"/>
        <w:rPr>
          <w:rFonts w:ascii="Arial" w:eastAsia="Times New Roman" w:hAnsi="Arial" w:cs="Arial"/>
          <w:sz w:val="24"/>
          <w:szCs w:val="24"/>
          <w:lang w:eastAsia="ru-RU"/>
        </w:rPr>
      </w:pPr>
    </w:p>
    <w:p w14:paraId="0C5FC948" w14:textId="77777777" w:rsidR="00BA5B85" w:rsidRPr="005049B8" w:rsidRDefault="00BA5B85" w:rsidP="00E54D56">
      <w:pPr>
        <w:spacing w:after="0" w:line="240" w:lineRule="auto"/>
        <w:rPr>
          <w:rFonts w:ascii="Arial" w:eastAsia="Times New Roman" w:hAnsi="Arial" w:cs="Arial"/>
          <w:sz w:val="24"/>
          <w:szCs w:val="24"/>
          <w:lang w:eastAsia="ru-RU"/>
        </w:rPr>
      </w:pPr>
    </w:p>
    <w:p w14:paraId="56989E38" w14:textId="77777777" w:rsidR="00BA5B85" w:rsidRPr="005049B8" w:rsidRDefault="00BA5B85" w:rsidP="00E54D56">
      <w:pPr>
        <w:spacing w:after="0" w:line="240" w:lineRule="auto"/>
        <w:rPr>
          <w:rFonts w:ascii="Arial" w:eastAsia="Times New Roman" w:hAnsi="Arial" w:cs="Arial"/>
          <w:sz w:val="24"/>
          <w:szCs w:val="24"/>
          <w:lang w:eastAsia="ru-RU"/>
        </w:rPr>
      </w:pPr>
    </w:p>
    <w:p w14:paraId="262E889A" w14:textId="77777777" w:rsidR="00BA5B85" w:rsidRPr="005049B8" w:rsidRDefault="00BA5B85" w:rsidP="00E54D56">
      <w:pPr>
        <w:spacing w:after="0" w:line="240" w:lineRule="auto"/>
        <w:rPr>
          <w:rFonts w:ascii="Arial" w:eastAsia="Times New Roman" w:hAnsi="Arial" w:cs="Arial"/>
          <w:sz w:val="24"/>
          <w:szCs w:val="24"/>
          <w:lang w:eastAsia="ru-RU"/>
        </w:rPr>
      </w:pPr>
    </w:p>
    <w:p w14:paraId="14DBE54C" w14:textId="77777777" w:rsidR="00BA5B85" w:rsidRPr="005049B8" w:rsidRDefault="00BA5B85" w:rsidP="00E54D56">
      <w:pPr>
        <w:spacing w:after="0" w:line="240" w:lineRule="auto"/>
        <w:rPr>
          <w:rFonts w:ascii="Arial" w:eastAsia="Times New Roman" w:hAnsi="Arial" w:cs="Arial"/>
          <w:sz w:val="24"/>
          <w:szCs w:val="24"/>
          <w:lang w:eastAsia="ru-RU"/>
        </w:rPr>
      </w:pPr>
    </w:p>
    <w:p w14:paraId="1914EFA0" w14:textId="77777777" w:rsidR="00BA5B85" w:rsidRPr="005049B8" w:rsidRDefault="00BA5B85" w:rsidP="00E54D56">
      <w:pPr>
        <w:spacing w:after="0" w:line="240" w:lineRule="auto"/>
        <w:rPr>
          <w:rFonts w:ascii="Arial" w:eastAsia="Times New Roman" w:hAnsi="Arial" w:cs="Arial"/>
          <w:sz w:val="24"/>
          <w:szCs w:val="24"/>
          <w:lang w:eastAsia="ru-RU"/>
        </w:rPr>
      </w:pPr>
    </w:p>
    <w:p w14:paraId="6185B46A" w14:textId="77777777" w:rsidR="00BA5B85" w:rsidRPr="005049B8" w:rsidRDefault="00BA5B85" w:rsidP="00E54D56">
      <w:pPr>
        <w:spacing w:after="0" w:line="240" w:lineRule="auto"/>
        <w:rPr>
          <w:rFonts w:ascii="Arial" w:eastAsia="Times New Roman" w:hAnsi="Arial" w:cs="Arial"/>
          <w:sz w:val="24"/>
          <w:szCs w:val="24"/>
          <w:lang w:eastAsia="ru-RU"/>
        </w:rPr>
      </w:pPr>
    </w:p>
    <w:p w14:paraId="5058B993" w14:textId="77777777" w:rsidR="00BA5B85" w:rsidRPr="005049B8" w:rsidRDefault="00BA5B85" w:rsidP="00E54D56">
      <w:pPr>
        <w:spacing w:after="0" w:line="240" w:lineRule="auto"/>
        <w:rPr>
          <w:rFonts w:ascii="Arial" w:eastAsia="Times New Roman" w:hAnsi="Arial" w:cs="Arial"/>
          <w:sz w:val="24"/>
          <w:szCs w:val="24"/>
          <w:lang w:eastAsia="ru-RU"/>
        </w:rPr>
      </w:pPr>
    </w:p>
    <w:p w14:paraId="43D5DE22" w14:textId="77777777" w:rsidR="00BA5B85" w:rsidRPr="005049B8" w:rsidRDefault="00BA5B85" w:rsidP="00E54D56">
      <w:pPr>
        <w:spacing w:after="0" w:line="240" w:lineRule="auto"/>
        <w:rPr>
          <w:rFonts w:ascii="Arial" w:eastAsia="Times New Roman" w:hAnsi="Arial" w:cs="Arial"/>
          <w:sz w:val="24"/>
          <w:szCs w:val="24"/>
          <w:lang w:eastAsia="ru-RU"/>
        </w:rPr>
      </w:pPr>
    </w:p>
    <w:p w14:paraId="627EF6AE" w14:textId="77777777" w:rsidR="00BA5B85" w:rsidRPr="005049B8" w:rsidRDefault="00BA5B85" w:rsidP="00E54D56">
      <w:pPr>
        <w:spacing w:after="0" w:line="240" w:lineRule="auto"/>
        <w:rPr>
          <w:rFonts w:ascii="Arial" w:eastAsia="Times New Roman" w:hAnsi="Arial" w:cs="Arial"/>
          <w:sz w:val="24"/>
          <w:szCs w:val="24"/>
          <w:lang w:eastAsia="ru-RU"/>
        </w:rPr>
      </w:pPr>
    </w:p>
    <w:p w14:paraId="5E2EDB0B" w14:textId="77777777" w:rsidR="00BA5B85" w:rsidRPr="005049B8" w:rsidRDefault="00BA5B85" w:rsidP="00E54D56">
      <w:pPr>
        <w:spacing w:after="0" w:line="240" w:lineRule="auto"/>
        <w:rPr>
          <w:rFonts w:ascii="Arial" w:eastAsia="Times New Roman" w:hAnsi="Arial" w:cs="Arial"/>
          <w:sz w:val="24"/>
          <w:szCs w:val="24"/>
          <w:lang w:eastAsia="ru-RU"/>
        </w:rPr>
      </w:pPr>
    </w:p>
    <w:p w14:paraId="087B9A1F" w14:textId="77777777" w:rsidR="00BA5B85" w:rsidRPr="005049B8" w:rsidRDefault="00BA5B85" w:rsidP="00E54D56">
      <w:pPr>
        <w:spacing w:after="0" w:line="240" w:lineRule="auto"/>
        <w:rPr>
          <w:rFonts w:ascii="Arial" w:eastAsia="Times New Roman" w:hAnsi="Arial" w:cs="Arial"/>
          <w:sz w:val="24"/>
          <w:szCs w:val="24"/>
          <w:lang w:eastAsia="ru-RU"/>
        </w:rPr>
      </w:pPr>
    </w:p>
    <w:p w14:paraId="3A9A1CB5" w14:textId="77777777" w:rsidR="00BA5B85" w:rsidRPr="005049B8" w:rsidRDefault="00BA5B85" w:rsidP="00E54D56">
      <w:pPr>
        <w:spacing w:after="0" w:line="240" w:lineRule="auto"/>
        <w:rPr>
          <w:rFonts w:ascii="Arial" w:eastAsia="Times New Roman" w:hAnsi="Arial" w:cs="Arial"/>
          <w:sz w:val="24"/>
          <w:szCs w:val="24"/>
          <w:lang w:eastAsia="ru-RU"/>
        </w:rPr>
        <w:sectPr w:rsidR="00BA5B85" w:rsidRPr="005049B8" w:rsidSect="005A0D4E">
          <w:headerReference w:type="even" r:id="rId9"/>
          <w:headerReference w:type="default" r:id="rId10"/>
          <w:pgSz w:w="11906" w:h="16838"/>
          <w:pgMar w:top="1134" w:right="1134" w:bottom="1134" w:left="1701" w:header="709" w:footer="709" w:gutter="0"/>
          <w:cols w:space="708"/>
          <w:titlePg/>
          <w:docGrid w:linePitch="360"/>
        </w:sectPr>
      </w:pPr>
    </w:p>
    <w:p w14:paraId="61BA6BC7" w14:textId="77777777" w:rsidR="00BA5B85" w:rsidRPr="005049B8" w:rsidRDefault="00BA5B85" w:rsidP="00BA5B85">
      <w:pPr>
        <w:spacing w:after="0" w:line="240" w:lineRule="auto"/>
        <w:ind w:left="10632"/>
        <w:rPr>
          <w:rFonts w:ascii="Arial" w:hAnsi="Arial" w:cs="Arial"/>
          <w:sz w:val="24"/>
          <w:szCs w:val="24"/>
        </w:rPr>
      </w:pPr>
      <w:r w:rsidRPr="005049B8">
        <w:rPr>
          <w:rFonts w:ascii="Arial" w:hAnsi="Arial" w:cs="Arial"/>
          <w:sz w:val="24"/>
          <w:szCs w:val="24"/>
        </w:rPr>
        <w:lastRenderedPageBreak/>
        <w:t xml:space="preserve">Приложение № 1 </w:t>
      </w:r>
    </w:p>
    <w:p w14:paraId="47C5A79B" w14:textId="77777777" w:rsidR="00BA5B85" w:rsidRPr="005049B8" w:rsidRDefault="00BA5B85" w:rsidP="00BA5B85">
      <w:pPr>
        <w:spacing w:after="0" w:line="240" w:lineRule="auto"/>
        <w:ind w:left="10632"/>
        <w:rPr>
          <w:rFonts w:ascii="Arial" w:hAnsi="Arial" w:cs="Arial"/>
          <w:sz w:val="24"/>
          <w:szCs w:val="24"/>
        </w:rPr>
      </w:pPr>
      <w:r w:rsidRPr="005049B8">
        <w:rPr>
          <w:rFonts w:ascii="Arial" w:hAnsi="Arial" w:cs="Arial"/>
          <w:sz w:val="24"/>
          <w:szCs w:val="24"/>
        </w:rPr>
        <w:t xml:space="preserve">к Порядку принятия решения о признании помещения жилым помещением, жилого помещения пригодным (непригодным) </w:t>
      </w:r>
      <w:r w:rsidRPr="005049B8">
        <w:rPr>
          <w:rFonts w:ascii="Arial" w:hAnsi="Arial" w:cs="Arial"/>
          <w:sz w:val="24"/>
          <w:szCs w:val="24"/>
        </w:rPr>
        <w:br/>
        <w:t xml:space="preserve">для проживания граждан, а также многоквартирного дома аварийным и подлежащим сносу или реконструкции   </w:t>
      </w:r>
    </w:p>
    <w:p w14:paraId="04BBB7E2" w14:textId="77777777" w:rsidR="00BA5B85" w:rsidRPr="005049B8" w:rsidRDefault="00BA5B85" w:rsidP="00BA5B85">
      <w:pPr>
        <w:spacing w:after="0" w:line="240" w:lineRule="auto"/>
        <w:ind w:left="10632"/>
        <w:rPr>
          <w:rFonts w:ascii="Arial" w:hAnsi="Arial" w:cs="Arial"/>
          <w:sz w:val="24"/>
          <w:szCs w:val="24"/>
        </w:rPr>
      </w:pPr>
    </w:p>
    <w:p w14:paraId="308A1306" w14:textId="77777777" w:rsidR="00BA5B85" w:rsidRPr="005049B8" w:rsidRDefault="00BA5B85" w:rsidP="00BA5B85">
      <w:pPr>
        <w:spacing w:after="0" w:line="240" w:lineRule="auto"/>
        <w:ind w:left="10632"/>
        <w:rPr>
          <w:rFonts w:ascii="Arial" w:hAnsi="Arial" w:cs="Arial"/>
          <w:sz w:val="24"/>
          <w:szCs w:val="24"/>
        </w:rPr>
      </w:pPr>
      <w:r w:rsidRPr="005049B8">
        <w:rPr>
          <w:rFonts w:ascii="Arial" w:hAnsi="Arial" w:cs="Arial"/>
          <w:sz w:val="24"/>
          <w:szCs w:val="24"/>
        </w:rPr>
        <w:t>УТВЕРЖДЕН:</w:t>
      </w:r>
    </w:p>
    <w:p w14:paraId="3C089051" w14:textId="77777777" w:rsidR="00BA5B85" w:rsidRPr="005049B8" w:rsidRDefault="00BA5B85" w:rsidP="00BA5B85">
      <w:pPr>
        <w:spacing w:after="0" w:line="240" w:lineRule="auto"/>
        <w:ind w:left="10631"/>
        <w:rPr>
          <w:rFonts w:ascii="Arial" w:hAnsi="Arial" w:cs="Arial"/>
          <w:sz w:val="24"/>
          <w:szCs w:val="24"/>
        </w:rPr>
      </w:pPr>
      <w:r w:rsidRPr="005049B8">
        <w:rPr>
          <w:rFonts w:ascii="Arial" w:hAnsi="Arial" w:cs="Arial"/>
          <w:sz w:val="24"/>
          <w:szCs w:val="24"/>
        </w:rPr>
        <w:t>постановлением</w:t>
      </w:r>
    </w:p>
    <w:p w14:paraId="0C520BEF" w14:textId="1BD8B9F4" w:rsidR="00BA5B85" w:rsidRPr="005049B8" w:rsidRDefault="00BA5B85" w:rsidP="00BA5B85">
      <w:pPr>
        <w:spacing w:after="0" w:line="240" w:lineRule="auto"/>
        <w:ind w:left="10631"/>
        <w:rPr>
          <w:rFonts w:ascii="Arial" w:hAnsi="Arial" w:cs="Arial"/>
          <w:i/>
          <w:sz w:val="24"/>
          <w:szCs w:val="24"/>
          <w:u w:val="single"/>
        </w:rPr>
      </w:pPr>
      <w:r w:rsidRPr="005049B8">
        <w:rPr>
          <w:rFonts w:ascii="Arial" w:hAnsi="Arial" w:cs="Arial"/>
          <w:i/>
          <w:sz w:val="24"/>
          <w:szCs w:val="24"/>
          <w:u w:val="single"/>
        </w:rPr>
        <w:t>администрации Светлоярского муниципального района Волгоградской области</w:t>
      </w:r>
    </w:p>
    <w:p w14:paraId="42A07942" w14:textId="77777777" w:rsidR="00BA5B85" w:rsidRPr="005049B8" w:rsidRDefault="00BA5B85" w:rsidP="00BA5B85">
      <w:pPr>
        <w:spacing w:after="0" w:line="240" w:lineRule="auto"/>
        <w:ind w:left="10632"/>
        <w:rPr>
          <w:rFonts w:ascii="Arial" w:hAnsi="Arial" w:cs="Arial"/>
          <w:sz w:val="24"/>
          <w:szCs w:val="24"/>
        </w:rPr>
      </w:pPr>
      <w:r w:rsidRPr="005049B8">
        <w:rPr>
          <w:rFonts w:ascii="Arial" w:hAnsi="Arial" w:cs="Arial"/>
          <w:sz w:val="24"/>
          <w:szCs w:val="24"/>
        </w:rPr>
        <w:t>от  ____________ №_______</w:t>
      </w:r>
    </w:p>
    <w:p w14:paraId="2158C3FA" w14:textId="77777777" w:rsidR="00BA5B85" w:rsidRPr="005049B8" w:rsidRDefault="00BA5B85" w:rsidP="00BA5B85">
      <w:pPr>
        <w:spacing w:after="0" w:line="240" w:lineRule="auto"/>
        <w:jc w:val="center"/>
        <w:rPr>
          <w:rFonts w:ascii="Arial" w:hAnsi="Arial" w:cs="Arial"/>
          <w:sz w:val="24"/>
          <w:szCs w:val="24"/>
        </w:rPr>
      </w:pPr>
    </w:p>
    <w:p w14:paraId="65630FFB" w14:textId="77777777" w:rsidR="00BA5B85" w:rsidRPr="005049B8" w:rsidRDefault="00BA5B85" w:rsidP="00BA5B85">
      <w:pPr>
        <w:spacing w:after="0" w:line="240" w:lineRule="auto"/>
        <w:jc w:val="center"/>
        <w:rPr>
          <w:rFonts w:ascii="Arial" w:hAnsi="Arial" w:cs="Arial"/>
          <w:sz w:val="24"/>
          <w:szCs w:val="24"/>
        </w:rPr>
      </w:pPr>
    </w:p>
    <w:p w14:paraId="2468F8EF" w14:textId="77777777" w:rsidR="00BA5B85" w:rsidRPr="005049B8" w:rsidRDefault="00BA5B85" w:rsidP="00BA5B85">
      <w:pPr>
        <w:spacing w:after="0" w:line="240" w:lineRule="auto"/>
        <w:jc w:val="center"/>
        <w:rPr>
          <w:rFonts w:ascii="Arial" w:hAnsi="Arial" w:cs="Arial"/>
          <w:sz w:val="24"/>
          <w:szCs w:val="24"/>
        </w:rPr>
      </w:pPr>
      <w:r w:rsidRPr="005049B8">
        <w:rPr>
          <w:rFonts w:ascii="Arial" w:hAnsi="Arial" w:cs="Arial"/>
          <w:sz w:val="24"/>
          <w:szCs w:val="24"/>
        </w:rPr>
        <w:t xml:space="preserve">План мероприятий </w:t>
      </w:r>
    </w:p>
    <w:p w14:paraId="6A22C01D" w14:textId="00B8F75C" w:rsidR="00BA5B85" w:rsidRPr="005049B8" w:rsidRDefault="00BA5B85" w:rsidP="00BA5B85">
      <w:pPr>
        <w:spacing w:after="0" w:line="240" w:lineRule="auto"/>
        <w:jc w:val="center"/>
        <w:rPr>
          <w:rFonts w:ascii="Arial" w:hAnsi="Arial" w:cs="Arial"/>
          <w:i/>
          <w:sz w:val="24"/>
          <w:szCs w:val="24"/>
          <w:u w:val="single"/>
        </w:rPr>
      </w:pPr>
      <w:r w:rsidRPr="005049B8">
        <w:rPr>
          <w:rFonts w:ascii="Arial" w:hAnsi="Arial" w:cs="Arial"/>
          <w:sz w:val="24"/>
          <w:szCs w:val="24"/>
        </w:rPr>
        <w:t xml:space="preserve">к постановлению </w:t>
      </w:r>
      <w:r w:rsidRPr="005049B8">
        <w:rPr>
          <w:rFonts w:ascii="Arial" w:hAnsi="Arial" w:cs="Arial"/>
          <w:i/>
          <w:sz w:val="24"/>
          <w:szCs w:val="24"/>
          <w:u w:val="single"/>
        </w:rPr>
        <w:t>администрации Светлоярского муниципального района Волгоградской области</w:t>
      </w:r>
    </w:p>
    <w:p w14:paraId="523109D3" w14:textId="77777777" w:rsidR="00BA5B85" w:rsidRPr="005049B8" w:rsidRDefault="00BA5B85" w:rsidP="00BA5B85">
      <w:pPr>
        <w:spacing w:after="0" w:line="240" w:lineRule="auto"/>
        <w:jc w:val="center"/>
        <w:rPr>
          <w:rFonts w:ascii="Arial" w:hAnsi="Arial" w:cs="Arial"/>
          <w:sz w:val="24"/>
          <w:szCs w:val="24"/>
        </w:rPr>
      </w:pPr>
      <w:r w:rsidRPr="005049B8">
        <w:rPr>
          <w:rFonts w:ascii="Arial" w:hAnsi="Arial" w:cs="Arial"/>
          <w:sz w:val="24"/>
          <w:szCs w:val="24"/>
        </w:rPr>
        <w:t xml:space="preserve">о признании многоквартирного дома по адресу: ___________ аварийным и подлежащим сносу </w:t>
      </w:r>
    </w:p>
    <w:p w14:paraId="3E52D611" w14:textId="77777777" w:rsidR="00BA5B85" w:rsidRPr="005049B8" w:rsidRDefault="00BA5B85" w:rsidP="00BA5B85">
      <w:pPr>
        <w:spacing w:after="0" w:line="240" w:lineRule="auto"/>
        <w:jc w:val="center"/>
        <w:rPr>
          <w:rFonts w:ascii="Arial" w:hAnsi="Arial" w:cs="Arial"/>
          <w:sz w:val="24"/>
          <w:szCs w:val="24"/>
        </w:rPr>
      </w:pPr>
    </w:p>
    <w:tbl>
      <w:tblPr>
        <w:tblW w:w="1445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9639"/>
        <w:gridCol w:w="2127"/>
        <w:gridCol w:w="2126"/>
      </w:tblGrid>
      <w:tr w:rsidR="00BA5B85" w:rsidRPr="005049B8" w14:paraId="5FC7A3F7" w14:textId="77777777" w:rsidTr="00EE2133">
        <w:tc>
          <w:tcPr>
            <w:tcW w:w="567" w:type="dxa"/>
          </w:tcPr>
          <w:p w14:paraId="0AEB3208" w14:textId="77777777" w:rsidR="00BA5B85" w:rsidRPr="005049B8" w:rsidRDefault="00BA5B85" w:rsidP="00EE2133">
            <w:pPr>
              <w:spacing w:after="0" w:line="240" w:lineRule="auto"/>
              <w:jc w:val="center"/>
              <w:rPr>
                <w:rFonts w:ascii="Arial" w:hAnsi="Arial" w:cs="Arial"/>
                <w:sz w:val="24"/>
                <w:szCs w:val="24"/>
              </w:rPr>
            </w:pPr>
            <w:r w:rsidRPr="005049B8">
              <w:rPr>
                <w:rFonts w:ascii="Arial" w:hAnsi="Arial" w:cs="Arial"/>
                <w:sz w:val="24"/>
                <w:szCs w:val="24"/>
              </w:rPr>
              <w:t>№ п/п</w:t>
            </w:r>
          </w:p>
        </w:tc>
        <w:tc>
          <w:tcPr>
            <w:tcW w:w="9639" w:type="dxa"/>
            <w:vAlign w:val="center"/>
          </w:tcPr>
          <w:p w14:paraId="7BEB06F0" w14:textId="77777777" w:rsidR="00BA5B85" w:rsidRPr="005049B8" w:rsidRDefault="00BA5B85" w:rsidP="00EE2133">
            <w:pPr>
              <w:spacing w:after="0" w:line="240" w:lineRule="auto"/>
              <w:jc w:val="center"/>
              <w:rPr>
                <w:rFonts w:ascii="Arial" w:hAnsi="Arial" w:cs="Arial"/>
                <w:sz w:val="24"/>
                <w:szCs w:val="24"/>
              </w:rPr>
            </w:pPr>
            <w:r w:rsidRPr="005049B8">
              <w:rPr>
                <w:rFonts w:ascii="Arial" w:hAnsi="Arial" w:cs="Arial"/>
                <w:sz w:val="24"/>
                <w:szCs w:val="24"/>
              </w:rPr>
              <w:t>Наименование мероприятия</w:t>
            </w:r>
          </w:p>
        </w:tc>
        <w:tc>
          <w:tcPr>
            <w:tcW w:w="2127" w:type="dxa"/>
            <w:vAlign w:val="center"/>
          </w:tcPr>
          <w:p w14:paraId="02762193" w14:textId="77777777" w:rsidR="00BA5B85" w:rsidRPr="005049B8" w:rsidRDefault="00BA5B85" w:rsidP="00EE2133">
            <w:pPr>
              <w:spacing w:after="0" w:line="240" w:lineRule="auto"/>
              <w:jc w:val="center"/>
              <w:rPr>
                <w:rFonts w:ascii="Arial" w:hAnsi="Arial" w:cs="Arial"/>
                <w:sz w:val="24"/>
                <w:szCs w:val="24"/>
              </w:rPr>
            </w:pPr>
            <w:r w:rsidRPr="005049B8">
              <w:rPr>
                <w:rFonts w:ascii="Arial" w:hAnsi="Arial" w:cs="Arial"/>
                <w:sz w:val="24"/>
                <w:szCs w:val="24"/>
              </w:rPr>
              <w:t>Срок исполнения</w:t>
            </w:r>
          </w:p>
        </w:tc>
        <w:tc>
          <w:tcPr>
            <w:tcW w:w="2126" w:type="dxa"/>
            <w:vAlign w:val="center"/>
          </w:tcPr>
          <w:p w14:paraId="08F2A599" w14:textId="77777777" w:rsidR="00BA5B85" w:rsidRPr="005049B8" w:rsidRDefault="00BA5B85" w:rsidP="00EE2133">
            <w:pPr>
              <w:spacing w:after="0" w:line="240" w:lineRule="auto"/>
              <w:jc w:val="center"/>
              <w:rPr>
                <w:rFonts w:ascii="Arial" w:hAnsi="Arial" w:cs="Arial"/>
                <w:sz w:val="24"/>
                <w:szCs w:val="24"/>
              </w:rPr>
            </w:pPr>
            <w:r w:rsidRPr="005049B8">
              <w:rPr>
                <w:rFonts w:ascii="Arial" w:hAnsi="Arial" w:cs="Arial"/>
                <w:sz w:val="24"/>
                <w:szCs w:val="24"/>
              </w:rPr>
              <w:t>Исполнитель мероприятия</w:t>
            </w:r>
          </w:p>
        </w:tc>
      </w:tr>
      <w:tr w:rsidR="00BA5B85" w:rsidRPr="005049B8" w14:paraId="65DD34E3" w14:textId="77777777" w:rsidTr="00EE2133">
        <w:tc>
          <w:tcPr>
            <w:tcW w:w="567" w:type="dxa"/>
          </w:tcPr>
          <w:p w14:paraId="08EA3336"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1.</w:t>
            </w:r>
          </w:p>
        </w:tc>
        <w:tc>
          <w:tcPr>
            <w:tcW w:w="9639" w:type="dxa"/>
          </w:tcPr>
          <w:p w14:paraId="1BBB45CF" w14:textId="77777777" w:rsidR="00BA5B85" w:rsidRPr="005049B8" w:rsidRDefault="00BA5B85" w:rsidP="00EE2133">
            <w:pPr>
              <w:tabs>
                <w:tab w:val="left" w:pos="796"/>
              </w:tabs>
              <w:autoSpaceDE w:val="0"/>
              <w:autoSpaceDN w:val="0"/>
              <w:adjustRightInd w:val="0"/>
              <w:spacing w:after="0" w:line="240" w:lineRule="auto"/>
              <w:jc w:val="both"/>
              <w:rPr>
                <w:rFonts w:ascii="Arial" w:hAnsi="Arial" w:cs="Arial"/>
                <w:sz w:val="24"/>
                <w:szCs w:val="24"/>
              </w:rPr>
            </w:pPr>
            <w:r w:rsidRPr="005049B8">
              <w:rPr>
                <w:rFonts w:ascii="Arial" w:hAnsi="Arial" w:cs="Arial"/>
                <w:sz w:val="24"/>
                <w:szCs w:val="24"/>
              </w:rPr>
              <w:t>Обеспечить в течение 30 календарных дней со дня получения Заключения,</w:t>
            </w:r>
            <w:r w:rsidRPr="005049B8">
              <w:rPr>
                <w:rFonts w:ascii="Arial" w:hAnsi="Arial" w:cs="Arial"/>
                <w:sz w:val="24"/>
                <w:szCs w:val="24"/>
              </w:rPr>
              <w:br/>
              <w:t>а в случае проведенного Межведомственной комиссией обследования жилых помещений, получивших повреждения в результате чрезвычайной ситуации, - в течение 10 календарных дней со дня получения Заключения, издание Распоряжения с указанием сроков отселения физических и юридических лиц</w:t>
            </w:r>
          </w:p>
        </w:tc>
        <w:tc>
          <w:tcPr>
            <w:tcW w:w="2127" w:type="dxa"/>
          </w:tcPr>
          <w:p w14:paraId="7A71C999"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7A4FE3A5"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11F9891A" w14:textId="77777777" w:rsidTr="00EE2133">
        <w:tc>
          <w:tcPr>
            <w:tcW w:w="567" w:type="dxa"/>
          </w:tcPr>
          <w:p w14:paraId="7242E3B8"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 xml:space="preserve">2. </w:t>
            </w:r>
          </w:p>
        </w:tc>
        <w:tc>
          <w:tcPr>
            <w:tcW w:w="9639" w:type="dxa"/>
          </w:tcPr>
          <w:p w14:paraId="0B270255" w14:textId="77777777" w:rsidR="00BA5B85" w:rsidRPr="005049B8" w:rsidRDefault="00BA5B85" w:rsidP="00EE2133">
            <w:pPr>
              <w:spacing w:after="0" w:line="240" w:lineRule="auto"/>
              <w:jc w:val="both"/>
              <w:rPr>
                <w:rFonts w:ascii="Arial" w:hAnsi="Arial" w:cs="Arial"/>
                <w:sz w:val="24"/>
                <w:szCs w:val="24"/>
              </w:rPr>
            </w:pPr>
            <w:r w:rsidRPr="005049B8">
              <w:rPr>
                <w:rFonts w:ascii="Arial" w:hAnsi="Arial" w:cs="Arial"/>
                <w:sz w:val="24"/>
                <w:szCs w:val="24"/>
              </w:rPr>
              <w:t>Обеспечить в 5-дневный срок со дня издания Постановления направление</w:t>
            </w:r>
            <w:r w:rsidRPr="005049B8">
              <w:rPr>
                <w:rFonts w:ascii="Arial" w:hAnsi="Arial" w:cs="Arial"/>
                <w:sz w:val="24"/>
                <w:szCs w:val="24"/>
              </w:rPr>
              <w:br/>
              <w:t>в письменной или электронной форме с использованием информационно-</w:t>
            </w:r>
            <w:r w:rsidRPr="005049B8">
              <w:rPr>
                <w:rFonts w:ascii="Arial" w:hAnsi="Arial" w:cs="Arial"/>
                <w:spacing w:val="-6"/>
                <w:sz w:val="24"/>
                <w:szCs w:val="24"/>
              </w:rPr>
              <w:t>телекоммуникационных сетей общего пользования, в том числе информационно-телекоммуникационной сети "Интернет", включая использование</w:t>
            </w:r>
            <w:r w:rsidRPr="005049B8">
              <w:rPr>
                <w:rFonts w:ascii="Arial" w:hAnsi="Arial" w:cs="Arial"/>
                <w:sz w:val="24"/>
                <w:szCs w:val="24"/>
              </w:rPr>
              <w:t xml:space="preserve"> федеральной государственной информационной системы "Единый портал государственных и </w:t>
            </w:r>
            <w:r w:rsidRPr="005049B8">
              <w:rPr>
                <w:rFonts w:ascii="Arial" w:hAnsi="Arial" w:cs="Arial"/>
                <w:sz w:val="24"/>
                <w:szCs w:val="24"/>
              </w:rPr>
              <w:lastRenderedPageBreak/>
              <w:t>муниципальных услуг (функций)", по 1 экземпляру Распоряжения</w:t>
            </w:r>
            <w:r w:rsidRPr="005049B8">
              <w:rPr>
                <w:rFonts w:ascii="Arial" w:hAnsi="Arial" w:cs="Arial"/>
                <w:sz w:val="24"/>
                <w:szCs w:val="24"/>
              </w:rPr>
              <w:br/>
              <w:t>и Заключения заявителю, в орган государственного жилищного надзора по месту нахождения такого дома</w:t>
            </w:r>
          </w:p>
        </w:tc>
        <w:tc>
          <w:tcPr>
            <w:tcW w:w="2127" w:type="dxa"/>
          </w:tcPr>
          <w:p w14:paraId="72912D59"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4685B18F"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17AA469C" w14:textId="77777777" w:rsidTr="00EE2133">
        <w:tc>
          <w:tcPr>
            <w:tcW w:w="567" w:type="dxa"/>
          </w:tcPr>
          <w:p w14:paraId="2D0D6F3B"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3.</w:t>
            </w:r>
          </w:p>
        </w:tc>
        <w:tc>
          <w:tcPr>
            <w:tcW w:w="9639" w:type="dxa"/>
          </w:tcPr>
          <w:p w14:paraId="7770FA87" w14:textId="2D6C4A5A" w:rsidR="00BA5B85" w:rsidRPr="005049B8" w:rsidRDefault="00BA5B85" w:rsidP="00EE2133">
            <w:pPr>
              <w:spacing w:after="0" w:line="240" w:lineRule="auto"/>
              <w:jc w:val="both"/>
              <w:rPr>
                <w:rFonts w:ascii="Arial" w:hAnsi="Arial" w:cs="Arial"/>
                <w:sz w:val="24"/>
                <w:szCs w:val="24"/>
              </w:rPr>
            </w:pPr>
            <w:r w:rsidRPr="005049B8">
              <w:rPr>
                <w:rFonts w:ascii="Arial" w:hAnsi="Arial" w:cs="Arial"/>
                <w:sz w:val="24"/>
                <w:szCs w:val="24"/>
              </w:rPr>
              <w:t xml:space="preserve">Принять меры по включению многоквартирного жилого дома, признанного аварийным и подлежащим сносу, в перечень аварийного жилья (многоквартирных жилых домов, признанных аварийными и подлежащими сносу или реконструкции, и жилых помещений, признанных непригодными для проживания), подлежащего расселению в рамках муниципальной программы </w:t>
            </w:r>
            <w:r w:rsidR="005049B8" w:rsidRPr="005049B8">
              <w:rPr>
                <w:rFonts w:ascii="Arial" w:eastAsia="Times New Roman" w:hAnsi="Arial" w:cs="Arial"/>
                <w:iCs/>
                <w:sz w:val="24"/>
                <w:szCs w:val="24"/>
                <w:lang w:eastAsia="ru-RU"/>
              </w:rPr>
              <w:t>Светлоярского муниципального района Волгоградской области</w:t>
            </w:r>
            <w:r w:rsidR="005049B8" w:rsidRPr="005049B8">
              <w:rPr>
                <w:rFonts w:ascii="Arial" w:hAnsi="Arial" w:cs="Arial"/>
                <w:sz w:val="24"/>
                <w:szCs w:val="24"/>
              </w:rPr>
              <w:t xml:space="preserve"> </w:t>
            </w:r>
            <w:r w:rsidRPr="005049B8">
              <w:rPr>
                <w:rFonts w:ascii="Arial" w:hAnsi="Arial" w:cs="Arial"/>
                <w:sz w:val="24"/>
                <w:szCs w:val="24"/>
              </w:rPr>
              <w:t>(при наличии муниципальной программы)</w:t>
            </w:r>
          </w:p>
        </w:tc>
        <w:tc>
          <w:tcPr>
            <w:tcW w:w="2127" w:type="dxa"/>
          </w:tcPr>
          <w:p w14:paraId="444813EA"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1C30D00D"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7EE2D2BA" w14:textId="77777777" w:rsidTr="00EE2133">
        <w:tc>
          <w:tcPr>
            <w:tcW w:w="567" w:type="dxa"/>
          </w:tcPr>
          <w:p w14:paraId="7A6397E0"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4.</w:t>
            </w:r>
          </w:p>
        </w:tc>
        <w:tc>
          <w:tcPr>
            <w:tcW w:w="9639" w:type="dxa"/>
          </w:tcPr>
          <w:p w14:paraId="59C657F9" w14:textId="4D4DE252" w:rsidR="00BA5B85" w:rsidRPr="005049B8" w:rsidRDefault="00BA5B85" w:rsidP="00EE2133">
            <w:pPr>
              <w:spacing w:after="0" w:line="240" w:lineRule="auto"/>
              <w:jc w:val="both"/>
              <w:rPr>
                <w:rFonts w:ascii="Arial" w:hAnsi="Arial" w:cs="Arial"/>
                <w:sz w:val="24"/>
                <w:szCs w:val="24"/>
              </w:rPr>
            </w:pPr>
            <w:r w:rsidRPr="005049B8">
              <w:rPr>
                <w:rFonts w:ascii="Arial" w:hAnsi="Arial" w:cs="Arial"/>
                <w:sz w:val="24"/>
                <w:szCs w:val="24"/>
              </w:rPr>
              <w:t>В течение 30 календарных дней</w:t>
            </w:r>
            <w:r w:rsidRPr="005049B8">
              <w:rPr>
                <w:rFonts w:ascii="Arial" w:hAnsi="Arial" w:cs="Arial"/>
                <w:b/>
                <w:color w:val="FF0000"/>
                <w:sz w:val="24"/>
                <w:szCs w:val="24"/>
                <w:vertAlign w:val="superscript"/>
              </w:rPr>
              <w:t>3</w:t>
            </w:r>
            <w:r w:rsidRPr="005049B8">
              <w:rPr>
                <w:rFonts w:ascii="Arial" w:hAnsi="Arial" w:cs="Arial"/>
                <w:sz w:val="24"/>
                <w:szCs w:val="24"/>
              </w:rPr>
              <w:t xml:space="preserve"> со дня издания соответствующего Постановления предъявить собственникам помещений, расположенных</w:t>
            </w:r>
            <w:r w:rsidRPr="005049B8">
              <w:rPr>
                <w:rFonts w:ascii="Arial" w:hAnsi="Arial" w:cs="Arial"/>
                <w:sz w:val="24"/>
                <w:szCs w:val="24"/>
              </w:rPr>
              <w:br/>
              <w:t>в многоквартирном доме, признанном аварийным и подлежащим сносу, письменное требование о сносе такого многоквартирного дома, в течение 60 календарных дней</w:t>
            </w:r>
            <w:r w:rsidRPr="005049B8">
              <w:rPr>
                <w:rFonts w:ascii="Arial" w:hAnsi="Arial" w:cs="Arial"/>
                <w:b/>
                <w:color w:val="FF0000"/>
                <w:sz w:val="24"/>
                <w:szCs w:val="24"/>
                <w:vertAlign w:val="superscript"/>
              </w:rPr>
              <w:t>2</w:t>
            </w:r>
            <w:r w:rsidRPr="005049B8">
              <w:rPr>
                <w:rFonts w:ascii="Arial" w:hAnsi="Arial" w:cs="Arial"/>
                <w:sz w:val="24"/>
                <w:szCs w:val="24"/>
              </w:rPr>
              <w:t xml:space="preserve"> со дня издания соответствующего Постановления</w:t>
            </w:r>
          </w:p>
        </w:tc>
        <w:tc>
          <w:tcPr>
            <w:tcW w:w="2127" w:type="dxa"/>
          </w:tcPr>
          <w:p w14:paraId="2929BF01"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41915125"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4F1B1319" w14:textId="77777777" w:rsidTr="00EE2133">
        <w:tc>
          <w:tcPr>
            <w:tcW w:w="567" w:type="dxa"/>
          </w:tcPr>
          <w:p w14:paraId="5EBB250D"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5.</w:t>
            </w:r>
          </w:p>
        </w:tc>
        <w:tc>
          <w:tcPr>
            <w:tcW w:w="9639" w:type="dxa"/>
          </w:tcPr>
          <w:p w14:paraId="4C894AC0" w14:textId="77777777" w:rsidR="00BA5B85" w:rsidRPr="005049B8" w:rsidRDefault="00BA5B85" w:rsidP="00EE2133">
            <w:pPr>
              <w:spacing w:after="0" w:line="240" w:lineRule="auto"/>
              <w:jc w:val="both"/>
              <w:rPr>
                <w:rFonts w:ascii="Arial" w:hAnsi="Arial" w:cs="Arial"/>
                <w:sz w:val="24"/>
                <w:szCs w:val="24"/>
              </w:rPr>
            </w:pPr>
            <w:r w:rsidRPr="005049B8">
              <w:rPr>
                <w:rFonts w:ascii="Arial" w:hAnsi="Arial" w:cs="Arial"/>
                <w:sz w:val="24"/>
                <w:szCs w:val="24"/>
              </w:rPr>
              <w:t>В случае если собственники помещений, расположенных в многоквартирном жилом доме, признанном аварийным и подлежащим сносу, в срок, указанный в пункте 4 настоящего Плана мероприятий, не осуществили снос такого многоквартирного дома, осуществить мероприятия по изъятию земельного участка, занимаемого таким многоквартирным домом, для муниципальных нужд и помещений в таком многоквартирном доме</w:t>
            </w:r>
          </w:p>
        </w:tc>
        <w:tc>
          <w:tcPr>
            <w:tcW w:w="2127" w:type="dxa"/>
          </w:tcPr>
          <w:p w14:paraId="4A057839"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4EE1FFB1" w14:textId="77777777" w:rsidR="00BA5B85" w:rsidRPr="005049B8" w:rsidRDefault="00BA5B85" w:rsidP="00EE2133">
            <w:pPr>
              <w:spacing w:after="0" w:line="240" w:lineRule="auto"/>
              <w:jc w:val="center"/>
              <w:rPr>
                <w:rFonts w:ascii="Arial" w:hAnsi="Arial" w:cs="Arial"/>
                <w:color w:val="000000"/>
                <w:sz w:val="24"/>
                <w:szCs w:val="24"/>
                <w:shd w:val="clear" w:color="auto" w:fill="FFFFFF"/>
              </w:rPr>
            </w:pPr>
          </w:p>
        </w:tc>
      </w:tr>
      <w:tr w:rsidR="00BA5B85" w:rsidRPr="005049B8" w14:paraId="7339F867" w14:textId="77777777" w:rsidTr="00EE2133">
        <w:tc>
          <w:tcPr>
            <w:tcW w:w="567" w:type="dxa"/>
          </w:tcPr>
          <w:p w14:paraId="5CB89234"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w:t>
            </w:r>
          </w:p>
        </w:tc>
        <w:tc>
          <w:tcPr>
            <w:tcW w:w="9639" w:type="dxa"/>
          </w:tcPr>
          <w:p w14:paraId="2FCDB2DA" w14:textId="3FF03FF4" w:rsidR="00BA5B85" w:rsidRPr="005049B8" w:rsidRDefault="00BA5B85" w:rsidP="00EE2133">
            <w:pPr>
              <w:pStyle w:val="ConsPlusNormal"/>
              <w:jc w:val="both"/>
              <w:rPr>
                <w:sz w:val="24"/>
                <w:szCs w:val="24"/>
              </w:rPr>
            </w:pPr>
            <w:r w:rsidRPr="005049B8">
              <w:rPr>
                <w:spacing w:val="-6"/>
                <w:sz w:val="24"/>
                <w:szCs w:val="24"/>
              </w:rPr>
              <w:t>После проведения мероприятий по расселению граждан, проживающих</w:t>
            </w:r>
            <w:r w:rsidRPr="005049B8">
              <w:rPr>
                <w:spacing w:val="-6"/>
                <w:sz w:val="24"/>
                <w:szCs w:val="24"/>
              </w:rPr>
              <w:br/>
              <w:t>в многоквартирном доме, признанном аварийным и подлежащими сносу:</w:t>
            </w:r>
          </w:p>
        </w:tc>
        <w:tc>
          <w:tcPr>
            <w:tcW w:w="2127" w:type="dxa"/>
          </w:tcPr>
          <w:p w14:paraId="0153267F"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6DF88CAF"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307A8562" w14:textId="77777777" w:rsidTr="00EE2133">
        <w:tc>
          <w:tcPr>
            <w:tcW w:w="567" w:type="dxa"/>
          </w:tcPr>
          <w:p w14:paraId="11FB8347"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6.1.</w:t>
            </w:r>
          </w:p>
        </w:tc>
        <w:tc>
          <w:tcPr>
            <w:tcW w:w="9639" w:type="dxa"/>
          </w:tcPr>
          <w:p w14:paraId="78E7F802" w14:textId="77777777" w:rsidR="00BA5B85" w:rsidRPr="005049B8" w:rsidRDefault="00BA5B85" w:rsidP="00EE2133">
            <w:pPr>
              <w:pStyle w:val="ConsPlusNormal"/>
              <w:jc w:val="both"/>
              <w:rPr>
                <w:spacing w:val="-6"/>
                <w:sz w:val="24"/>
                <w:szCs w:val="24"/>
              </w:rPr>
            </w:pPr>
            <w:r w:rsidRPr="005049B8">
              <w:rPr>
                <w:spacing w:val="-6"/>
                <w:sz w:val="24"/>
                <w:szCs w:val="24"/>
              </w:rPr>
              <w:t>организовать работу по отключению действующих инженерных сетей</w:t>
            </w:r>
            <w:r w:rsidRPr="005049B8">
              <w:rPr>
                <w:spacing w:val="-6"/>
                <w:sz w:val="24"/>
                <w:szCs w:val="24"/>
              </w:rPr>
              <w:br/>
              <w:t>от такого многоквартирного дома и обеспечить охранные мероприятия по недопущению посторонних лиц на прилегающую территорию к многоквартирному дому</w:t>
            </w:r>
          </w:p>
        </w:tc>
        <w:tc>
          <w:tcPr>
            <w:tcW w:w="2127" w:type="dxa"/>
          </w:tcPr>
          <w:p w14:paraId="76224DEC"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1D1457D7"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0181CA72" w14:textId="77777777" w:rsidTr="00EE2133">
        <w:tc>
          <w:tcPr>
            <w:tcW w:w="567" w:type="dxa"/>
          </w:tcPr>
          <w:p w14:paraId="675BD5DE" w14:textId="77777777" w:rsidR="00BA5B85" w:rsidRPr="005049B8" w:rsidRDefault="00BA5B85" w:rsidP="00EE2133">
            <w:pPr>
              <w:pStyle w:val="ad"/>
              <w:spacing w:after="0" w:line="240" w:lineRule="auto"/>
              <w:jc w:val="center"/>
              <w:rPr>
                <w:rFonts w:ascii="Arial" w:hAnsi="Arial" w:cs="Arial"/>
                <w:color w:val="000000" w:themeColor="text1"/>
                <w:sz w:val="24"/>
                <w:szCs w:val="24"/>
              </w:rPr>
            </w:pPr>
            <w:r w:rsidRPr="005049B8">
              <w:rPr>
                <w:rFonts w:ascii="Arial" w:hAnsi="Arial" w:cs="Arial"/>
                <w:color w:val="000000" w:themeColor="text1"/>
                <w:sz w:val="24"/>
                <w:szCs w:val="24"/>
              </w:rPr>
              <w:t>6.2.</w:t>
            </w:r>
          </w:p>
        </w:tc>
        <w:tc>
          <w:tcPr>
            <w:tcW w:w="9639" w:type="dxa"/>
          </w:tcPr>
          <w:p w14:paraId="49289A9C" w14:textId="77777777" w:rsidR="00BA5B85" w:rsidRPr="005049B8" w:rsidRDefault="00BA5B85" w:rsidP="00EE2133">
            <w:pPr>
              <w:pStyle w:val="ConsPlusNormal"/>
              <w:jc w:val="both"/>
              <w:rPr>
                <w:color w:val="000000" w:themeColor="text1"/>
                <w:sz w:val="24"/>
                <w:szCs w:val="24"/>
              </w:rPr>
            </w:pPr>
            <w:r w:rsidRPr="005049B8">
              <w:rPr>
                <w:spacing w:val="-6"/>
                <w:sz w:val="24"/>
                <w:szCs w:val="24"/>
              </w:rPr>
              <w:t>составить смету на снос такого многоквартирного дома</w:t>
            </w:r>
          </w:p>
        </w:tc>
        <w:tc>
          <w:tcPr>
            <w:tcW w:w="2127" w:type="dxa"/>
          </w:tcPr>
          <w:p w14:paraId="35C04144" w14:textId="77777777" w:rsidR="00BA5B85" w:rsidRPr="005049B8" w:rsidRDefault="00BA5B85" w:rsidP="00EE2133">
            <w:pPr>
              <w:spacing w:after="0" w:line="240" w:lineRule="auto"/>
              <w:jc w:val="center"/>
              <w:rPr>
                <w:rFonts w:ascii="Arial" w:hAnsi="Arial" w:cs="Arial"/>
                <w:color w:val="000000" w:themeColor="text1"/>
                <w:sz w:val="24"/>
                <w:szCs w:val="24"/>
              </w:rPr>
            </w:pPr>
          </w:p>
        </w:tc>
        <w:tc>
          <w:tcPr>
            <w:tcW w:w="2126" w:type="dxa"/>
          </w:tcPr>
          <w:p w14:paraId="2B94AB71" w14:textId="77777777" w:rsidR="00BA5B85" w:rsidRPr="005049B8" w:rsidRDefault="00BA5B85" w:rsidP="00EE2133">
            <w:pPr>
              <w:spacing w:after="0" w:line="240" w:lineRule="auto"/>
              <w:jc w:val="center"/>
              <w:rPr>
                <w:rFonts w:ascii="Arial" w:hAnsi="Arial" w:cs="Arial"/>
                <w:color w:val="000000" w:themeColor="text1"/>
                <w:sz w:val="24"/>
                <w:szCs w:val="24"/>
              </w:rPr>
            </w:pPr>
          </w:p>
        </w:tc>
      </w:tr>
      <w:tr w:rsidR="00BA5B85" w:rsidRPr="005049B8" w14:paraId="5B421003" w14:textId="77777777" w:rsidTr="00EE2133">
        <w:tc>
          <w:tcPr>
            <w:tcW w:w="567" w:type="dxa"/>
          </w:tcPr>
          <w:p w14:paraId="6B403A53"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6.3.</w:t>
            </w:r>
          </w:p>
        </w:tc>
        <w:tc>
          <w:tcPr>
            <w:tcW w:w="9639" w:type="dxa"/>
          </w:tcPr>
          <w:p w14:paraId="1A0A63DD" w14:textId="77777777" w:rsidR="00BA5B85" w:rsidRPr="005049B8" w:rsidRDefault="00BA5B85" w:rsidP="00EE2133">
            <w:pPr>
              <w:pStyle w:val="ConsPlusNormal"/>
              <w:jc w:val="both"/>
              <w:rPr>
                <w:sz w:val="24"/>
                <w:szCs w:val="24"/>
              </w:rPr>
            </w:pPr>
            <w:r w:rsidRPr="005049B8">
              <w:rPr>
                <w:spacing w:val="-6"/>
                <w:sz w:val="24"/>
                <w:szCs w:val="24"/>
              </w:rPr>
              <w:t xml:space="preserve">внести предложения </w:t>
            </w:r>
            <w:r w:rsidRPr="005049B8">
              <w:rPr>
                <w:iCs/>
                <w:kern w:val="2"/>
                <w:sz w:val="24"/>
                <w:szCs w:val="24"/>
              </w:rPr>
              <w:t xml:space="preserve">по вопросу финансирования мероприятий по сносу такого многоквартирного дома    </w:t>
            </w:r>
            <w:r w:rsidRPr="005049B8">
              <w:rPr>
                <w:spacing w:val="-6"/>
                <w:sz w:val="24"/>
                <w:szCs w:val="24"/>
              </w:rPr>
              <w:t xml:space="preserve"> </w:t>
            </w:r>
          </w:p>
        </w:tc>
        <w:tc>
          <w:tcPr>
            <w:tcW w:w="2127" w:type="dxa"/>
          </w:tcPr>
          <w:p w14:paraId="1BA5CEE8" w14:textId="77777777" w:rsidR="00BA5B85" w:rsidRPr="005049B8" w:rsidRDefault="00BA5B85" w:rsidP="00EE2133">
            <w:pPr>
              <w:spacing w:after="0" w:line="240" w:lineRule="auto"/>
              <w:jc w:val="center"/>
              <w:rPr>
                <w:rFonts w:ascii="Arial" w:hAnsi="Arial" w:cs="Arial"/>
                <w:color w:val="000000" w:themeColor="text1"/>
                <w:sz w:val="24"/>
                <w:szCs w:val="24"/>
              </w:rPr>
            </w:pPr>
          </w:p>
        </w:tc>
        <w:tc>
          <w:tcPr>
            <w:tcW w:w="2126" w:type="dxa"/>
          </w:tcPr>
          <w:p w14:paraId="42FF67E8"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6F033618" w14:textId="77777777" w:rsidTr="00EE2133">
        <w:tc>
          <w:tcPr>
            <w:tcW w:w="567" w:type="dxa"/>
          </w:tcPr>
          <w:p w14:paraId="106D300A"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6.4.</w:t>
            </w:r>
          </w:p>
        </w:tc>
        <w:tc>
          <w:tcPr>
            <w:tcW w:w="9639" w:type="dxa"/>
          </w:tcPr>
          <w:p w14:paraId="47D8A728" w14:textId="77777777" w:rsidR="00BA5B85" w:rsidRPr="005049B8" w:rsidRDefault="00BA5B85" w:rsidP="00EE2133">
            <w:pPr>
              <w:pStyle w:val="ConsPlusNormal"/>
              <w:jc w:val="both"/>
              <w:rPr>
                <w:sz w:val="24"/>
                <w:szCs w:val="24"/>
              </w:rPr>
            </w:pPr>
            <w:r w:rsidRPr="005049B8">
              <w:rPr>
                <w:spacing w:val="-6"/>
                <w:sz w:val="24"/>
                <w:szCs w:val="24"/>
              </w:rPr>
              <w:t>после получения выписки из Единого государственного реестра недвижимости, удостоверяющей государственную регистрацию обременения, указанного</w:t>
            </w:r>
            <w:r w:rsidRPr="005049B8">
              <w:rPr>
                <w:spacing w:val="-6"/>
                <w:sz w:val="24"/>
                <w:szCs w:val="24"/>
              </w:rPr>
              <w:br/>
            </w:r>
            <w:r w:rsidRPr="005049B8">
              <w:rPr>
                <w:spacing w:val="-6"/>
                <w:sz w:val="24"/>
                <w:szCs w:val="24"/>
              </w:rPr>
              <w:lastRenderedPageBreak/>
              <w:t xml:space="preserve">в пункте 7 настоящего Плана мероприятий, обеспечить снос такого многоквартирного дома    </w:t>
            </w:r>
          </w:p>
        </w:tc>
        <w:tc>
          <w:tcPr>
            <w:tcW w:w="2127" w:type="dxa"/>
          </w:tcPr>
          <w:p w14:paraId="5D9173DC"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30169FF5"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2689C252" w14:textId="77777777" w:rsidTr="00EE2133">
        <w:tc>
          <w:tcPr>
            <w:tcW w:w="567" w:type="dxa"/>
          </w:tcPr>
          <w:p w14:paraId="693F2A7B"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6.5.</w:t>
            </w:r>
          </w:p>
        </w:tc>
        <w:tc>
          <w:tcPr>
            <w:tcW w:w="9639" w:type="dxa"/>
          </w:tcPr>
          <w:p w14:paraId="374DA2F3" w14:textId="77777777" w:rsidR="00BA5B85" w:rsidRPr="005049B8" w:rsidRDefault="00BA5B85" w:rsidP="00EE2133">
            <w:pPr>
              <w:pStyle w:val="ConsPlusNormal"/>
              <w:jc w:val="both"/>
              <w:rPr>
                <w:spacing w:val="-6"/>
                <w:sz w:val="24"/>
                <w:szCs w:val="24"/>
              </w:rPr>
            </w:pPr>
            <w:r w:rsidRPr="005049B8">
              <w:rPr>
                <w:spacing w:val="-6"/>
                <w:sz w:val="24"/>
                <w:szCs w:val="24"/>
              </w:rPr>
              <w:t>подготовка уведомлений о планируемом сносе и завершении сноса такого многоквартирного дома по формам, утверждённым приказом Министерства строительства и жилищно-коммунального хозяйства Российской Федерации</w:t>
            </w:r>
            <w:r w:rsidRPr="005049B8">
              <w:rPr>
                <w:spacing w:val="-6"/>
                <w:sz w:val="24"/>
                <w:szCs w:val="24"/>
              </w:rPr>
              <w:br/>
              <w:t>от 24.01.2019 № 34/</w:t>
            </w:r>
            <w:proofErr w:type="spellStart"/>
            <w:r w:rsidRPr="005049B8">
              <w:rPr>
                <w:spacing w:val="-6"/>
                <w:sz w:val="24"/>
                <w:szCs w:val="24"/>
              </w:rPr>
              <w:t>пр</w:t>
            </w:r>
            <w:proofErr w:type="spellEnd"/>
            <w:r w:rsidRPr="005049B8">
              <w:rPr>
                <w:spacing w:val="-6"/>
                <w:sz w:val="24"/>
                <w:szCs w:val="24"/>
              </w:rPr>
              <w:t xml:space="preserve">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 размещение данных уведомлений в информационной системе обеспечения градостроительной деятельности и уведомление об этом органа регионального государственного строительного надзора</w:t>
            </w:r>
          </w:p>
        </w:tc>
        <w:tc>
          <w:tcPr>
            <w:tcW w:w="2127" w:type="dxa"/>
          </w:tcPr>
          <w:p w14:paraId="38711E31"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66A01670"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0B9294CB" w14:textId="77777777" w:rsidTr="00EE2133">
        <w:tc>
          <w:tcPr>
            <w:tcW w:w="567" w:type="dxa"/>
          </w:tcPr>
          <w:p w14:paraId="0DF09264"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7.</w:t>
            </w:r>
          </w:p>
        </w:tc>
        <w:tc>
          <w:tcPr>
            <w:tcW w:w="9639" w:type="dxa"/>
          </w:tcPr>
          <w:p w14:paraId="612CCE8F" w14:textId="6BB9EC02" w:rsidR="00BA5B85" w:rsidRPr="005049B8" w:rsidRDefault="00BA5B85" w:rsidP="00EE2133">
            <w:pPr>
              <w:pStyle w:val="ConsPlusNormal"/>
              <w:jc w:val="both"/>
              <w:rPr>
                <w:spacing w:val="-6"/>
                <w:sz w:val="24"/>
                <w:szCs w:val="24"/>
              </w:rPr>
            </w:pPr>
            <w:r w:rsidRPr="005049B8">
              <w:rPr>
                <w:sz w:val="24"/>
                <w:szCs w:val="24"/>
              </w:rPr>
              <w:t>После проведения мероприятий по расселению граждан, проживающих</w:t>
            </w:r>
            <w:r w:rsidRPr="005049B8">
              <w:rPr>
                <w:sz w:val="24"/>
                <w:szCs w:val="24"/>
              </w:rPr>
              <w:br/>
              <w:t xml:space="preserve">в многоквартирном доме, </w:t>
            </w:r>
            <w:r w:rsidRPr="005049B8">
              <w:rPr>
                <w:spacing w:val="-6"/>
                <w:sz w:val="24"/>
                <w:szCs w:val="24"/>
              </w:rPr>
              <w:t>признанном аварийным и подлежащим сносу,</w:t>
            </w:r>
            <w:r w:rsidRPr="005049B8">
              <w:rPr>
                <w:spacing w:val="-6"/>
                <w:sz w:val="24"/>
                <w:szCs w:val="24"/>
              </w:rPr>
              <w:br/>
              <w:t xml:space="preserve">и оформления права собственности </w:t>
            </w:r>
            <w:r w:rsidR="005049B8" w:rsidRPr="005049B8">
              <w:rPr>
                <w:iCs/>
                <w:sz w:val="24"/>
                <w:szCs w:val="24"/>
              </w:rPr>
              <w:t xml:space="preserve">Светлоярского муниципального района Волгоградской области </w:t>
            </w:r>
            <w:r w:rsidRPr="005049B8">
              <w:rPr>
                <w:spacing w:val="-6"/>
                <w:sz w:val="24"/>
                <w:szCs w:val="24"/>
              </w:rPr>
              <w:t>на каждое помещение, расположенное в таком многоквартирном доме, зарегистрировать обременение – право общей долевой собственности на общее имущество в таком многоквартирном доме, земельный участок, занимаемый таким многоквартирным домом</w:t>
            </w:r>
          </w:p>
        </w:tc>
        <w:tc>
          <w:tcPr>
            <w:tcW w:w="2127" w:type="dxa"/>
          </w:tcPr>
          <w:p w14:paraId="0EFD21B0"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20021955"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2F1414FB" w14:textId="77777777" w:rsidTr="00EE2133">
        <w:tc>
          <w:tcPr>
            <w:tcW w:w="567" w:type="dxa"/>
          </w:tcPr>
          <w:p w14:paraId="1162EB18"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8.</w:t>
            </w:r>
          </w:p>
        </w:tc>
        <w:tc>
          <w:tcPr>
            <w:tcW w:w="9639" w:type="dxa"/>
          </w:tcPr>
          <w:p w14:paraId="1AE1A5CD" w14:textId="77777777" w:rsidR="00BA5B85" w:rsidRPr="005049B8" w:rsidRDefault="00BA5B85" w:rsidP="00EE2133">
            <w:pPr>
              <w:pStyle w:val="ConsPlusNormal"/>
              <w:jc w:val="both"/>
              <w:rPr>
                <w:spacing w:val="-6"/>
                <w:sz w:val="24"/>
                <w:szCs w:val="24"/>
              </w:rPr>
            </w:pPr>
            <w:r w:rsidRPr="005049B8">
              <w:rPr>
                <w:spacing w:val="-6"/>
                <w:sz w:val="24"/>
                <w:szCs w:val="24"/>
              </w:rPr>
              <w:t xml:space="preserve">После оформления документов, </w:t>
            </w:r>
            <w:r w:rsidRPr="005049B8">
              <w:rPr>
                <w:spacing w:val="-8"/>
                <w:sz w:val="24"/>
                <w:szCs w:val="24"/>
              </w:rPr>
              <w:t>подтверждающих снос такого многоквартирного</w:t>
            </w:r>
            <w:r w:rsidRPr="005049B8">
              <w:rPr>
                <w:spacing w:val="-6"/>
                <w:sz w:val="24"/>
                <w:szCs w:val="24"/>
              </w:rPr>
              <w:t xml:space="preserve"> дома, в том числе акта обследования, подготовленного кадастровым инженером,</w:t>
            </w:r>
            <w:r w:rsidRPr="005049B8">
              <w:rPr>
                <w:spacing w:val="-6"/>
                <w:sz w:val="24"/>
                <w:szCs w:val="24"/>
              </w:rPr>
              <w:br/>
              <w:t>и уведомления о завершении сноса такого многоквартирного жилого дома:</w:t>
            </w:r>
          </w:p>
        </w:tc>
        <w:tc>
          <w:tcPr>
            <w:tcW w:w="2127" w:type="dxa"/>
          </w:tcPr>
          <w:p w14:paraId="5DA27825"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3CE81901"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76AAFD6C" w14:textId="77777777" w:rsidTr="00EE2133">
        <w:tc>
          <w:tcPr>
            <w:tcW w:w="567" w:type="dxa"/>
          </w:tcPr>
          <w:p w14:paraId="30759DF4"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8.1.</w:t>
            </w:r>
          </w:p>
        </w:tc>
        <w:tc>
          <w:tcPr>
            <w:tcW w:w="9639" w:type="dxa"/>
          </w:tcPr>
          <w:p w14:paraId="2B395908" w14:textId="2EC97908" w:rsidR="00BA5B85" w:rsidRPr="005049B8" w:rsidRDefault="00BA5B85" w:rsidP="00EE2133">
            <w:pPr>
              <w:pStyle w:val="ConsPlusNormal"/>
              <w:jc w:val="both"/>
              <w:rPr>
                <w:spacing w:val="-6"/>
                <w:sz w:val="24"/>
                <w:szCs w:val="24"/>
              </w:rPr>
            </w:pPr>
            <w:r w:rsidRPr="005049B8">
              <w:rPr>
                <w:spacing w:val="-6"/>
                <w:sz w:val="24"/>
                <w:szCs w:val="24"/>
              </w:rPr>
              <w:t xml:space="preserve">внести соответствующие изменения в состав муниципальной имущественной казны </w:t>
            </w:r>
            <w:r w:rsidR="005049B8" w:rsidRPr="005049B8">
              <w:rPr>
                <w:iCs/>
                <w:sz w:val="24"/>
                <w:szCs w:val="24"/>
              </w:rPr>
              <w:t>Светлоярского муниципального района Волгоградской области</w:t>
            </w:r>
            <w:r w:rsidRPr="005049B8">
              <w:rPr>
                <w:spacing w:val="-6"/>
                <w:sz w:val="24"/>
                <w:szCs w:val="24"/>
              </w:rPr>
              <w:t>, реестр муниципального имущества</w:t>
            </w:r>
            <w:r w:rsidRPr="005049B8">
              <w:rPr>
                <w:i/>
                <w:spacing w:val="-6"/>
                <w:sz w:val="24"/>
                <w:szCs w:val="24"/>
              </w:rPr>
              <w:t xml:space="preserve"> </w:t>
            </w:r>
            <w:r w:rsidR="005049B8" w:rsidRPr="005049B8">
              <w:rPr>
                <w:iCs/>
                <w:sz w:val="24"/>
                <w:szCs w:val="24"/>
              </w:rPr>
              <w:t>Светлоярского муниципального района Волгоградской области</w:t>
            </w:r>
            <w:r w:rsidRPr="005049B8">
              <w:rPr>
                <w:i/>
                <w:spacing w:val="-6"/>
                <w:sz w:val="24"/>
                <w:szCs w:val="24"/>
              </w:rPr>
              <w:t>,</w:t>
            </w:r>
          </w:p>
        </w:tc>
        <w:tc>
          <w:tcPr>
            <w:tcW w:w="2127" w:type="dxa"/>
          </w:tcPr>
          <w:p w14:paraId="52195502"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30DF040C"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0FE4AE4C" w14:textId="77777777" w:rsidTr="00EE2133">
        <w:tc>
          <w:tcPr>
            <w:tcW w:w="567" w:type="dxa"/>
          </w:tcPr>
          <w:p w14:paraId="18C919DD"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8.2.</w:t>
            </w:r>
          </w:p>
        </w:tc>
        <w:tc>
          <w:tcPr>
            <w:tcW w:w="9639" w:type="dxa"/>
          </w:tcPr>
          <w:p w14:paraId="75F1F00D" w14:textId="37E86487" w:rsidR="00BA5B85" w:rsidRPr="005049B8" w:rsidRDefault="00BA5B85" w:rsidP="00EE2133">
            <w:pPr>
              <w:pStyle w:val="ConsPlusNormal"/>
              <w:jc w:val="both"/>
              <w:rPr>
                <w:spacing w:val="-6"/>
                <w:sz w:val="24"/>
                <w:szCs w:val="24"/>
              </w:rPr>
            </w:pPr>
            <w:r w:rsidRPr="005049B8">
              <w:rPr>
                <w:spacing w:val="-6"/>
                <w:sz w:val="24"/>
                <w:szCs w:val="24"/>
              </w:rPr>
              <w:t xml:space="preserve">обратиться в Управление Федеральной службы государственной регистрации, кадастра и картографии по Волгоградской области для снятия с кадастрового учета и прекращения права собственности </w:t>
            </w:r>
            <w:r w:rsidR="005049B8" w:rsidRPr="005049B8">
              <w:rPr>
                <w:iCs/>
                <w:sz w:val="24"/>
                <w:szCs w:val="24"/>
              </w:rPr>
              <w:t xml:space="preserve">Светлоярского муниципального района Волгоградской области </w:t>
            </w:r>
            <w:r w:rsidRPr="005049B8">
              <w:rPr>
                <w:sz w:val="24"/>
                <w:szCs w:val="24"/>
              </w:rPr>
              <w:t xml:space="preserve">на помещения, расположенные в многоквартирном доме, признанном аварийным и подлежащим сносу, и государственной регистрации права собственности </w:t>
            </w:r>
            <w:r w:rsidR="005049B8" w:rsidRPr="005049B8">
              <w:rPr>
                <w:iCs/>
                <w:sz w:val="24"/>
                <w:szCs w:val="24"/>
              </w:rPr>
              <w:t>Светлоярского муниципального района Волгоградской области</w:t>
            </w:r>
            <w:r w:rsidR="005049B8" w:rsidRPr="005049B8">
              <w:rPr>
                <w:spacing w:val="-6"/>
                <w:sz w:val="24"/>
                <w:szCs w:val="24"/>
              </w:rPr>
              <w:t xml:space="preserve"> </w:t>
            </w:r>
            <w:r w:rsidRPr="005049B8">
              <w:rPr>
                <w:spacing w:val="-6"/>
                <w:sz w:val="24"/>
                <w:szCs w:val="24"/>
              </w:rPr>
              <w:t>на земельный участок, занимаемый таким многоквартирным домом</w:t>
            </w:r>
          </w:p>
        </w:tc>
        <w:tc>
          <w:tcPr>
            <w:tcW w:w="2127" w:type="dxa"/>
          </w:tcPr>
          <w:p w14:paraId="5D930879"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6CB8FD92" w14:textId="77777777" w:rsidR="00BA5B85" w:rsidRPr="005049B8" w:rsidRDefault="00BA5B85" w:rsidP="00EE2133">
            <w:pPr>
              <w:spacing w:after="0" w:line="240" w:lineRule="auto"/>
              <w:jc w:val="center"/>
              <w:rPr>
                <w:rFonts w:ascii="Arial" w:hAnsi="Arial" w:cs="Arial"/>
                <w:sz w:val="24"/>
                <w:szCs w:val="24"/>
              </w:rPr>
            </w:pPr>
          </w:p>
        </w:tc>
      </w:tr>
    </w:tbl>
    <w:p w14:paraId="52FF4E95" w14:textId="77777777" w:rsidR="00BA5B85" w:rsidRPr="005049B8" w:rsidRDefault="00BA5B85" w:rsidP="00BA5B85">
      <w:pPr>
        <w:pStyle w:val="a5"/>
        <w:rPr>
          <w:rFonts w:ascii="Arial" w:hAnsi="Arial" w:cs="Arial"/>
          <w:sz w:val="24"/>
          <w:szCs w:val="24"/>
        </w:rPr>
      </w:pPr>
    </w:p>
    <w:p w14:paraId="2D1D4D3D" w14:textId="77777777" w:rsidR="00BA5B85" w:rsidRPr="005049B8" w:rsidRDefault="00BA5B85" w:rsidP="00BA5B85">
      <w:pPr>
        <w:spacing w:after="0" w:line="240" w:lineRule="auto"/>
        <w:ind w:left="10632"/>
        <w:rPr>
          <w:rFonts w:ascii="Arial" w:hAnsi="Arial" w:cs="Arial"/>
          <w:sz w:val="24"/>
          <w:szCs w:val="24"/>
        </w:rPr>
      </w:pPr>
      <w:r w:rsidRPr="005049B8">
        <w:rPr>
          <w:rFonts w:ascii="Arial" w:hAnsi="Arial" w:cs="Arial"/>
          <w:sz w:val="24"/>
          <w:szCs w:val="24"/>
        </w:rPr>
        <w:t xml:space="preserve">Приложение № 2 </w:t>
      </w:r>
    </w:p>
    <w:p w14:paraId="5828EA8F" w14:textId="77777777" w:rsidR="00BA5B85" w:rsidRPr="005049B8" w:rsidRDefault="00BA5B85" w:rsidP="00BA5B85">
      <w:pPr>
        <w:spacing w:after="0" w:line="240" w:lineRule="auto"/>
        <w:ind w:left="10632"/>
        <w:rPr>
          <w:rFonts w:ascii="Arial" w:hAnsi="Arial" w:cs="Arial"/>
          <w:sz w:val="24"/>
          <w:szCs w:val="24"/>
        </w:rPr>
      </w:pPr>
      <w:r w:rsidRPr="005049B8">
        <w:rPr>
          <w:rFonts w:ascii="Arial" w:hAnsi="Arial" w:cs="Arial"/>
          <w:sz w:val="24"/>
          <w:szCs w:val="24"/>
        </w:rPr>
        <w:t xml:space="preserve">к Порядку принятия решения о признании помещения жилым помещением, жилого помещения пригодным (непригодным) </w:t>
      </w:r>
      <w:r w:rsidRPr="005049B8">
        <w:rPr>
          <w:rFonts w:ascii="Arial" w:hAnsi="Arial" w:cs="Arial"/>
          <w:sz w:val="24"/>
          <w:szCs w:val="24"/>
        </w:rPr>
        <w:br/>
        <w:t xml:space="preserve">для проживания граждан, а также многоквартирного дома аварийным и подлежащим сносу или реконструкции   </w:t>
      </w:r>
    </w:p>
    <w:p w14:paraId="34BB6224" w14:textId="77777777" w:rsidR="00BA5B85" w:rsidRPr="005049B8" w:rsidRDefault="00BA5B85" w:rsidP="00BA5B85">
      <w:pPr>
        <w:spacing w:after="0" w:line="240" w:lineRule="auto"/>
        <w:ind w:left="10632"/>
        <w:rPr>
          <w:rFonts w:ascii="Arial" w:hAnsi="Arial" w:cs="Arial"/>
          <w:sz w:val="24"/>
          <w:szCs w:val="24"/>
        </w:rPr>
      </w:pPr>
    </w:p>
    <w:p w14:paraId="13B0D207" w14:textId="77777777" w:rsidR="00BA5B85" w:rsidRPr="005049B8" w:rsidRDefault="00BA5B85" w:rsidP="00BA5B85">
      <w:pPr>
        <w:spacing w:after="0" w:line="240" w:lineRule="auto"/>
        <w:ind w:left="10632"/>
        <w:rPr>
          <w:rFonts w:ascii="Arial" w:hAnsi="Arial" w:cs="Arial"/>
          <w:sz w:val="24"/>
          <w:szCs w:val="24"/>
        </w:rPr>
      </w:pPr>
      <w:r w:rsidRPr="005049B8">
        <w:rPr>
          <w:rFonts w:ascii="Arial" w:hAnsi="Arial" w:cs="Arial"/>
          <w:sz w:val="24"/>
          <w:szCs w:val="24"/>
        </w:rPr>
        <w:t>УТВЕРЖДЕН:</w:t>
      </w:r>
    </w:p>
    <w:p w14:paraId="01760CF2" w14:textId="77777777" w:rsidR="00BA5B85" w:rsidRPr="005049B8" w:rsidRDefault="00BA5B85" w:rsidP="00BA5B85">
      <w:pPr>
        <w:spacing w:after="0" w:line="240" w:lineRule="auto"/>
        <w:ind w:left="10631"/>
        <w:rPr>
          <w:rFonts w:ascii="Arial" w:hAnsi="Arial" w:cs="Arial"/>
          <w:sz w:val="24"/>
          <w:szCs w:val="24"/>
        </w:rPr>
      </w:pPr>
      <w:r w:rsidRPr="005049B8">
        <w:rPr>
          <w:rFonts w:ascii="Arial" w:hAnsi="Arial" w:cs="Arial"/>
          <w:sz w:val="24"/>
          <w:szCs w:val="24"/>
        </w:rPr>
        <w:t>постановлением</w:t>
      </w:r>
    </w:p>
    <w:p w14:paraId="005D3D8A" w14:textId="57355A94" w:rsidR="00BA5B85" w:rsidRPr="005049B8" w:rsidRDefault="00BA5B85" w:rsidP="00BA5B85">
      <w:pPr>
        <w:spacing w:after="0" w:line="240" w:lineRule="auto"/>
        <w:ind w:left="10631"/>
        <w:rPr>
          <w:rFonts w:ascii="Arial" w:hAnsi="Arial" w:cs="Arial"/>
          <w:i/>
          <w:sz w:val="24"/>
          <w:szCs w:val="24"/>
          <w:u w:val="single"/>
        </w:rPr>
      </w:pPr>
      <w:r w:rsidRPr="005049B8">
        <w:rPr>
          <w:rFonts w:ascii="Arial" w:hAnsi="Arial" w:cs="Arial"/>
          <w:i/>
          <w:sz w:val="24"/>
          <w:szCs w:val="24"/>
          <w:u w:val="single"/>
        </w:rPr>
        <w:t xml:space="preserve">администрации Светлоярского муниципального района Волгоградской области </w:t>
      </w:r>
    </w:p>
    <w:p w14:paraId="140E991C" w14:textId="77777777" w:rsidR="00BA5B85" w:rsidRPr="005049B8" w:rsidRDefault="00BA5B85" w:rsidP="00BA5B85">
      <w:pPr>
        <w:spacing w:after="0" w:line="240" w:lineRule="auto"/>
        <w:ind w:left="10632"/>
        <w:rPr>
          <w:rFonts w:ascii="Arial" w:hAnsi="Arial" w:cs="Arial"/>
          <w:sz w:val="24"/>
          <w:szCs w:val="24"/>
        </w:rPr>
      </w:pPr>
      <w:r w:rsidRPr="005049B8">
        <w:rPr>
          <w:rFonts w:ascii="Arial" w:hAnsi="Arial" w:cs="Arial"/>
          <w:sz w:val="24"/>
          <w:szCs w:val="24"/>
        </w:rPr>
        <w:t>от  ____________ №_______</w:t>
      </w:r>
    </w:p>
    <w:p w14:paraId="0F148B53" w14:textId="77777777" w:rsidR="00BA5B85" w:rsidRPr="005049B8" w:rsidRDefault="00BA5B85" w:rsidP="00BA5B85">
      <w:pPr>
        <w:spacing w:after="0" w:line="240" w:lineRule="auto"/>
        <w:jc w:val="center"/>
        <w:rPr>
          <w:rFonts w:ascii="Arial" w:hAnsi="Arial" w:cs="Arial"/>
          <w:sz w:val="24"/>
          <w:szCs w:val="24"/>
        </w:rPr>
      </w:pPr>
    </w:p>
    <w:p w14:paraId="2231A592" w14:textId="77777777" w:rsidR="00BA5B85" w:rsidRPr="005049B8" w:rsidRDefault="00BA5B85" w:rsidP="00BA5B85">
      <w:pPr>
        <w:spacing w:after="0" w:line="240" w:lineRule="auto"/>
        <w:jc w:val="center"/>
        <w:rPr>
          <w:rFonts w:ascii="Arial" w:hAnsi="Arial" w:cs="Arial"/>
          <w:sz w:val="24"/>
          <w:szCs w:val="24"/>
        </w:rPr>
      </w:pPr>
    </w:p>
    <w:p w14:paraId="65A99F15" w14:textId="77777777" w:rsidR="00BA5B85" w:rsidRPr="005049B8" w:rsidRDefault="00BA5B85" w:rsidP="00BA5B85">
      <w:pPr>
        <w:spacing w:after="0" w:line="240" w:lineRule="auto"/>
        <w:jc w:val="center"/>
        <w:rPr>
          <w:rFonts w:ascii="Arial" w:hAnsi="Arial" w:cs="Arial"/>
          <w:sz w:val="24"/>
          <w:szCs w:val="24"/>
        </w:rPr>
      </w:pPr>
      <w:r w:rsidRPr="005049B8">
        <w:rPr>
          <w:rFonts w:ascii="Arial" w:hAnsi="Arial" w:cs="Arial"/>
          <w:sz w:val="24"/>
          <w:szCs w:val="24"/>
        </w:rPr>
        <w:t xml:space="preserve">План мероприятий </w:t>
      </w:r>
    </w:p>
    <w:p w14:paraId="3748D67A" w14:textId="688BD348" w:rsidR="00BA5B85" w:rsidRPr="005049B8" w:rsidRDefault="00BA5B85" w:rsidP="00BA5B85">
      <w:pPr>
        <w:spacing w:after="0" w:line="240" w:lineRule="auto"/>
        <w:jc w:val="center"/>
        <w:rPr>
          <w:rFonts w:ascii="Arial" w:hAnsi="Arial" w:cs="Arial"/>
          <w:i/>
          <w:sz w:val="24"/>
          <w:szCs w:val="24"/>
          <w:u w:val="single"/>
        </w:rPr>
      </w:pPr>
      <w:r w:rsidRPr="005049B8">
        <w:rPr>
          <w:rFonts w:ascii="Arial" w:hAnsi="Arial" w:cs="Arial"/>
          <w:sz w:val="24"/>
          <w:szCs w:val="24"/>
        </w:rPr>
        <w:t xml:space="preserve">к постановлению </w:t>
      </w:r>
      <w:r w:rsidRPr="005049B8">
        <w:rPr>
          <w:rFonts w:ascii="Arial" w:hAnsi="Arial" w:cs="Arial"/>
          <w:i/>
          <w:sz w:val="24"/>
          <w:szCs w:val="24"/>
          <w:u w:val="single"/>
        </w:rPr>
        <w:t>администрация Светлоярского муниципального района Волгоградской области</w:t>
      </w:r>
    </w:p>
    <w:p w14:paraId="0058C4BD" w14:textId="77777777" w:rsidR="00BA5B85" w:rsidRPr="005049B8" w:rsidRDefault="00BA5B85" w:rsidP="00BA5B85">
      <w:pPr>
        <w:spacing w:after="0" w:line="240" w:lineRule="auto"/>
        <w:jc w:val="center"/>
        <w:rPr>
          <w:rFonts w:ascii="Arial" w:hAnsi="Arial" w:cs="Arial"/>
          <w:sz w:val="24"/>
          <w:szCs w:val="24"/>
        </w:rPr>
      </w:pPr>
      <w:r w:rsidRPr="005049B8">
        <w:rPr>
          <w:rFonts w:ascii="Arial" w:hAnsi="Arial" w:cs="Arial"/>
          <w:sz w:val="24"/>
          <w:szCs w:val="24"/>
        </w:rPr>
        <w:t xml:space="preserve">о признании многоквартирного дома по адресу: ___________ аварийным и подлежащим реконструкции </w:t>
      </w:r>
    </w:p>
    <w:p w14:paraId="688045E6" w14:textId="77777777" w:rsidR="00BA5B85" w:rsidRPr="005049B8" w:rsidRDefault="00BA5B85" w:rsidP="00BA5B85">
      <w:pPr>
        <w:spacing w:after="0" w:line="240" w:lineRule="auto"/>
        <w:jc w:val="center"/>
        <w:rPr>
          <w:rFonts w:ascii="Arial" w:hAnsi="Arial" w:cs="Arial"/>
          <w:sz w:val="24"/>
          <w:szCs w:val="24"/>
        </w:rPr>
      </w:pPr>
    </w:p>
    <w:tbl>
      <w:tblPr>
        <w:tblW w:w="1445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9639"/>
        <w:gridCol w:w="2127"/>
        <w:gridCol w:w="2126"/>
      </w:tblGrid>
      <w:tr w:rsidR="00BA5B85" w:rsidRPr="005049B8" w14:paraId="0D80AAA7" w14:textId="77777777" w:rsidTr="00EE2133">
        <w:tc>
          <w:tcPr>
            <w:tcW w:w="567" w:type="dxa"/>
          </w:tcPr>
          <w:p w14:paraId="1C066E16" w14:textId="77777777" w:rsidR="00BA5B85" w:rsidRPr="005049B8" w:rsidRDefault="00BA5B85" w:rsidP="00EE2133">
            <w:pPr>
              <w:spacing w:after="0" w:line="240" w:lineRule="auto"/>
              <w:jc w:val="center"/>
              <w:rPr>
                <w:rFonts w:ascii="Arial" w:hAnsi="Arial" w:cs="Arial"/>
                <w:sz w:val="24"/>
                <w:szCs w:val="24"/>
              </w:rPr>
            </w:pPr>
            <w:r w:rsidRPr="005049B8">
              <w:rPr>
                <w:rFonts w:ascii="Arial" w:hAnsi="Arial" w:cs="Arial"/>
                <w:sz w:val="24"/>
                <w:szCs w:val="24"/>
              </w:rPr>
              <w:t>№ п/п</w:t>
            </w:r>
          </w:p>
        </w:tc>
        <w:tc>
          <w:tcPr>
            <w:tcW w:w="9639" w:type="dxa"/>
            <w:vAlign w:val="center"/>
          </w:tcPr>
          <w:p w14:paraId="3DBA0893" w14:textId="77777777" w:rsidR="00BA5B85" w:rsidRPr="005049B8" w:rsidRDefault="00BA5B85" w:rsidP="00EE2133">
            <w:pPr>
              <w:spacing w:after="0" w:line="240" w:lineRule="auto"/>
              <w:jc w:val="center"/>
              <w:rPr>
                <w:rFonts w:ascii="Arial" w:hAnsi="Arial" w:cs="Arial"/>
                <w:sz w:val="24"/>
                <w:szCs w:val="24"/>
              </w:rPr>
            </w:pPr>
            <w:r w:rsidRPr="005049B8">
              <w:rPr>
                <w:rFonts w:ascii="Arial" w:hAnsi="Arial" w:cs="Arial"/>
                <w:sz w:val="24"/>
                <w:szCs w:val="24"/>
              </w:rPr>
              <w:t>Наименование мероприятия</w:t>
            </w:r>
          </w:p>
        </w:tc>
        <w:tc>
          <w:tcPr>
            <w:tcW w:w="2127" w:type="dxa"/>
            <w:vAlign w:val="center"/>
          </w:tcPr>
          <w:p w14:paraId="24E7CD4A" w14:textId="77777777" w:rsidR="00BA5B85" w:rsidRPr="005049B8" w:rsidRDefault="00BA5B85" w:rsidP="00EE2133">
            <w:pPr>
              <w:spacing w:after="0" w:line="240" w:lineRule="auto"/>
              <w:jc w:val="center"/>
              <w:rPr>
                <w:rFonts w:ascii="Arial" w:hAnsi="Arial" w:cs="Arial"/>
                <w:sz w:val="24"/>
                <w:szCs w:val="24"/>
              </w:rPr>
            </w:pPr>
            <w:r w:rsidRPr="005049B8">
              <w:rPr>
                <w:rFonts w:ascii="Arial" w:hAnsi="Arial" w:cs="Arial"/>
                <w:sz w:val="24"/>
                <w:szCs w:val="24"/>
              </w:rPr>
              <w:t>Срок исполнения</w:t>
            </w:r>
          </w:p>
        </w:tc>
        <w:tc>
          <w:tcPr>
            <w:tcW w:w="2126" w:type="dxa"/>
            <w:vAlign w:val="center"/>
          </w:tcPr>
          <w:p w14:paraId="6BBB5A36" w14:textId="77777777" w:rsidR="00BA5B85" w:rsidRPr="005049B8" w:rsidRDefault="00BA5B85" w:rsidP="00EE2133">
            <w:pPr>
              <w:spacing w:after="0" w:line="240" w:lineRule="auto"/>
              <w:jc w:val="center"/>
              <w:rPr>
                <w:rFonts w:ascii="Arial" w:hAnsi="Arial" w:cs="Arial"/>
                <w:sz w:val="24"/>
                <w:szCs w:val="24"/>
              </w:rPr>
            </w:pPr>
            <w:r w:rsidRPr="005049B8">
              <w:rPr>
                <w:rFonts w:ascii="Arial" w:hAnsi="Arial" w:cs="Arial"/>
                <w:sz w:val="24"/>
                <w:szCs w:val="24"/>
              </w:rPr>
              <w:t>Исполнитель мероприятия</w:t>
            </w:r>
          </w:p>
        </w:tc>
      </w:tr>
      <w:tr w:rsidR="00BA5B85" w:rsidRPr="005049B8" w14:paraId="50FD3118" w14:textId="77777777" w:rsidTr="00EE2133">
        <w:tc>
          <w:tcPr>
            <w:tcW w:w="567" w:type="dxa"/>
          </w:tcPr>
          <w:p w14:paraId="1C1F84D7"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1.</w:t>
            </w:r>
          </w:p>
        </w:tc>
        <w:tc>
          <w:tcPr>
            <w:tcW w:w="9639" w:type="dxa"/>
          </w:tcPr>
          <w:p w14:paraId="0037DA1E" w14:textId="77777777" w:rsidR="00BA5B85" w:rsidRPr="005049B8" w:rsidRDefault="00BA5B85" w:rsidP="00EE2133">
            <w:pPr>
              <w:tabs>
                <w:tab w:val="left" w:pos="796"/>
              </w:tabs>
              <w:autoSpaceDE w:val="0"/>
              <w:autoSpaceDN w:val="0"/>
              <w:adjustRightInd w:val="0"/>
              <w:spacing w:after="0" w:line="240" w:lineRule="auto"/>
              <w:jc w:val="both"/>
              <w:rPr>
                <w:rFonts w:ascii="Arial" w:hAnsi="Arial" w:cs="Arial"/>
                <w:sz w:val="24"/>
                <w:szCs w:val="24"/>
              </w:rPr>
            </w:pPr>
            <w:r w:rsidRPr="005049B8">
              <w:rPr>
                <w:rFonts w:ascii="Arial" w:hAnsi="Arial" w:cs="Arial"/>
                <w:sz w:val="24"/>
                <w:szCs w:val="24"/>
              </w:rPr>
              <w:t>Обеспечить в течение 30 календарных дней со дня получения Заключения,</w:t>
            </w:r>
            <w:r w:rsidRPr="005049B8">
              <w:rPr>
                <w:rFonts w:ascii="Arial" w:hAnsi="Arial" w:cs="Arial"/>
                <w:sz w:val="24"/>
                <w:szCs w:val="24"/>
              </w:rPr>
              <w:br/>
              <w:t>а в случае проведенного Межведомственной комиссией обследования жилых помещений, получивших повреждения в результате чрезвычайной ситуации, - в течение 10 календарных дней со дня получения Заключения, издание Распоряжения с указанием сроков отселения физических и юридических лиц</w:t>
            </w:r>
          </w:p>
        </w:tc>
        <w:tc>
          <w:tcPr>
            <w:tcW w:w="2127" w:type="dxa"/>
          </w:tcPr>
          <w:p w14:paraId="79B7523D"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08DAE7D9"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55D5BFED" w14:textId="77777777" w:rsidTr="00EE2133">
        <w:tc>
          <w:tcPr>
            <w:tcW w:w="567" w:type="dxa"/>
          </w:tcPr>
          <w:p w14:paraId="1C514794"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 xml:space="preserve">2. </w:t>
            </w:r>
          </w:p>
        </w:tc>
        <w:tc>
          <w:tcPr>
            <w:tcW w:w="9639" w:type="dxa"/>
          </w:tcPr>
          <w:p w14:paraId="7533B4C8" w14:textId="77777777" w:rsidR="00BA5B85" w:rsidRPr="005049B8" w:rsidRDefault="00BA5B85" w:rsidP="00EE2133">
            <w:pPr>
              <w:spacing w:after="0" w:line="240" w:lineRule="auto"/>
              <w:jc w:val="both"/>
              <w:rPr>
                <w:rFonts w:ascii="Arial" w:hAnsi="Arial" w:cs="Arial"/>
                <w:sz w:val="24"/>
                <w:szCs w:val="24"/>
              </w:rPr>
            </w:pPr>
            <w:r w:rsidRPr="005049B8">
              <w:rPr>
                <w:rFonts w:ascii="Arial" w:hAnsi="Arial" w:cs="Arial"/>
                <w:sz w:val="24"/>
                <w:szCs w:val="24"/>
              </w:rPr>
              <w:t>Обеспечить в 5-дневный срок со дня издания Постановления направление</w:t>
            </w:r>
            <w:r w:rsidRPr="005049B8">
              <w:rPr>
                <w:rFonts w:ascii="Arial" w:hAnsi="Arial" w:cs="Arial"/>
                <w:sz w:val="24"/>
                <w:szCs w:val="24"/>
              </w:rPr>
              <w:br/>
              <w:t>в письменной или электронной форме с использованием информационно-</w:t>
            </w:r>
            <w:r w:rsidRPr="005049B8">
              <w:rPr>
                <w:rFonts w:ascii="Arial" w:hAnsi="Arial" w:cs="Arial"/>
                <w:spacing w:val="-6"/>
                <w:sz w:val="24"/>
                <w:szCs w:val="24"/>
              </w:rPr>
              <w:t>телекоммуникационных сетей общего пользования, в том числе информационно-</w:t>
            </w:r>
            <w:r w:rsidRPr="005049B8">
              <w:rPr>
                <w:rFonts w:ascii="Arial" w:hAnsi="Arial" w:cs="Arial"/>
                <w:spacing w:val="-6"/>
                <w:sz w:val="24"/>
                <w:szCs w:val="24"/>
              </w:rPr>
              <w:lastRenderedPageBreak/>
              <w:t>телекоммуникационной сети "Интернет", включая использование</w:t>
            </w:r>
            <w:r w:rsidRPr="005049B8">
              <w:rPr>
                <w:rFonts w:ascii="Arial" w:hAnsi="Arial" w:cs="Arial"/>
                <w:sz w:val="24"/>
                <w:szCs w:val="24"/>
              </w:rPr>
              <w:t xml:space="preserve"> федеральной государственной информационной системы "Единый портал государственных и муниципальных услуг (функций)", по 1 экземпляру Распоряжения</w:t>
            </w:r>
            <w:r w:rsidRPr="005049B8">
              <w:rPr>
                <w:rFonts w:ascii="Arial" w:hAnsi="Arial" w:cs="Arial"/>
                <w:sz w:val="24"/>
                <w:szCs w:val="24"/>
              </w:rPr>
              <w:br/>
              <w:t>и Заключения заявителю, в орган государственного жилищного надзора по месту нахождения такого дома</w:t>
            </w:r>
          </w:p>
        </w:tc>
        <w:tc>
          <w:tcPr>
            <w:tcW w:w="2127" w:type="dxa"/>
          </w:tcPr>
          <w:p w14:paraId="5BAB4973"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552DB717"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79CABC5E" w14:textId="77777777" w:rsidTr="00EE2133">
        <w:tc>
          <w:tcPr>
            <w:tcW w:w="567" w:type="dxa"/>
          </w:tcPr>
          <w:p w14:paraId="0430C762"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3.</w:t>
            </w:r>
          </w:p>
        </w:tc>
        <w:tc>
          <w:tcPr>
            <w:tcW w:w="9639" w:type="dxa"/>
          </w:tcPr>
          <w:p w14:paraId="5E5DBDBC" w14:textId="46219C49" w:rsidR="00BA5B85" w:rsidRPr="005049B8" w:rsidRDefault="00BA5B85" w:rsidP="00EE2133">
            <w:pPr>
              <w:spacing w:after="0" w:line="240" w:lineRule="auto"/>
              <w:jc w:val="both"/>
              <w:rPr>
                <w:rFonts w:ascii="Arial" w:hAnsi="Arial" w:cs="Arial"/>
                <w:sz w:val="24"/>
                <w:szCs w:val="24"/>
              </w:rPr>
            </w:pPr>
            <w:r w:rsidRPr="005049B8">
              <w:rPr>
                <w:rFonts w:ascii="Arial" w:hAnsi="Arial" w:cs="Arial"/>
                <w:sz w:val="24"/>
                <w:szCs w:val="24"/>
              </w:rPr>
              <w:t xml:space="preserve">Принять меры по включению многоквартирного жилого дома, признанного аварийным и подлежащим реконструкции, в перечень аварийного жилья (многоквартирных жилых домов, признанных аварийными и подлежащими сносу или реконструкции, и жилых помещений, признанных непригодными для проживания), подлежащего расселению в рамках муниципальной программы </w:t>
            </w:r>
            <w:r w:rsidR="005049B8" w:rsidRPr="005049B8">
              <w:rPr>
                <w:rFonts w:ascii="Arial" w:eastAsia="Times New Roman" w:hAnsi="Arial" w:cs="Arial"/>
                <w:iCs/>
                <w:sz w:val="24"/>
                <w:szCs w:val="24"/>
                <w:lang w:eastAsia="ru-RU"/>
              </w:rPr>
              <w:t>Светлоярского муниципального района Волгоградской области</w:t>
            </w:r>
            <w:r w:rsidR="005049B8" w:rsidRPr="005049B8">
              <w:rPr>
                <w:rFonts w:ascii="Arial" w:hAnsi="Arial" w:cs="Arial"/>
                <w:sz w:val="24"/>
                <w:szCs w:val="24"/>
              </w:rPr>
              <w:t xml:space="preserve"> </w:t>
            </w:r>
            <w:r w:rsidRPr="005049B8">
              <w:rPr>
                <w:rFonts w:ascii="Arial" w:hAnsi="Arial" w:cs="Arial"/>
                <w:sz w:val="24"/>
                <w:szCs w:val="24"/>
              </w:rPr>
              <w:t>(при наличии муниципальной программы)</w:t>
            </w:r>
          </w:p>
        </w:tc>
        <w:tc>
          <w:tcPr>
            <w:tcW w:w="2127" w:type="dxa"/>
          </w:tcPr>
          <w:p w14:paraId="4D44CBE8"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634F71B9"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14E824A4" w14:textId="77777777" w:rsidTr="00EE2133">
        <w:tc>
          <w:tcPr>
            <w:tcW w:w="567" w:type="dxa"/>
          </w:tcPr>
          <w:p w14:paraId="71A94D25"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4.</w:t>
            </w:r>
          </w:p>
        </w:tc>
        <w:tc>
          <w:tcPr>
            <w:tcW w:w="9639" w:type="dxa"/>
          </w:tcPr>
          <w:p w14:paraId="07016CF8" w14:textId="284DAB6D" w:rsidR="00BA5B85" w:rsidRPr="005049B8" w:rsidRDefault="00BA5B85" w:rsidP="00EE2133">
            <w:pPr>
              <w:spacing w:after="0" w:line="240" w:lineRule="auto"/>
              <w:jc w:val="both"/>
              <w:rPr>
                <w:rFonts w:ascii="Arial" w:hAnsi="Arial" w:cs="Arial"/>
                <w:sz w:val="24"/>
                <w:szCs w:val="24"/>
              </w:rPr>
            </w:pPr>
            <w:r w:rsidRPr="005049B8">
              <w:rPr>
                <w:rFonts w:ascii="Arial" w:hAnsi="Arial" w:cs="Arial"/>
                <w:spacing w:val="-8"/>
                <w:sz w:val="24"/>
                <w:szCs w:val="24"/>
              </w:rPr>
              <w:t>В течение 30 календарных дней</w:t>
            </w:r>
            <w:r w:rsidRPr="005049B8">
              <w:rPr>
                <w:rFonts w:ascii="Arial" w:hAnsi="Arial" w:cs="Arial"/>
                <w:b/>
                <w:color w:val="FF0000"/>
                <w:spacing w:val="-8"/>
                <w:sz w:val="24"/>
                <w:szCs w:val="24"/>
                <w:vertAlign w:val="superscript"/>
              </w:rPr>
              <w:t>3</w:t>
            </w:r>
            <w:r w:rsidRPr="005049B8">
              <w:rPr>
                <w:rFonts w:ascii="Arial" w:hAnsi="Arial" w:cs="Arial"/>
                <w:spacing w:val="-8"/>
                <w:sz w:val="24"/>
                <w:szCs w:val="24"/>
              </w:rPr>
              <w:t xml:space="preserve"> со дня издания соответствующего Постановления</w:t>
            </w:r>
            <w:r w:rsidRPr="005049B8">
              <w:rPr>
                <w:rFonts w:ascii="Arial" w:hAnsi="Arial" w:cs="Arial"/>
                <w:spacing w:val="-6"/>
                <w:sz w:val="24"/>
                <w:szCs w:val="24"/>
              </w:rPr>
              <w:t xml:space="preserve"> предъявить собственникам помещений, расположенных в многоквартирном доме, признанном аварийным и подлежащим реконструкции, письменное требование о реконструкции такого многоквартирного дома, в течение 60 календарных дней</w:t>
            </w:r>
            <w:r w:rsidRPr="005049B8">
              <w:rPr>
                <w:rFonts w:ascii="Arial" w:hAnsi="Arial" w:cs="Arial"/>
                <w:b/>
                <w:color w:val="FF0000"/>
                <w:spacing w:val="-8"/>
                <w:sz w:val="24"/>
                <w:szCs w:val="24"/>
                <w:vertAlign w:val="superscript"/>
              </w:rPr>
              <w:t>2</w:t>
            </w:r>
            <w:r w:rsidRPr="005049B8">
              <w:rPr>
                <w:rFonts w:ascii="Arial" w:hAnsi="Arial" w:cs="Arial"/>
                <w:spacing w:val="-6"/>
                <w:sz w:val="24"/>
                <w:szCs w:val="24"/>
              </w:rPr>
              <w:t xml:space="preserve"> со дня издания соответствующего Постановления</w:t>
            </w:r>
          </w:p>
        </w:tc>
        <w:tc>
          <w:tcPr>
            <w:tcW w:w="2127" w:type="dxa"/>
          </w:tcPr>
          <w:p w14:paraId="5CBE288E"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0626ADD9"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6EAB6D00" w14:textId="77777777" w:rsidTr="00EE2133">
        <w:tc>
          <w:tcPr>
            <w:tcW w:w="567" w:type="dxa"/>
          </w:tcPr>
          <w:p w14:paraId="28D27402"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5.</w:t>
            </w:r>
          </w:p>
        </w:tc>
        <w:tc>
          <w:tcPr>
            <w:tcW w:w="9639" w:type="dxa"/>
          </w:tcPr>
          <w:p w14:paraId="2CB92EB2" w14:textId="46B64512" w:rsidR="00BA5B85" w:rsidRPr="005049B8" w:rsidRDefault="00BA5B85" w:rsidP="00EE2133">
            <w:pPr>
              <w:spacing w:after="0" w:line="240" w:lineRule="auto"/>
              <w:jc w:val="both"/>
              <w:rPr>
                <w:rFonts w:ascii="Arial" w:hAnsi="Arial" w:cs="Arial"/>
                <w:sz w:val="24"/>
                <w:szCs w:val="24"/>
              </w:rPr>
            </w:pPr>
            <w:r w:rsidRPr="005049B8">
              <w:rPr>
                <w:rFonts w:ascii="Arial" w:hAnsi="Arial" w:cs="Arial"/>
                <w:sz w:val="24"/>
                <w:szCs w:val="24"/>
              </w:rPr>
              <w:t>В случае если собственники помещений, расположенных в многоквартирном жилом доме, признанном аварийным и подлежащим реконструкции, в срок, указанный в пункте 4 настоящего Плана мероприятий, не осуществили реконструкцию такого многоквартирного дома, осуществить мероприятия по изъятию земельного участка, занимаемого таким многоквартирным домом, для муниципальных нужд и помещений, расположенных в таком многоквартирном доме.</w:t>
            </w:r>
          </w:p>
        </w:tc>
        <w:tc>
          <w:tcPr>
            <w:tcW w:w="2127" w:type="dxa"/>
          </w:tcPr>
          <w:p w14:paraId="57411E75"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783A4664" w14:textId="77777777" w:rsidR="00BA5B85" w:rsidRPr="005049B8" w:rsidRDefault="00BA5B85" w:rsidP="00EE2133">
            <w:pPr>
              <w:spacing w:after="0" w:line="240" w:lineRule="auto"/>
              <w:jc w:val="center"/>
              <w:rPr>
                <w:rFonts w:ascii="Arial" w:hAnsi="Arial" w:cs="Arial"/>
                <w:color w:val="000000"/>
                <w:sz w:val="24"/>
                <w:szCs w:val="24"/>
                <w:shd w:val="clear" w:color="auto" w:fill="FFFFFF"/>
              </w:rPr>
            </w:pPr>
          </w:p>
        </w:tc>
      </w:tr>
      <w:tr w:rsidR="00BA5B85" w:rsidRPr="005049B8" w14:paraId="7D346506" w14:textId="77777777" w:rsidTr="00EE2133">
        <w:tc>
          <w:tcPr>
            <w:tcW w:w="567" w:type="dxa"/>
          </w:tcPr>
          <w:p w14:paraId="418190D0"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w:t>
            </w:r>
          </w:p>
        </w:tc>
        <w:tc>
          <w:tcPr>
            <w:tcW w:w="9639" w:type="dxa"/>
          </w:tcPr>
          <w:p w14:paraId="229D4020" w14:textId="5984A086" w:rsidR="00BA5B85" w:rsidRPr="005049B8" w:rsidRDefault="00BA5B85" w:rsidP="00EE2133">
            <w:pPr>
              <w:pStyle w:val="ConsPlusNormal"/>
              <w:jc w:val="both"/>
              <w:rPr>
                <w:sz w:val="24"/>
                <w:szCs w:val="24"/>
              </w:rPr>
            </w:pPr>
            <w:r w:rsidRPr="005049B8">
              <w:rPr>
                <w:spacing w:val="-6"/>
                <w:sz w:val="24"/>
                <w:szCs w:val="24"/>
              </w:rPr>
              <w:t>После проведения мероприятий по расселению граждан, проживающих</w:t>
            </w:r>
            <w:r w:rsidRPr="005049B8">
              <w:rPr>
                <w:spacing w:val="-6"/>
                <w:sz w:val="24"/>
                <w:szCs w:val="24"/>
              </w:rPr>
              <w:br/>
              <w:t>в многоквартирном доме, признанном аварийным и подлежащим реконструкции:</w:t>
            </w:r>
          </w:p>
        </w:tc>
        <w:tc>
          <w:tcPr>
            <w:tcW w:w="2127" w:type="dxa"/>
          </w:tcPr>
          <w:p w14:paraId="05B1C6D2"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10252CCD"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1918C3D3" w14:textId="77777777" w:rsidTr="00EE2133">
        <w:tc>
          <w:tcPr>
            <w:tcW w:w="567" w:type="dxa"/>
          </w:tcPr>
          <w:p w14:paraId="5E148BFE"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6.1.</w:t>
            </w:r>
          </w:p>
        </w:tc>
        <w:tc>
          <w:tcPr>
            <w:tcW w:w="9639" w:type="dxa"/>
          </w:tcPr>
          <w:p w14:paraId="554B7001" w14:textId="77777777" w:rsidR="00BA5B85" w:rsidRPr="005049B8" w:rsidRDefault="00BA5B85" w:rsidP="00EE2133">
            <w:pPr>
              <w:pStyle w:val="ConsPlusNormal"/>
              <w:jc w:val="both"/>
              <w:rPr>
                <w:spacing w:val="-6"/>
                <w:sz w:val="24"/>
                <w:szCs w:val="24"/>
              </w:rPr>
            </w:pPr>
            <w:r w:rsidRPr="005049B8">
              <w:rPr>
                <w:spacing w:val="-6"/>
                <w:sz w:val="24"/>
                <w:szCs w:val="24"/>
              </w:rPr>
              <w:t>организовать работу по недопущению посторонних лиц в такой многоквартирный дом, и на прилегающую территорию к такому многоквартирному дому</w:t>
            </w:r>
          </w:p>
        </w:tc>
        <w:tc>
          <w:tcPr>
            <w:tcW w:w="2127" w:type="dxa"/>
          </w:tcPr>
          <w:p w14:paraId="4A14C34F"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19958B96"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029FED11" w14:textId="77777777" w:rsidTr="00EE2133">
        <w:tc>
          <w:tcPr>
            <w:tcW w:w="567" w:type="dxa"/>
          </w:tcPr>
          <w:p w14:paraId="661D3052" w14:textId="77777777" w:rsidR="00BA5B85" w:rsidRPr="005049B8" w:rsidRDefault="00BA5B85" w:rsidP="00EE2133">
            <w:pPr>
              <w:pStyle w:val="ad"/>
              <w:spacing w:after="0" w:line="240" w:lineRule="auto"/>
              <w:jc w:val="center"/>
              <w:rPr>
                <w:rFonts w:ascii="Arial" w:hAnsi="Arial" w:cs="Arial"/>
                <w:color w:val="000000" w:themeColor="text1"/>
                <w:sz w:val="24"/>
                <w:szCs w:val="24"/>
              </w:rPr>
            </w:pPr>
            <w:r w:rsidRPr="005049B8">
              <w:rPr>
                <w:rFonts w:ascii="Arial" w:hAnsi="Arial" w:cs="Arial"/>
                <w:color w:val="000000" w:themeColor="text1"/>
                <w:sz w:val="24"/>
                <w:szCs w:val="24"/>
              </w:rPr>
              <w:t>6.2.</w:t>
            </w:r>
          </w:p>
        </w:tc>
        <w:tc>
          <w:tcPr>
            <w:tcW w:w="9639" w:type="dxa"/>
          </w:tcPr>
          <w:p w14:paraId="08D39C40" w14:textId="77777777" w:rsidR="00BA5B85" w:rsidRPr="005049B8" w:rsidRDefault="00BA5B85" w:rsidP="00EE2133">
            <w:pPr>
              <w:pStyle w:val="ConsPlusNormal"/>
              <w:jc w:val="both"/>
              <w:rPr>
                <w:color w:val="000000" w:themeColor="text1"/>
                <w:sz w:val="24"/>
                <w:szCs w:val="24"/>
              </w:rPr>
            </w:pPr>
            <w:r w:rsidRPr="005049B8">
              <w:rPr>
                <w:spacing w:val="-6"/>
                <w:sz w:val="24"/>
                <w:szCs w:val="24"/>
              </w:rPr>
              <w:t xml:space="preserve">определить стоимость работ по разработке проектной документации и рабочей документации на реконструкцию такого многоквартирного дома    </w:t>
            </w:r>
          </w:p>
        </w:tc>
        <w:tc>
          <w:tcPr>
            <w:tcW w:w="2127" w:type="dxa"/>
          </w:tcPr>
          <w:p w14:paraId="391DEA4A" w14:textId="77777777" w:rsidR="00BA5B85" w:rsidRPr="005049B8" w:rsidRDefault="00BA5B85" w:rsidP="00EE2133">
            <w:pPr>
              <w:spacing w:after="0" w:line="240" w:lineRule="auto"/>
              <w:jc w:val="center"/>
              <w:rPr>
                <w:rFonts w:ascii="Arial" w:hAnsi="Arial" w:cs="Arial"/>
                <w:color w:val="000000" w:themeColor="text1"/>
                <w:sz w:val="24"/>
                <w:szCs w:val="24"/>
              </w:rPr>
            </w:pPr>
          </w:p>
        </w:tc>
        <w:tc>
          <w:tcPr>
            <w:tcW w:w="2126" w:type="dxa"/>
          </w:tcPr>
          <w:p w14:paraId="4BB1E4B6" w14:textId="77777777" w:rsidR="00BA5B85" w:rsidRPr="005049B8" w:rsidRDefault="00BA5B85" w:rsidP="00EE2133">
            <w:pPr>
              <w:spacing w:after="0" w:line="240" w:lineRule="auto"/>
              <w:jc w:val="center"/>
              <w:rPr>
                <w:rFonts w:ascii="Arial" w:hAnsi="Arial" w:cs="Arial"/>
                <w:color w:val="000000" w:themeColor="text1"/>
                <w:sz w:val="24"/>
                <w:szCs w:val="24"/>
              </w:rPr>
            </w:pPr>
          </w:p>
        </w:tc>
      </w:tr>
      <w:tr w:rsidR="00BA5B85" w:rsidRPr="005049B8" w14:paraId="01CFABDE" w14:textId="77777777" w:rsidTr="00EE2133">
        <w:tc>
          <w:tcPr>
            <w:tcW w:w="567" w:type="dxa"/>
          </w:tcPr>
          <w:p w14:paraId="4C565B93"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6.3.</w:t>
            </w:r>
          </w:p>
        </w:tc>
        <w:tc>
          <w:tcPr>
            <w:tcW w:w="9639" w:type="dxa"/>
          </w:tcPr>
          <w:p w14:paraId="2803EB4D" w14:textId="77777777" w:rsidR="00BA5B85" w:rsidRPr="005049B8" w:rsidRDefault="00BA5B85" w:rsidP="00EE2133">
            <w:pPr>
              <w:pStyle w:val="ConsPlusNormal"/>
              <w:jc w:val="both"/>
              <w:rPr>
                <w:sz w:val="24"/>
                <w:szCs w:val="24"/>
              </w:rPr>
            </w:pPr>
            <w:r w:rsidRPr="005049B8">
              <w:rPr>
                <w:spacing w:val="-6"/>
                <w:sz w:val="24"/>
                <w:szCs w:val="24"/>
              </w:rPr>
              <w:t xml:space="preserve">внести предложения </w:t>
            </w:r>
            <w:r w:rsidRPr="005049B8">
              <w:rPr>
                <w:iCs/>
                <w:spacing w:val="-6"/>
                <w:kern w:val="2"/>
                <w:sz w:val="24"/>
                <w:szCs w:val="24"/>
              </w:rPr>
              <w:t>по вопросу финансирования мероприятий по реконструкции</w:t>
            </w:r>
            <w:r w:rsidRPr="005049B8">
              <w:rPr>
                <w:iCs/>
                <w:kern w:val="2"/>
                <w:sz w:val="24"/>
                <w:szCs w:val="24"/>
              </w:rPr>
              <w:t xml:space="preserve"> такого </w:t>
            </w:r>
            <w:r w:rsidRPr="005049B8">
              <w:rPr>
                <w:iCs/>
                <w:kern w:val="2"/>
                <w:sz w:val="24"/>
                <w:szCs w:val="24"/>
              </w:rPr>
              <w:lastRenderedPageBreak/>
              <w:t>многоквартирного дома</w:t>
            </w:r>
          </w:p>
        </w:tc>
        <w:tc>
          <w:tcPr>
            <w:tcW w:w="2127" w:type="dxa"/>
          </w:tcPr>
          <w:p w14:paraId="3966ABBC" w14:textId="77777777" w:rsidR="00BA5B85" w:rsidRPr="005049B8" w:rsidRDefault="00BA5B85" w:rsidP="00EE2133">
            <w:pPr>
              <w:spacing w:after="0" w:line="240" w:lineRule="auto"/>
              <w:jc w:val="center"/>
              <w:rPr>
                <w:rFonts w:ascii="Arial" w:hAnsi="Arial" w:cs="Arial"/>
                <w:color w:val="000000" w:themeColor="text1"/>
                <w:sz w:val="24"/>
                <w:szCs w:val="24"/>
              </w:rPr>
            </w:pPr>
          </w:p>
        </w:tc>
        <w:tc>
          <w:tcPr>
            <w:tcW w:w="2126" w:type="dxa"/>
          </w:tcPr>
          <w:p w14:paraId="32D71F11"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6D114895" w14:textId="77777777" w:rsidTr="00EE2133">
        <w:tc>
          <w:tcPr>
            <w:tcW w:w="567" w:type="dxa"/>
          </w:tcPr>
          <w:p w14:paraId="17010B37"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6.4.</w:t>
            </w:r>
          </w:p>
        </w:tc>
        <w:tc>
          <w:tcPr>
            <w:tcW w:w="9639" w:type="dxa"/>
          </w:tcPr>
          <w:p w14:paraId="1E17ECDD" w14:textId="77777777" w:rsidR="00BA5B85" w:rsidRPr="005049B8" w:rsidRDefault="00BA5B85" w:rsidP="00EE2133">
            <w:pPr>
              <w:pStyle w:val="ConsPlusNormal"/>
              <w:jc w:val="both"/>
              <w:rPr>
                <w:sz w:val="24"/>
                <w:szCs w:val="24"/>
              </w:rPr>
            </w:pPr>
            <w:r w:rsidRPr="005049B8">
              <w:rPr>
                <w:spacing w:val="-6"/>
                <w:sz w:val="24"/>
                <w:szCs w:val="24"/>
              </w:rPr>
              <w:t>обеспечить разработку проектной документации и рабочей документации</w:t>
            </w:r>
            <w:r w:rsidRPr="005049B8">
              <w:rPr>
                <w:spacing w:val="-6"/>
                <w:sz w:val="24"/>
                <w:szCs w:val="24"/>
              </w:rPr>
              <w:br/>
              <w:t>на реконструкцию такого многоквартирного дома</w:t>
            </w:r>
          </w:p>
        </w:tc>
        <w:tc>
          <w:tcPr>
            <w:tcW w:w="2127" w:type="dxa"/>
          </w:tcPr>
          <w:p w14:paraId="16E6A764" w14:textId="77777777" w:rsidR="00BA5B85" w:rsidRPr="005049B8" w:rsidRDefault="00BA5B85" w:rsidP="00EE2133">
            <w:pPr>
              <w:spacing w:after="0" w:line="240" w:lineRule="auto"/>
              <w:jc w:val="center"/>
              <w:rPr>
                <w:rFonts w:ascii="Arial" w:hAnsi="Arial" w:cs="Arial"/>
                <w:color w:val="000000" w:themeColor="text1"/>
                <w:sz w:val="24"/>
                <w:szCs w:val="24"/>
              </w:rPr>
            </w:pPr>
          </w:p>
        </w:tc>
        <w:tc>
          <w:tcPr>
            <w:tcW w:w="2126" w:type="dxa"/>
          </w:tcPr>
          <w:p w14:paraId="29B05749"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4AA29F95" w14:textId="77777777" w:rsidTr="00EE2133">
        <w:tc>
          <w:tcPr>
            <w:tcW w:w="567" w:type="dxa"/>
          </w:tcPr>
          <w:p w14:paraId="4B1A7DC1"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6.5.</w:t>
            </w:r>
          </w:p>
        </w:tc>
        <w:tc>
          <w:tcPr>
            <w:tcW w:w="9639" w:type="dxa"/>
          </w:tcPr>
          <w:p w14:paraId="5257383E" w14:textId="77777777" w:rsidR="00BA5B85" w:rsidRPr="005049B8" w:rsidRDefault="00BA5B85" w:rsidP="00EE2133">
            <w:pPr>
              <w:pStyle w:val="ConsPlusNormal"/>
              <w:jc w:val="both"/>
              <w:rPr>
                <w:sz w:val="24"/>
                <w:szCs w:val="24"/>
              </w:rPr>
            </w:pPr>
            <w:r w:rsidRPr="005049B8">
              <w:rPr>
                <w:spacing w:val="-6"/>
                <w:sz w:val="24"/>
                <w:szCs w:val="24"/>
              </w:rPr>
              <w:t>после получения выписки из Единого государственного реестра недвижимости, удостоверяющей государственную регистрацию обременения, указанного</w:t>
            </w:r>
            <w:r w:rsidRPr="005049B8">
              <w:rPr>
                <w:spacing w:val="-6"/>
                <w:sz w:val="24"/>
                <w:szCs w:val="24"/>
              </w:rPr>
              <w:br/>
              <w:t xml:space="preserve">в пункте 7 настоящего Плана мероприятий, и разработки проектной документации и рабочей документации обеспечить реконструкцию такого многоквартирного дома </w:t>
            </w:r>
          </w:p>
        </w:tc>
        <w:tc>
          <w:tcPr>
            <w:tcW w:w="2127" w:type="dxa"/>
          </w:tcPr>
          <w:p w14:paraId="77158846"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1019D8E6"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3ABC7D75" w14:textId="77777777" w:rsidTr="00EE2133">
        <w:tc>
          <w:tcPr>
            <w:tcW w:w="567" w:type="dxa"/>
          </w:tcPr>
          <w:p w14:paraId="5BD10187"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7.</w:t>
            </w:r>
          </w:p>
        </w:tc>
        <w:tc>
          <w:tcPr>
            <w:tcW w:w="9639" w:type="dxa"/>
          </w:tcPr>
          <w:p w14:paraId="7C346F2E" w14:textId="4E5F8186" w:rsidR="00BA5B85" w:rsidRPr="005049B8" w:rsidRDefault="00BA5B85" w:rsidP="00EE2133">
            <w:pPr>
              <w:pStyle w:val="ConsPlusNormal"/>
              <w:jc w:val="both"/>
              <w:rPr>
                <w:spacing w:val="-6"/>
                <w:sz w:val="24"/>
                <w:szCs w:val="24"/>
              </w:rPr>
            </w:pPr>
            <w:r w:rsidRPr="005049B8">
              <w:rPr>
                <w:sz w:val="24"/>
                <w:szCs w:val="24"/>
              </w:rPr>
              <w:t>После проведения мероприятий по расселению граждан, проживающих</w:t>
            </w:r>
            <w:r w:rsidRPr="005049B8">
              <w:rPr>
                <w:sz w:val="24"/>
                <w:szCs w:val="24"/>
              </w:rPr>
              <w:br/>
              <w:t xml:space="preserve">в многоквартирном доме, </w:t>
            </w:r>
            <w:r w:rsidRPr="005049B8">
              <w:rPr>
                <w:spacing w:val="-6"/>
                <w:sz w:val="24"/>
                <w:szCs w:val="24"/>
              </w:rPr>
              <w:t xml:space="preserve">признанном аварийным и подлежащим реконструкции, и оформления права собственности </w:t>
            </w:r>
            <w:r w:rsidR="005049B8" w:rsidRPr="005049B8">
              <w:rPr>
                <w:iCs/>
                <w:sz w:val="24"/>
                <w:szCs w:val="24"/>
              </w:rPr>
              <w:t xml:space="preserve">Светлоярского муниципального района Волгоградской области </w:t>
            </w:r>
            <w:r w:rsidRPr="005049B8">
              <w:rPr>
                <w:spacing w:val="-6"/>
                <w:sz w:val="24"/>
                <w:szCs w:val="24"/>
              </w:rPr>
              <w:t xml:space="preserve">на каждое помещение, расположенное в таком многоквартирном доме, зарегистрировать обременение – право общей долевой собственности на общее имущество в таком многоквартирном доме, земельный участок, занимаемый таким многоквартирным домом </w:t>
            </w:r>
          </w:p>
        </w:tc>
        <w:tc>
          <w:tcPr>
            <w:tcW w:w="2127" w:type="dxa"/>
          </w:tcPr>
          <w:p w14:paraId="029A416F"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72CCED67"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434B77CC" w14:textId="77777777" w:rsidTr="00EE2133">
        <w:tc>
          <w:tcPr>
            <w:tcW w:w="567" w:type="dxa"/>
          </w:tcPr>
          <w:p w14:paraId="6C25D7C7"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8.</w:t>
            </w:r>
          </w:p>
        </w:tc>
        <w:tc>
          <w:tcPr>
            <w:tcW w:w="9639" w:type="dxa"/>
          </w:tcPr>
          <w:p w14:paraId="02D3EB2D" w14:textId="500F1E7A" w:rsidR="00BA5B85" w:rsidRPr="005049B8" w:rsidRDefault="00BA5B85" w:rsidP="00EE2133">
            <w:pPr>
              <w:pStyle w:val="ConsPlusNormal"/>
              <w:jc w:val="both"/>
              <w:rPr>
                <w:spacing w:val="-6"/>
                <w:sz w:val="24"/>
                <w:szCs w:val="24"/>
              </w:rPr>
            </w:pPr>
            <w:r w:rsidRPr="005049B8">
              <w:rPr>
                <w:spacing w:val="-6"/>
                <w:sz w:val="24"/>
                <w:szCs w:val="24"/>
              </w:rPr>
              <w:t>После оформления документов, подтверждающих реконструкцию такого многоквартирного дома, при изменении технических характеристик данного многоквартирного дома:</w:t>
            </w:r>
          </w:p>
        </w:tc>
        <w:tc>
          <w:tcPr>
            <w:tcW w:w="2127" w:type="dxa"/>
          </w:tcPr>
          <w:p w14:paraId="16F1D6D2"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56CAF5FB"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573FB1D7" w14:textId="77777777" w:rsidTr="00EE2133">
        <w:tc>
          <w:tcPr>
            <w:tcW w:w="567" w:type="dxa"/>
          </w:tcPr>
          <w:p w14:paraId="413FB03D"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8.1.</w:t>
            </w:r>
          </w:p>
        </w:tc>
        <w:tc>
          <w:tcPr>
            <w:tcW w:w="9639" w:type="dxa"/>
          </w:tcPr>
          <w:p w14:paraId="4358F9EA" w14:textId="7B84A017" w:rsidR="00BA5B85" w:rsidRPr="005049B8" w:rsidRDefault="00BA5B85" w:rsidP="00EE2133">
            <w:pPr>
              <w:pStyle w:val="ConsPlusNormal"/>
              <w:jc w:val="both"/>
              <w:rPr>
                <w:spacing w:val="-6"/>
                <w:sz w:val="24"/>
                <w:szCs w:val="24"/>
              </w:rPr>
            </w:pPr>
            <w:r w:rsidRPr="005049B8">
              <w:rPr>
                <w:spacing w:val="-6"/>
                <w:sz w:val="24"/>
                <w:szCs w:val="24"/>
              </w:rPr>
              <w:t xml:space="preserve">внести соответствующие изменения в состав муниципальной имущественной казны </w:t>
            </w:r>
            <w:r w:rsidR="005049B8" w:rsidRPr="005049B8">
              <w:rPr>
                <w:iCs/>
                <w:sz w:val="24"/>
                <w:szCs w:val="24"/>
              </w:rPr>
              <w:t>Светлоярского муниципального района Волгоградской области</w:t>
            </w:r>
            <w:r w:rsidRPr="005049B8">
              <w:rPr>
                <w:spacing w:val="-6"/>
                <w:sz w:val="24"/>
                <w:szCs w:val="24"/>
              </w:rPr>
              <w:t>, реестр муниципального имущества</w:t>
            </w:r>
            <w:r w:rsidRPr="005049B8">
              <w:rPr>
                <w:i/>
                <w:spacing w:val="-6"/>
                <w:sz w:val="24"/>
                <w:szCs w:val="24"/>
              </w:rPr>
              <w:t xml:space="preserve"> </w:t>
            </w:r>
            <w:r w:rsidR="005049B8" w:rsidRPr="005049B8">
              <w:rPr>
                <w:iCs/>
                <w:sz w:val="24"/>
                <w:szCs w:val="24"/>
              </w:rPr>
              <w:t>Светлоярского муниципального района Волгоградской области</w:t>
            </w:r>
            <w:r w:rsidRPr="005049B8">
              <w:rPr>
                <w:i/>
                <w:spacing w:val="-6"/>
                <w:sz w:val="24"/>
                <w:szCs w:val="24"/>
              </w:rPr>
              <w:t>,</w:t>
            </w:r>
          </w:p>
        </w:tc>
        <w:tc>
          <w:tcPr>
            <w:tcW w:w="2127" w:type="dxa"/>
          </w:tcPr>
          <w:p w14:paraId="4778531C"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6E192F7D" w14:textId="77777777" w:rsidR="00BA5B85" w:rsidRPr="005049B8" w:rsidRDefault="00BA5B85" w:rsidP="00EE2133">
            <w:pPr>
              <w:spacing w:after="0" w:line="240" w:lineRule="auto"/>
              <w:jc w:val="center"/>
              <w:rPr>
                <w:rFonts w:ascii="Arial" w:hAnsi="Arial" w:cs="Arial"/>
                <w:sz w:val="24"/>
                <w:szCs w:val="24"/>
              </w:rPr>
            </w:pPr>
          </w:p>
        </w:tc>
      </w:tr>
      <w:tr w:rsidR="00BA5B85" w:rsidRPr="005049B8" w14:paraId="381C03A6" w14:textId="77777777" w:rsidTr="00EE2133">
        <w:tc>
          <w:tcPr>
            <w:tcW w:w="567" w:type="dxa"/>
          </w:tcPr>
          <w:p w14:paraId="41966071" w14:textId="77777777" w:rsidR="00BA5B85" w:rsidRPr="005049B8" w:rsidRDefault="00BA5B85" w:rsidP="00EE2133">
            <w:pPr>
              <w:pStyle w:val="ad"/>
              <w:spacing w:after="0" w:line="240" w:lineRule="auto"/>
              <w:jc w:val="center"/>
              <w:rPr>
                <w:rFonts w:ascii="Arial" w:hAnsi="Arial" w:cs="Arial"/>
                <w:sz w:val="24"/>
                <w:szCs w:val="24"/>
              </w:rPr>
            </w:pPr>
            <w:r w:rsidRPr="005049B8">
              <w:rPr>
                <w:rFonts w:ascii="Arial" w:hAnsi="Arial" w:cs="Arial"/>
                <w:sz w:val="24"/>
                <w:szCs w:val="24"/>
              </w:rPr>
              <w:t>8.2.</w:t>
            </w:r>
          </w:p>
        </w:tc>
        <w:tc>
          <w:tcPr>
            <w:tcW w:w="9639" w:type="dxa"/>
          </w:tcPr>
          <w:p w14:paraId="40FEB900" w14:textId="3E988B99" w:rsidR="00BA5B85" w:rsidRPr="005049B8" w:rsidRDefault="00BA5B85" w:rsidP="00EE2133">
            <w:pPr>
              <w:pStyle w:val="ConsPlusNormal"/>
              <w:jc w:val="both"/>
              <w:rPr>
                <w:spacing w:val="-6"/>
                <w:sz w:val="24"/>
                <w:szCs w:val="24"/>
              </w:rPr>
            </w:pPr>
            <w:r w:rsidRPr="005049B8">
              <w:rPr>
                <w:spacing w:val="-6"/>
                <w:sz w:val="24"/>
                <w:szCs w:val="24"/>
              </w:rPr>
              <w:t xml:space="preserve">обратиться в Управление Федеральной службы государственной регистрации, кадастра и картографии по Волгоградской области с заявлением о внесении изменения в сведения, содержащиеся в Едином государственном реестре недвижимости, для регистрации права собственности </w:t>
            </w:r>
            <w:r w:rsidR="005049B8" w:rsidRPr="005049B8">
              <w:rPr>
                <w:iCs/>
                <w:sz w:val="24"/>
                <w:szCs w:val="24"/>
              </w:rPr>
              <w:t>Светлоярского муниципального района Волгоградской области</w:t>
            </w:r>
            <w:r w:rsidRPr="005049B8">
              <w:rPr>
                <w:i/>
                <w:spacing w:val="-6"/>
                <w:sz w:val="24"/>
                <w:szCs w:val="24"/>
              </w:rPr>
              <w:t xml:space="preserve"> </w:t>
            </w:r>
            <w:r w:rsidRPr="005049B8">
              <w:rPr>
                <w:spacing w:val="-6"/>
                <w:sz w:val="24"/>
                <w:szCs w:val="24"/>
              </w:rPr>
              <w:t xml:space="preserve">на помещения, расположенные в таком многоквартирном доме, и государственной регистрации права собственности </w:t>
            </w:r>
            <w:r w:rsidR="005049B8" w:rsidRPr="005049B8">
              <w:rPr>
                <w:iCs/>
                <w:sz w:val="24"/>
                <w:szCs w:val="24"/>
              </w:rPr>
              <w:t>Светлоярского муниципального района Волгоградской области</w:t>
            </w:r>
            <w:r w:rsidR="005049B8" w:rsidRPr="005049B8">
              <w:rPr>
                <w:spacing w:val="-6"/>
                <w:sz w:val="24"/>
                <w:szCs w:val="24"/>
              </w:rPr>
              <w:t xml:space="preserve"> </w:t>
            </w:r>
            <w:r w:rsidRPr="005049B8">
              <w:rPr>
                <w:spacing w:val="-6"/>
                <w:sz w:val="24"/>
                <w:szCs w:val="24"/>
              </w:rPr>
              <w:t xml:space="preserve">на земельный участок, занимаемый таким многоквартирным домом       </w:t>
            </w:r>
          </w:p>
        </w:tc>
        <w:tc>
          <w:tcPr>
            <w:tcW w:w="2127" w:type="dxa"/>
          </w:tcPr>
          <w:p w14:paraId="070C08B3" w14:textId="77777777" w:rsidR="00BA5B85" w:rsidRPr="005049B8" w:rsidRDefault="00BA5B85" w:rsidP="00EE2133">
            <w:pPr>
              <w:spacing w:after="0" w:line="240" w:lineRule="auto"/>
              <w:jc w:val="center"/>
              <w:rPr>
                <w:rFonts w:ascii="Arial" w:hAnsi="Arial" w:cs="Arial"/>
                <w:sz w:val="24"/>
                <w:szCs w:val="24"/>
              </w:rPr>
            </w:pPr>
          </w:p>
        </w:tc>
        <w:tc>
          <w:tcPr>
            <w:tcW w:w="2126" w:type="dxa"/>
          </w:tcPr>
          <w:p w14:paraId="73B66A61" w14:textId="77777777" w:rsidR="00BA5B85" w:rsidRPr="005049B8" w:rsidRDefault="00BA5B85" w:rsidP="00EE2133">
            <w:pPr>
              <w:spacing w:after="0" w:line="240" w:lineRule="auto"/>
              <w:jc w:val="center"/>
              <w:rPr>
                <w:rFonts w:ascii="Arial" w:hAnsi="Arial" w:cs="Arial"/>
                <w:sz w:val="24"/>
                <w:szCs w:val="24"/>
              </w:rPr>
            </w:pPr>
          </w:p>
        </w:tc>
      </w:tr>
    </w:tbl>
    <w:p w14:paraId="25C4CD40" w14:textId="77777777" w:rsidR="00BA5B85" w:rsidRPr="005049B8" w:rsidRDefault="00BA5B85" w:rsidP="00BA5B85">
      <w:pPr>
        <w:pStyle w:val="a5"/>
        <w:rPr>
          <w:rFonts w:ascii="Arial" w:hAnsi="Arial" w:cs="Arial"/>
          <w:sz w:val="24"/>
          <w:szCs w:val="24"/>
        </w:rPr>
      </w:pPr>
    </w:p>
    <w:p w14:paraId="0A02D0D8" w14:textId="77777777" w:rsidR="00BA5B85" w:rsidRPr="005049B8" w:rsidRDefault="00BA5B85" w:rsidP="00BA5B85">
      <w:pPr>
        <w:autoSpaceDE w:val="0"/>
        <w:autoSpaceDN w:val="0"/>
        <w:adjustRightInd w:val="0"/>
        <w:spacing w:after="0" w:line="240" w:lineRule="auto"/>
        <w:ind w:firstLine="540"/>
        <w:jc w:val="both"/>
        <w:rPr>
          <w:rFonts w:ascii="Arial" w:hAnsi="Arial" w:cs="Arial"/>
          <w:sz w:val="24"/>
          <w:szCs w:val="24"/>
          <w:lang w:eastAsia="ru-RU"/>
        </w:rPr>
      </w:pPr>
    </w:p>
    <w:p w14:paraId="533886D9" w14:textId="77777777" w:rsidR="00BA5B85" w:rsidRPr="005049B8" w:rsidRDefault="00BA5B85" w:rsidP="00E54D56">
      <w:pPr>
        <w:spacing w:after="0" w:line="240" w:lineRule="auto"/>
        <w:rPr>
          <w:rFonts w:ascii="Arial" w:eastAsia="Times New Roman" w:hAnsi="Arial" w:cs="Arial"/>
          <w:sz w:val="24"/>
          <w:szCs w:val="24"/>
          <w:lang w:eastAsia="ru-RU"/>
        </w:rPr>
      </w:pPr>
    </w:p>
    <w:sectPr w:rsidR="00BA5B85" w:rsidRPr="005049B8" w:rsidSect="00BA5B85">
      <w:pgSz w:w="16838" w:h="11906" w:orient="landscape"/>
      <w:pgMar w:top="567" w:right="851" w:bottom="1418"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191CA" w14:textId="77777777" w:rsidR="00856041" w:rsidRDefault="00856041" w:rsidP="00413130">
      <w:pPr>
        <w:spacing w:after="0" w:line="240" w:lineRule="auto"/>
      </w:pPr>
      <w:r>
        <w:separator/>
      </w:r>
    </w:p>
  </w:endnote>
  <w:endnote w:type="continuationSeparator" w:id="0">
    <w:p w14:paraId="0DFFE677" w14:textId="77777777" w:rsidR="00856041" w:rsidRDefault="00856041" w:rsidP="00413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3893F" w14:textId="77777777" w:rsidR="00856041" w:rsidRDefault="00856041" w:rsidP="00413130">
      <w:pPr>
        <w:spacing w:after="0" w:line="240" w:lineRule="auto"/>
      </w:pPr>
      <w:r>
        <w:separator/>
      </w:r>
    </w:p>
  </w:footnote>
  <w:footnote w:type="continuationSeparator" w:id="0">
    <w:p w14:paraId="22427A8D" w14:textId="77777777" w:rsidR="00856041" w:rsidRDefault="00856041" w:rsidP="00413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7C192" w14:textId="77777777" w:rsidR="00AD1154" w:rsidRDefault="00AD1154">
    <w:pPr>
      <w:pStyle w:val="a6"/>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FFF91" w14:textId="77777777" w:rsidR="00AD1154" w:rsidRPr="00C20608" w:rsidRDefault="00AD1154" w:rsidP="00C20608">
    <w:pPr>
      <w:pStyle w:val="a6"/>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86557"/>
    <w:multiLevelType w:val="multilevel"/>
    <w:tmpl w:val="7782209A"/>
    <w:lvl w:ilvl="0">
      <w:start w:val="1"/>
      <w:numFmt w:val="decimal"/>
      <w:lvlText w:val="%1."/>
      <w:lvlJc w:val="left"/>
      <w:pPr>
        <w:ind w:left="720" w:hanging="360"/>
      </w:pPr>
      <w:rPr>
        <w:rFonts w:hint="default"/>
        <w:b w:val="0"/>
        <w:strike w:val="0"/>
      </w:rPr>
    </w:lvl>
    <w:lvl w:ilvl="1">
      <w:start w:val="1"/>
      <w:numFmt w:val="decimal"/>
      <w:isLgl/>
      <w:lvlText w:val="%2)"/>
      <w:lvlJc w:val="left"/>
      <w:pPr>
        <w:ind w:left="1440" w:hanging="720"/>
      </w:pPr>
      <w:rPr>
        <w:rFonts w:ascii="Times New Roman" w:eastAsia="Times New Roman" w:hAnsi="Times New Roman" w:cs="Times New Roman"/>
        <w:b w:val="0"/>
        <w:i w:val="0"/>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29A3110F"/>
    <w:multiLevelType w:val="hybridMultilevel"/>
    <w:tmpl w:val="B0F0667C"/>
    <w:lvl w:ilvl="0" w:tplc="D2FA6A76">
      <w:start w:val="1"/>
      <w:numFmt w:val="decimal"/>
      <w:lvlText w:val="%1."/>
      <w:lvlJc w:val="left"/>
      <w:pPr>
        <w:ind w:left="1080" w:hanging="360"/>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1B400EB"/>
    <w:multiLevelType w:val="multilevel"/>
    <w:tmpl w:val="49C09B18"/>
    <w:lvl w:ilvl="0">
      <w:start w:val="1"/>
      <w:numFmt w:val="decimal"/>
      <w:lvlText w:val="%1."/>
      <w:lvlJc w:val="left"/>
      <w:pPr>
        <w:ind w:left="960" w:hanging="360"/>
      </w:pPr>
      <w:rPr>
        <w:rFonts w:eastAsia="Times New Roman"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68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040" w:hanging="144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400" w:hanging="1800"/>
      </w:pPr>
      <w:rPr>
        <w:rFonts w:hint="default"/>
      </w:rPr>
    </w:lvl>
    <w:lvl w:ilvl="8">
      <w:start w:val="1"/>
      <w:numFmt w:val="decimal"/>
      <w:isLgl/>
      <w:lvlText w:val="%1.%2.%3.%4.%5.%6.%7.%8.%9."/>
      <w:lvlJc w:val="left"/>
      <w:pPr>
        <w:ind w:left="2760" w:hanging="2160"/>
      </w:pPr>
      <w:rPr>
        <w:rFonts w:hint="default"/>
      </w:rPr>
    </w:lvl>
  </w:abstractNum>
  <w:abstractNum w:abstractNumId="3" w15:restartNumberingAfterBreak="0">
    <w:nsid w:val="345C5BAA"/>
    <w:multiLevelType w:val="multilevel"/>
    <w:tmpl w:val="786650F8"/>
    <w:lvl w:ilvl="0">
      <w:start w:val="1"/>
      <w:numFmt w:val="decimal"/>
      <w:lvlText w:val="%1."/>
      <w:lvlJc w:val="left"/>
      <w:pPr>
        <w:ind w:left="1429" w:hanging="360"/>
      </w:pPr>
      <w:rPr>
        <w:i w:val="0"/>
        <w:color w:val="auto"/>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 w15:restartNumberingAfterBreak="0">
    <w:nsid w:val="3B1B3A32"/>
    <w:multiLevelType w:val="hybridMultilevel"/>
    <w:tmpl w:val="A190BEFC"/>
    <w:lvl w:ilvl="0" w:tplc="FA5EA482">
      <w:start w:val="2"/>
      <w:numFmt w:val="decimal"/>
      <w:lvlText w:val="%1)"/>
      <w:lvlJc w:val="left"/>
      <w:pPr>
        <w:ind w:left="927" w:hanging="360"/>
      </w:pPr>
      <w:rPr>
        <w:rFonts w:eastAsiaTheme="minorHAnsi"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4BC4EE6"/>
    <w:multiLevelType w:val="hybridMultilevel"/>
    <w:tmpl w:val="2078DDF6"/>
    <w:lvl w:ilvl="0" w:tplc="DBD06860">
      <w:start w:val="1"/>
      <w:numFmt w:val="decimal"/>
      <w:lvlText w:val="%1)"/>
      <w:lvlJc w:val="left"/>
      <w:pPr>
        <w:ind w:left="927" w:hanging="360"/>
      </w:pPr>
      <w:rPr>
        <w:rFonts w:hint="default"/>
        <w:b w:val="0"/>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68C35901"/>
    <w:multiLevelType w:val="hybridMultilevel"/>
    <w:tmpl w:val="3AF2BDDC"/>
    <w:lvl w:ilvl="0" w:tplc="6D12A6F2">
      <w:start w:val="1"/>
      <w:numFmt w:val="decimal"/>
      <w:lvlText w:val="%1."/>
      <w:lvlJc w:val="left"/>
      <w:pPr>
        <w:ind w:left="960" w:hanging="42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69CD282C"/>
    <w:multiLevelType w:val="hybridMultilevel"/>
    <w:tmpl w:val="736A1A34"/>
    <w:lvl w:ilvl="0" w:tplc="F6F6C5C4">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8" w15:restartNumberingAfterBreak="0">
    <w:nsid w:val="6DB517D5"/>
    <w:multiLevelType w:val="multilevel"/>
    <w:tmpl w:val="EB3CECF2"/>
    <w:lvl w:ilvl="0">
      <w:start w:val="1"/>
      <w:numFmt w:val="decimal"/>
      <w:suff w:val="space"/>
      <w:lvlText w:val="%1."/>
      <w:lvlJc w:val="left"/>
      <w:pPr>
        <w:ind w:left="900" w:hanging="360"/>
      </w:pPr>
      <w:rPr>
        <w:rFonts w:cs="Times New Roman" w:hint="default"/>
      </w:rPr>
    </w:lvl>
    <w:lvl w:ilvl="1">
      <w:start w:val="2"/>
      <w:numFmt w:val="decimal"/>
      <w:isLgl/>
      <w:suff w:val="space"/>
      <w:lvlText w:val="%1.%2."/>
      <w:lvlJc w:val="left"/>
      <w:pPr>
        <w:ind w:left="1425" w:hanging="720"/>
      </w:pPr>
      <w:rPr>
        <w:rFonts w:cs="Times New Roman" w:hint="default"/>
      </w:rPr>
    </w:lvl>
    <w:lvl w:ilvl="2">
      <w:start w:val="1"/>
      <w:numFmt w:val="decimal"/>
      <w:isLgl/>
      <w:lvlText w:val="%1.%2.%3."/>
      <w:lvlJc w:val="left"/>
      <w:pPr>
        <w:ind w:left="1590" w:hanging="720"/>
      </w:pPr>
      <w:rPr>
        <w:rFonts w:cs="Times New Roman" w:hint="default"/>
      </w:rPr>
    </w:lvl>
    <w:lvl w:ilvl="3">
      <w:start w:val="1"/>
      <w:numFmt w:val="decimal"/>
      <w:isLgl/>
      <w:lvlText w:val="%1.%2.%3.%4."/>
      <w:lvlJc w:val="left"/>
      <w:pPr>
        <w:ind w:left="2115" w:hanging="1080"/>
      </w:pPr>
      <w:rPr>
        <w:rFonts w:cs="Times New Roman" w:hint="default"/>
      </w:rPr>
    </w:lvl>
    <w:lvl w:ilvl="4">
      <w:start w:val="1"/>
      <w:numFmt w:val="decimal"/>
      <w:isLgl/>
      <w:lvlText w:val="%1.%2.%3.%4.%5."/>
      <w:lvlJc w:val="left"/>
      <w:pPr>
        <w:ind w:left="2280" w:hanging="1080"/>
      </w:pPr>
      <w:rPr>
        <w:rFonts w:cs="Times New Roman" w:hint="default"/>
      </w:rPr>
    </w:lvl>
    <w:lvl w:ilvl="5">
      <w:start w:val="1"/>
      <w:numFmt w:val="decimal"/>
      <w:isLgl/>
      <w:lvlText w:val="%1.%2.%3.%4.%5.%6."/>
      <w:lvlJc w:val="left"/>
      <w:pPr>
        <w:ind w:left="2805" w:hanging="1440"/>
      </w:pPr>
      <w:rPr>
        <w:rFonts w:cs="Times New Roman" w:hint="default"/>
      </w:rPr>
    </w:lvl>
    <w:lvl w:ilvl="6">
      <w:start w:val="1"/>
      <w:numFmt w:val="decimal"/>
      <w:isLgl/>
      <w:lvlText w:val="%1.%2.%3.%4.%5.%6.%7."/>
      <w:lvlJc w:val="left"/>
      <w:pPr>
        <w:ind w:left="3330" w:hanging="1800"/>
      </w:pPr>
      <w:rPr>
        <w:rFonts w:cs="Times New Roman" w:hint="default"/>
      </w:rPr>
    </w:lvl>
    <w:lvl w:ilvl="7">
      <w:start w:val="1"/>
      <w:numFmt w:val="decimal"/>
      <w:isLgl/>
      <w:lvlText w:val="%1.%2.%3.%4.%5.%6.%7.%8."/>
      <w:lvlJc w:val="left"/>
      <w:pPr>
        <w:ind w:left="3495" w:hanging="1800"/>
      </w:pPr>
      <w:rPr>
        <w:rFonts w:cs="Times New Roman" w:hint="default"/>
      </w:rPr>
    </w:lvl>
    <w:lvl w:ilvl="8">
      <w:start w:val="1"/>
      <w:numFmt w:val="decimal"/>
      <w:isLgl/>
      <w:lvlText w:val="%1.%2.%3.%4.%5.%6.%7.%8.%9."/>
      <w:lvlJc w:val="left"/>
      <w:pPr>
        <w:ind w:left="4020" w:hanging="2160"/>
      </w:pPr>
      <w:rPr>
        <w:rFonts w:cs="Times New Roman" w:hint="default"/>
      </w:rPr>
    </w:lvl>
  </w:abstractNum>
  <w:abstractNum w:abstractNumId="9" w15:restartNumberingAfterBreak="0">
    <w:nsid w:val="769169CB"/>
    <w:multiLevelType w:val="multilevel"/>
    <w:tmpl w:val="C682E1D4"/>
    <w:lvl w:ilvl="0">
      <w:start w:val="1"/>
      <w:numFmt w:val="decimal"/>
      <w:lvlText w:val="%1."/>
      <w:lvlJc w:val="left"/>
      <w:pPr>
        <w:ind w:left="450" w:hanging="450"/>
      </w:pPr>
      <w:rPr>
        <w:rFonts w:hint="default"/>
        <w:i w:val="0"/>
        <w:u w:val="none"/>
      </w:rPr>
    </w:lvl>
    <w:lvl w:ilvl="1">
      <w:start w:val="4"/>
      <w:numFmt w:val="decimal"/>
      <w:lvlText w:val="%1.%2."/>
      <w:lvlJc w:val="left"/>
      <w:pPr>
        <w:ind w:left="1440" w:hanging="720"/>
      </w:pPr>
      <w:rPr>
        <w:rFonts w:hint="default"/>
        <w:i w:val="0"/>
        <w:u w:val="none"/>
      </w:rPr>
    </w:lvl>
    <w:lvl w:ilvl="2">
      <w:start w:val="1"/>
      <w:numFmt w:val="decimal"/>
      <w:lvlText w:val="%1.%2.%3."/>
      <w:lvlJc w:val="left"/>
      <w:pPr>
        <w:ind w:left="2160" w:hanging="720"/>
      </w:pPr>
      <w:rPr>
        <w:rFonts w:hint="default"/>
        <w:i w:val="0"/>
        <w:u w:val="none"/>
      </w:rPr>
    </w:lvl>
    <w:lvl w:ilvl="3">
      <w:start w:val="1"/>
      <w:numFmt w:val="decimal"/>
      <w:lvlText w:val="%1.%2.%3.%4."/>
      <w:lvlJc w:val="left"/>
      <w:pPr>
        <w:ind w:left="3240" w:hanging="1080"/>
      </w:pPr>
      <w:rPr>
        <w:rFonts w:hint="default"/>
        <w:i w:val="0"/>
        <w:u w:val="none"/>
      </w:rPr>
    </w:lvl>
    <w:lvl w:ilvl="4">
      <w:start w:val="1"/>
      <w:numFmt w:val="decimal"/>
      <w:lvlText w:val="%1.%2.%3.%4.%5."/>
      <w:lvlJc w:val="left"/>
      <w:pPr>
        <w:ind w:left="3960" w:hanging="1080"/>
      </w:pPr>
      <w:rPr>
        <w:rFonts w:hint="default"/>
        <w:i w:val="0"/>
        <w:u w:val="none"/>
      </w:rPr>
    </w:lvl>
    <w:lvl w:ilvl="5">
      <w:start w:val="1"/>
      <w:numFmt w:val="decimal"/>
      <w:lvlText w:val="%1.%2.%3.%4.%5.%6."/>
      <w:lvlJc w:val="left"/>
      <w:pPr>
        <w:ind w:left="5040" w:hanging="1440"/>
      </w:pPr>
      <w:rPr>
        <w:rFonts w:hint="default"/>
        <w:i w:val="0"/>
        <w:u w:val="none"/>
      </w:rPr>
    </w:lvl>
    <w:lvl w:ilvl="6">
      <w:start w:val="1"/>
      <w:numFmt w:val="decimal"/>
      <w:lvlText w:val="%1.%2.%3.%4.%5.%6.%7."/>
      <w:lvlJc w:val="left"/>
      <w:pPr>
        <w:ind w:left="6120" w:hanging="1800"/>
      </w:pPr>
      <w:rPr>
        <w:rFonts w:hint="default"/>
        <w:i w:val="0"/>
        <w:u w:val="none"/>
      </w:rPr>
    </w:lvl>
    <w:lvl w:ilvl="7">
      <w:start w:val="1"/>
      <w:numFmt w:val="decimal"/>
      <w:lvlText w:val="%1.%2.%3.%4.%5.%6.%7.%8."/>
      <w:lvlJc w:val="left"/>
      <w:pPr>
        <w:ind w:left="6840" w:hanging="1800"/>
      </w:pPr>
      <w:rPr>
        <w:rFonts w:hint="default"/>
        <w:i w:val="0"/>
        <w:u w:val="none"/>
      </w:rPr>
    </w:lvl>
    <w:lvl w:ilvl="8">
      <w:start w:val="1"/>
      <w:numFmt w:val="decimal"/>
      <w:lvlText w:val="%1.%2.%3.%4.%5.%6.%7.%8.%9."/>
      <w:lvlJc w:val="left"/>
      <w:pPr>
        <w:ind w:left="7920" w:hanging="2160"/>
      </w:pPr>
      <w:rPr>
        <w:rFonts w:hint="default"/>
        <w:i w:val="0"/>
        <w:u w:val="none"/>
      </w:rPr>
    </w:lvl>
  </w:abstractNum>
  <w:num w:numId="1">
    <w:abstractNumId w:val="6"/>
  </w:num>
  <w:num w:numId="2">
    <w:abstractNumId w:val="1"/>
  </w:num>
  <w:num w:numId="3">
    <w:abstractNumId w:val="2"/>
  </w:num>
  <w:num w:numId="4">
    <w:abstractNumId w:val="7"/>
  </w:num>
  <w:num w:numId="5">
    <w:abstractNumId w:val="8"/>
  </w:num>
  <w:num w:numId="6">
    <w:abstractNumId w:val="3"/>
  </w:num>
  <w:num w:numId="7">
    <w:abstractNumId w:val="0"/>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9AC"/>
    <w:rsid w:val="00006248"/>
    <w:rsid w:val="000274C7"/>
    <w:rsid w:val="00045310"/>
    <w:rsid w:val="000565EE"/>
    <w:rsid w:val="00063F39"/>
    <w:rsid w:val="00082437"/>
    <w:rsid w:val="000A1C6D"/>
    <w:rsid w:val="000A28B6"/>
    <w:rsid w:val="000E5FE9"/>
    <w:rsid w:val="00136AC1"/>
    <w:rsid w:val="001630C0"/>
    <w:rsid w:val="00180ECB"/>
    <w:rsid w:val="001D2AE6"/>
    <w:rsid w:val="001E199F"/>
    <w:rsid w:val="00216793"/>
    <w:rsid w:val="0026636F"/>
    <w:rsid w:val="002764E0"/>
    <w:rsid w:val="0028681C"/>
    <w:rsid w:val="00290318"/>
    <w:rsid w:val="00294C83"/>
    <w:rsid w:val="002C5477"/>
    <w:rsid w:val="0032331B"/>
    <w:rsid w:val="0032772E"/>
    <w:rsid w:val="00381E67"/>
    <w:rsid w:val="00396555"/>
    <w:rsid w:val="00397A6C"/>
    <w:rsid w:val="003E01E5"/>
    <w:rsid w:val="0040057C"/>
    <w:rsid w:val="004075F8"/>
    <w:rsid w:val="00413130"/>
    <w:rsid w:val="004458AA"/>
    <w:rsid w:val="00466FB5"/>
    <w:rsid w:val="00467FAE"/>
    <w:rsid w:val="0047112A"/>
    <w:rsid w:val="004879ED"/>
    <w:rsid w:val="004902FF"/>
    <w:rsid w:val="004F30B1"/>
    <w:rsid w:val="005049B8"/>
    <w:rsid w:val="00507E28"/>
    <w:rsid w:val="00510F94"/>
    <w:rsid w:val="00511558"/>
    <w:rsid w:val="0051357D"/>
    <w:rsid w:val="0051630A"/>
    <w:rsid w:val="005251E6"/>
    <w:rsid w:val="00546AE1"/>
    <w:rsid w:val="00565337"/>
    <w:rsid w:val="00581157"/>
    <w:rsid w:val="00594DD1"/>
    <w:rsid w:val="005A0D4E"/>
    <w:rsid w:val="005A4822"/>
    <w:rsid w:val="005D3F61"/>
    <w:rsid w:val="00605889"/>
    <w:rsid w:val="00606C9B"/>
    <w:rsid w:val="00611161"/>
    <w:rsid w:val="00622A16"/>
    <w:rsid w:val="0063138A"/>
    <w:rsid w:val="006424B9"/>
    <w:rsid w:val="00660940"/>
    <w:rsid w:val="00681978"/>
    <w:rsid w:val="00681D07"/>
    <w:rsid w:val="00693107"/>
    <w:rsid w:val="00697FE4"/>
    <w:rsid w:val="006A34B3"/>
    <w:rsid w:val="006A44F3"/>
    <w:rsid w:val="006B3ABA"/>
    <w:rsid w:val="006C0140"/>
    <w:rsid w:val="006C0A99"/>
    <w:rsid w:val="006C466B"/>
    <w:rsid w:val="006E15DB"/>
    <w:rsid w:val="006F5BBC"/>
    <w:rsid w:val="00711AFE"/>
    <w:rsid w:val="00713023"/>
    <w:rsid w:val="0071573F"/>
    <w:rsid w:val="007603A3"/>
    <w:rsid w:val="007621EF"/>
    <w:rsid w:val="007843AE"/>
    <w:rsid w:val="00793141"/>
    <w:rsid w:val="007C2193"/>
    <w:rsid w:val="007C3E5D"/>
    <w:rsid w:val="007C7A22"/>
    <w:rsid w:val="00804A6E"/>
    <w:rsid w:val="0081527C"/>
    <w:rsid w:val="00815464"/>
    <w:rsid w:val="00850460"/>
    <w:rsid w:val="0085213E"/>
    <w:rsid w:val="00856041"/>
    <w:rsid w:val="00872670"/>
    <w:rsid w:val="008B510D"/>
    <w:rsid w:val="008C7898"/>
    <w:rsid w:val="008E1EC8"/>
    <w:rsid w:val="00903AB3"/>
    <w:rsid w:val="00905AF9"/>
    <w:rsid w:val="00923257"/>
    <w:rsid w:val="0094193F"/>
    <w:rsid w:val="00944299"/>
    <w:rsid w:val="00955C11"/>
    <w:rsid w:val="00964DE1"/>
    <w:rsid w:val="00973C07"/>
    <w:rsid w:val="00994957"/>
    <w:rsid w:val="009A4B70"/>
    <w:rsid w:val="009C44D4"/>
    <w:rsid w:val="009D2E16"/>
    <w:rsid w:val="009E096A"/>
    <w:rsid w:val="009F5E1C"/>
    <w:rsid w:val="009F6081"/>
    <w:rsid w:val="00A04F7C"/>
    <w:rsid w:val="00A1150A"/>
    <w:rsid w:val="00A118A9"/>
    <w:rsid w:val="00A45F22"/>
    <w:rsid w:val="00A81322"/>
    <w:rsid w:val="00AA6782"/>
    <w:rsid w:val="00AC28BE"/>
    <w:rsid w:val="00AC637D"/>
    <w:rsid w:val="00AD1154"/>
    <w:rsid w:val="00AD571D"/>
    <w:rsid w:val="00AD5D92"/>
    <w:rsid w:val="00AE5526"/>
    <w:rsid w:val="00B22EDB"/>
    <w:rsid w:val="00B24126"/>
    <w:rsid w:val="00B25555"/>
    <w:rsid w:val="00B337DE"/>
    <w:rsid w:val="00B34410"/>
    <w:rsid w:val="00B40CAB"/>
    <w:rsid w:val="00B4326B"/>
    <w:rsid w:val="00B43C84"/>
    <w:rsid w:val="00BA5B85"/>
    <w:rsid w:val="00BC254D"/>
    <w:rsid w:val="00BD1713"/>
    <w:rsid w:val="00BD2C1C"/>
    <w:rsid w:val="00BD2F1B"/>
    <w:rsid w:val="00BD7E5D"/>
    <w:rsid w:val="00BE018C"/>
    <w:rsid w:val="00BE1E7F"/>
    <w:rsid w:val="00BF0629"/>
    <w:rsid w:val="00BF55B1"/>
    <w:rsid w:val="00BF7691"/>
    <w:rsid w:val="00C20608"/>
    <w:rsid w:val="00C56A6E"/>
    <w:rsid w:val="00CB5581"/>
    <w:rsid w:val="00CB64A3"/>
    <w:rsid w:val="00D025FC"/>
    <w:rsid w:val="00D110E3"/>
    <w:rsid w:val="00D27A58"/>
    <w:rsid w:val="00D27CD5"/>
    <w:rsid w:val="00D81BA0"/>
    <w:rsid w:val="00DA1FCE"/>
    <w:rsid w:val="00DC27FD"/>
    <w:rsid w:val="00DC32E9"/>
    <w:rsid w:val="00DE62CE"/>
    <w:rsid w:val="00DF08D6"/>
    <w:rsid w:val="00DF3B1A"/>
    <w:rsid w:val="00E4214E"/>
    <w:rsid w:val="00E54D56"/>
    <w:rsid w:val="00E70CE9"/>
    <w:rsid w:val="00E76B05"/>
    <w:rsid w:val="00EB2532"/>
    <w:rsid w:val="00EB4F3B"/>
    <w:rsid w:val="00ED06B1"/>
    <w:rsid w:val="00ED77DD"/>
    <w:rsid w:val="00EE1106"/>
    <w:rsid w:val="00EF37F6"/>
    <w:rsid w:val="00EF4454"/>
    <w:rsid w:val="00F04A6D"/>
    <w:rsid w:val="00F12871"/>
    <w:rsid w:val="00F13B7F"/>
    <w:rsid w:val="00F16161"/>
    <w:rsid w:val="00F61C9C"/>
    <w:rsid w:val="00F7651A"/>
    <w:rsid w:val="00F83DF3"/>
    <w:rsid w:val="00FA0929"/>
    <w:rsid w:val="00FA4F9F"/>
    <w:rsid w:val="00FA7F24"/>
    <w:rsid w:val="00FC7326"/>
    <w:rsid w:val="00FD646C"/>
    <w:rsid w:val="00FF2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4:docId w14:val="444B9CFC"/>
  <w15:docId w15:val="{4C34B2AD-D616-4D31-97FC-882084FC0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7A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7A6C"/>
    <w:rPr>
      <w:rFonts w:ascii="Tahoma" w:hAnsi="Tahoma" w:cs="Tahoma"/>
      <w:sz w:val="16"/>
      <w:szCs w:val="16"/>
    </w:rPr>
  </w:style>
  <w:style w:type="paragraph" w:styleId="a5">
    <w:name w:val="List Paragraph"/>
    <w:basedOn w:val="a"/>
    <w:uiPriority w:val="34"/>
    <w:qFormat/>
    <w:rsid w:val="00713023"/>
    <w:pPr>
      <w:ind w:left="720"/>
      <w:contextualSpacing/>
    </w:pPr>
  </w:style>
  <w:style w:type="paragraph" w:styleId="a6">
    <w:name w:val="header"/>
    <w:basedOn w:val="a"/>
    <w:link w:val="a7"/>
    <w:uiPriority w:val="99"/>
    <w:unhideWhenUsed/>
    <w:rsid w:val="0041313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13130"/>
  </w:style>
  <w:style w:type="paragraph" w:styleId="a8">
    <w:name w:val="footer"/>
    <w:basedOn w:val="a"/>
    <w:link w:val="a9"/>
    <w:uiPriority w:val="99"/>
    <w:unhideWhenUsed/>
    <w:rsid w:val="0041313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13130"/>
  </w:style>
  <w:style w:type="table" w:styleId="aa">
    <w:name w:val="Table Grid"/>
    <w:basedOn w:val="a1"/>
    <w:uiPriority w:val="59"/>
    <w:rsid w:val="006C0A99"/>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08243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b">
    <w:name w:val="Hyperlink"/>
    <w:basedOn w:val="a0"/>
    <w:uiPriority w:val="99"/>
    <w:unhideWhenUsed/>
    <w:rsid w:val="00082437"/>
    <w:rPr>
      <w:color w:val="0000FF" w:themeColor="hyperlink"/>
      <w:u w:val="single"/>
    </w:rPr>
  </w:style>
  <w:style w:type="paragraph" w:customStyle="1" w:styleId="headertext">
    <w:name w:val="headertext"/>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082437"/>
  </w:style>
  <w:style w:type="paragraph" w:customStyle="1" w:styleId="p2">
    <w:name w:val="p2"/>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082437"/>
  </w:style>
  <w:style w:type="paragraph" w:customStyle="1" w:styleId="p35">
    <w:name w:val="p35"/>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082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0824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82437"/>
    <w:pPr>
      <w:widowControl w:val="0"/>
      <w:autoSpaceDE w:val="0"/>
      <w:autoSpaceDN w:val="0"/>
      <w:spacing w:after="0" w:line="240" w:lineRule="auto"/>
    </w:pPr>
    <w:rPr>
      <w:rFonts w:ascii="Calibri" w:eastAsia="Times New Roman" w:hAnsi="Calibri" w:cs="Calibri"/>
      <w:b/>
      <w:szCs w:val="20"/>
      <w:lang w:eastAsia="ru-RU"/>
    </w:rPr>
  </w:style>
  <w:style w:type="paragraph" w:styleId="ac">
    <w:name w:val="No Spacing"/>
    <w:uiPriority w:val="1"/>
    <w:qFormat/>
    <w:rsid w:val="00964DE1"/>
    <w:pPr>
      <w:spacing w:after="0" w:line="240" w:lineRule="auto"/>
    </w:pPr>
  </w:style>
  <w:style w:type="character" w:customStyle="1" w:styleId="ConsPlusNormal0">
    <w:name w:val="ConsPlusNormal Знак"/>
    <w:link w:val="ConsPlusNormal"/>
    <w:locked/>
    <w:rsid w:val="00BA5B85"/>
    <w:rPr>
      <w:rFonts w:ascii="Arial" w:eastAsia="Times New Roman" w:hAnsi="Arial" w:cs="Arial"/>
      <w:sz w:val="20"/>
      <w:szCs w:val="20"/>
      <w:lang w:eastAsia="ru-RU"/>
    </w:rPr>
  </w:style>
  <w:style w:type="paragraph" w:customStyle="1" w:styleId="ad">
    <w:name w:val="Содержимое таблицы"/>
    <w:basedOn w:val="a"/>
    <w:rsid w:val="00BA5B85"/>
    <w:pPr>
      <w:suppressLineNumbers/>
      <w:suppressAutoHyphens/>
    </w:pPr>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862412">
      <w:bodyDiv w:val="1"/>
      <w:marLeft w:val="0"/>
      <w:marRight w:val="0"/>
      <w:marTop w:val="0"/>
      <w:marBottom w:val="0"/>
      <w:divBdr>
        <w:top w:val="none" w:sz="0" w:space="0" w:color="auto"/>
        <w:left w:val="none" w:sz="0" w:space="0" w:color="auto"/>
        <w:bottom w:val="none" w:sz="0" w:space="0" w:color="auto"/>
        <w:right w:val="none" w:sz="0" w:space="0" w:color="auto"/>
      </w:divBdr>
    </w:div>
    <w:div w:id="73578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AD784-5C12-47A6-8DBD-68728AFFD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5064</Words>
  <Characters>28865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 П. Ёлгина</dc:creator>
  <cp:lastModifiedBy>Администратор</cp:lastModifiedBy>
  <cp:revision>4</cp:revision>
  <cp:lastPrinted>2026-09-23T05:01:00Z</cp:lastPrinted>
  <dcterms:created xsi:type="dcterms:W3CDTF">2026-09-28T11:32:00Z</dcterms:created>
  <dcterms:modified xsi:type="dcterms:W3CDTF">2026-09-30T11:32:00Z</dcterms:modified>
</cp:coreProperties>
</file>