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F6" w:rsidRDefault="00A940F6" w:rsidP="0011185C">
      <w:pPr>
        <w:pStyle w:val="a3"/>
        <w:ind w:right="-1"/>
        <w:jc w:val="right"/>
        <w:rPr>
          <w:b/>
          <w:bCs/>
          <w:color w:val="1F497D" w:themeColor="text2"/>
        </w:rPr>
      </w:pPr>
      <w:r w:rsidRPr="00706E8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52ECEA3" wp14:editId="4FBA3A46">
            <wp:simplePos x="0" y="0"/>
            <wp:positionH relativeFrom="column">
              <wp:posOffset>2400300</wp:posOffset>
            </wp:positionH>
            <wp:positionV relativeFrom="paragraph">
              <wp:posOffset>10795</wp:posOffset>
            </wp:positionV>
            <wp:extent cx="857885" cy="914400"/>
            <wp:effectExtent l="0" t="0" r="0" b="0"/>
            <wp:wrapSquare wrapText="right"/>
            <wp:docPr id="2" name="Рисунок 2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185C">
        <w:rPr>
          <w:b/>
          <w:bCs/>
          <w:color w:val="1F497D" w:themeColor="text2"/>
        </w:rPr>
        <w:tab/>
      </w:r>
    </w:p>
    <w:p w:rsidR="00D61FF0" w:rsidRPr="00846DCF" w:rsidRDefault="00D61FF0" w:rsidP="00AC3C4C">
      <w:pPr>
        <w:pStyle w:val="a3"/>
        <w:ind w:right="-1"/>
        <w:jc w:val="left"/>
        <w:rPr>
          <w:b/>
          <w:bCs/>
          <w:color w:val="1F497D" w:themeColor="text2"/>
        </w:rPr>
      </w:pPr>
    </w:p>
    <w:p w:rsidR="00D61FF0" w:rsidRPr="00706E80" w:rsidRDefault="00D61FF0" w:rsidP="00AC3C4C">
      <w:pPr>
        <w:pStyle w:val="a3"/>
        <w:ind w:right="-1"/>
        <w:rPr>
          <w:b/>
          <w:bCs/>
          <w:color w:val="000000" w:themeColor="text1"/>
        </w:rPr>
      </w:pPr>
    </w:p>
    <w:p w:rsidR="00D61FF0" w:rsidRPr="00706E80" w:rsidRDefault="00D61FF0" w:rsidP="00AC3C4C">
      <w:pPr>
        <w:ind w:right="-1"/>
        <w:rPr>
          <w:color w:val="000000" w:themeColor="text1"/>
        </w:rPr>
      </w:pPr>
    </w:p>
    <w:p w:rsidR="00D61FF0" w:rsidRPr="00C45C7F" w:rsidRDefault="00D61FF0" w:rsidP="00AC3C4C">
      <w:pPr>
        <w:pStyle w:val="a3"/>
        <w:ind w:right="-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45C7F">
        <w:rPr>
          <w:rFonts w:ascii="Arial" w:hAnsi="Arial" w:cs="Arial"/>
          <w:bCs/>
          <w:color w:val="000000" w:themeColor="text1"/>
          <w:sz w:val="28"/>
          <w:szCs w:val="28"/>
        </w:rPr>
        <w:t>Администрация</w:t>
      </w:r>
    </w:p>
    <w:p w:rsidR="00D61FF0" w:rsidRPr="00C45C7F" w:rsidRDefault="00D61FF0" w:rsidP="00AC3C4C">
      <w:pPr>
        <w:pStyle w:val="1"/>
        <w:pBdr>
          <w:bottom w:val="single" w:sz="12" w:space="1" w:color="auto"/>
        </w:pBdr>
        <w:ind w:right="-1"/>
        <w:rPr>
          <w:rFonts w:ascii="Arial" w:hAnsi="Arial" w:cs="Arial"/>
          <w:b w:val="0"/>
          <w:bCs/>
          <w:color w:val="000000" w:themeColor="text1"/>
          <w:sz w:val="28"/>
          <w:szCs w:val="28"/>
        </w:rPr>
      </w:pPr>
      <w:r w:rsidRPr="00C45C7F">
        <w:rPr>
          <w:rFonts w:ascii="Arial" w:hAnsi="Arial" w:cs="Arial"/>
          <w:b w:val="0"/>
          <w:bCs/>
          <w:color w:val="000000" w:themeColor="text1"/>
          <w:sz w:val="28"/>
          <w:szCs w:val="28"/>
        </w:rPr>
        <w:t>Светлоярского муниципального района Волгоградской области</w:t>
      </w:r>
    </w:p>
    <w:p w:rsidR="00D61FF0" w:rsidRPr="00E93D8E" w:rsidRDefault="00D61FF0" w:rsidP="00AC3C4C">
      <w:pPr>
        <w:ind w:right="-1"/>
        <w:rPr>
          <w:rFonts w:ascii="Times New Roman" w:hAnsi="Times New Roman"/>
          <w:b/>
          <w:color w:val="000000" w:themeColor="text1"/>
          <w:sz w:val="2"/>
        </w:rPr>
      </w:pPr>
    </w:p>
    <w:p w:rsidR="00FD7C6B" w:rsidRDefault="00FD7C6B" w:rsidP="00FD7C6B">
      <w:pPr>
        <w:spacing w:after="0" w:line="240" w:lineRule="auto"/>
        <w:ind w:right="28"/>
        <w:jc w:val="center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sz w:val="36"/>
        </w:rPr>
        <w:t>ПОСТАНОВЛЕНИЕ</w:t>
      </w:r>
      <w:r>
        <w:rPr>
          <w:rFonts w:ascii="Arial" w:hAnsi="Arial" w:cs="Arial"/>
          <w:b/>
          <w:sz w:val="36"/>
        </w:rPr>
        <w:t xml:space="preserve"> </w:t>
      </w:r>
    </w:p>
    <w:p w:rsidR="00FD7C6B" w:rsidRPr="00FD7C6B" w:rsidRDefault="00FD7C6B" w:rsidP="00FD7C6B">
      <w:pPr>
        <w:spacing w:after="0" w:line="240" w:lineRule="auto"/>
        <w:ind w:right="28"/>
        <w:jc w:val="center"/>
        <w:rPr>
          <w:rFonts w:ascii="Arial" w:hAnsi="Arial" w:cs="Arial"/>
          <w:b/>
          <w:sz w:val="36"/>
        </w:rPr>
      </w:pPr>
      <w:r w:rsidRPr="00FD7C6B">
        <w:rPr>
          <w:rFonts w:ascii="Arial" w:hAnsi="Arial" w:cs="Arial"/>
          <w:sz w:val="24"/>
          <w:szCs w:val="24"/>
        </w:rPr>
        <w:t>(ПРОЕКТ)</w:t>
      </w:r>
    </w:p>
    <w:p w:rsidR="00FD7C6B" w:rsidRPr="009D1276" w:rsidRDefault="00FD7C6B" w:rsidP="00FD7C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>от __________ 202</w:t>
      </w:r>
      <w:permStart w:id="643576625" w:edGrp="everyone"/>
      <w:r>
        <w:rPr>
          <w:rFonts w:ascii="Arial" w:hAnsi="Arial" w:cs="Arial"/>
          <w:sz w:val="24"/>
          <w:szCs w:val="24"/>
        </w:rPr>
        <w:t>4</w:t>
      </w:r>
      <w:permEnd w:id="643576625"/>
      <w:r w:rsidRPr="00682E47">
        <w:rPr>
          <w:rFonts w:ascii="Arial" w:hAnsi="Arial" w:cs="Arial"/>
          <w:sz w:val="24"/>
          <w:szCs w:val="24"/>
        </w:rPr>
        <w:t xml:space="preserve">          </w:t>
      </w:r>
      <w:r w:rsidRPr="00682E47">
        <w:rPr>
          <w:rFonts w:ascii="Arial" w:hAnsi="Arial" w:cs="Arial"/>
          <w:sz w:val="8"/>
          <w:szCs w:val="8"/>
        </w:rPr>
        <w:t xml:space="preserve"> </w:t>
      </w:r>
      <w:r w:rsidRPr="00682E47">
        <w:rPr>
          <w:rFonts w:ascii="Arial" w:hAnsi="Arial" w:cs="Arial"/>
          <w:sz w:val="24"/>
          <w:szCs w:val="24"/>
        </w:rPr>
        <w:t>№ _______</w:t>
      </w:r>
    </w:p>
    <w:p w:rsidR="00FD7C6B" w:rsidRDefault="00FD7C6B" w:rsidP="00FD7C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341E1" w:rsidRDefault="00461BF3" w:rsidP="00E341E1">
      <w:pPr>
        <w:pStyle w:val="af2"/>
        <w:rPr>
          <w:rFonts w:ascii="Arial" w:hAnsi="Arial" w:cs="Arial"/>
          <w:sz w:val="24"/>
          <w:szCs w:val="24"/>
        </w:rPr>
      </w:pPr>
      <w:r w:rsidRPr="00461BF3">
        <w:rPr>
          <w:rStyle w:val="ad"/>
          <w:rFonts w:ascii="Arial" w:hAnsi="Arial" w:cs="Arial"/>
          <w:i w:val="0"/>
          <w:sz w:val="24"/>
          <w:szCs w:val="24"/>
        </w:rPr>
        <w:t xml:space="preserve">Об утверждении </w:t>
      </w:r>
      <w:r w:rsidR="00E341E1">
        <w:rPr>
          <w:rFonts w:ascii="Arial" w:hAnsi="Arial" w:cs="Arial"/>
          <w:sz w:val="24"/>
          <w:szCs w:val="24"/>
        </w:rPr>
        <w:t>Программы профилактики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рисков причинения вреда (ущерба)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proofErr w:type="gramStart"/>
      <w:r w:rsidRPr="004A6F75">
        <w:rPr>
          <w:rFonts w:ascii="Arial" w:hAnsi="Arial" w:cs="Arial"/>
          <w:sz w:val="24"/>
          <w:szCs w:val="24"/>
        </w:rPr>
        <w:t>при</w:t>
      </w:r>
      <w:proofErr w:type="gramEnd"/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 w:rsidRPr="004A6F75">
        <w:rPr>
          <w:rFonts w:ascii="Arial" w:hAnsi="Arial" w:cs="Arial"/>
          <w:sz w:val="24"/>
          <w:szCs w:val="24"/>
        </w:rPr>
        <w:t xml:space="preserve">осуществлении </w:t>
      </w:r>
      <w:proofErr w:type="gramStart"/>
      <w:r w:rsidRPr="004A6F7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A6F75">
        <w:rPr>
          <w:rFonts w:ascii="Arial" w:hAnsi="Arial" w:cs="Arial"/>
          <w:sz w:val="24"/>
          <w:szCs w:val="24"/>
        </w:rPr>
        <w:t xml:space="preserve"> </w:t>
      </w:r>
    </w:p>
    <w:p w:rsidR="00812EC2" w:rsidRDefault="00E341E1" w:rsidP="00812EC2">
      <w:pPr>
        <w:pStyle w:val="af2"/>
        <w:rPr>
          <w:rFonts w:ascii="Arial" w:hAnsi="Arial" w:cs="Arial"/>
          <w:sz w:val="24"/>
          <w:szCs w:val="24"/>
        </w:rPr>
      </w:pPr>
      <w:r w:rsidRPr="004A6F75">
        <w:rPr>
          <w:rFonts w:ascii="Arial" w:hAnsi="Arial" w:cs="Arial"/>
          <w:sz w:val="24"/>
          <w:szCs w:val="24"/>
        </w:rPr>
        <w:t xml:space="preserve">контроля </w:t>
      </w:r>
      <w:r w:rsidR="00812EC2" w:rsidRPr="00812EC2">
        <w:rPr>
          <w:rFonts w:ascii="Arial" w:hAnsi="Arial" w:cs="Arial"/>
          <w:sz w:val="24"/>
          <w:szCs w:val="24"/>
        </w:rPr>
        <w:t>на автомобильном транспорте,</w:t>
      </w:r>
    </w:p>
    <w:p w:rsidR="00812EC2" w:rsidRDefault="00812EC2" w:rsidP="00812EC2">
      <w:pPr>
        <w:pStyle w:val="af2"/>
        <w:rPr>
          <w:rFonts w:ascii="Arial" w:hAnsi="Arial" w:cs="Arial"/>
          <w:sz w:val="24"/>
          <w:szCs w:val="24"/>
        </w:rPr>
      </w:pPr>
      <w:r w:rsidRPr="00812EC2">
        <w:rPr>
          <w:rFonts w:ascii="Arial" w:hAnsi="Arial" w:cs="Arial"/>
          <w:sz w:val="24"/>
          <w:szCs w:val="24"/>
        </w:rPr>
        <w:t xml:space="preserve">городском наземном электрическом </w:t>
      </w:r>
      <w:proofErr w:type="gramStart"/>
      <w:r w:rsidRPr="00812EC2">
        <w:rPr>
          <w:rFonts w:ascii="Arial" w:hAnsi="Arial" w:cs="Arial"/>
          <w:sz w:val="24"/>
          <w:szCs w:val="24"/>
        </w:rPr>
        <w:t>транспорте</w:t>
      </w:r>
      <w:proofErr w:type="gramEnd"/>
    </w:p>
    <w:p w:rsidR="00812EC2" w:rsidRDefault="00812EC2" w:rsidP="00812EC2">
      <w:pPr>
        <w:pStyle w:val="af2"/>
        <w:rPr>
          <w:rFonts w:ascii="Arial" w:hAnsi="Arial" w:cs="Arial"/>
          <w:sz w:val="24"/>
          <w:szCs w:val="24"/>
        </w:rPr>
      </w:pPr>
      <w:r w:rsidRPr="00812EC2">
        <w:rPr>
          <w:rFonts w:ascii="Arial" w:hAnsi="Arial" w:cs="Arial"/>
          <w:sz w:val="24"/>
          <w:szCs w:val="24"/>
        </w:rPr>
        <w:t xml:space="preserve">и в дорожном хозяйстве в границах </w:t>
      </w:r>
    </w:p>
    <w:p w:rsidR="00812EC2" w:rsidRDefault="00812EC2" w:rsidP="00812EC2">
      <w:pPr>
        <w:pStyle w:val="af2"/>
        <w:rPr>
          <w:rFonts w:ascii="Arial" w:hAnsi="Arial" w:cs="Arial"/>
          <w:sz w:val="24"/>
          <w:szCs w:val="24"/>
        </w:rPr>
      </w:pPr>
      <w:r w:rsidRPr="00812EC2">
        <w:rPr>
          <w:rFonts w:ascii="Arial" w:hAnsi="Arial" w:cs="Arial"/>
          <w:sz w:val="24"/>
          <w:szCs w:val="24"/>
        </w:rPr>
        <w:t>Светлоярского городского поселения</w:t>
      </w:r>
    </w:p>
    <w:p w:rsidR="00812EC2" w:rsidRDefault="00812EC2" w:rsidP="00812EC2">
      <w:pPr>
        <w:pStyle w:val="af2"/>
        <w:rPr>
          <w:rFonts w:ascii="Arial" w:hAnsi="Arial" w:cs="Arial"/>
          <w:sz w:val="24"/>
          <w:szCs w:val="24"/>
        </w:rPr>
      </w:pPr>
      <w:r w:rsidRPr="00812EC2">
        <w:rPr>
          <w:rFonts w:ascii="Arial" w:hAnsi="Arial" w:cs="Arial"/>
          <w:sz w:val="24"/>
          <w:szCs w:val="24"/>
        </w:rPr>
        <w:t>Светлоярского муниципального района</w:t>
      </w:r>
    </w:p>
    <w:p w:rsidR="00EE43A2" w:rsidRDefault="00812EC2" w:rsidP="00812EC2">
      <w:pPr>
        <w:pStyle w:val="af2"/>
        <w:rPr>
          <w:rFonts w:ascii="Arial" w:hAnsi="Arial" w:cs="Arial"/>
          <w:sz w:val="24"/>
          <w:szCs w:val="24"/>
        </w:rPr>
      </w:pPr>
      <w:r w:rsidRPr="00812EC2">
        <w:rPr>
          <w:rFonts w:ascii="Arial" w:hAnsi="Arial" w:cs="Arial"/>
          <w:sz w:val="24"/>
          <w:szCs w:val="24"/>
        </w:rPr>
        <w:t>Волгоградской области</w:t>
      </w:r>
      <w:r w:rsidR="00E341E1" w:rsidRPr="004A6F75">
        <w:rPr>
          <w:rFonts w:ascii="Arial" w:hAnsi="Arial" w:cs="Arial"/>
          <w:sz w:val="24"/>
          <w:szCs w:val="24"/>
        </w:rPr>
        <w:t xml:space="preserve"> на 202</w:t>
      </w:r>
      <w:r w:rsidR="00FD7C6B">
        <w:rPr>
          <w:rFonts w:ascii="Arial" w:hAnsi="Arial" w:cs="Arial"/>
          <w:sz w:val="24"/>
          <w:szCs w:val="24"/>
        </w:rPr>
        <w:t>5</w:t>
      </w:r>
      <w:r w:rsidR="00E341E1" w:rsidRPr="004A6F75">
        <w:rPr>
          <w:rFonts w:ascii="Arial" w:hAnsi="Arial" w:cs="Arial"/>
          <w:sz w:val="24"/>
          <w:szCs w:val="24"/>
        </w:rPr>
        <w:t xml:space="preserve"> год</w:t>
      </w:r>
    </w:p>
    <w:p w:rsidR="00E341E1" w:rsidRDefault="00E341E1" w:rsidP="00E341E1">
      <w:pPr>
        <w:pStyle w:val="af2"/>
      </w:pPr>
      <w:bookmarkStart w:id="0" w:name="_GoBack"/>
      <w:bookmarkEnd w:id="0"/>
    </w:p>
    <w:p w:rsidR="00606832" w:rsidRPr="00DF2E8D" w:rsidRDefault="00461BF3" w:rsidP="00812EC2">
      <w:pPr>
        <w:spacing w:line="240" w:lineRule="auto"/>
        <w:ind w:firstLine="426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DF2E8D">
        <w:rPr>
          <w:rFonts w:ascii="Arial" w:hAnsi="Arial" w:cs="Arial"/>
          <w:sz w:val="24"/>
          <w:szCs w:val="24"/>
        </w:rPr>
        <w:t>В соответствии со статьей 44 Федерального</w:t>
      </w:r>
      <w:r w:rsidR="00937707" w:rsidRPr="00DF2E8D">
        <w:rPr>
          <w:rFonts w:ascii="Arial" w:hAnsi="Arial" w:cs="Arial"/>
          <w:sz w:val="24"/>
          <w:szCs w:val="24"/>
        </w:rPr>
        <w:t xml:space="preserve"> закона от 31.07.2020 №</w:t>
      </w:r>
      <w:r w:rsidR="00E341E1">
        <w:rPr>
          <w:rFonts w:ascii="Arial" w:hAnsi="Arial" w:cs="Arial"/>
          <w:sz w:val="24"/>
          <w:szCs w:val="24"/>
        </w:rPr>
        <w:t xml:space="preserve"> </w:t>
      </w:r>
      <w:r w:rsidR="00937707" w:rsidRPr="00DF2E8D">
        <w:rPr>
          <w:rFonts w:ascii="Arial" w:hAnsi="Arial" w:cs="Arial"/>
          <w:sz w:val="24"/>
          <w:szCs w:val="24"/>
        </w:rPr>
        <w:t>248</w:t>
      </w:r>
      <w:r w:rsidR="007C1B40">
        <w:rPr>
          <w:rFonts w:ascii="Arial" w:hAnsi="Arial" w:cs="Arial"/>
          <w:sz w:val="24"/>
          <w:szCs w:val="24"/>
        </w:rPr>
        <w:t xml:space="preserve"> </w:t>
      </w:r>
      <w:r w:rsidR="00937707" w:rsidRPr="00DF2E8D">
        <w:rPr>
          <w:rFonts w:ascii="Arial" w:hAnsi="Arial" w:cs="Arial"/>
          <w:sz w:val="24"/>
          <w:szCs w:val="24"/>
        </w:rPr>
        <w:t>-</w:t>
      </w:r>
      <w:r w:rsidR="007C1B40">
        <w:rPr>
          <w:rFonts w:ascii="Arial" w:hAnsi="Arial" w:cs="Arial"/>
          <w:sz w:val="24"/>
          <w:szCs w:val="24"/>
        </w:rPr>
        <w:t>Ф</w:t>
      </w:r>
      <w:r w:rsidR="00937707" w:rsidRPr="00DF2E8D">
        <w:rPr>
          <w:rFonts w:ascii="Arial" w:hAnsi="Arial" w:cs="Arial"/>
          <w:sz w:val="24"/>
          <w:szCs w:val="24"/>
        </w:rPr>
        <w:t>З «</w:t>
      </w:r>
      <w:r w:rsidRPr="00DF2E8D">
        <w:rPr>
          <w:rFonts w:ascii="Arial" w:hAnsi="Arial" w:cs="Arial"/>
          <w:sz w:val="24"/>
          <w:szCs w:val="24"/>
        </w:rPr>
        <w:t xml:space="preserve">О государственном контроле (надзоре) и муниципальном </w:t>
      </w:r>
      <w:r w:rsidR="00937707" w:rsidRPr="00DF2E8D">
        <w:rPr>
          <w:rFonts w:ascii="Arial" w:hAnsi="Arial" w:cs="Arial"/>
          <w:sz w:val="24"/>
          <w:szCs w:val="24"/>
        </w:rPr>
        <w:t>контроле в Российской Федерации»</w:t>
      </w:r>
      <w:r w:rsidRPr="00DF2E8D">
        <w:rPr>
          <w:rFonts w:ascii="Arial" w:hAnsi="Arial" w:cs="Arial"/>
          <w:sz w:val="24"/>
          <w:szCs w:val="24"/>
        </w:rPr>
        <w:t xml:space="preserve">, Федеральным </w:t>
      </w:r>
      <w:r w:rsidR="00937707" w:rsidRPr="00DF2E8D">
        <w:rPr>
          <w:rFonts w:ascii="Arial" w:hAnsi="Arial" w:cs="Arial"/>
          <w:sz w:val="24"/>
          <w:szCs w:val="24"/>
        </w:rPr>
        <w:t>законом от 06.10.2003 № 131-ФЗ «</w:t>
      </w:r>
      <w:r w:rsidRPr="00DF2E8D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</w:t>
      </w:r>
      <w:r w:rsidR="00937707" w:rsidRPr="00DF2E8D">
        <w:rPr>
          <w:rFonts w:ascii="Arial" w:hAnsi="Arial" w:cs="Arial"/>
          <w:sz w:val="24"/>
          <w:szCs w:val="24"/>
        </w:rPr>
        <w:t>Российской Федерации»</w:t>
      </w:r>
      <w:r w:rsidRPr="00DF2E8D">
        <w:rPr>
          <w:rFonts w:ascii="Arial" w:hAnsi="Arial" w:cs="Arial"/>
          <w:sz w:val="24"/>
          <w:szCs w:val="24"/>
        </w:rPr>
        <w:t>, Постановлением Правительства Российской</w:t>
      </w:r>
      <w:r w:rsidR="00937707" w:rsidRPr="00DF2E8D">
        <w:rPr>
          <w:rFonts w:ascii="Arial" w:hAnsi="Arial" w:cs="Arial"/>
          <w:sz w:val="24"/>
          <w:szCs w:val="24"/>
        </w:rPr>
        <w:t xml:space="preserve"> Федерации от 25.06.2021 № 990 «</w:t>
      </w:r>
      <w:r w:rsidRPr="00DF2E8D">
        <w:rPr>
          <w:rFonts w:ascii="Arial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 w:rsidR="00937707" w:rsidRPr="00DF2E8D">
        <w:rPr>
          <w:rFonts w:ascii="Arial" w:hAnsi="Arial" w:cs="Arial"/>
          <w:sz w:val="24"/>
          <w:szCs w:val="24"/>
        </w:rPr>
        <w:t>стям</w:t>
      </w:r>
      <w:proofErr w:type="gramEnd"/>
      <w:r w:rsidR="00937707" w:rsidRPr="00DF2E8D">
        <w:rPr>
          <w:rFonts w:ascii="Arial" w:hAnsi="Arial" w:cs="Arial"/>
          <w:sz w:val="24"/>
          <w:szCs w:val="24"/>
        </w:rPr>
        <w:t>»</w:t>
      </w:r>
      <w:r w:rsidRPr="00DF2E8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F2E8D">
        <w:rPr>
          <w:rFonts w:ascii="Arial" w:hAnsi="Arial" w:cs="Arial"/>
          <w:sz w:val="24"/>
          <w:szCs w:val="24"/>
        </w:rPr>
        <w:t xml:space="preserve">руководствуясь </w:t>
      </w:r>
      <w:r w:rsidR="00A60FBB">
        <w:rPr>
          <w:rFonts w:ascii="Arial" w:hAnsi="Arial" w:cs="Arial"/>
          <w:sz w:val="24"/>
          <w:szCs w:val="24"/>
        </w:rPr>
        <w:t xml:space="preserve">решением Думы Светлоярского городского поселения Светлоярского муниципального района Волгоградской области </w:t>
      </w:r>
      <w:r w:rsidR="00B73387">
        <w:rPr>
          <w:rFonts w:ascii="Arial" w:hAnsi="Arial" w:cs="Arial"/>
          <w:sz w:val="24"/>
          <w:szCs w:val="24"/>
        </w:rPr>
        <w:t>«</w:t>
      </w:r>
      <w:r w:rsidR="00812EC2" w:rsidRPr="00812EC2">
        <w:rPr>
          <w:rFonts w:ascii="Arial" w:hAnsi="Arial" w:cs="Arial"/>
          <w:sz w:val="24"/>
          <w:szCs w:val="24"/>
        </w:rPr>
        <w:t>Об утверждении Положения о муниципальном контроле на</w:t>
      </w:r>
      <w:r w:rsidR="00812EC2">
        <w:rPr>
          <w:rFonts w:ascii="Arial" w:hAnsi="Arial" w:cs="Arial"/>
          <w:sz w:val="24"/>
          <w:szCs w:val="24"/>
        </w:rPr>
        <w:t xml:space="preserve"> а</w:t>
      </w:r>
      <w:r w:rsidR="00812EC2" w:rsidRPr="00812EC2">
        <w:rPr>
          <w:rFonts w:ascii="Arial" w:hAnsi="Arial" w:cs="Arial"/>
          <w:sz w:val="24"/>
          <w:szCs w:val="24"/>
        </w:rPr>
        <w:t>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 w:rsidR="00B73387">
        <w:rPr>
          <w:rFonts w:ascii="Arial" w:hAnsi="Arial" w:cs="Arial"/>
          <w:sz w:val="24"/>
          <w:szCs w:val="24"/>
        </w:rPr>
        <w:t>»</w:t>
      </w:r>
      <w:r w:rsidR="00B73387" w:rsidRPr="00B73387">
        <w:rPr>
          <w:rFonts w:ascii="Arial" w:hAnsi="Arial" w:cs="Arial"/>
          <w:sz w:val="24"/>
          <w:szCs w:val="24"/>
        </w:rPr>
        <w:t xml:space="preserve"> </w:t>
      </w:r>
      <w:r w:rsidR="007C1B40">
        <w:rPr>
          <w:rFonts w:ascii="Arial" w:hAnsi="Arial" w:cs="Arial"/>
          <w:sz w:val="24"/>
          <w:szCs w:val="24"/>
        </w:rPr>
        <w:t xml:space="preserve"> от </w:t>
      </w:r>
      <w:r w:rsidR="0034244C">
        <w:rPr>
          <w:rFonts w:ascii="Arial" w:hAnsi="Arial" w:cs="Arial"/>
          <w:sz w:val="24"/>
          <w:szCs w:val="24"/>
        </w:rPr>
        <w:t>02</w:t>
      </w:r>
      <w:r w:rsidR="007C1B40">
        <w:rPr>
          <w:rFonts w:ascii="Arial" w:hAnsi="Arial" w:cs="Arial"/>
          <w:sz w:val="24"/>
          <w:szCs w:val="24"/>
        </w:rPr>
        <w:t>.08.202</w:t>
      </w:r>
      <w:r w:rsidR="0034244C">
        <w:rPr>
          <w:rFonts w:ascii="Arial" w:hAnsi="Arial" w:cs="Arial"/>
          <w:sz w:val="24"/>
          <w:szCs w:val="24"/>
        </w:rPr>
        <w:t>3</w:t>
      </w:r>
      <w:r w:rsidR="007C1B40">
        <w:rPr>
          <w:rFonts w:ascii="Arial" w:hAnsi="Arial" w:cs="Arial"/>
          <w:sz w:val="24"/>
          <w:szCs w:val="24"/>
        </w:rPr>
        <w:t xml:space="preserve"> № </w:t>
      </w:r>
      <w:r w:rsidR="0034244C">
        <w:rPr>
          <w:rFonts w:ascii="Arial" w:hAnsi="Arial" w:cs="Arial"/>
          <w:sz w:val="24"/>
          <w:szCs w:val="24"/>
        </w:rPr>
        <w:t>33/155</w:t>
      </w:r>
      <w:r w:rsidR="00A60FBB">
        <w:rPr>
          <w:rFonts w:ascii="Arial" w:hAnsi="Arial" w:cs="Arial"/>
          <w:sz w:val="24"/>
          <w:szCs w:val="24"/>
        </w:rPr>
        <w:t xml:space="preserve">, </w:t>
      </w:r>
      <w:r w:rsidRPr="00DF2E8D">
        <w:rPr>
          <w:rFonts w:ascii="Arial" w:hAnsi="Arial" w:cs="Arial"/>
          <w:sz w:val="24"/>
          <w:szCs w:val="24"/>
        </w:rPr>
        <w:t xml:space="preserve">Уставом </w:t>
      </w:r>
      <w:r w:rsidR="00606832" w:rsidRPr="00DF2E8D">
        <w:rPr>
          <w:rFonts w:ascii="Arial" w:hAnsi="Arial" w:cs="Arial"/>
          <w:sz w:val="24"/>
          <w:szCs w:val="24"/>
        </w:rPr>
        <w:t>Светлоярского городского</w:t>
      </w:r>
      <w:r w:rsidRPr="00DF2E8D">
        <w:rPr>
          <w:rFonts w:ascii="Arial" w:hAnsi="Arial" w:cs="Arial"/>
          <w:sz w:val="24"/>
          <w:szCs w:val="24"/>
        </w:rPr>
        <w:t xml:space="preserve"> поселения Светлоярского муниципального района Волгоградской области, </w:t>
      </w:r>
      <w:r w:rsidR="00606832" w:rsidRPr="00DF2E8D">
        <w:rPr>
          <w:rFonts w:ascii="Arial" w:hAnsi="Arial" w:cs="Arial"/>
          <w:color w:val="000000"/>
          <w:sz w:val="24"/>
          <w:szCs w:val="24"/>
        </w:rPr>
        <w:t xml:space="preserve">Уставом Светлоярского муниципального района Волгоградской области, </w:t>
      </w:r>
      <w:proofErr w:type="gramEnd"/>
    </w:p>
    <w:p w:rsidR="00D61FF0" w:rsidRPr="009877A4" w:rsidRDefault="00D61FF0" w:rsidP="00AC3C4C">
      <w:pPr>
        <w:pStyle w:val="a6"/>
        <w:tabs>
          <w:tab w:val="left" w:pos="0"/>
        </w:tabs>
        <w:ind w:right="-1" w:firstLine="0"/>
        <w:jc w:val="both"/>
        <w:rPr>
          <w:rFonts w:ascii="Arial" w:hAnsi="Arial" w:cs="Arial"/>
          <w:color w:val="000000" w:themeColor="text1"/>
          <w:spacing w:val="40"/>
          <w:sz w:val="24"/>
          <w:szCs w:val="24"/>
        </w:rPr>
      </w:pPr>
      <w:r w:rsidRPr="009877A4">
        <w:rPr>
          <w:rFonts w:ascii="Arial" w:hAnsi="Arial" w:cs="Arial"/>
          <w:color w:val="000000" w:themeColor="text1"/>
          <w:spacing w:val="40"/>
          <w:sz w:val="24"/>
          <w:szCs w:val="24"/>
        </w:rPr>
        <w:t>постановляю:</w:t>
      </w:r>
    </w:p>
    <w:p w:rsidR="00461BF3" w:rsidRDefault="00461BF3" w:rsidP="00EE43A2">
      <w:pPr>
        <w:pStyle w:val="af2"/>
        <w:spacing w:line="240" w:lineRule="exact"/>
      </w:pPr>
    </w:p>
    <w:p w:rsidR="00461BF3" w:rsidRPr="00DF2E8D" w:rsidRDefault="00461BF3" w:rsidP="00812EC2">
      <w:pPr>
        <w:pStyle w:val="af2"/>
        <w:ind w:firstLine="426"/>
        <w:jc w:val="both"/>
        <w:rPr>
          <w:rFonts w:ascii="Arial" w:hAnsi="Arial" w:cs="Arial"/>
          <w:sz w:val="24"/>
          <w:szCs w:val="24"/>
        </w:rPr>
      </w:pPr>
      <w:r w:rsidRPr="00DF2E8D">
        <w:rPr>
          <w:rFonts w:ascii="Arial" w:hAnsi="Arial" w:cs="Arial"/>
          <w:sz w:val="24"/>
          <w:szCs w:val="24"/>
        </w:rPr>
        <w:t>1. Утвердить Программу</w:t>
      </w:r>
      <w:r w:rsidR="00E341E1">
        <w:rPr>
          <w:rFonts w:ascii="Arial" w:hAnsi="Arial" w:cs="Arial"/>
          <w:sz w:val="24"/>
          <w:szCs w:val="24"/>
        </w:rPr>
        <w:t xml:space="preserve"> </w:t>
      </w:r>
      <w:r w:rsidR="00812EC2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  <w:r w:rsidR="00812EC2"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812EC2" w:rsidRPr="004A6F75">
        <w:rPr>
          <w:rFonts w:ascii="Arial" w:hAnsi="Arial" w:cs="Arial"/>
          <w:sz w:val="24"/>
          <w:szCs w:val="24"/>
        </w:rPr>
        <w:t>при</w:t>
      </w:r>
      <w:r w:rsidR="00812EC2">
        <w:rPr>
          <w:rFonts w:ascii="Arial" w:hAnsi="Arial" w:cs="Arial"/>
          <w:sz w:val="24"/>
          <w:szCs w:val="24"/>
        </w:rPr>
        <w:t xml:space="preserve"> </w:t>
      </w:r>
      <w:r w:rsidR="00812EC2" w:rsidRPr="004A6F75">
        <w:rPr>
          <w:rFonts w:ascii="Arial" w:hAnsi="Arial" w:cs="Arial"/>
          <w:sz w:val="24"/>
          <w:szCs w:val="24"/>
        </w:rPr>
        <w:t>осуществлении муниципального контроля</w:t>
      </w:r>
      <w:r w:rsidR="00812EC2">
        <w:rPr>
          <w:rFonts w:ascii="Arial" w:hAnsi="Arial" w:cs="Arial"/>
          <w:sz w:val="24"/>
          <w:szCs w:val="24"/>
        </w:rPr>
        <w:t xml:space="preserve"> </w:t>
      </w:r>
      <w:r w:rsidR="00812EC2" w:rsidRPr="00812EC2">
        <w:rPr>
          <w:rFonts w:ascii="Arial" w:hAnsi="Arial" w:cs="Arial"/>
          <w:sz w:val="24"/>
          <w:szCs w:val="24"/>
        </w:rPr>
        <w:t>на автомобильном транспорте,</w:t>
      </w:r>
      <w:r w:rsidR="00812EC2">
        <w:rPr>
          <w:rFonts w:ascii="Arial" w:hAnsi="Arial" w:cs="Arial"/>
          <w:sz w:val="24"/>
          <w:szCs w:val="24"/>
        </w:rPr>
        <w:t xml:space="preserve"> </w:t>
      </w:r>
      <w:r w:rsidR="00812EC2" w:rsidRPr="00812EC2">
        <w:rPr>
          <w:rFonts w:ascii="Arial" w:hAnsi="Arial" w:cs="Arial"/>
          <w:sz w:val="24"/>
          <w:szCs w:val="24"/>
        </w:rPr>
        <w:t>городском наземном электрическом транспорте</w:t>
      </w:r>
      <w:r w:rsidR="00812EC2">
        <w:rPr>
          <w:rFonts w:ascii="Arial" w:hAnsi="Arial" w:cs="Arial"/>
          <w:sz w:val="24"/>
          <w:szCs w:val="24"/>
        </w:rPr>
        <w:t xml:space="preserve"> </w:t>
      </w:r>
      <w:r w:rsidR="00812EC2" w:rsidRPr="00812EC2">
        <w:rPr>
          <w:rFonts w:ascii="Arial" w:hAnsi="Arial" w:cs="Arial"/>
          <w:sz w:val="24"/>
          <w:szCs w:val="24"/>
        </w:rPr>
        <w:t>и в дорожном хозяйстве в границах Светлоярского городского поселения</w:t>
      </w:r>
      <w:r w:rsidR="00812EC2">
        <w:rPr>
          <w:rFonts w:ascii="Arial" w:hAnsi="Arial" w:cs="Arial"/>
          <w:sz w:val="24"/>
          <w:szCs w:val="24"/>
        </w:rPr>
        <w:t xml:space="preserve"> </w:t>
      </w:r>
      <w:r w:rsidR="00812EC2" w:rsidRPr="00812EC2">
        <w:rPr>
          <w:rFonts w:ascii="Arial" w:hAnsi="Arial" w:cs="Arial"/>
          <w:sz w:val="24"/>
          <w:szCs w:val="24"/>
        </w:rPr>
        <w:t>Светлоярского муниципального района</w:t>
      </w:r>
      <w:r w:rsidR="00812EC2">
        <w:rPr>
          <w:rFonts w:ascii="Arial" w:hAnsi="Arial" w:cs="Arial"/>
          <w:sz w:val="24"/>
          <w:szCs w:val="24"/>
        </w:rPr>
        <w:t xml:space="preserve"> </w:t>
      </w:r>
      <w:r w:rsidR="00812EC2" w:rsidRPr="00812EC2">
        <w:rPr>
          <w:rFonts w:ascii="Arial" w:hAnsi="Arial" w:cs="Arial"/>
          <w:sz w:val="24"/>
          <w:szCs w:val="24"/>
        </w:rPr>
        <w:t>Волгоградской области</w:t>
      </w:r>
      <w:r w:rsidR="00812EC2" w:rsidRPr="004A6F75">
        <w:rPr>
          <w:rFonts w:ascii="Arial" w:hAnsi="Arial" w:cs="Arial"/>
          <w:sz w:val="24"/>
          <w:szCs w:val="24"/>
        </w:rPr>
        <w:t xml:space="preserve"> на 202</w:t>
      </w:r>
      <w:r w:rsidR="00FD7C6B">
        <w:rPr>
          <w:rFonts w:ascii="Arial" w:hAnsi="Arial" w:cs="Arial"/>
          <w:sz w:val="24"/>
          <w:szCs w:val="24"/>
        </w:rPr>
        <w:t>5</w:t>
      </w:r>
      <w:r w:rsidR="00812EC2" w:rsidRPr="004A6F75">
        <w:rPr>
          <w:rFonts w:ascii="Arial" w:hAnsi="Arial" w:cs="Arial"/>
          <w:sz w:val="24"/>
          <w:szCs w:val="24"/>
        </w:rPr>
        <w:t xml:space="preserve"> год</w:t>
      </w:r>
      <w:r w:rsidR="00812EC2">
        <w:rPr>
          <w:rFonts w:ascii="Arial" w:hAnsi="Arial" w:cs="Arial"/>
          <w:sz w:val="24"/>
          <w:szCs w:val="24"/>
        </w:rPr>
        <w:t xml:space="preserve"> </w:t>
      </w:r>
      <w:r w:rsidRPr="00DF2E8D">
        <w:rPr>
          <w:rFonts w:ascii="Arial" w:hAnsi="Arial" w:cs="Arial"/>
          <w:sz w:val="24"/>
          <w:szCs w:val="24"/>
        </w:rPr>
        <w:t xml:space="preserve">согласно </w:t>
      </w:r>
      <w:r w:rsidR="00DE5A53" w:rsidRPr="00DF2E8D">
        <w:rPr>
          <w:rFonts w:ascii="Arial" w:hAnsi="Arial" w:cs="Arial"/>
          <w:sz w:val="24"/>
          <w:szCs w:val="24"/>
        </w:rPr>
        <w:t>п</w:t>
      </w:r>
      <w:r w:rsidRPr="00DF2E8D">
        <w:rPr>
          <w:rFonts w:ascii="Arial" w:hAnsi="Arial" w:cs="Arial"/>
          <w:sz w:val="24"/>
          <w:szCs w:val="24"/>
        </w:rPr>
        <w:t>риложению.</w:t>
      </w:r>
    </w:p>
    <w:p w:rsidR="00812EC2" w:rsidRDefault="00812EC2" w:rsidP="002100E1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D7C6B" w:rsidRPr="00B23F67" w:rsidRDefault="00FD7C6B" w:rsidP="00FD7C6B">
      <w:pPr>
        <w:pStyle w:val="af2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12D3"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>
        <w:rPr>
          <w:rFonts w:ascii="Arial" w:hAnsi="Arial" w:cs="Arial"/>
          <w:sz w:val="24"/>
          <w:szCs w:val="24"/>
        </w:rPr>
        <w:t>5</w:t>
      </w:r>
      <w:r w:rsidRPr="007512D3">
        <w:rPr>
          <w:rFonts w:ascii="Arial" w:hAnsi="Arial" w:cs="Arial"/>
          <w:sz w:val="24"/>
          <w:szCs w:val="24"/>
        </w:rPr>
        <w:t>.</w:t>
      </w:r>
    </w:p>
    <w:p w:rsidR="00FD7C6B" w:rsidRPr="00B23F67" w:rsidRDefault="00FD7C6B" w:rsidP="00FD7C6B">
      <w:pPr>
        <w:pStyle w:val="af2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D7C6B" w:rsidRPr="009D14FD" w:rsidRDefault="00FD7C6B" w:rsidP="00FD7C6B">
      <w:pPr>
        <w:pStyle w:val="af2"/>
        <w:tabs>
          <w:tab w:val="left" w:pos="1134"/>
        </w:tabs>
        <w:ind w:firstLine="567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B23F67">
        <w:rPr>
          <w:rFonts w:ascii="Arial" w:hAnsi="Arial" w:cs="Arial"/>
          <w:sz w:val="24"/>
          <w:szCs w:val="24"/>
        </w:rPr>
        <w:lastRenderedPageBreak/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D14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14F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обл</w:t>
      </w:r>
      <w:r w:rsidRPr="009D14FD">
        <w:rPr>
          <w:rFonts w:ascii="Arial" w:hAnsi="Arial" w:cs="Arial"/>
          <w:sz w:val="24"/>
          <w:szCs w:val="24"/>
        </w:rPr>
        <w:t>а</w:t>
      </w:r>
      <w:r w:rsidRPr="009D14FD">
        <w:rPr>
          <w:rFonts w:ascii="Arial" w:hAnsi="Arial" w:cs="Arial"/>
          <w:sz w:val="24"/>
          <w:szCs w:val="24"/>
        </w:rPr>
        <w:t xml:space="preserve">сти </w:t>
      </w:r>
      <w:r>
        <w:rPr>
          <w:rFonts w:ascii="Arial" w:hAnsi="Arial" w:cs="Arial"/>
          <w:sz w:val="24"/>
          <w:szCs w:val="24"/>
        </w:rPr>
        <w:t>Чередниченко С.А.</w:t>
      </w:r>
    </w:p>
    <w:p w:rsidR="00FD7C6B" w:rsidRDefault="00FD7C6B" w:rsidP="00FD7C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7C6B" w:rsidRDefault="00FD7C6B" w:rsidP="00FD7C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7C6B" w:rsidRPr="009D14FD" w:rsidRDefault="00FD7C6B" w:rsidP="00FD7C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7C6B" w:rsidRPr="009D14FD" w:rsidRDefault="00FD7C6B" w:rsidP="00FD7C6B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 w:rsidRPr="009D14FD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FD7C6B" w:rsidRPr="009D14FD" w:rsidRDefault="00FD7C6B" w:rsidP="00FD7C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D7C6B" w:rsidRDefault="00FD7C6B" w:rsidP="00FD7C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43A2" w:rsidRDefault="00EE43A2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6D76F4" w:rsidRDefault="006D76F4" w:rsidP="00AC3C4C">
      <w:pPr>
        <w:ind w:right="-1"/>
        <w:rPr>
          <w:rFonts w:ascii="Arial" w:hAnsi="Arial" w:cs="Arial"/>
          <w:sz w:val="16"/>
          <w:szCs w:val="16"/>
        </w:rPr>
      </w:pPr>
    </w:p>
    <w:p w:rsidR="002B3A61" w:rsidRDefault="002B3A61" w:rsidP="002B3A61">
      <w:pPr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Новиков В.В.</w:t>
      </w:r>
    </w:p>
    <w:p w:rsidR="00DE5A53" w:rsidRDefault="00DE5A53" w:rsidP="002B3A61">
      <w:pPr>
        <w:ind w:right="-1"/>
        <w:rPr>
          <w:rFonts w:ascii="Arial" w:hAnsi="Arial" w:cs="Arial"/>
          <w:sz w:val="16"/>
          <w:szCs w:val="16"/>
        </w:rPr>
      </w:pPr>
    </w:p>
    <w:sectPr w:rsidR="00DE5A53" w:rsidSect="003C6A80">
      <w:headerReference w:type="default" r:id="rId10"/>
      <w:headerReference w:type="first" r:id="rId11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34" w:rsidRDefault="00F22534" w:rsidP="00903533">
      <w:pPr>
        <w:spacing w:after="0" w:line="240" w:lineRule="auto"/>
      </w:pPr>
      <w:r>
        <w:separator/>
      </w:r>
    </w:p>
  </w:endnote>
  <w:endnote w:type="continuationSeparator" w:id="0">
    <w:p w:rsidR="00F22534" w:rsidRDefault="00F22534" w:rsidP="0090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34" w:rsidRDefault="00F22534" w:rsidP="00903533">
      <w:pPr>
        <w:spacing w:after="0" w:line="240" w:lineRule="auto"/>
      </w:pPr>
      <w:r>
        <w:separator/>
      </w:r>
    </w:p>
  </w:footnote>
  <w:footnote w:type="continuationSeparator" w:id="0">
    <w:p w:rsidR="00F22534" w:rsidRDefault="00F22534" w:rsidP="0090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32765"/>
      <w:docPartObj>
        <w:docPartGallery w:val="Page Numbers (Top of Page)"/>
        <w:docPartUnique/>
      </w:docPartObj>
    </w:sdtPr>
    <w:sdtEndPr/>
    <w:sdtContent>
      <w:p w:rsidR="00EE357F" w:rsidRDefault="00EE35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6B">
          <w:rPr>
            <w:noProof/>
          </w:rPr>
          <w:t>2</w:t>
        </w:r>
        <w:r>
          <w:fldChar w:fldCharType="end"/>
        </w:r>
      </w:p>
    </w:sdtContent>
  </w:sdt>
  <w:p w:rsidR="00903533" w:rsidRPr="00903533" w:rsidRDefault="00903533" w:rsidP="00903533">
    <w:pPr>
      <w:pStyle w:val="ae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6B" w:rsidRDefault="00FD7C6B">
    <w:pPr>
      <w:pStyle w:val="ae"/>
    </w:pPr>
  </w:p>
  <w:p w:rsidR="00FD7C6B" w:rsidRDefault="00FD7C6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3E1"/>
    <w:multiLevelType w:val="hybridMultilevel"/>
    <w:tmpl w:val="960C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46187"/>
    <w:multiLevelType w:val="singleLevel"/>
    <w:tmpl w:val="DE8A01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AC"/>
    <w:rsid w:val="0001679C"/>
    <w:rsid w:val="00017224"/>
    <w:rsid w:val="00031CC2"/>
    <w:rsid w:val="0008181B"/>
    <w:rsid w:val="000906E4"/>
    <w:rsid w:val="00095514"/>
    <w:rsid w:val="000B365A"/>
    <w:rsid w:val="000B525D"/>
    <w:rsid w:val="000D4288"/>
    <w:rsid w:val="000D7D33"/>
    <w:rsid w:val="000D7FF2"/>
    <w:rsid w:val="000F4725"/>
    <w:rsid w:val="00104E6D"/>
    <w:rsid w:val="0011185C"/>
    <w:rsid w:val="00112224"/>
    <w:rsid w:val="00121535"/>
    <w:rsid w:val="00124512"/>
    <w:rsid w:val="00125D8C"/>
    <w:rsid w:val="00133F51"/>
    <w:rsid w:val="00136495"/>
    <w:rsid w:val="00145167"/>
    <w:rsid w:val="00173BE5"/>
    <w:rsid w:val="00176DCF"/>
    <w:rsid w:val="00192EB1"/>
    <w:rsid w:val="00193166"/>
    <w:rsid w:val="001940ED"/>
    <w:rsid w:val="00194ED4"/>
    <w:rsid w:val="001A371D"/>
    <w:rsid w:val="001A5F49"/>
    <w:rsid w:val="001C0851"/>
    <w:rsid w:val="001E28F4"/>
    <w:rsid w:val="00201E65"/>
    <w:rsid w:val="002039AA"/>
    <w:rsid w:val="00203F28"/>
    <w:rsid w:val="00204CB6"/>
    <w:rsid w:val="002100E1"/>
    <w:rsid w:val="00217D1E"/>
    <w:rsid w:val="002204F2"/>
    <w:rsid w:val="002226B2"/>
    <w:rsid w:val="002358C8"/>
    <w:rsid w:val="0023712A"/>
    <w:rsid w:val="002514B5"/>
    <w:rsid w:val="00252CC8"/>
    <w:rsid w:val="00257412"/>
    <w:rsid w:val="0027193A"/>
    <w:rsid w:val="002755A6"/>
    <w:rsid w:val="00287DFD"/>
    <w:rsid w:val="00295952"/>
    <w:rsid w:val="002A0EFB"/>
    <w:rsid w:val="002A41E5"/>
    <w:rsid w:val="002B3A61"/>
    <w:rsid w:val="002C740B"/>
    <w:rsid w:val="002D2F76"/>
    <w:rsid w:val="002F26C1"/>
    <w:rsid w:val="002F4F73"/>
    <w:rsid w:val="00312662"/>
    <w:rsid w:val="003139B3"/>
    <w:rsid w:val="0034244C"/>
    <w:rsid w:val="00355529"/>
    <w:rsid w:val="003700F3"/>
    <w:rsid w:val="00375CC5"/>
    <w:rsid w:val="0038036B"/>
    <w:rsid w:val="00390771"/>
    <w:rsid w:val="003B5E5C"/>
    <w:rsid w:val="003C220D"/>
    <w:rsid w:val="003C6A80"/>
    <w:rsid w:val="003D58C5"/>
    <w:rsid w:val="003E15AC"/>
    <w:rsid w:val="003F0D8C"/>
    <w:rsid w:val="003F1C43"/>
    <w:rsid w:val="003F5BC9"/>
    <w:rsid w:val="003F7EC0"/>
    <w:rsid w:val="00412876"/>
    <w:rsid w:val="0041656A"/>
    <w:rsid w:val="00434557"/>
    <w:rsid w:val="004358A4"/>
    <w:rsid w:val="00451D0B"/>
    <w:rsid w:val="004612BB"/>
    <w:rsid w:val="00461BF3"/>
    <w:rsid w:val="00462F37"/>
    <w:rsid w:val="00484E2B"/>
    <w:rsid w:val="00486304"/>
    <w:rsid w:val="004868AC"/>
    <w:rsid w:val="004A709A"/>
    <w:rsid w:val="004D229C"/>
    <w:rsid w:val="004D76E7"/>
    <w:rsid w:val="004E7D98"/>
    <w:rsid w:val="00505B5E"/>
    <w:rsid w:val="00506331"/>
    <w:rsid w:val="00506BC4"/>
    <w:rsid w:val="0051051A"/>
    <w:rsid w:val="00520C54"/>
    <w:rsid w:val="00521A1A"/>
    <w:rsid w:val="0053500F"/>
    <w:rsid w:val="00535D2A"/>
    <w:rsid w:val="005513CF"/>
    <w:rsid w:val="005518E2"/>
    <w:rsid w:val="00552CAF"/>
    <w:rsid w:val="005570C0"/>
    <w:rsid w:val="00571169"/>
    <w:rsid w:val="00575D8B"/>
    <w:rsid w:val="005A15FA"/>
    <w:rsid w:val="005B03AB"/>
    <w:rsid w:val="005B2287"/>
    <w:rsid w:val="005C3315"/>
    <w:rsid w:val="005C52C9"/>
    <w:rsid w:val="005D0365"/>
    <w:rsid w:val="005E2BA4"/>
    <w:rsid w:val="005F45C5"/>
    <w:rsid w:val="005F6B0F"/>
    <w:rsid w:val="0060192F"/>
    <w:rsid w:val="00606832"/>
    <w:rsid w:val="00626543"/>
    <w:rsid w:val="00631FAD"/>
    <w:rsid w:val="00640705"/>
    <w:rsid w:val="00640BB8"/>
    <w:rsid w:val="006449EE"/>
    <w:rsid w:val="006555C9"/>
    <w:rsid w:val="00666531"/>
    <w:rsid w:val="00671E24"/>
    <w:rsid w:val="006A4922"/>
    <w:rsid w:val="006A67D4"/>
    <w:rsid w:val="006A70DB"/>
    <w:rsid w:val="006B2D62"/>
    <w:rsid w:val="006B3F30"/>
    <w:rsid w:val="006B4BCF"/>
    <w:rsid w:val="006B6A67"/>
    <w:rsid w:val="006C2178"/>
    <w:rsid w:val="006D76F4"/>
    <w:rsid w:val="006E184B"/>
    <w:rsid w:val="006F3E5C"/>
    <w:rsid w:val="007035E0"/>
    <w:rsid w:val="00703EA4"/>
    <w:rsid w:val="00703FDD"/>
    <w:rsid w:val="00706E80"/>
    <w:rsid w:val="007126DE"/>
    <w:rsid w:val="00734783"/>
    <w:rsid w:val="0073745C"/>
    <w:rsid w:val="00741D65"/>
    <w:rsid w:val="00742D2C"/>
    <w:rsid w:val="00743D26"/>
    <w:rsid w:val="00761CFA"/>
    <w:rsid w:val="00766A8A"/>
    <w:rsid w:val="007B10FF"/>
    <w:rsid w:val="007B1F53"/>
    <w:rsid w:val="007C1B40"/>
    <w:rsid w:val="007C318A"/>
    <w:rsid w:val="007D0A5C"/>
    <w:rsid w:val="007E6B40"/>
    <w:rsid w:val="007F0B65"/>
    <w:rsid w:val="0081088C"/>
    <w:rsid w:val="00812AE7"/>
    <w:rsid w:val="00812EC2"/>
    <w:rsid w:val="008176D6"/>
    <w:rsid w:val="008247EE"/>
    <w:rsid w:val="00846DCF"/>
    <w:rsid w:val="0085573A"/>
    <w:rsid w:val="00862FF9"/>
    <w:rsid w:val="00870F9C"/>
    <w:rsid w:val="00873925"/>
    <w:rsid w:val="00877373"/>
    <w:rsid w:val="00894225"/>
    <w:rsid w:val="0089533C"/>
    <w:rsid w:val="008A7006"/>
    <w:rsid w:val="008D6FBE"/>
    <w:rsid w:val="008E591C"/>
    <w:rsid w:val="008E6266"/>
    <w:rsid w:val="009002F2"/>
    <w:rsid w:val="009032EB"/>
    <w:rsid w:val="00903533"/>
    <w:rsid w:val="00904284"/>
    <w:rsid w:val="00915C85"/>
    <w:rsid w:val="009253BF"/>
    <w:rsid w:val="0093033D"/>
    <w:rsid w:val="009318B2"/>
    <w:rsid w:val="00931996"/>
    <w:rsid w:val="00931EE4"/>
    <w:rsid w:val="00932BCA"/>
    <w:rsid w:val="00935B7B"/>
    <w:rsid w:val="00936936"/>
    <w:rsid w:val="00937707"/>
    <w:rsid w:val="009479DD"/>
    <w:rsid w:val="00947FA6"/>
    <w:rsid w:val="00953185"/>
    <w:rsid w:val="00961413"/>
    <w:rsid w:val="00962B86"/>
    <w:rsid w:val="009877A4"/>
    <w:rsid w:val="009A170B"/>
    <w:rsid w:val="009A4128"/>
    <w:rsid w:val="009A63D3"/>
    <w:rsid w:val="009A75DE"/>
    <w:rsid w:val="009B5A6F"/>
    <w:rsid w:val="009B688E"/>
    <w:rsid w:val="009C1A2E"/>
    <w:rsid w:val="009C3567"/>
    <w:rsid w:val="009D0F1F"/>
    <w:rsid w:val="009D2D20"/>
    <w:rsid w:val="009E5ACE"/>
    <w:rsid w:val="00A07DB5"/>
    <w:rsid w:val="00A20858"/>
    <w:rsid w:val="00A23822"/>
    <w:rsid w:val="00A27ABE"/>
    <w:rsid w:val="00A450B9"/>
    <w:rsid w:val="00A45A94"/>
    <w:rsid w:val="00A45D00"/>
    <w:rsid w:val="00A5488B"/>
    <w:rsid w:val="00A555AC"/>
    <w:rsid w:val="00A60FBB"/>
    <w:rsid w:val="00A62F6B"/>
    <w:rsid w:val="00A668E1"/>
    <w:rsid w:val="00A74EDF"/>
    <w:rsid w:val="00A80512"/>
    <w:rsid w:val="00A83C81"/>
    <w:rsid w:val="00A851FE"/>
    <w:rsid w:val="00A902C8"/>
    <w:rsid w:val="00A90E19"/>
    <w:rsid w:val="00A9300E"/>
    <w:rsid w:val="00A93487"/>
    <w:rsid w:val="00A940F6"/>
    <w:rsid w:val="00AA3629"/>
    <w:rsid w:val="00AA36BE"/>
    <w:rsid w:val="00AA566F"/>
    <w:rsid w:val="00AB1A40"/>
    <w:rsid w:val="00AC3C4C"/>
    <w:rsid w:val="00AC403B"/>
    <w:rsid w:val="00AD4A1F"/>
    <w:rsid w:val="00AD5246"/>
    <w:rsid w:val="00AF47F5"/>
    <w:rsid w:val="00AF5272"/>
    <w:rsid w:val="00B02850"/>
    <w:rsid w:val="00B0335D"/>
    <w:rsid w:val="00B14924"/>
    <w:rsid w:val="00B21F41"/>
    <w:rsid w:val="00B24532"/>
    <w:rsid w:val="00B30CA0"/>
    <w:rsid w:val="00B56F3E"/>
    <w:rsid w:val="00B64157"/>
    <w:rsid w:val="00B700EB"/>
    <w:rsid w:val="00B73387"/>
    <w:rsid w:val="00B8150F"/>
    <w:rsid w:val="00B92273"/>
    <w:rsid w:val="00B960A7"/>
    <w:rsid w:val="00BA2E44"/>
    <w:rsid w:val="00BA7A91"/>
    <w:rsid w:val="00BC07C1"/>
    <w:rsid w:val="00BC0F10"/>
    <w:rsid w:val="00BC3A67"/>
    <w:rsid w:val="00BD5BDC"/>
    <w:rsid w:val="00BE325D"/>
    <w:rsid w:val="00BE6FB6"/>
    <w:rsid w:val="00BF6F7E"/>
    <w:rsid w:val="00C05A5E"/>
    <w:rsid w:val="00C15F2C"/>
    <w:rsid w:val="00C239B0"/>
    <w:rsid w:val="00C30B40"/>
    <w:rsid w:val="00C42590"/>
    <w:rsid w:val="00C45C7F"/>
    <w:rsid w:val="00C527ED"/>
    <w:rsid w:val="00C55308"/>
    <w:rsid w:val="00C60D97"/>
    <w:rsid w:val="00C64DA3"/>
    <w:rsid w:val="00C70824"/>
    <w:rsid w:val="00C74C11"/>
    <w:rsid w:val="00C811E7"/>
    <w:rsid w:val="00C823F6"/>
    <w:rsid w:val="00C92D47"/>
    <w:rsid w:val="00C953E9"/>
    <w:rsid w:val="00CA24DA"/>
    <w:rsid w:val="00CA6626"/>
    <w:rsid w:val="00CB5A1D"/>
    <w:rsid w:val="00CC35A5"/>
    <w:rsid w:val="00CD4648"/>
    <w:rsid w:val="00CD7863"/>
    <w:rsid w:val="00CF1645"/>
    <w:rsid w:val="00D106A0"/>
    <w:rsid w:val="00D1215F"/>
    <w:rsid w:val="00D2171D"/>
    <w:rsid w:val="00D22CFF"/>
    <w:rsid w:val="00D3017F"/>
    <w:rsid w:val="00D302EE"/>
    <w:rsid w:val="00D3595E"/>
    <w:rsid w:val="00D45BC6"/>
    <w:rsid w:val="00D52B7F"/>
    <w:rsid w:val="00D5335D"/>
    <w:rsid w:val="00D61FF0"/>
    <w:rsid w:val="00D633FD"/>
    <w:rsid w:val="00D634E5"/>
    <w:rsid w:val="00D63E35"/>
    <w:rsid w:val="00D64DA9"/>
    <w:rsid w:val="00D71F2E"/>
    <w:rsid w:val="00D846BD"/>
    <w:rsid w:val="00D94FCF"/>
    <w:rsid w:val="00DA324F"/>
    <w:rsid w:val="00DB2B64"/>
    <w:rsid w:val="00DB2D23"/>
    <w:rsid w:val="00DD014C"/>
    <w:rsid w:val="00DE58E9"/>
    <w:rsid w:val="00DE5A53"/>
    <w:rsid w:val="00DE612D"/>
    <w:rsid w:val="00DF2E8D"/>
    <w:rsid w:val="00DF6141"/>
    <w:rsid w:val="00E048CC"/>
    <w:rsid w:val="00E128EB"/>
    <w:rsid w:val="00E30FC0"/>
    <w:rsid w:val="00E341E1"/>
    <w:rsid w:val="00E376A7"/>
    <w:rsid w:val="00E423B3"/>
    <w:rsid w:val="00E549E4"/>
    <w:rsid w:val="00E54B1D"/>
    <w:rsid w:val="00E566D3"/>
    <w:rsid w:val="00E746E6"/>
    <w:rsid w:val="00E92E04"/>
    <w:rsid w:val="00E934D6"/>
    <w:rsid w:val="00E93D8E"/>
    <w:rsid w:val="00EA490E"/>
    <w:rsid w:val="00EA752D"/>
    <w:rsid w:val="00EB2373"/>
    <w:rsid w:val="00ED5BCD"/>
    <w:rsid w:val="00EE1EFE"/>
    <w:rsid w:val="00EE357F"/>
    <w:rsid w:val="00EE43A2"/>
    <w:rsid w:val="00EE6B36"/>
    <w:rsid w:val="00F20AA0"/>
    <w:rsid w:val="00F22534"/>
    <w:rsid w:val="00F4247D"/>
    <w:rsid w:val="00F77103"/>
    <w:rsid w:val="00F921E6"/>
    <w:rsid w:val="00FA4887"/>
    <w:rsid w:val="00FA6457"/>
    <w:rsid w:val="00FC32CF"/>
    <w:rsid w:val="00FC70E6"/>
    <w:rsid w:val="00FD084F"/>
    <w:rsid w:val="00FD676B"/>
    <w:rsid w:val="00FD7C6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B65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506331"/>
    <w:rPr>
      <w:i/>
      <w:iCs/>
    </w:rPr>
  </w:style>
  <w:style w:type="paragraph" w:styleId="ae">
    <w:name w:val="header"/>
    <w:basedOn w:val="a"/>
    <w:link w:val="af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3533"/>
  </w:style>
  <w:style w:type="paragraph" w:styleId="af0">
    <w:name w:val="footer"/>
    <w:basedOn w:val="a"/>
    <w:link w:val="af1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3533"/>
  </w:style>
  <w:style w:type="paragraph" w:styleId="af2">
    <w:name w:val="No Spacing"/>
    <w:qFormat/>
    <w:rsid w:val="00461BF3"/>
    <w:pPr>
      <w:widowControl w:val="0"/>
      <w:suppressAutoHyphens/>
      <w:autoSpaceDE w:val="0"/>
    </w:pPr>
    <w:rPr>
      <w:rFonts w:ascii="Times New Roman" w:hAnsi="Times New Roman"/>
      <w:sz w:val="20"/>
      <w:szCs w:val="20"/>
      <w:lang w:eastAsia="zh-CN"/>
    </w:rPr>
  </w:style>
  <w:style w:type="paragraph" w:customStyle="1" w:styleId="2">
    <w:name w:val="Основной текст (2)"/>
    <w:basedOn w:val="a"/>
    <w:rsid w:val="00DE5A53"/>
    <w:pPr>
      <w:shd w:val="clear" w:color="auto" w:fill="FFFFFF"/>
      <w:suppressAutoHyphens/>
      <w:spacing w:line="340" w:lineRule="exact"/>
      <w:ind w:hanging="1580"/>
      <w:jc w:val="center"/>
    </w:pPr>
    <w:rPr>
      <w:rFonts w:ascii="Times New Roman" w:hAnsi="Times New Roman"/>
      <w:sz w:val="30"/>
      <w:szCs w:val="30"/>
      <w:lang w:eastAsia="zh-CN"/>
    </w:rPr>
  </w:style>
  <w:style w:type="table" w:styleId="af3">
    <w:name w:val="Table Grid"/>
    <w:basedOn w:val="a1"/>
    <w:locked/>
    <w:rsid w:val="00DE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5C5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link w:val="30"/>
    <w:locked/>
    <w:rsid w:val="005C52C9"/>
    <w:pPr>
      <w:ind w:left="400"/>
    </w:pPr>
    <w:rPr>
      <w:color w:val="000000"/>
      <w:szCs w:val="20"/>
    </w:rPr>
  </w:style>
  <w:style w:type="character" w:customStyle="1" w:styleId="30">
    <w:name w:val="Оглавление 3 Знак"/>
    <w:link w:val="3"/>
    <w:locked/>
    <w:rsid w:val="005C52C9"/>
    <w:rPr>
      <w:color w:val="000000"/>
      <w:szCs w:val="20"/>
    </w:rPr>
  </w:style>
  <w:style w:type="paragraph" w:styleId="HTML">
    <w:name w:val="HTML Preformatted"/>
    <w:basedOn w:val="a"/>
    <w:link w:val="HTML0"/>
    <w:uiPriority w:val="99"/>
    <w:unhideWhenUsed/>
    <w:rsid w:val="00C74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4C11"/>
    <w:rPr>
      <w:rFonts w:ascii="Courier New" w:hAnsi="Courier New"/>
      <w:sz w:val="20"/>
      <w:szCs w:val="20"/>
      <w:lang w:val="x-none" w:eastAsia="x-none"/>
    </w:rPr>
  </w:style>
  <w:style w:type="character" w:styleId="af5">
    <w:name w:val="Strong"/>
    <w:uiPriority w:val="22"/>
    <w:qFormat/>
    <w:locked/>
    <w:rsid w:val="00C74C11"/>
    <w:rPr>
      <w:b/>
      <w:bCs/>
    </w:rPr>
  </w:style>
  <w:style w:type="paragraph" w:customStyle="1" w:styleId="ConsPlusNormal">
    <w:name w:val="ConsPlusNormal"/>
    <w:link w:val="ConsPlusNormal1"/>
    <w:rsid w:val="00EB2373"/>
    <w:pPr>
      <w:widowControl w:val="0"/>
      <w:ind w:firstLine="72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EB2373"/>
    <w:rPr>
      <w:rFonts w:ascii="Times New Roman" w:hAnsi="Times New Roman"/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6A49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A4922"/>
    <w:rPr>
      <w:sz w:val="20"/>
      <w:szCs w:val="20"/>
    </w:rPr>
  </w:style>
  <w:style w:type="character" w:styleId="af8">
    <w:name w:val="footnote reference"/>
    <w:link w:val="11"/>
    <w:uiPriority w:val="99"/>
    <w:unhideWhenUsed/>
    <w:rsid w:val="006A4922"/>
    <w:rPr>
      <w:rFonts w:cs="Calibri"/>
      <w:sz w:val="20"/>
      <w:vertAlign w:val="superscript"/>
    </w:rPr>
  </w:style>
  <w:style w:type="paragraph" w:customStyle="1" w:styleId="11">
    <w:name w:val="Знак сноски1"/>
    <w:basedOn w:val="a"/>
    <w:link w:val="af8"/>
    <w:uiPriority w:val="99"/>
    <w:rsid w:val="006A4922"/>
    <w:rPr>
      <w:rFonts w:cs="Calibri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B65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506331"/>
    <w:rPr>
      <w:i/>
      <w:iCs/>
    </w:rPr>
  </w:style>
  <w:style w:type="paragraph" w:styleId="ae">
    <w:name w:val="header"/>
    <w:basedOn w:val="a"/>
    <w:link w:val="af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3533"/>
  </w:style>
  <w:style w:type="paragraph" w:styleId="af0">
    <w:name w:val="footer"/>
    <w:basedOn w:val="a"/>
    <w:link w:val="af1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3533"/>
  </w:style>
  <w:style w:type="paragraph" w:styleId="af2">
    <w:name w:val="No Spacing"/>
    <w:qFormat/>
    <w:rsid w:val="00461BF3"/>
    <w:pPr>
      <w:widowControl w:val="0"/>
      <w:suppressAutoHyphens/>
      <w:autoSpaceDE w:val="0"/>
    </w:pPr>
    <w:rPr>
      <w:rFonts w:ascii="Times New Roman" w:hAnsi="Times New Roman"/>
      <w:sz w:val="20"/>
      <w:szCs w:val="20"/>
      <w:lang w:eastAsia="zh-CN"/>
    </w:rPr>
  </w:style>
  <w:style w:type="paragraph" w:customStyle="1" w:styleId="2">
    <w:name w:val="Основной текст (2)"/>
    <w:basedOn w:val="a"/>
    <w:rsid w:val="00DE5A53"/>
    <w:pPr>
      <w:shd w:val="clear" w:color="auto" w:fill="FFFFFF"/>
      <w:suppressAutoHyphens/>
      <w:spacing w:line="340" w:lineRule="exact"/>
      <w:ind w:hanging="1580"/>
      <w:jc w:val="center"/>
    </w:pPr>
    <w:rPr>
      <w:rFonts w:ascii="Times New Roman" w:hAnsi="Times New Roman"/>
      <w:sz w:val="30"/>
      <w:szCs w:val="30"/>
      <w:lang w:eastAsia="zh-CN"/>
    </w:rPr>
  </w:style>
  <w:style w:type="table" w:styleId="af3">
    <w:name w:val="Table Grid"/>
    <w:basedOn w:val="a1"/>
    <w:locked/>
    <w:rsid w:val="00DE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5C5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link w:val="30"/>
    <w:locked/>
    <w:rsid w:val="005C52C9"/>
    <w:pPr>
      <w:ind w:left="400"/>
    </w:pPr>
    <w:rPr>
      <w:color w:val="000000"/>
      <w:szCs w:val="20"/>
    </w:rPr>
  </w:style>
  <w:style w:type="character" w:customStyle="1" w:styleId="30">
    <w:name w:val="Оглавление 3 Знак"/>
    <w:link w:val="3"/>
    <w:locked/>
    <w:rsid w:val="005C52C9"/>
    <w:rPr>
      <w:color w:val="000000"/>
      <w:szCs w:val="20"/>
    </w:rPr>
  </w:style>
  <w:style w:type="paragraph" w:styleId="HTML">
    <w:name w:val="HTML Preformatted"/>
    <w:basedOn w:val="a"/>
    <w:link w:val="HTML0"/>
    <w:uiPriority w:val="99"/>
    <w:unhideWhenUsed/>
    <w:rsid w:val="00C74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4C11"/>
    <w:rPr>
      <w:rFonts w:ascii="Courier New" w:hAnsi="Courier New"/>
      <w:sz w:val="20"/>
      <w:szCs w:val="20"/>
      <w:lang w:val="x-none" w:eastAsia="x-none"/>
    </w:rPr>
  </w:style>
  <w:style w:type="character" w:styleId="af5">
    <w:name w:val="Strong"/>
    <w:uiPriority w:val="22"/>
    <w:qFormat/>
    <w:locked/>
    <w:rsid w:val="00C74C11"/>
    <w:rPr>
      <w:b/>
      <w:bCs/>
    </w:rPr>
  </w:style>
  <w:style w:type="paragraph" w:customStyle="1" w:styleId="ConsPlusNormal">
    <w:name w:val="ConsPlusNormal"/>
    <w:link w:val="ConsPlusNormal1"/>
    <w:rsid w:val="00EB2373"/>
    <w:pPr>
      <w:widowControl w:val="0"/>
      <w:ind w:firstLine="72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EB2373"/>
    <w:rPr>
      <w:rFonts w:ascii="Times New Roman" w:hAnsi="Times New Roman"/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6A49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A4922"/>
    <w:rPr>
      <w:sz w:val="20"/>
      <w:szCs w:val="20"/>
    </w:rPr>
  </w:style>
  <w:style w:type="character" w:styleId="af8">
    <w:name w:val="footnote reference"/>
    <w:link w:val="11"/>
    <w:uiPriority w:val="99"/>
    <w:unhideWhenUsed/>
    <w:rsid w:val="006A4922"/>
    <w:rPr>
      <w:rFonts w:cs="Calibri"/>
      <w:sz w:val="20"/>
      <w:vertAlign w:val="superscript"/>
    </w:rPr>
  </w:style>
  <w:style w:type="paragraph" w:customStyle="1" w:styleId="11">
    <w:name w:val="Знак сноски1"/>
    <w:basedOn w:val="a"/>
    <w:link w:val="af8"/>
    <w:uiPriority w:val="99"/>
    <w:rsid w:val="006A4922"/>
    <w:rPr>
      <w:rFonts w:cs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CF"/>
    <w:rsid w:val="003F14CF"/>
    <w:rsid w:val="0042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99C262A7AC448B9CCFF86AE9AC8F18">
    <w:name w:val="5299C262A7AC448B9CCFF86AE9AC8F18"/>
    <w:rsid w:val="003F14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99C262A7AC448B9CCFF86AE9AC8F18">
    <w:name w:val="5299C262A7AC448B9CCFF86AE9AC8F18"/>
    <w:rsid w:val="003F1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E4CAB9-231A-4EAC-8169-98D8937A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О. Кочурова</dc:creator>
  <cp:lastModifiedBy>iRU</cp:lastModifiedBy>
  <cp:revision>10</cp:revision>
  <cp:lastPrinted>2024-10-01T11:53:00Z</cp:lastPrinted>
  <dcterms:created xsi:type="dcterms:W3CDTF">2023-09-11T07:43:00Z</dcterms:created>
  <dcterms:modified xsi:type="dcterms:W3CDTF">2024-10-01T11:53:00Z</dcterms:modified>
</cp:coreProperties>
</file>