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EACC" w14:textId="77777777" w:rsidR="00F06EF4" w:rsidRDefault="00F06EF4" w:rsidP="00F06EF4">
      <w:pPr>
        <w:widowControl w:val="0"/>
        <w:autoSpaceDE w:val="0"/>
        <w:autoSpaceDN w:val="0"/>
        <w:ind w:left="3828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к постановлению администрации Светлоярского муниципального райна </w:t>
      </w:r>
    </w:p>
    <w:p w14:paraId="2B274169" w14:textId="5D7AE58B" w:rsidR="00F06EF4" w:rsidRDefault="00F06EF4" w:rsidP="00F06EF4">
      <w:pPr>
        <w:widowControl w:val="0"/>
        <w:autoSpaceDE w:val="0"/>
        <w:autoSpaceDN w:val="0"/>
        <w:ind w:left="3828"/>
        <w:rPr>
          <w:rFonts w:ascii="Arial" w:hAnsi="Arial" w:cs="Arial"/>
        </w:rPr>
      </w:pPr>
      <w:r>
        <w:rPr>
          <w:rFonts w:ascii="Arial" w:hAnsi="Arial" w:cs="Arial"/>
        </w:rPr>
        <w:t>от «__»____2024 №______</w:t>
      </w:r>
    </w:p>
    <w:p w14:paraId="0D794B1F" w14:textId="77777777" w:rsidR="00F06EF4" w:rsidRDefault="00F06EF4" w:rsidP="00F06EF4">
      <w:pPr>
        <w:widowControl w:val="0"/>
        <w:autoSpaceDE w:val="0"/>
        <w:autoSpaceDN w:val="0"/>
        <w:rPr>
          <w:rFonts w:ascii="Arial" w:hAnsi="Arial" w:cs="Arial"/>
        </w:rPr>
      </w:pPr>
    </w:p>
    <w:p w14:paraId="5B5F829D" w14:textId="1C052C18" w:rsidR="001F5889" w:rsidRPr="00DD2761" w:rsidRDefault="001F5889" w:rsidP="001F5889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DD2761">
        <w:rPr>
          <w:rFonts w:ascii="Arial" w:hAnsi="Arial" w:cs="Arial"/>
        </w:rPr>
        <w:t>ОЦЕНКА ВКЛАДА</w:t>
      </w:r>
    </w:p>
    <w:p w14:paraId="0DCCBB6C" w14:textId="77777777" w:rsidR="00F06EF4" w:rsidRDefault="001F5889" w:rsidP="001F5889">
      <w:pPr>
        <w:widowControl w:val="0"/>
        <w:suppressAutoHyphens/>
        <w:autoSpaceDE w:val="0"/>
        <w:autoSpaceDN w:val="0"/>
        <w:adjustRightInd w:val="0"/>
        <w:ind w:firstLine="851"/>
        <w:contextualSpacing/>
        <w:jc w:val="center"/>
        <w:rPr>
          <w:rFonts w:ascii="Arial" w:hAnsi="Arial" w:cs="Arial"/>
        </w:rPr>
      </w:pPr>
      <w:r w:rsidRPr="00DD2761">
        <w:rPr>
          <w:rFonts w:ascii="Arial" w:hAnsi="Arial" w:cs="Arial"/>
        </w:rPr>
        <w:t xml:space="preserve">муниципальной программы «Противодействие коррупции в Светлоярском муниципальном районе Волгоградской области </w:t>
      </w:r>
    </w:p>
    <w:p w14:paraId="7A22AAAE" w14:textId="1E21B295" w:rsidR="001F5889" w:rsidRPr="00DD2761" w:rsidRDefault="001F5889" w:rsidP="001F5889">
      <w:pPr>
        <w:widowControl w:val="0"/>
        <w:suppressAutoHyphens/>
        <w:autoSpaceDE w:val="0"/>
        <w:autoSpaceDN w:val="0"/>
        <w:adjustRightInd w:val="0"/>
        <w:ind w:firstLine="851"/>
        <w:contextualSpacing/>
        <w:jc w:val="center"/>
        <w:rPr>
          <w:rFonts w:ascii="Arial" w:hAnsi="Arial" w:cs="Arial"/>
        </w:rPr>
      </w:pPr>
      <w:r w:rsidRPr="00DD2761">
        <w:rPr>
          <w:rFonts w:ascii="Arial" w:hAnsi="Arial" w:cs="Arial"/>
        </w:rPr>
        <w:t>на 2022-2024 годы»</w:t>
      </w:r>
    </w:p>
    <w:p w14:paraId="1880CDC2" w14:textId="5CBBD631" w:rsidR="001F5889" w:rsidRPr="00DD2761" w:rsidRDefault="001F5889" w:rsidP="00F06EF4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DD2761">
        <w:rPr>
          <w:rFonts w:ascii="Arial" w:hAnsi="Arial" w:cs="Arial"/>
        </w:rPr>
        <w:t>в социально-экономическое развитие</w:t>
      </w:r>
      <w:r w:rsidR="00F06EF4">
        <w:rPr>
          <w:rFonts w:ascii="Arial" w:hAnsi="Arial" w:cs="Arial"/>
        </w:rPr>
        <w:t xml:space="preserve"> </w:t>
      </w:r>
      <w:r w:rsidRPr="00DD2761">
        <w:rPr>
          <w:rFonts w:ascii="Arial" w:hAnsi="Arial" w:cs="Arial"/>
        </w:rPr>
        <w:t xml:space="preserve">Светлоярского муниципального района </w:t>
      </w:r>
    </w:p>
    <w:p w14:paraId="20623CA2" w14:textId="77777777" w:rsidR="001F5889" w:rsidRPr="00DD2761" w:rsidRDefault="001F5889" w:rsidP="001F5889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DD2761">
        <w:rPr>
          <w:rFonts w:ascii="Arial" w:hAnsi="Arial" w:cs="Arial"/>
        </w:rPr>
        <w:t>за 2024 год</w:t>
      </w:r>
    </w:p>
    <w:p w14:paraId="73BCCC52" w14:textId="77777777" w:rsidR="001F5889" w:rsidRPr="00DD2761" w:rsidRDefault="001F5889" w:rsidP="001F5889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DD2761">
        <w:rPr>
          <w:rFonts w:ascii="Arial" w:hAnsi="Arial" w:cs="Arial"/>
        </w:rPr>
        <w:t>(отчетный период)</w:t>
      </w:r>
    </w:p>
    <w:p w14:paraId="2CF74BD8" w14:textId="77777777" w:rsidR="001F5889" w:rsidRPr="00DD2761" w:rsidRDefault="001F5889" w:rsidP="001F5889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4106"/>
        <w:gridCol w:w="4546"/>
      </w:tblGrid>
      <w:tr w:rsidR="001F5889" w:rsidRPr="00DD2761" w14:paraId="57C8788C" w14:textId="77777777" w:rsidTr="00F06EF4">
        <w:tc>
          <w:tcPr>
            <w:tcW w:w="846" w:type="dxa"/>
          </w:tcPr>
          <w:p w14:paraId="2625603B" w14:textId="77777777" w:rsidR="001F5889" w:rsidRPr="00DD2761" w:rsidRDefault="001F5889" w:rsidP="00F06EF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D2761">
              <w:rPr>
                <w:rFonts w:ascii="Arial" w:hAnsi="Arial" w:cs="Arial"/>
              </w:rPr>
              <w:t>№</w:t>
            </w:r>
          </w:p>
          <w:p w14:paraId="02E98B35" w14:textId="77777777" w:rsidR="001F5889" w:rsidRPr="00DD2761" w:rsidRDefault="001F5889" w:rsidP="00F06EF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D2761">
              <w:rPr>
                <w:rFonts w:ascii="Arial" w:hAnsi="Arial" w:cs="Arial"/>
              </w:rPr>
              <w:t>п/п</w:t>
            </w:r>
          </w:p>
        </w:tc>
        <w:tc>
          <w:tcPr>
            <w:tcW w:w="4106" w:type="dxa"/>
          </w:tcPr>
          <w:p w14:paraId="548E2693" w14:textId="77777777" w:rsidR="001F5889" w:rsidRPr="00DD2761" w:rsidRDefault="001F5889" w:rsidP="00F06EF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D2761">
              <w:rPr>
                <w:rFonts w:ascii="Arial" w:hAnsi="Arial" w:cs="Arial"/>
              </w:rPr>
              <w:t>Раздел оценки</w:t>
            </w:r>
          </w:p>
        </w:tc>
        <w:tc>
          <w:tcPr>
            <w:tcW w:w="4546" w:type="dxa"/>
          </w:tcPr>
          <w:p w14:paraId="6C6AC9B1" w14:textId="77777777" w:rsidR="001F5889" w:rsidRPr="00DD2761" w:rsidRDefault="001F5889" w:rsidP="00F06EF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D2761">
              <w:rPr>
                <w:rFonts w:ascii="Arial" w:hAnsi="Arial" w:cs="Arial"/>
              </w:rPr>
              <w:t>Краткая оценка</w:t>
            </w:r>
          </w:p>
        </w:tc>
      </w:tr>
      <w:tr w:rsidR="001F5889" w:rsidRPr="00DD2761" w14:paraId="3D72E224" w14:textId="77777777" w:rsidTr="00F06EF4">
        <w:trPr>
          <w:trHeight w:val="42"/>
        </w:trPr>
        <w:tc>
          <w:tcPr>
            <w:tcW w:w="846" w:type="dxa"/>
          </w:tcPr>
          <w:p w14:paraId="40C56668" w14:textId="77777777" w:rsidR="001F5889" w:rsidRPr="00DD2761" w:rsidRDefault="001F5889" w:rsidP="00F06EF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D2761">
              <w:rPr>
                <w:rFonts w:ascii="Arial" w:hAnsi="Arial" w:cs="Arial"/>
              </w:rPr>
              <w:t>1</w:t>
            </w:r>
          </w:p>
        </w:tc>
        <w:tc>
          <w:tcPr>
            <w:tcW w:w="4106" w:type="dxa"/>
          </w:tcPr>
          <w:p w14:paraId="6FF66B8F" w14:textId="77777777" w:rsidR="001F5889" w:rsidRPr="00DD2761" w:rsidRDefault="001F5889" w:rsidP="00F06EF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D2761">
              <w:rPr>
                <w:rFonts w:ascii="Arial" w:hAnsi="Arial" w:cs="Arial"/>
              </w:rPr>
              <w:t>2</w:t>
            </w:r>
          </w:p>
        </w:tc>
        <w:tc>
          <w:tcPr>
            <w:tcW w:w="4546" w:type="dxa"/>
          </w:tcPr>
          <w:p w14:paraId="5B894D9A" w14:textId="77777777" w:rsidR="001F5889" w:rsidRPr="00DD2761" w:rsidRDefault="001F5889" w:rsidP="00F06EF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D2761">
              <w:rPr>
                <w:rFonts w:ascii="Arial" w:hAnsi="Arial" w:cs="Arial"/>
              </w:rPr>
              <w:t>3</w:t>
            </w:r>
          </w:p>
        </w:tc>
      </w:tr>
      <w:tr w:rsidR="001F5889" w:rsidRPr="00DD2761" w14:paraId="24E85908" w14:textId="77777777" w:rsidTr="00F06EF4">
        <w:tc>
          <w:tcPr>
            <w:tcW w:w="846" w:type="dxa"/>
          </w:tcPr>
          <w:p w14:paraId="7B5A46B5" w14:textId="77777777" w:rsidR="001F5889" w:rsidRPr="00DD2761" w:rsidRDefault="001F5889" w:rsidP="00F06EF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D2761">
              <w:rPr>
                <w:rFonts w:ascii="Arial" w:hAnsi="Arial" w:cs="Arial"/>
              </w:rPr>
              <w:t>1.1.</w:t>
            </w:r>
          </w:p>
        </w:tc>
        <w:tc>
          <w:tcPr>
            <w:tcW w:w="8652" w:type="dxa"/>
            <w:gridSpan w:val="2"/>
          </w:tcPr>
          <w:p w14:paraId="51578078" w14:textId="77777777" w:rsidR="001F5889" w:rsidRPr="00DD2761" w:rsidRDefault="001F5889" w:rsidP="00F06EF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D2761">
              <w:rPr>
                <w:rFonts w:ascii="Arial" w:hAnsi="Arial" w:cs="Arial"/>
              </w:rPr>
              <w:t>Финансирование</w:t>
            </w:r>
          </w:p>
        </w:tc>
      </w:tr>
      <w:tr w:rsidR="001F5889" w:rsidRPr="00DD2761" w14:paraId="47EA2492" w14:textId="77777777" w:rsidTr="00F06EF4">
        <w:tc>
          <w:tcPr>
            <w:tcW w:w="846" w:type="dxa"/>
          </w:tcPr>
          <w:p w14:paraId="00AC4ECB" w14:textId="77777777" w:rsidR="001F5889" w:rsidRPr="00DD2761" w:rsidRDefault="001F5889" w:rsidP="00F06EF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D2761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1.1</w:t>
            </w:r>
          </w:p>
        </w:tc>
        <w:tc>
          <w:tcPr>
            <w:tcW w:w="4106" w:type="dxa"/>
          </w:tcPr>
          <w:p w14:paraId="6D576EC7" w14:textId="77777777" w:rsidR="001F5889" w:rsidRPr="00DD2761" w:rsidRDefault="001F5889" w:rsidP="00F06EF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D2761">
              <w:rPr>
                <w:rFonts w:ascii="Arial" w:hAnsi="Arial" w:cs="Arial"/>
              </w:rPr>
              <w:t>Объем финансирования</w:t>
            </w:r>
          </w:p>
        </w:tc>
        <w:tc>
          <w:tcPr>
            <w:tcW w:w="4546" w:type="dxa"/>
            <w:shd w:val="clear" w:color="auto" w:fill="auto"/>
          </w:tcPr>
          <w:p w14:paraId="4E41A880" w14:textId="77777777" w:rsidR="001F5889" w:rsidRPr="001E3539" w:rsidRDefault="001F5889" w:rsidP="00F06EF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1E3539">
              <w:rPr>
                <w:rFonts w:ascii="Arial" w:hAnsi="Arial" w:cs="Arial"/>
              </w:rPr>
              <w:t>8,0 тыс. рублей</w:t>
            </w:r>
          </w:p>
        </w:tc>
      </w:tr>
      <w:tr w:rsidR="001F5889" w:rsidRPr="00DD2761" w14:paraId="5F04AC39" w14:textId="77777777" w:rsidTr="00F06EF4">
        <w:tc>
          <w:tcPr>
            <w:tcW w:w="846" w:type="dxa"/>
          </w:tcPr>
          <w:p w14:paraId="7C89C85B" w14:textId="77777777" w:rsidR="001F5889" w:rsidRPr="00DD2761" w:rsidRDefault="001F5889" w:rsidP="00F06EF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D2761">
              <w:rPr>
                <w:rFonts w:ascii="Arial" w:hAnsi="Arial" w:cs="Arial"/>
              </w:rPr>
              <w:t>1.1.2.</w:t>
            </w:r>
          </w:p>
        </w:tc>
        <w:tc>
          <w:tcPr>
            <w:tcW w:w="4106" w:type="dxa"/>
          </w:tcPr>
          <w:p w14:paraId="4CD84AA9" w14:textId="77777777" w:rsidR="001F5889" w:rsidRPr="00DD2761" w:rsidRDefault="001F5889" w:rsidP="00F06EF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D2761">
              <w:rPr>
                <w:rFonts w:ascii="Arial" w:hAnsi="Arial" w:cs="Arial"/>
              </w:rPr>
              <w:t>Осуществление капитальных вложений</w:t>
            </w:r>
          </w:p>
        </w:tc>
        <w:tc>
          <w:tcPr>
            <w:tcW w:w="4546" w:type="dxa"/>
          </w:tcPr>
          <w:p w14:paraId="20B51C20" w14:textId="77777777" w:rsidR="001F5889" w:rsidRPr="00DD2761" w:rsidRDefault="001F5889" w:rsidP="00F06EF4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предусмотрено.</w:t>
            </w:r>
          </w:p>
        </w:tc>
      </w:tr>
      <w:tr w:rsidR="001F5889" w:rsidRPr="00DD2761" w14:paraId="57A81375" w14:textId="77777777" w:rsidTr="00F06EF4">
        <w:tc>
          <w:tcPr>
            <w:tcW w:w="846" w:type="dxa"/>
          </w:tcPr>
          <w:p w14:paraId="514FF42D" w14:textId="77777777" w:rsidR="001F5889" w:rsidRPr="00DD2761" w:rsidRDefault="001F5889" w:rsidP="00F06EF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D2761">
              <w:rPr>
                <w:rFonts w:ascii="Arial" w:hAnsi="Arial" w:cs="Arial"/>
              </w:rPr>
              <w:t>1.1.3.</w:t>
            </w:r>
          </w:p>
        </w:tc>
        <w:tc>
          <w:tcPr>
            <w:tcW w:w="4106" w:type="dxa"/>
          </w:tcPr>
          <w:p w14:paraId="03574AA7" w14:textId="77777777" w:rsidR="001F5889" w:rsidRPr="00DD2761" w:rsidRDefault="001F5889" w:rsidP="00F06EF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DD2761">
              <w:rPr>
                <w:rFonts w:ascii="Arial" w:hAnsi="Arial" w:cs="Arial"/>
              </w:rPr>
              <w:t>Наличие замечаний со стороны контролирующих органов по вопросам, связанным с целевым и эффективным использованием средств, выделяемых на реализацию программных мероприятий</w:t>
            </w:r>
          </w:p>
        </w:tc>
        <w:tc>
          <w:tcPr>
            <w:tcW w:w="4546" w:type="dxa"/>
          </w:tcPr>
          <w:p w14:paraId="46D79626" w14:textId="77777777" w:rsidR="001F5889" w:rsidRPr="00DD2761" w:rsidRDefault="001F5889" w:rsidP="00F06EF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отсутствуют</w:t>
            </w:r>
          </w:p>
        </w:tc>
      </w:tr>
      <w:tr w:rsidR="001F5889" w:rsidRPr="00DD2761" w14:paraId="330A5E63" w14:textId="77777777" w:rsidTr="00F06EF4">
        <w:tc>
          <w:tcPr>
            <w:tcW w:w="846" w:type="dxa"/>
          </w:tcPr>
          <w:p w14:paraId="65FF5FAB" w14:textId="77777777" w:rsidR="001F5889" w:rsidRPr="00DD2761" w:rsidRDefault="001F5889" w:rsidP="00F06EF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D2761">
              <w:rPr>
                <w:rFonts w:ascii="Arial" w:hAnsi="Arial" w:cs="Arial"/>
              </w:rPr>
              <w:t>2.2.</w:t>
            </w:r>
          </w:p>
        </w:tc>
        <w:tc>
          <w:tcPr>
            <w:tcW w:w="8652" w:type="dxa"/>
            <w:gridSpan w:val="2"/>
          </w:tcPr>
          <w:p w14:paraId="1106201B" w14:textId="77777777" w:rsidR="001F5889" w:rsidRPr="00DD2761" w:rsidRDefault="001F5889" w:rsidP="00F06EF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D2761">
              <w:rPr>
                <w:rFonts w:ascii="Arial" w:hAnsi="Arial" w:cs="Arial"/>
              </w:rPr>
              <w:t>Основные результаты, полученные в отчетном периоде (по наиболее важным индикаторам и показателям)</w:t>
            </w:r>
          </w:p>
        </w:tc>
      </w:tr>
      <w:tr w:rsidR="001F5889" w:rsidRPr="00DD2761" w14:paraId="7D35A484" w14:textId="77777777" w:rsidTr="00F06EF4">
        <w:tc>
          <w:tcPr>
            <w:tcW w:w="846" w:type="dxa"/>
          </w:tcPr>
          <w:p w14:paraId="2FD3C6BF" w14:textId="77777777" w:rsidR="001F5889" w:rsidRPr="00DD2761" w:rsidRDefault="001F5889" w:rsidP="00F06EF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652" w:type="dxa"/>
            <w:gridSpan w:val="2"/>
          </w:tcPr>
          <w:p w14:paraId="6A7C4B80" w14:textId="77777777" w:rsidR="001F5889" w:rsidRPr="00E41F40" w:rsidRDefault="001F5889" w:rsidP="00F06EF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8"/>
              </w:rPr>
              <w:t xml:space="preserve">При </w:t>
            </w:r>
            <w:r w:rsidRPr="00AF79F2">
              <w:rPr>
                <w:rFonts w:ascii="Arial" w:hAnsi="Arial" w:cs="Arial"/>
                <w:szCs w:val="28"/>
              </w:rPr>
              <w:t xml:space="preserve">оценке достижения поставленной цели и решения задач программы </w:t>
            </w:r>
            <w:r>
              <w:rPr>
                <w:rFonts w:ascii="Arial" w:hAnsi="Arial" w:cs="Arial"/>
                <w:szCs w:val="28"/>
              </w:rPr>
              <w:t xml:space="preserve">используются </w:t>
            </w:r>
            <w:r w:rsidRPr="00AF79F2">
              <w:rPr>
                <w:rFonts w:ascii="Arial" w:hAnsi="Arial" w:cs="Arial"/>
                <w:szCs w:val="28"/>
              </w:rPr>
              <w:t>целевые</w:t>
            </w:r>
            <w:r>
              <w:rPr>
                <w:rFonts w:ascii="Arial" w:hAnsi="Arial" w:cs="Arial"/>
                <w:szCs w:val="28"/>
              </w:rPr>
              <w:t xml:space="preserve"> </w:t>
            </w:r>
            <w:r w:rsidRPr="00AF79F2">
              <w:rPr>
                <w:rFonts w:ascii="Arial" w:hAnsi="Arial" w:cs="Arial"/>
                <w:szCs w:val="28"/>
              </w:rPr>
              <w:t>показатели,</w:t>
            </w:r>
            <w:r>
              <w:rPr>
                <w:rFonts w:ascii="Arial" w:hAnsi="Arial" w:cs="Arial"/>
                <w:szCs w:val="28"/>
              </w:rPr>
              <w:t xml:space="preserve"> </w:t>
            </w:r>
            <w:r w:rsidRPr="00AF79F2">
              <w:rPr>
                <w:rFonts w:ascii="Arial" w:hAnsi="Arial" w:cs="Arial"/>
                <w:szCs w:val="28"/>
              </w:rPr>
              <w:t>позволяющие</w:t>
            </w:r>
            <w:r>
              <w:rPr>
                <w:rFonts w:ascii="Arial" w:hAnsi="Arial" w:cs="Arial"/>
                <w:szCs w:val="28"/>
              </w:rPr>
              <w:t xml:space="preserve"> </w:t>
            </w:r>
            <w:r w:rsidRPr="00AF79F2">
              <w:rPr>
                <w:rFonts w:ascii="Arial" w:hAnsi="Arial" w:cs="Arial"/>
                <w:szCs w:val="28"/>
              </w:rPr>
              <w:t>оценить</w:t>
            </w:r>
            <w:r>
              <w:rPr>
                <w:rFonts w:ascii="Arial" w:hAnsi="Arial" w:cs="Arial"/>
                <w:szCs w:val="28"/>
              </w:rPr>
              <w:t xml:space="preserve"> </w:t>
            </w:r>
            <w:r w:rsidRPr="00AF79F2">
              <w:rPr>
                <w:rFonts w:ascii="Arial" w:hAnsi="Arial" w:cs="Arial"/>
                <w:szCs w:val="28"/>
              </w:rPr>
              <w:t>непосредственно</w:t>
            </w:r>
            <w:r>
              <w:rPr>
                <w:rFonts w:ascii="Arial" w:hAnsi="Arial" w:cs="Arial"/>
                <w:szCs w:val="28"/>
              </w:rPr>
              <w:t xml:space="preserve"> реализацию </w:t>
            </w:r>
            <w:r w:rsidRPr="00AF79F2">
              <w:rPr>
                <w:rFonts w:ascii="Arial" w:hAnsi="Arial" w:cs="Arial"/>
                <w:szCs w:val="28"/>
              </w:rPr>
              <w:t>мероприятий, осуществляемых в рамках программы.</w:t>
            </w:r>
            <w:r>
              <w:rPr>
                <w:rFonts w:ascii="Arial" w:hAnsi="Arial" w:cs="Arial"/>
                <w:szCs w:val="28"/>
              </w:rPr>
              <w:t xml:space="preserve"> Достигнуты следующие </w:t>
            </w:r>
            <w:r>
              <w:rPr>
                <w:rFonts w:ascii="Arial" w:hAnsi="Arial" w:cs="Arial"/>
              </w:rPr>
              <w:t>ц</w:t>
            </w:r>
            <w:r w:rsidRPr="00E41F40">
              <w:rPr>
                <w:rFonts w:ascii="Arial" w:hAnsi="Arial" w:cs="Arial"/>
              </w:rPr>
              <w:t>елевые показатели:</w:t>
            </w:r>
          </w:p>
          <w:p w14:paraId="3D695D98" w14:textId="77777777" w:rsidR="001F5889" w:rsidRPr="00E41F40" w:rsidRDefault="001F5889" w:rsidP="00F06EF4">
            <w:pPr>
              <w:jc w:val="both"/>
              <w:rPr>
                <w:rFonts w:ascii="Arial" w:hAnsi="Arial" w:cs="Arial"/>
              </w:rPr>
            </w:pPr>
            <w:r w:rsidRPr="00E41F40">
              <w:rPr>
                <w:rFonts w:ascii="Arial" w:hAnsi="Arial" w:cs="Arial"/>
              </w:rPr>
              <w:t>исключение возможности проявления коррупции, ее влияния на активность и эффективность деятельности органов местного самоуправления муниципальных образований, на повседневную жизнь граждан</w:t>
            </w:r>
            <w:r>
              <w:rPr>
                <w:rFonts w:ascii="Arial" w:hAnsi="Arial" w:cs="Arial"/>
              </w:rPr>
              <w:t xml:space="preserve"> – 100%;</w:t>
            </w:r>
          </w:p>
          <w:p w14:paraId="0E385FDF" w14:textId="77777777" w:rsidR="001F5889" w:rsidRPr="00E41F40" w:rsidRDefault="001F5889" w:rsidP="00F06EF4">
            <w:pPr>
              <w:jc w:val="both"/>
              <w:rPr>
                <w:rFonts w:ascii="Arial" w:hAnsi="Arial" w:cs="Arial"/>
              </w:rPr>
            </w:pPr>
            <w:r w:rsidRPr="00E41F40">
              <w:rPr>
                <w:rFonts w:ascii="Arial" w:hAnsi="Arial" w:cs="Arial"/>
              </w:rPr>
              <w:t>обеспечение защиты прав и законных интересов жителей Светлоярского муниципального  района Волгоградской области от угроз, связанных с коррупцией</w:t>
            </w:r>
            <w:r>
              <w:rPr>
                <w:rFonts w:ascii="Arial" w:hAnsi="Arial" w:cs="Arial"/>
              </w:rPr>
              <w:t xml:space="preserve"> – 100%</w:t>
            </w:r>
            <w:r w:rsidRPr="00E41F40">
              <w:rPr>
                <w:rFonts w:ascii="Arial" w:hAnsi="Arial" w:cs="Arial"/>
              </w:rPr>
              <w:t>;</w:t>
            </w:r>
          </w:p>
          <w:p w14:paraId="23C2A4B6" w14:textId="77777777" w:rsidR="001F5889" w:rsidRPr="00DD2761" w:rsidRDefault="001F5889" w:rsidP="00F06EF4">
            <w:pPr>
              <w:pStyle w:val="a5"/>
              <w:tabs>
                <w:tab w:val="left" w:pos="3720"/>
              </w:tabs>
              <w:spacing w:before="0" w:after="0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E41F40">
              <w:rPr>
                <w:rFonts w:ascii="Arial" w:hAnsi="Arial" w:cs="Arial"/>
                <w:sz w:val="24"/>
                <w:szCs w:val="24"/>
              </w:rPr>
              <w:t xml:space="preserve">повышение эффективности противодействия коррупции при осуществлении закупок товаров, работ, услуг для </w:t>
            </w:r>
            <w:r w:rsidRPr="0071778F">
              <w:rPr>
                <w:rFonts w:ascii="Arial" w:hAnsi="Arial" w:cs="Arial"/>
                <w:sz w:val="24"/>
                <w:szCs w:val="24"/>
              </w:rPr>
              <w:t>обеспечения муниципальных нужд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100%.</w:t>
            </w:r>
          </w:p>
        </w:tc>
      </w:tr>
      <w:tr w:rsidR="001F5889" w:rsidRPr="00DD2761" w14:paraId="64579D9D" w14:textId="77777777" w:rsidTr="00F06EF4">
        <w:tc>
          <w:tcPr>
            <w:tcW w:w="846" w:type="dxa"/>
          </w:tcPr>
          <w:p w14:paraId="0DF56A52" w14:textId="77777777" w:rsidR="001F5889" w:rsidRPr="00DD2761" w:rsidRDefault="001F5889" w:rsidP="00F06EF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DD2761">
              <w:rPr>
                <w:rFonts w:ascii="Arial" w:hAnsi="Arial" w:cs="Arial"/>
              </w:rPr>
              <w:t>.3.</w:t>
            </w:r>
          </w:p>
        </w:tc>
        <w:tc>
          <w:tcPr>
            <w:tcW w:w="8652" w:type="dxa"/>
            <w:gridSpan w:val="2"/>
          </w:tcPr>
          <w:p w14:paraId="1AFC83C3" w14:textId="77777777" w:rsidR="001F5889" w:rsidRPr="00DD2761" w:rsidRDefault="001F5889" w:rsidP="00F06EF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D2761">
              <w:rPr>
                <w:rFonts w:ascii="Arial" w:hAnsi="Arial" w:cs="Arial"/>
              </w:rPr>
              <w:t>Вклад программы в развитие сферы жизнедеятельности Светлоярского района</w:t>
            </w:r>
            <w:r>
              <w:rPr>
                <w:rFonts w:ascii="Arial" w:hAnsi="Arial" w:cs="Arial"/>
              </w:rPr>
              <w:t xml:space="preserve"> </w:t>
            </w:r>
            <w:r w:rsidRPr="00DD2761">
              <w:rPr>
                <w:rFonts w:ascii="Arial" w:hAnsi="Arial" w:cs="Arial"/>
              </w:rPr>
              <w:t>в отчетном периоде</w:t>
            </w:r>
          </w:p>
        </w:tc>
      </w:tr>
      <w:tr w:rsidR="001F5889" w:rsidRPr="00DD2761" w14:paraId="22D334C7" w14:textId="77777777" w:rsidTr="00F06EF4">
        <w:tc>
          <w:tcPr>
            <w:tcW w:w="846" w:type="dxa"/>
          </w:tcPr>
          <w:p w14:paraId="10467EB5" w14:textId="77777777" w:rsidR="001F5889" w:rsidRPr="00DD2761" w:rsidRDefault="001F5889" w:rsidP="00F06EF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652" w:type="dxa"/>
            <w:gridSpan w:val="2"/>
          </w:tcPr>
          <w:p w14:paraId="7B77A417" w14:textId="77777777" w:rsidR="001F5889" w:rsidRPr="00E41F40" w:rsidRDefault="001F5889" w:rsidP="00F06EF4">
            <w:pPr>
              <w:jc w:val="both"/>
              <w:rPr>
                <w:rFonts w:ascii="Arial" w:hAnsi="Arial" w:cs="Arial"/>
              </w:rPr>
            </w:pPr>
            <w:r w:rsidRPr="00E41F40">
              <w:rPr>
                <w:rFonts w:ascii="Arial" w:hAnsi="Arial" w:cs="Arial"/>
              </w:rPr>
              <w:t>Повышение эффективности деятельности органов местного самоуправления Светлоярского муниципального Волгоградской области по противодействию коррупции;</w:t>
            </w:r>
          </w:p>
          <w:p w14:paraId="37DF0B5B" w14:textId="77777777" w:rsidR="001F5889" w:rsidRPr="00E41F40" w:rsidRDefault="001F5889" w:rsidP="00F06EF4">
            <w:pPr>
              <w:jc w:val="both"/>
              <w:rPr>
                <w:rFonts w:ascii="Arial" w:hAnsi="Arial" w:cs="Arial"/>
              </w:rPr>
            </w:pPr>
            <w:r w:rsidRPr="00E41F40">
              <w:rPr>
                <w:rFonts w:ascii="Arial" w:hAnsi="Arial" w:cs="Arial"/>
              </w:rPr>
              <w:t>повышение осознания муниципальны</w:t>
            </w:r>
            <w:r>
              <w:rPr>
                <w:rFonts w:ascii="Arial" w:hAnsi="Arial" w:cs="Arial"/>
              </w:rPr>
              <w:t>ми</w:t>
            </w:r>
            <w:r w:rsidRPr="00E41F40">
              <w:rPr>
                <w:rFonts w:ascii="Arial" w:hAnsi="Arial" w:cs="Arial"/>
              </w:rPr>
              <w:t xml:space="preserve"> служащи</w:t>
            </w:r>
            <w:r>
              <w:rPr>
                <w:rFonts w:ascii="Arial" w:hAnsi="Arial" w:cs="Arial"/>
              </w:rPr>
              <w:t>ми</w:t>
            </w:r>
            <w:r w:rsidRPr="00E41F40">
              <w:rPr>
                <w:rFonts w:ascii="Arial" w:hAnsi="Arial" w:cs="Arial"/>
              </w:rPr>
              <w:t xml:space="preserve"> администрации Светлоярского муниципального района риска коррупционных действий и потерь от их совершения;</w:t>
            </w:r>
          </w:p>
          <w:p w14:paraId="02C3656C" w14:textId="77777777" w:rsidR="001F5889" w:rsidRPr="00E41F40" w:rsidRDefault="001F5889" w:rsidP="00F06EF4">
            <w:pPr>
              <w:jc w:val="both"/>
              <w:rPr>
                <w:rFonts w:ascii="Arial" w:hAnsi="Arial" w:cs="Arial"/>
              </w:rPr>
            </w:pPr>
            <w:r w:rsidRPr="00E41F40">
              <w:rPr>
                <w:rFonts w:ascii="Arial" w:hAnsi="Arial" w:cs="Arial"/>
              </w:rPr>
              <w:t>устранение условий, порождающих коррупцию;</w:t>
            </w:r>
          </w:p>
          <w:p w14:paraId="1D169F07" w14:textId="77777777" w:rsidR="001F5889" w:rsidRPr="00E41F40" w:rsidRDefault="001F5889" w:rsidP="00F06EF4">
            <w:pPr>
              <w:jc w:val="both"/>
              <w:rPr>
                <w:rFonts w:ascii="Arial" w:hAnsi="Arial" w:cs="Arial"/>
              </w:rPr>
            </w:pPr>
            <w:r w:rsidRPr="00E41F40">
              <w:rPr>
                <w:rFonts w:ascii="Arial" w:hAnsi="Arial" w:cs="Arial"/>
              </w:rPr>
              <w:t>предупреждение, выявление и пресечение  коррупционных правонарушений, минимизация и (или) ликвидация их последствий;</w:t>
            </w:r>
          </w:p>
          <w:p w14:paraId="07DF8B44" w14:textId="77777777" w:rsidR="001F5889" w:rsidRPr="00E41F40" w:rsidRDefault="001F5889" w:rsidP="00F06EF4">
            <w:pPr>
              <w:jc w:val="both"/>
              <w:rPr>
                <w:rFonts w:ascii="Arial" w:eastAsia="Calibri" w:hAnsi="Arial" w:cs="Arial"/>
              </w:rPr>
            </w:pPr>
            <w:r w:rsidRPr="00E41F40">
              <w:rPr>
                <w:rFonts w:ascii="Arial" w:hAnsi="Arial" w:cs="Arial"/>
              </w:rPr>
              <w:t xml:space="preserve">совершенствование кадровой политики и работы комиссий </w:t>
            </w:r>
            <w:r w:rsidRPr="00E41F40">
              <w:rPr>
                <w:rFonts w:ascii="Arial" w:eastAsia="Calibri" w:hAnsi="Arial" w:cs="Arial"/>
              </w:rPr>
              <w:t>по соблюдению требований к служебному поведению муниципальных служащих и урегулированию конфликта интересов в администрации Светлоярского муниципального района</w:t>
            </w:r>
            <w:r w:rsidRPr="00E41F40">
              <w:rPr>
                <w:rFonts w:ascii="Arial" w:hAnsi="Arial" w:cs="Arial"/>
              </w:rPr>
              <w:t>;</w:t>
            </w:r>
          </w:p>
          <w:p w14:paraId="25EE7144" w14:textId="77777777" w:rsidR="001F5889" w:rsidRPr="00E41F40" w:rsidRDefault="001F5889" w:rsidP="00F06EF4">
            <w:pPr>
              <w:jc w:val="both"/>
              <w:rPr>
                <w:rFonts w:ascii="Arial" w:hAnsi="Arial" w:cs="Arial"/>
              </w:rPr>
            </w:pPr>
            <w:r w:rsidRPr="00E41F40">
              <w:rPr>
                <w:rFonts w:ascii="Arial" w:hAnsi="Arial" w:cs="Arial"/>
              </w:rPr>
              <w:t>совершенствование организационного и методического обеспечения антикоррупционного мониторинга, исследование состояния коррупции и эффективности мер, принимаемых по ее предупреждению;</w:t>
            </w:r>
          </w:p>
          <w:p w14:paraId="477C1512" w14:textId="77777777" w:rsidR="001F5889" w:rsidRPr="00E41F40" w:rsidRDefault="001F5889" w:rsidP="00F06EF4">
            <w:pPr>
              <w:pStyle w:val="ConsPlusNormal0"/>
              <w:ind w:firstLine="0"/>
              <w:jc w:val="both"/>
              <w:rPr>
                <w:rFonts w:eastAsia="Times New Roman" w:cs="Arial"/>
                <w:kern w:val="0"/>
                <w:sz w:val="24"/>
                <w:szCs w:val="24"/>
                <w:lang w:eastAsia="ru-RU"/>
              </w:rPr>
            </w:pPr>
            <w:r w:rsidRPr="00E41F40">
              <w:rPr>
                <w:rFonts w:eastAsia="Times New Roman" w:cs="Arial"/>
                <w:kern w:val="0"/>
                <w:sz w:val="24"/>
                <w:szCs w:val="24"/>
                <w:lang w:eastAsia="ru-RU"/>
              </w:rPr>
              <w:t>совершенствование организации антикоррупционной экспертизы нормативных правовых актов и их проектов, повышение ее результативности;</w:t>
            </w:r>
          </w:p>
          <w:p w14:paraId="7E41256F" w14:textId="77777777" w:rsidR="001F5889" w:rsidRPr="00E41F40" w:rsidRDefault="001F5889" w:rsidP="00F06EF4">
            <w:pPr>
              <w:jc w:val="both"/>
              <w:rPr>
                <w:rFonts w:ascii="Arial" w:hAnsi="Arial" w:cs="Arial"/>
              </w:rPr>
            </w:pPr>
            <w:r w:rsidRPr="00E41F40">
              <w:rPr>
                <w:rFonts w:ascii="Arial" w:hAnsi="Arial" w:cs="Arial"/>
              </w:rPr>
              <w:t>антикоррупционная пропаганда, формирование атмосферы общественной нетерпимости к коррупции в различных ее проявлениях;</w:t>
            </w:r>
          </w:p>
          <w:p w14:paraId="2446019F" w14:textId="77777777" w:rsidR="001F5889" w:rsidRDefault="001F5889" w:rsidP="00F06EF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E41F40">
              <w:rPr>
                <w:rFonts w:ascii="Arial" w:hAnsi="Arial" w:cs="Arial"/>
              </w:rPr>
              <w:t>обеспечение защиты прав и законных интересов граждан, организаций, общества и государства от негативных процессов и явлений, связанных с коррупцией</w:t>
            </w:r>
            <w:r>
              <w:rPr>
                <w:rFonts w:ascii="Arial" w:hAnsi="Arial" w:cs="Arial"/>
              </w:rPr>
              <w:t>;</w:t>
            </w:r>
          </w:p>
          <w:p w14:paraId="2CB8F2A0" w14:textId="77777777" w:rsidR="001F5889" w:rsidRDefault="001F5889" w:rsidP="00F06EF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укрепление доверия общества к органам местного самойправления и его структурам на 100%;</w:t>
            </w:r>
          </w:p>
          <w:p w14:paraId="4E40B100" w14:textId="77777777" w:rsidR="001F5889" w:rsidRPr="00DD2761" w:rsidRDefault="001F5889" w:rsidP="00F06EF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повышение эффективности муниципального управления на 100%.</w:t>
            </w:r>
          </w:p>
        </w:tc>
      </w:tr>
      <w:tr w:rsidR="001F5889" w:rsidRPr="00DD2761" w14:paraId="774C3B83" w14:textId="77777777" w:rsidTr="00F06EF4">
        <w:tc>
          <w:tcPr>
            <w:tcW w:w="846" w:type="dxa"/>
          </w:tcPr>
          <w:p w14:paraId="1B9C7FBA" w14:textId="0EF289DF" w:rsidR="001F5889" w:rsidRPr="00DD2761" w:rsidRDefault="00506561" w:rsidP="00F06EF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F5889" w:rsidRPr="00DD276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="001F5889" w:rsidRPr="00DD2761">
              <w:rPr>
                <w:rFonts w:ascii="Arial" w:hAnsi="Arial" w:cs="Arial"/>
              </w:rPr>
              <w:t>.</w:t>
            </w:r>
          </w:p>
        </w:tc>
        <w:tc>
          <w:tcPr>
            <w:tcW w:w="8652" w:type="dxa"/>
            <w:gridSpan w:val="2"/>
          </w:tcPr>
          <w:p w14:paraId="5DDCB658" w14:textId="77777777" w:rsidR="001F5889" w:rsidRPr="00DD2761" w:rsidRDefault="001F5889" w:rsidP="00F06EF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D2761">
              <w:rPr>
                <w:rFonts w:ascii="Arial" w:hAnsi="Arial" w:cs="Arial"/>
              </w:rPr>
              <w:t>Основные факторы, повлиявшие на выполнение программных мероприятий и достижение плановых показателей результативности в отчетном периоде</w:t>
            </w:r>
          </w:p>
        </w:tc>
      </w:tr>
      <w:tr w:rsidR="001F5889" w:rsidRPr="00DD2761" w14:paraId="10C9FFD8" w14:textId="77777777" w:rsidTr="00F06EF4">
        <w:tc>
          <w:tcPr>
            <w:tcW w:w="846" w:type="dxa"/>
          </w:tcPr>
          <w:p w14:paraId="4293FFDC" w14:textId="77777777" w:rsidR="001F5889" w:rsidRPr="00DD2761" w:rsidRDefault="001F5889" w:rsidP="00F06EF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652" w:type="dxa"/>
            <w:gridSpan w:val="2"/>
          </w:tcPr>
          <w:p w14:paraId="42CB6AB8" w14:textId="77777777" w:rsidR="001F5889" w:rsidRPr="00DD2761" w:rsidRDefault="001F5889" w:rsidP="00F06EF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результатам оценки эффективности реализации программы, программа в 2022-2024 года реализовалась эффективно. Нереализованные мероприятия отсутствуют.</w:t>
            </w:r>
          </w:p>
        </w:tc>
      </w:tr>
      <w:tr w:rsidR="001F5889" w:rsidRPr="00DD2761" w14:paraId="4E185B73" w14:textId="77777777" w:rsidTr="00F06EF4">
        <w:tc>
          <w:tcPr>
            <w:tcW w:w="846" w:type="dxa"/>
          </w:tcPr>
          <w:p w14:paraId="3068C3A2" w14:textId="30DF62D9" w:rsidR="001F5889" w:rsidRPr="00DD2761" w:rsidRDefault="00506561" w:rsidP="00F06EF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F5889" w:rsidRPr="00DD276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</w:t>
            </w:r>
            <w:r w:rsidR="001F5889" w:rsidRPr="00DD2761">
              <w:rPr>
                <w:rFonts w:ascii="Arial" w:hAnsi="Arial" w:cs="Arial"/>
              </w:rPr>
              <w:t>.</w:t>
            </w:r>
          </w:p>
        </w:tc>
        <w:tc>
          <w:tcPr>
            <w:tcW w:w="8652" w:type="dxa"/>
            <w:gridSpan w:val="2"/>
          </w:tcPr>
          <w:p w14:paraId="3E25E03D" w14:textId="77777777" w:rsidR="001F5889" w:rsidRPr="00DD2761" w:rsidRDefault="001F5889" w:rsidP="00F06EF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D2761">
              <w:rPr>
                <w:rFonts w:ascii="Arial" w:hAnsi="Arial" w:cs="Arial"/>
              </w:rPr>
              <w:t>Итоги реализации целевой программы (краткий вывод)</w:t>
            </w:r>
          </w:p>
        </w:tc>
      </w:tr>
      <w:tr w:rsidR="001F5889" w:rsidRPr="00DD2761" w14:paraId="6FF46AB4" w14:textId="77777777" w:rsidTr="00F06EF4">
        <w:tc>
          <w:tcPr>
            <w:tcW w:w="846" w:type="dxa"/>
          </w:tcPr>
          <w:p w14:paraId="17793C12" w14:textId="77777777" w:rsidR="001F5889" w:rsidRPr="00DD2761" w:rsidRDefault="001F5889" w:rsidP="00F06EF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652" w:type="dxa"/>
            <w:gridSpan w:val="2"/>
          </w:tcPr>
          <w:p w14:paraId="21024A98" w14:textId="77777777" w:rsidR="001F5889" w:rsidRPr="00DD2761" w:rsidRDefault="001F5889" w:rsidP="00F06EF4">
            <w:pPr>
              <w:jc w:val="both"/>
              <w:rPr>
                <w:rFonts w:ascii="Arial" w:hAnsi="Arial" w:cs="Arial"/>
              </w:rPr>
            </w:pPr>
            <w:r w:rsidRPr="00E41F40">
              <w:rPr>
                <w:rFonts w:ascii="Arial" w:hAnsi="Arial" w:cs="Arial"/>
              </w:rPr>
              <w:t>Повы</w:t>
            </w:r>
            <w:r>
              <w:rPr>
                <w:rFonts w:ascii="Arial" w:hAnsi="Arial" w:cs="Arial"/>
              </w:rPr>
              <w:t>сился</w:t>
            </w:r>
            <w:r w:rsidRPr="00E41F40">
              <w:rPr>
                <w:rFonts w:ascii="Arial" w:hAnsi="Arial" w:cs="Arial"/>
              </w:rPr>
              <w:t xml:space="preserve"> уров</w:t>
            </w:r>
            <w:r>
              <w:rPr>
                <w:rFonts w:ascii="Arial" w:hAnsi="Arial" w:cs="Arial"/>
              </w:rPr>
              <w:t>ень</w:t>
            </w:r>
            <w:r w:rsidRPr="00E41F40">
              <w:rPr>
                <w:rFonts w:ascii="Arial" w:hAnsi="Arial" w:cs="Arial"/>
              </w:rPr>
              <w:t xml:space="preserve"> взаимодействия с правоохранительными и иными государственными органами и институтами гражданского общества по вопросам противодействия коррупции и эффективности предупреждения коррупционных правонарушений</w:t>
            </w:r>
            <w:r>
              <w:rPr>
                <w:rFonts w:ascii="Arial" w:hAnsi="Arial" w:cs="Arial"/>
              </w:rPr>
              <w:t>. У</w:t>
            </w:r>
            <w:r w:rsidRPr="00E41F40">
              <w:rPr>
                <w:rFonts w:ascii="Arial" w:hAnsi="Arial" w:cs="Arial"/>
              </w:rPr>
              <w:t>креп</w:t>
            </w:r>
            <w:r>
              <w:rPr>
                <w:rFonts w:ascii="Arial" w:hAnsi="Arial" w:cs="Arial"/>
              </w:rPr>
              <w:t>илось</w:t>
            </w:r>
            <w:r w:rsidRPr="00E41F40">
              <w:rPr>
                <w:rFonts w:ascii="Arial" w:hAnsi="Arial" w:cs="Arial"/>
              </w:rPr>
              <w:t xml:space="preserve"> довери</w:t>
            </w:r>
            <w:r>
              <w:rPr>
                <w:rFonts w:ascii="Arial" w:hAnsi="Arial" w:cs="Arial"/>
              </w:rPr>
              <w:t>е</w:t>
            </w:r>
            <w:r w:rsidRPr="00E41F40">
              <w:rPr>
                <w:rFonts w:ascii="Arial" w:hAnsi="Arial" w:cs="Arial"/>
              </w:rPr>
              <w:t xml:space="preserve"> общества к органам местного с</w:t>
            </w:r>
            <w:r>
              <w:rPr>
                <w:rFonts w:ascii="Arial" w:hAnsi="Arial" w:cs="Arial"/>
              </w:rPr>
              <w:t>амоуправления и его структурам</w:t>
            </w:r>
            <w:r w:rsidRPr="00E41F40">
              <w:rPr>
                <w:rFonts w:ascii="Arial" w:hAnsi="Arial" w:cs="Arial"/>
              </w:rPr>
              <w:t>.</w:t>
            </w:r>
          </w:p>
        </w:tc>
      </w:tr>
      <w:tr w:rsidR="001F5889" w:rsidRPr="00DD2761" w14:paraId="15D590DE" w14:textId="77777777" w:rsidTr="00F06EF4">
        <w:tc>
          <w:tcPr>
            <w:tcW w:w="846" w:type="dxa"/>
          </w:tcPr>
          <w:p w14:paraId="0EAE7228" w14:textId="5C0E058F" w:rsidR="001F5889" w:rsidRPr="00DD2761" w:rsidRDefault="00506561" w:rsidP="00F06EF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F5889" w:rsidRPr="00DD276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</w:t>
            </w:r>
            <w:r w:rsidR="001F5889" w:rsidRPr="00DD2761">
              <w:rPr>
                <w:rFonts w:ascii="Arial" w:hAnsi="Arial" w:cs="Arial"/>
              </w:rPr>
              <w:t>.</w:t>
            </w:r>
          </w:p>
        </w:tc>
        <w:tc>
          <w:tcPr>
            <w:tcW w:w="8652" w:type="dxa"/>
            <w:gridSpan w:val="2"/>
          </w:tcPr>
          <w:p w14:paraId="555E1842" w14:textId="77777777" w:rsidR="001F5889" w:rsidRPr="00DD2761" w:rsidRDefault="001F5889" w:rsidP="00F06EF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D2761">
              <w:rPr>
                <w:rFonts w:ascii="Arial" w:hAnsi="Arial" w:cs="Arial"/>
              </w:rPr>
              <w:t>Необходимость продолжения реализации целевой программы, увеличения финансирования, внесения изменений, отмены (краткий вывод)</w:t>
            </w:r>
          </w:p>
        </w:tc>
      </w:tr>
      <w:tr w:rsidR="001F5889" w:rsidRPr="00DD2761" w14:paraId="1543E9E2" w14:textId="77777777" w:rsidTr="00F06EF4">
        <w:tc>
          <w:tcPr>
            <w:tcW w:w="846" w:type="dxa"/>
          </w:tcPr>
          <w:p w14:paraId="3D2355E9" w14:textId="77777777" w:rsidR="001F5889" w:rsidRPr="00DD2761" w:rsidRDefault="001F5889" w:rsidP="00F06EF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652" w:type="dxa"/>
            <w:gridSpan w:val="2"/>
          </w:tcPr>
          <w:p w14:paraId="0FA3AD81" w14:textId="77777777" w:rsidR="001F5889" w:rsidRPr="00DD2761" w:rsidRDefault="001F5889" w:rsidP="00F06EF4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Программа эффективна и успешно реализуется на территории Светлоярского муниципального района. Своевременное финансирование в полном объеме позволит достичь поставленные цели, задачи и ожидаемые результаты программы.</w:t>
            </w:r>
          </w:p>
        </w:tc>
      </w:tr>
    </w:tbl>
    <w:p w14:paraId="69704988" w14:textId="77777777" w:rsidR="001F5889" w:rsidRPr="00DD2761" w:rsidRDefault="001F5889" w:rsidP="001F5889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13C1DCB9" w14:textId="77777777" w:rsidR="001F5889" w:rsidRPr="00DD2761" w:rsidRDefault="001F5889" w:rsidP="001F5889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D2761">
        <w:rPr>
          <w:rFonts w:ascii="Arial" w:hAnsi="Arial" w:cs="Arial"/>
        </w:rPr>
        <w:t xml:space="preserve">Ответственный исполнитель ____________     </w:t>
      </w:r>
      <w:r>
        <w:rPr>
          <w:rFonts w:ascii="Arial" w:hAnsi="Arial" w:cs="Arial"/>
        </w:rPr>
        <w:t xml:space="preserve">  _______________________</w:t>
      </w:r>
    </w:p>
    <w:p w14:paraId="53377141" w14:textId="3A581D1E" w:rsidR="001F5889" w:rsidRPr="001F5889" w:rsidRDefault="001F5889" w:rsidP="001F5889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DD2761">
        <w:rPr>
          <w:rFonts w:ascii="Arial" w:hAnsi="Arial" w:cs="Arial"/>
        </w:rPr>
        <w:t xml:space="preserve">                                                       (подпись)                   (Ф.И.О.</w:t>
      </w:r>
      <w:r w:rsidR="00F06EF4">
        <w:rPr>
          <w:rFonts w:ascii="Arial" w:hAnsi="Arial" w:cs="Arial"/>
        </w:rPr>
        <w:t>)</w:t>
      </w:r>
    </w:p>
    <w:sectPr w:rsidR="001F5889" w:rsidRPr="001F5889" w:rsidSect="00F06EF4">
      <w:headerReference w:type="default" r:id="rId6"/>
      <w:pgSz w:w="11906" w:h="16838"/>
      <w:pgMar w:top="1134" w:right="1134" w:bottom="567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1A553" w14:textId="77777777" w:rsidR="005E245F" w:rsidRDefault="005E245F">
      <w:r>
        <w:separator/>
      </w:r>
    </w:p>
  </w:endnote>
  <w:endnote w:type="continuationSeparator" w:id="0">
    <w:p w14:paraId="175D0FF0" w14:textId="77777777" w:rsidR="005E245F" w:rsidRDefault="005E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39AE1" w14:textId="77777777" w:rsidR="005E245F" w:rsidRDefault="005E245F">
      <w:r>
        <w:separator/>
      </w:r>
    </w:p>
  </w:footnote>
  <w:footnote w:type="continuationSeparator" w:id="0">
    <w:p w14:paraId="4B8D5A43" w14:textId="77777777" w:rsidR="005E245F" w:rsidRDefault="005E2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8443302"/>
      <w:docPartObj>
        <w:docPartGallery w:val="Page Numbers (Top of Page)"/>
        <w:docPartUnique/>
      </w:docPartObj>
    </w:sdtPr>
    <w:sdtEndPr/>
    <w:sdtContent>
      <w:p w14:paraId="1BFB4B5A" w14:textId="77777777" w:rsidR="002F1582" w:rsidRDefault="005E245F">
        <w:pPr>
          <w:pStyle w:val="a3"/>
          <w:jc w:val="center"/>
          <w:rPr>
            <w:rFonts w:ascii="Arial" w:hAnsi="Arial" w:cs="Arial"/>
            <w:sz w:val="20"/>
            <w:szCs w:val="20"/>
          </w:rPr>
        </w:pPr>
      </w:p>
      <w:p w14:paraId="128683C8" w14:textId="77777777" w:rsidR="002F1582" w:rsidRPr="00A42672" w:rsidRDefault="005E245F">
        <w:pPr>
          <w:pStyle w:val="a3"/>
          <w:jc w:val="center"/>
          <w:rPr>
            <w:rFonts w:ascii="Arial" w:hAnsi="Arial" w:cs="Arial"/>
            <w:sz w:val="20"/>
            <w:szCs w:val="20"/>
          </w:rPr>
        </w:pPr>
        <w:r w:rsidRPr="00A42672">
          <w:rPr>
            <w:rFonts w:ascii="Arial" w:hAnsi="Arial" w:cs="Arial"/>
            <w:sz w:val="20"/>
            <w:szCs w:val="20"/>
          </w:rPr>
          <w:fldChar w:fldCharType="begin"/>
        </w:r>
        <w:r w:rsidRPr="00A42672">
          <w:rPr>
            <w:rFonts w:ascii="Arial" w:hAnsi="Arial" w:cs="Arial"/>
            <w:sz w:val="20"/>
            <w:szCs w:val="20"/>
          </w:rPr>
          <w:instrText>PAGE   \* MERGEFORMAT</w:instrText>
        </w:r>
        <w:r w:rsidRPr="00A42672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23</w:t>
        </w:r>
        <w:r w:rsidRPr="00A4267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D7A3917" w14:textId="77777777" w:rsidR="002F1582" w:rsidRPr="00880FA7" w:rsidRDefault="005E245F">
    <w:pPr>
      <w:pStyle w:val="a3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89"/>
    <w:rsid w:val="001F5889"/>
    <w:rsid w:val="0036700E"/>
    <w:rsid w:val="00402F8D"/>
    <w:rsid w:val="00506561"/>
    <w:rsid w:val="005E245F"/>
    <w:rsid w:val="009B4AC0"/>
    <w:rsid w:val="00F0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6240"/>
  <w15:chartTrackingRefBased/>
  <w15:docId w15:val="{BA2AEA7B-FE1F-4BE4-8523-2C912FF3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F5889"/>
    <w:rPr>
      <w:rFonts w:ascii="Arial" w:eastAsia="Arial" w:hAnsi="Arial" w:cs="Times New Roman"/>
      <w:kern w:val="2"/>
      <w:sz w:val="20"/>
      <w:szCs w:val="20"/>
    </w:rPr>
  </w:style>
  <w:style w:type="paragraph" w:customStyle="1" w:styleId="ConsPlusNormal0">
    <w:name w:val="ConsPlusNormal"/>
    <w:next w:val="a"/>
    <w:link w:val="ConsPlusNormal"/>
    <w:qFormat/>
    <w:rsid w:val="001F588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F58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5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1F5889"/>
    <w:pPr>
      <w:spacing w:before="75" w:after="75"/>
    </w:pPr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2024-11-07T06:19:00Z</cp:lastPrinted>
  <dcterms:created xsi:type="dcterms:W3CDTF">2024-11-05T07:29:00Z</dcterms:created>
  <dcterms:modified xsi:type="dcterms:W3CDTF">2024-11-07T06:20:00Z</dcterms:modified>
</cp:coreProperties>
</file>