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08" w:rsidRDefault="00E81421" w:rsidP="00BE162B">
      <w:pPr>
        <w:pStyle w:val="ac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                                                      </w:t>
      </w:r>
    </w:p>
    <w:p w:rsidR="00317E08" w:rsidRDefault="00317E08" w:rsidP="00BE162B">
      <w:pPr>
        <w:pStyle w:val="ac"/>
        <w:rPr>
          <w:rFonts w:eastAsia="Calibri"/>
          <w:lang w:eastAsia="ar-SA"/>
        </w:rPr>
      </w:pPr>
    </w:p>
    <w:p w:rsidR="00317E08" w:rsidRPr="00317E08" w:rsidRDefault="00317E08" w:rsidP="00317E08">
      <w:pPr>
        <w:keepNext/>
        <w:keepLines/>
        <w:spacing w:before="200" w:line="276" w:lineRule="auto"/>
        <w:ind w:firstLine="0"/>
        <w:jc w:val="left"/>
        <w:outlineLvl w:val="1"/>
        <w:rPr>
          <w:rFonts w:ascii="Cambria" w:hAnsi="Cambria"/>
          <w:b/>
          <w:bCs/>
          <w:color w:val="4F81BD"/>
          <w:sz w:val="20"/>
          <w:szCs w:val="26"/>
        </w:rPr>
      </w:pPr>
      <w:r w:rsidRPr="00317E08">
        <w:rPr>
          <w:rFonts w:ascii="Cambria" w:hAnsi="Cambria"/>
          <w:b/>
          <w:bCs/>
          <w:noProof/>
          <w:color w:val="4F81BD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8F319E2" wp14:editId="7134B4A9">
            <wp:simplePos x="0" y="0"/>
            <wp:positionH relativeFrom="column">
              <wp:posOffset>2489835</wp:posOffset>
            </wp:positionH>
            <wp:positionV relativeFrom="paragraph">
              <wp:posOffset>22860</wp:posOffset>
            </wp:positionV>
            <wp:extent cx="857250" cy="100012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7E08" w:rsidRPr="00317E08" w:rsidRDefault="00317E08" w:rsidP="00317E08">
      <w:pPr>
        <w:pBdr>
          <w:bottom w:val="single" w:sz="18" w:space="1" w:color="auto"/>
        </w:pBdr>
        <w:spacing w:after="200" w:line="240" w:lineRule="auto"/>
        <w:ind w:right="28" w:firstLine="0"/>
        <w:jc w:val="left"/>
        <w:rPr>
          <w:sz w:val="20"/>
          <w:szCs w:val="22"/>
        </w:rPr>
      </w:pPr>
    </w:p>
    <w:p w:rsidR="00317E08" w:rsidRPr="00317E08" w:rsidRDefault="00317E08" w:rsidP="00317E08">
      <w:pPr>
        <w:pBdr>
          <w:bottom w:val="single" w:sz="18" w:space="1" w:color="auto"/>
        </w:pBdr>
        <w:spacing w:after="200" w:line="240" w:lineRule="auto"/>
        <w:ind w:right="28" w:firstLine="0"/>
        <w:jc w:val="center"/>
        <w:rPr>
          <w:sz w:val="32"/>
          <w:szCs w:val="22"/>
        </w:rPr>
      </w:pPr>
    </w:p>
    <w:p w:rsidR="00317E08" w:rsidRPr="00317E08" w:rsidRDefault="00317E08" w:rsidP="00317E08">
      <w:pPr>
        <w:pBdr>
          <w:bottom w:val="single" w:sz="18" w:space="1" w:color="auto"/>
        </w:pBdr>
        <w:spacing w:line="240" w:lineRule="auto"/>
        <w:ind w:right="28" w:firstLine="0"/>
        <w:jc w:val="center"/>
        <w:rPr>
          <w:sz w:val="32"/>
          <w:szCs w:val="22"/>
        </w:rPr>
      </w:pPr>
    </w:p>
    <w:p w:rsidR="00317E08" w:rsidRPr="00317E08" w:rsidRDefault="00317E08" w:rsidP="00317E08">
      <w:pPr>
        <w:pBdr>
          <w:bottom w:val="single" w:sz="18" w:space="1" w:color="auto"/>
        </w:pBdr>
        <w:spacing w:line="276" w:lineRule="auto"/>
        <w:ind w:right="28" w:firstLine="0"/>
        <w:jc w:val="center"/>
        <w:rPr>
          <w:rFonts w:ascii="Arial" w:hAnsi="Arial" w:cs="Arial"/>
          <w:sz w:val="28"/>
          <w:szCs w:val="28"/>
        </w:rPr>
      </w:pPr>
      <w:r w:rsidRPr="00317E08">
        <w:rPr>
          <w:rFonts w:ascii="Arial" w:hAnsi="Arial" w:cs="Arial"/>
          <w:sz w:val="28"/>
          <w:szCs w:val="28"/>
        </w:rPr>
        <w:t>Администрация</w:t>
      </w:r>
    </w:p>
    <w:p w:rsidR="00317E08" w:rsidRPr="00317E08" w:rsidRDefault="00317E08" w:rsidP="00317E08">
      <w:pPr>
        <w:pBdr>
          <w:bottom w:val="single" w:sz="18" w:space="1" w:color="auto"/>
        </w:pBdr>
        <w:spacing w:line="276" w:lineRule="auto"/>
        <w:ind w:right="28" w:firstLine="0"/>
        <w:jc w:val="center"/>
        <w:rPr>
          <w:sz w:val="16"/>
          <w:szCs w:val="22"/>
        </w:rPr>
      </w:pPr>
      <w:proofErr w:type="spellStart"/>
      <w:r w:rsidRPr="00317E08">
        <w:rPr>
          <w:rFonts w:ascii="Arial" w:hAnsi="Arial" w:cs="Arial"/>
          <w:sz w:val="28"/>
          <w:szCs w:val="28"/>
        </w:rPr>
        <w:t>Светлоярского</w:t>
      </w:r>
      <w:proofErr w:type="spellEnd"/>
      <w:r w:rsidRPr="00317E08">
        <w:rPr>
          <w:rFonts w:ascii="Arial" w:hAnsi="Arial" w:cs="Arial"/>
          <w:sz w:val="28"/>
          <w:szCs w:val="28"/>
        </w:rPr>
        <w:t xml:space="preserve"> муниципального района Волгоградской области</w:t>
      </w:r>
    </w:p>
    <w:p w:rsidR="00317E08" w:rsidRPr="00317E08" w:rsidRDefault="00317E08" w:rsidP="00317E08">
      <w:pPr>
        <w:spacing w:line="240" w:lineRule="auto"/>
        <w:ind w:right="28" w:firstLine="0"/>
        <w:jc w:val="center"/>
        <w:rPr>
          <w:rFonts w:ascii="Arial" w:hAnsi="Arial" w:cs="Arial"/>
        </w:rPr>
      </w:pPr>
    </w:p>
    <w:p w:rsidR="00317E08" w:rsidRPr="00317E08" w:rsidRDefault="00317E08" w:rsidP="00317E08">
      <w:pPr>
        <w:spacing w:line="240" w:lineRule="auto"/>
        <w:ind w:right="28" w:firstLine="0"/>
        <w:jc w:val="left"/>
        <w:rPr>
          <w:rFonts w:ascii="Arial" w:hAnsi="Arial" w:cs="Arial"/>
          <w:b/>
          <w:sz w:val="36"/>
          <w:szCs w:val="22"/>
        </w:rPr>
      </w:pPr>
      <w:r w:rsidRPr="00317E08">
        <w:rPr>
          <w:rFonts w:ascii="Arial" w:hAnsi="Arial" w:cs="Arial"/>
          <w:b/>
          <w:color w:val="FFFFFF"/>
          <w:sz w:val="36"/>
          <w:szCs w:val="22"/>
        </w:rPr>
        <w:t xml:space="preserve">                             </w:t>
      </w:r>
      <w:r w:rsidRPr="00317E08">
        <w:rPr>
          <w:rFonts w:ascii="Arial" w:hAnsi="Arial" w:cs="Arial"/>
          <w:b/>
          <w:color w:val="FFFFFF"/>
          <w:sz w:val="16"/>
          <w:szCs w:val="16"/>
        </w:rPr>
        <w:t xml:space="preserve"> </w:t>
      </w:r>
      <w:r w:rsidRPr="00317E08">
        <w:rPr>
          <w:rFonts w:ascii="Arial" w:hAnsi="Arial" w:cs="Arial"/>
          <w:b/>
          <w:sz w:val="36"/>
          <w:szCs w:val="22"/>
        </w:rPr>
        <w:t>ПОСТАНОВЛЕНИЕ</w:t>
      </w:r>
      <w:r w:rsidR="00ED3161">
        <w:rPr>
          <w:rFonts w:ascii="Arial" w:hAnsi="Arial" w:cs="Arial"/>
          <w:b/>
          <w:sz w:val="36"/>
          <w:szCs w:val="22"/>
        </w:rPr>
        <w:t xml:space="preserve"> (проект)</w:t>
      </w:r>
    </w:p>
    <w:p w:rsidR="00317E08" w:rsidRPr="00317E08" w:rsidRDefault="00317E08" w:rsidP="00317E08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</w:rPr>
      </w:pPr>
    </w:p>
    <w:p w:rsidR="00317E08" w:rsidRPr="00317E08" w:rsidRDefault="00317E08" w:rsidP="00317E08">
      <w:pPr>
        <w:spacing w:line="276" w:lineRule="auto"/>
        <w:ind w:firstLine="0"/>
        <w:rPr>
          <w:rFonts w:ascii="Arial" w:hAnsi="Arial" w:cs="Arial"/>
        </w:rPr>
      </w:pPr>
      <w:r w:rsidRPr="00317E08">
        <w:rPr>
          <w:rFonts w:ascii="Arial" w:hAnsi="Arial" w:cs="Arial"/>
        </w:rPr>
        <w:t xml:space="preserve">от __________ 2024          </w:t>
      </w:r>
      <w:r w:rsidRPr="00317E08">
        <w:rPr>
          <w:rFonts w:ascii="Arial" w:hAnsi="Arial" w:cs="Arial"/>
          <w:sz w:val="8"/>
          <w:szCs w:val="8"/>
        </w:rPr>
        <w:t xml:space="preserve"> </w:t>
      </w:r>
      <w:r w:rsidRPr="00317E08">
        <w:rPr>
          <w:rFonts w:ascii="Arial" w:hAnsi="Arial" w:cs="Arial"/>
        </w:rPr>
        <w:t>№ _______</w:t>
      </w:r>
    </w:p>
    <w:p w:rsidR="00317E08" w:rsidRPr="00317E08" w:rsidRDefault="00317E08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lang w:eastAsia="en-US"/>
        </w:rPr>
      </w:pPr>
    </w:p>
    <w:p w:rsidR="00317E08" w:rsidRPr="00317E08" w:rsidRDefault="00317E08" w:rsidP="00414BFA">
      <w:pPr>
        <w:tabs>
          <w:tab w:val="left" w:pos="3544"/>
          <w:tab w:val="left" w:pos="4678"/>
        </w:tabs>
        <w:spacing w:line="240" w:lineRule="auto"/>
        <w:ind w:right="5102" w:firstLine="0"/>
        <w:rPr>
          <w:rFonts w:ascii="Arial" w:hAnsi="Arial" w:cs="Arial"/>
        </w:rPr>
      </w:pPr>
      <w:r w:rsidRPr="00317E08">
        <w:rPr>
          <w:rFonts w:ascii="Arial" w:hAnsi="Arial" w:cs="Arial"/>
        </w:rPr>
        <w:t>Об утверждении муниципальной программы «Повышение инвест</w:t>
      </w:r>
      <w:r w:rsidRPr="00317E08">
        <w:rPr>
          <w:rFonts w:ascii="Arial" w:hAnsi="Arial" w:cs="Arial"/>
        </w:rPr>
        <w:t>и</w:t>
      </w:r>
      <w:r w:rsidRPr="00317E08">
        <w:rPr>
          <w:rFonts w:ascii="Arial" w:hAnsi="Arial" w:cs="Arial"/>
        </w:rPr>
        <w:t xml:space="preserve">ционной привлекательности </w:t>
      </w:r>
      <w:proofErr w:type="spellStart"/>
      <w:r w:rsidRPr="00317E08">
        <w:rPr>
          <w:rFonts w:ascii="Arial" w:hAnsi="Arial" w:cs="Arial"/>
        </w:rPr>
        <w:t>Све</w:t>
      </w:r>
      <w:r w:rsidRPr="00317E08">
        <w:rPr>
          <w:rFonts w:ascii="Arial" w:hAnsi="Arial" w:cs="Arial"/>
        </w:rPr>
        <w:t>т</w:t>
      </w:r>
      <w:r w:rsidRPr="00317E08">
        <w:rPr>
          <w:rFonts w:ascii="Arial" w:hAnsi="Arial" w:cs="Arial"/>
        </w:rPr>
        <w:t>лоярского</w:t>
      </w:r>
      <w:proofErr w:type="spellEnd"/>
      <w:r w:rsidRPr="00317E08">
        <w:rPr>
          <w:rFonts w:ascii="Arial" w:hAnsi="Arial" w:cs="Arial"/>
        </w:rPr>
        <w:t xml:space="preserve"> муниципального района Волгоградской области на 2025-2027 годы»</w:t>
      </w:r>
    </w:p>
    <w:p w:rsidR="00ED3161" w:rsidRPr="00ED3161" w:rsidRDefault="00ED3161" w:rsidP="00ED3161">
      <w:pPr>
        <w:ind w:firstLine="0"/>
        <w:rPr>
          <w:rFonts w:ascii="Arial" w:hAnsi="Arial" w:cs="Arial"/>
        </w:rPr>
      </w:pPr>
    </w:p>
    <w:p w:rsidR="00ED3161" w:rsidRPr="00ED3161" w:rsidRDefault="00093F4B" w:rsidP="00ED3161">
      <w:pPr>
        <w:overflowPunct w:val="0"/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целях повышения </w:t>
      </w:r>
      <w:r w:rsidR="00ED3161">
        <w:rPr>
          <w:rFonts w:ascii="Arial" w:hAnsi="Arial" w:cs="Arial"/>
        </w:rPr>
        <w:t xml:space="preserve">инвестиционной привлекательности </w:t>
      </w:r>
      <w:proofErr w:type="spellStart"/>
      <w:r w:rsidR="00ED3161" w:rsidRPr="00ED3161">
        <w:rPr>
          <w:rFonts w:ascii="Arial" w:hAnsi="Arial" w:cs="Arial"/>
        </w:rPr>
        <w:t>Светлоярского</w:t>
      </w:r>
      <w:proofErr w:type="spellEnd"/>
      <w:r w:rsidR="00ED3161" w:rsidRPr="00ED3161">
        <w:rPr>
          <w:rFonts w:ascii="Arial" w:hAnsi="Arial" w:cs="Arial"/>
        </w:rPr>
        <w:t xml:space="preserve"> муниципального района Волгоградской области, в соответствии с Федеральным Законом о</w:t>
      </w:r>
      <w:r>
        <w:rPr>
          <w:rFonts w:ascii="Arial" w:hAnsi="Arial" w:cs="Arial"/>
        </w:rPr>
        <w:t xml:space="preserve">т 06.10.2003 </w:t>
      </w:r>
      <w:r w:rsidR="00ED3161" w:rsidRPr="00ED3161">
        <w:rPr>
          <w:rFonts w:ascii="Arial" w:hAnsi="Arial" w:cs="Arial"/>
        </w:rPr>
        <w:t xml:space="preserve">№ 131 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ED3161" w:rsidRPr="00ED3161">
        <w:rPr>
          <w:rFonts w:ascii="Arial" w:hAnsi="Arial" w:cs="Arial"/>
        </w:rPr>
        <w:t>Светлоярского</w:t>
      </w:r>
      <w:proofErr w:type="spellEnd"/>
      <w:r w:rsidR="00ED3161" w:rsidRPr="00ED3161">
        <w:rPr>
          <w:rFonts w:ascii="Arial" w:hAnsi="Arial" w:cs="Arial"/>
        </w:rPr>
        <w:t xml:space="preserve"> муниципального района Волгоградской области от 12.12.2023 № 1874 «Об утверждении порядка разработки и реализации муниципальных пр</w:t>
      </w:r>
      <w:r w:rsidR="00ED3161" w:rsidRPr="00ED3161">
        <w:rPr>
          <w:rFonts w:ascii="Arial" w:hAnsi="Arial" w:cs="Arial"/>
        </w:rPr>
        <w:t>о</w:t>
      </w:r>
      <w:r w:rsidR="00ED3161" w:rsidRPr="00ED3161">
        <w:rPr>
          <w:rFonts w:ascii="Arial" w:hAnsi="Arial" w:cs="Arial"/>
        </w:rPr>
        <w:t xml:space="preserve">грамм </w:t>
      </w:r>
      <w:proofErr w:type="spellStart"/>
      <w:r w:rsidR="00ED3161" w:rsidRPr="00ED3161">
        <w:rPr>
          <w:rFonts w:ascii="Arial" w:hAnsi="Arial" w:cs="Arial"/>
        </w:rPr>
        <w:t>Светлоярского</w:t>
      </w:r>
      <w:proofErr w:type="spellEnd"/>
      <w:r w:rsidR="00ED3161" w:rsidRPr="00ED3161">
        <w:rPr>
          <w:rFonts w:ascii="Arial" w:hAnsi="Arial" w:cs="Arial"/>
        </w:rPr>
        <w:t xml:space="preserve"> муниципального района Волгоградской области», расп</w:t>
      </w:r>
      <w:r w:rsidR="00ED3161" w:rsidRPr="00ED3161">
        <w:rPr>
          <w:rFonts w:ascii="Arial" w:hAnsi="Arial" w:cs="Arial"/>
        </w:rPr>
        <w:t>о</w:t>
      </w:r>
      <w:r w:rsidR="00ED3161" w:rsidRPr="00ED3161">
        <w:rPr>
          <w:rFonts w:ascii="Arial" w:hAnsi="Arial" w:cs="Arial"/>
        </w:rPr>
        <w:t xml:space="preserve">ряжением администрации </w:t>
      </w:r>
      <w:proofErr w:type="spellStart"/>
      <w:r w:rsidR="00ED3161" w:rsidRPr="00ED3161">
        <w:rPr>
          <w:rFonts w:ascii="Arial" w:hAnsi="Arial" w:cs="Arial"/>
        </w:rPr>
        <w:t>Светлоярского</w:t>
      </w:r>
      <w:proofErr w:type="spellEnd"/>
      <w:r w:rsidR="00ED3161" w:rsidRPr="00ED3161">
        <w:rPr>
          <w:rFonts w:ascii="Arial" w:hAnsi="Arial" w:cs="Arial"/>
        </w:rPr>
        <w:t xml:space="preserve"> муниципального района Волгогра</w:t>
      </w:r>
      <w:r w:rsidR="00ED3161" w:rsidRPr="00ED3161">
        <w:rPr>
          <w:rFonts w:ascii="Arial" w:hAnsi="Arial" w:cs="Arial"/>
        </w:rPr>
        <w:t>д</w:t>
      </w:r>
      <w:r w:rsidR="00ED3161" w:rsidRPr="00ED3161">
        <w:rPr>
          <w:rFonts w:ascii="Arial" w:hAnsi="Arial" w:cs="Arial"/>
        </w:rPr>
        <w:t>ской области от</w:t>
      </w:r>
      <w:r w:rsidRPr="00093F4B">
        <w:rPr>
          <w:rFonts w:ascii="Arial" w:hAnsi="Arial" w:cs="Arial"/>
          <w:highlight w:val="yellow"/>
        </w:rPr>
        <w:t>……………№………….</w:t>
      </w:r>
      <w:r w:rsidR="00ED3161" w:rsidRPr="00ED3161">
        <w:rPr>
          <w:rFonts w:ascii="Arial" w:hAnsi="Arial" w:cs="Arial"/>
        </w:rPr>
        <w:t>«</w:t>
      </w:r>
      <w:r w:rsidRPr="00093F4B">
        <w:rPr>
          <w:rFonts w:ascii="Arial" w:hAnsi="Arial" w:cs="Arial"/>
        </w:rPr>
        <w:t>О</w:t>
      </w:r>
      <w:proofErr w:type="gramEnd"/>
      <w:r w:rsidRPr="00093F4B">
        <w:rPr>
          <w:rFonts w:ascii="Arial" w:hAnsi="Arial" w:cs="Arial"/>
        </w:rPr>
        <w:t xml:space="preserve"> разработке муниципальной </w:t>
      </w:r>
      <w:proofErr w:type="gramStart"/>
      <w:r w:rsidRPr="00093F4B">
        <w:rPr>
          <w:rFonts w:ascii="Arial" w:hAnsi="Arial" w:cs="Arial"/>
        </w:rPr>
        <w:t>про-граммы</w:t>
      </w:r>
      <w:proofErr w:type="gramEnd"/>
      <w:r w:rsidRPr="00093F4B">
        <w:rPr>
          <w:rFonts w:ascii="Arial" w:hAnsi="Arial" w:cs="Arial"/>
        </w:rPr>
        <w:t xml:space="preserve"> «Повышение инвестиционной привлекательности </w:t>
      </w:r>
      <w:proofErr w:type="spellStart"/>
      <w:r w:rsidRPr="00093F4B">
        <w:rPr>
          <w:rFonts w:ascii="Arial" w:hAnsi="Arial" w:cs="Arial"/>
        </w:rPr>
        <w:t>Светлоярского</w:t>
      </w:r>
      <w:proofErr w:type="spellEnd"/>
      <w:r w:rsidRPr="00093F4B">
        <w:rPr>
          <w:rFonts w:ascii="Arial" w:hAnsi="Arial" w:cs="Arial"/>
        </w:rPr>
        <w:t xml:space="preserve"> мун</w:t>
      </w:r>
      <w:r w:rsidRPr="00093F4B">
        <w:rPr>
          <w:rFonts w:ascii="Arial" w:hAnsi="Arial" w:cs="Arial"/>
        </w:rPr>
        <w:t>и</w:t>
      </w:r>
      <w:r w:rsidRPr="00093F4B">
        <w:rPr>
          <w:rFonts w:ascii="Arial" w:hAnsi="Arial" w:cs="Arial"/>
        </w:rPr>
        <w:t>ципального района Волгоградской области на 2025-2027 годы</w:t>
      </w:r>
      <w:r>
        <w:rPr>
          <w:rFonts w:ascii="Arial" w:hAnsi="Arial" w:cs="Arial"/>
        </w:rPr>
        <w:t>»</w:t>
      </w:r>
      <w:r w:rsidR="00ED3161" w:rsidRPr="00ED3161">
        <w:rPr>
          <w:rFonts w:ascii="Arial" w:hAnsi="Arial" w:cs="Arial"/>
        </w:rPr>
        <w:t xml:space="preserve">, руководствуясь Уставом </w:t>
      </w:r>
      <w:proofErr w:type="spellStart"/>
      <w:r w:rsidR="00ED3161" w:rsidRPr="00ED3161">
        <w:rPr>
          <w:rFonts w:ascii="Arial" w:hAnsi="Arial" w:cs="Arial"/>
        </w:rPr>
        <w:t>Светлоярского</w:t>
      </w:r>
      <w:proofErr w:type="spellEnd"/>
      <w:r w:rsidR="00ED3161" w:rsidRPr="00ED3161">
        <w:rPr>
          <w:rFonts w:ascii="Arial" w:hAnsi="Arial" w:cs="Arial"/>
        </w:rPr>
        <w:t xml:space="preserve"> муниципального района Волгоградской области,</w:t>
      </w:r>
    </w:p>
    <w:p w:rsidR="00317E08" w:rsidRPr="00317E08" w:rsidRDefault="00317E08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</w:rPr>
      </w:pPr>
    </w:p>
    <w:p w:rsidR="00317E08" w:rsidRPr="00317E08" w:rsidRDefault="00317E08" w:rsidP="00317E08">
      <w:pPr>
        <w:shd w:val="clear" w:color="auto" w:fill="FFFFFF"/>
        <w:spacing w:line="240" w:lineRule="auto"/>
        <w:ind w:right="3259" w:firstLine="0"/>
        <w:rPr>
          <w:rFonts w:ascii="Arial" w:hAnsi="Arial" w:cs="Arial"/>
        </w:rPr>
      </w:pPr>
      <w:proofErr w:type="gramStart"/>
      <w:r w:rsidRPr="00317E08">
        <w:rPr>
          <w:rFonts w:ascii="Arial" w:hAnsi="Arial" w:cs="Arial"/>
        </w:rPr>
        <w:t>п</w:t>
      </w:r>
      <w:proofErr w:type="gramEnd"/>
      <w:r w:rsidRPr="00317E08">
        <w:rPr>
          <w:rFonts w:ascii="Arial" w:hAnsi="Arial" w:cs="Arial"/>
        </w:rPr>
        <w:t xml:space="preserve"> о с т а н о в л я ю:</w:t>
      </w:r>
    </w:p>
    <w:p w:rsidR="00317E08" w:rsidRPr="00317E08" w:rsidRDefault="00317E08" w:rsidP="00317E08">
      <w:pPr>
        <w:shd w:val="clear" w:color="auto" w:fill="FFFFFF"/>
        <w:spacing w:line="240" w:lineRule="auto"/>
        <w:ind w:right="3259" w:firstLine="0"/>
        <w:rPr>
          <w:rFonts w:ascii="Arial" w:hAnsi="Arial" w:cs="Arial"/>
        </w:rPr>
      </w:pPr>
    </w:p>
    <w:p w:rsidR="00317E08" w:rsidRDefault="00317E08" w:rsidP="00F558F8">
      <w:pPr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left"/>
        <w:rPr>
          <w:rFonts w:ascii="Arial" w:hAnsi="Arial" w:cs="Arial"/>
        </w:rPr>
      </w:pPr>
      <w:r w:rsidRPr="00317E08">
        <w:rPr>
          <w:rFonts w:ascii="Arial" w:hAnsi="Arial" w:cs="Arial"/>
        </w:rPr>
        <w:t xml:space="preserve">Утвердить муниципальную программу «Повышение инвестиционной привлекательности </w:t>
      </w:r>
      <w:proofErr w:type="spellStart"/>
      <w:r w:rsidRPr="00317E08">
        <w:rPr>
          <w:rFonts w:ascii="Arial" w:hAnsi="Arial" w:cs="Arial"/>
        </w:rPr>
        <w:t>Светлоярского</w:t>
      </w:r>
      <w:proofErr w:type="spellEnd"/>
      <w:r w:rsidRPr="00317E08">
        <w:rPr>
          <w:rFonts w:ascii="Arial" w:hAnsi="Arial" w:cs="Arial"/>
        </w:rPr>
        <w:t xml:space="preserve"> муниципального района Волгоградской о</w:t>
      </w:r>
      <w:r w:rsidRPr="00317E08">
        <w:rPr>
          <w:rFonts w:ascii="Arial" w:hAnsi="Arial" w:cs="Arial"/>
        </w:rPr>
        <w:t>б</w:t>
      </w:r>
      <w:r w:rsidRPr="00317E08">
        <w:rPr>
          <w:rFonts w:ascii="Arial" w:hAnsi="Arial" w:cs="Arial"/>
        </w:rPr>
        <w:t>ласти на 2025-2027 годы»</w:t>
      </w:r>
      <w:r w:rsidR="00F558F8">
        <w:rPr>
          <w:rFonts w:ascii="Arial" w:hAnsi="Arial" w:cs="Arial"/>
        </w:rPr>
        <w:t xml:space="preserve"> (далее - Программа</w:t>
      </w:r>
      <w:r w:rsidR="00093F4B">
        <w:rPr>
          <w:rFonts w:ascii="Arial" w:hAnsi="Arial" w:cs="Arial"/>
        </w:rPr>
        <w:t>)</w:t>
      </w:r>
      <w:r w:rsidRPr="00317E08">
        <w:rPr>
          <w:rFonts w:ascii="Arial" w:hAnsi="Arial" w:cs="Arial"/>
        </w:rPr>
        <w:t>.</w:t>
      </w:r>
    </w:p>
    <w:p w:rsidR="006723B5" w:rsidRDefault="006723B5" w:rsidP="006723B5">
      <w:pPr>
        <w:tabs>
          <w:tab w:val="left" w:pos="1134"/>
        </w:tabs>
        <w:spacing w:line="240" w:lineRule="auto"/>
        <w:ind w:left="709" w:firstLine="0"/>
        <w:jc w:val="left"/>
        <w:rPr>
          <w:rFonts w:ascii="Arial" w:hAnsi="Arial" w:cs="Arial"/>
        </w:rPr>
      </w:pPr>
    </w:p>
    <w:p w:rsidR="006723B5" w:rsidRDefault="006723B5" w:rsidP="00F558F8">
      <w:pPr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Признать утратившим силу постановление администрации </w:t>
      </w:r>
      <w:proofErr w:type="spellStart"/>
      <w:r>
        <w:rPr>
          <w:rFonts w:ascii="Arial" w:hAnsi="Arial" w:cs="Arial"/>
        </w:rPr>
        <w:t>Светлоя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 </w:t>
      </w:r>
      <w:hyperlink r:id="rId10" w:history="1">
        <w:r w:rsidRPr="006723B5">
          <w:rPr>
            <w:rStyle w:val="ad"/>
            <w:rFonts w:ascii="Arial" w:hAnsi="Arial" w:cs="Arial"/>
            <w:color w:val="000000" w:themeColor="text1"/>
            <w:u w:val="none"/>
            <w:shd w:val="clear" w:color="auto" w:fill="FFFFFF"/>
          </w:rPr>
          <w:t>от 29.10.2021 № 1917</w:t>
        </w:r>
      </w:hyperlink>
      <w:r>
        <w:rPr>
          <w:rFonts w:ascii="Arial" w:hAnsi="Arial" w:cs="Arial"/>
          <w:color w:val="000000" w:themeColor="text1"/>
        </w:rPr>
        <w:t xml:space="preserve"> «</w:t>
      </w:r>
      <w:r w:rsidRPr="00317E08">
        <w:rPr>
          <w:rFonts w:ascii="Arial" w:hAnsi="Arial" w:cs="Arial"/>
        </w:rPr>
        <w:t>Об утверждении муниципальной программы «Повышение инвестиционной привл</w:t>
      </w:r>
      <w:r w:rsidRPr="00317E08">
        <w:rPr>
          <w:rFonts w:ascii="Arial" w:hAnsi="Arial" w:cs="Arial"/>
        </w:rPr>
        <w:t>е</w:t>
      </w:r>
      <w:r w:rsidRPr="00317E08">
        <w:rPr>
          <w:rFonts w:ascii="Arial" w:hAnsi="Arial" w:cs="Arial"/>
        </w:rPr>
        <w:t xml:space="preserve">кательности </w:t>
      </w:r>
      <w:proofErr w:type="spellStart"/>
      <w:r w:rsidRPr="00317E08">
        <w:rPr>
          <w:rFonts w:ascii="Arial" w:hAnsi="Arial" w:cs="Arial"/>
        </w:rPr>
        <w:t>Светлоярского</w:t>
      </w:r>
      <w:proofErr w:type="spellEnd"/>
      <w:r w:rsidRPr="00317E08">
        <w:rPr>
          <w:rFonts w:ascii="Arial" w:hAnsi="Arial" w:cs="Arial"/>
        </w:rPr>
        <w:t xml:space="preserve"> муниципального райо</w:t>
      </w:r>
      <w:r>
        <w:rPr>
          <w:rFonts w:ascii="Arial" w:hAnsi="Arial" w:cs="Arial"/>
        </w:rPr>
        <w:t>на Волгоградской области на 2022-2024</w:t>
      </w:r>
      <w:r w:rsidRPr="00317E08">
        <w:rPr>
          <w:rFonts w:ascii="Arial" w:hAnsi="Arial" w:cs="Arial"/>
        </w:rPr>
        <w:t xml:space="preserve"> годы</w:t>
      </w:r>
      <w:r>
        <w:rPr>
          <w:rFonts w:ascii="Arial" w:hAnsi="Arial" w:cs="Arial"/>
        </w:rPr>
        <w:t>».</w:t>
      </w:r>
    </w:p>
    <w:p w:rsidR="006723B5" w:rsidRDefault="006723B5" w:rsidP="006723B5">
      <w:pPr>
        <w:tabs>
          <w:tab w:val="left" w:pos="1134"/>
        </w:tabs>
        <w:spacing w:line="240" w:lineRule="auto"/>
        <w:ind w:firstLine="0"/>
        <w:jc w:val="left"/>
        <w:rPr>
          <w:rFonts w:ascii="Arial" w:hAnsi="Arial" w:cs="Arial"/>
        </w:rPr>
      </w:pPr>
    </w:p>
    <w:p w:rsidR="006723B5" w:rsidRPr="00FE0C1D" w:rsidRDefault="006723B5" w:rsidP="00FE0C1D">
      <w:pPr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left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подлежит официальному обнародованию путем его официального опубликования и вступает в силу с 01.01.2025.</w:t>
      </w:r>
    </w:p>
    <w:p w:rsidR="00317E08" w:rsidRPr="00317E08" w:rsidRDefault="00317E08" w:rsidP="00317E08">
      <w:pPr>
        <w:numPr>
          <w:ilvl w:val="0"/>
          <w:numId w:val="13"/>
        </w:numPr>
        <w:tabs>
          <w:tab w:val="left" w:pos="1134"/>
        </w:tabs>
        <w:spacing w:after="200" w:line="240" w:lineRule="auto"/>
        <w:ind w:left="0" w:firstLine="709"/>
        <w:jc w:val="left"/>
        <w:rPr>
          <w:rFonts w:ascii="Arial" w:hAnsi="Arial" w:cs="Arial"/>
        </w:rPr>
      </w:pPr>
      <w:proofErr w:type="gramStart"/>
      <w:r w:rsidRPr="00317E08">
        <w:rPr>
          <w:rFonts w:ascii="Arial" w:hAnsi="Arial" w:cs="Arial"/>
        </w:rPr>
        <w:lastRenderedPageBreak/>
        <w:t>Контроль за</w:t>
      </w:r>
      <w:proofErr w:type="gramEnd"/>
      <w:r w:rsidRPr="00317E08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proofErr w:type="spellStart"/>
      <w:r w:rsidRPr="00317E08">
        <w:rPr>
          <w:rFonts w:ascii="Arial" w:hAnsi="Arial" w:cs="Arial"/>
        </w:rPr>
        <w:t>Светлоярского</w:t>
      </w:r>
      <w:proofErr w:type="spellEnd"/>
      <w:r w:rsidRPr="00317E08">
        <w:rPr>
          <w:rFonts w:ascii="Arial" w:hAnsi="Arial" w:cs="Arial"/>
        </w:rPr>
        <w:t xml:space="preserve"> муниципального района Волгоградской о</w:t>
      </w:r>
      <w:r w:rsidRPr="00317E08">
        <w:rPr>
          <w:rFonts w:ascii="Arial" w:hAnsi="Arial" w:cs="Arial"/>
        </w:rPr>
        <w:t>б</w:t>
      </w:r>
      <w:r w:rsidRPr="00317E08">
        <w:rPr>
          <w:rFonts w:ascii="Arial" w:hAnsi="Arial" w:cs="Arial"/>
        </w:rPr>
        <w:t xml:space="preserve">ласти </w:t>
      </w:r>
      <w:proofErr w:type="spellStart"/>
      <w:r w:rsidR="0083358B">
        <w:rPr>
          <w:rFonts w:ascii="Arial" w:hAnsi="Arial" w:cs="Arial"/>
        </w:rPr>
        <w:t>Мокееву</w:t>
      </w:r>
      <w:proofErr w:type="spellEnd"/>
      <w:r w:rsidR="0083358B">
        <w:rPr>
          <w:rFonts w:ascii="Arial" w:hAnsi="Arial" w:cs="Arial"/>
        </w:rPr>
        <w:t xml:space="preserve"> И.А</w:t>
      </w:r>
      <w:bookmarkStart w:id="0" w:name="_GoBack"/>
      <w:bookmarkEnd w:id="0"/>
      <w:r w:rsidRPr="00317E08">
        <w:rPr>
          <w:rFonts w:ascii="Arial" w:hAnsi="Arial" w:cs="Arial"/>
        </w:rPr>
        <w:t>.</w:t>
      </w:r>
      <w:r w:rsidRPr="00317E08">
        <w:rPr>
          <w:rFonts w:ascii="Arial" w:eastAsia="Calibri" w:hAnsi="Arial" w:cs="Arial"/>
          <w:lang w:eastAsia="en-US"/>
        </w:rPr>
        <w:t xml:space="preserve"> </w:t>
      </w:r>
    </w:p>
    <w:p w:rsidR="00317E08" w:rsidRPr="00317E08" w:rsidRDefault="00317E08" w:rsidP="00317E08">
      <w:pPr>
        <w:tabs>
          <w:tab w:val="left" w:pos="1134"/>
        </w:tabs>
        <w:spacing w:line="240" w:lineRule="auto"/>
        <w:ind w:firstLine="0"/>
        <w:rPr>
          <w:rFonts w:ascii="Arial" w:hAnsi="Arial" w:cs="Arial"/>
        </w:rPr>
      </w:pPr>
    </w:p>
    <w:p w:rsidR="00317E08" w:rsidRPr="00317E08" w:rsidRDefault="00317E08" w:rsidP="00317E08">
      <w:pPr>
        <w:tabs>
          <w:tab w:val="left" w:pos="1134"/>
        </w:tabs>
        <w:spacing w:line="240" w:lineRule="auto"/>
        <w:ind w:firstLine="0"/>
        <w:rPr>
          <w:rFonts w:ascii="Arial" w:hAnsi="Arial" w:cs="Arial"/>
        </w:rPr>
      </w:pPr>
    </w:p>
    <w:p w:rsidR="00317E08" w:rsidRPr="00317E08" w:rsidRDefault="00317E08" w:rsidP="00317E08">
      <w:pPr>
        <w:overflowPunct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Arial" w:hAnsi="Arial" w:cs="Arial"/>
        </w:rPr>
      </w:pPr>
      <w:r w:rsidRPr="00317E08">
        <w:rPr>
          <w:rFonts w:ascii="Arial" w:hAnsi="Arial" w:cs="Arial"/>
        </w:rPr>
        <w:t xml:space="preserve">Глава муниципального района                                                                </w:t>
      </w:r>
      <w:proofErr w:type="spellStart"/>
      <w:r w:rsidRPr="00317E08">
        <w:rPr>
          <w:rFonts w:ascii="Arial" w:hAnsi="Arial" w:cs="Arial"/>
        </w:rPr>
        <w:t>В.В.Фадеев</w:t>
      </w:r>
      <w:proofErr w:type="spellEnd"/>
    </w:p>
    <w:p w:rsidR="00317E08" w:rsidRPr="00317E08" w:rsidRDefault="00317E08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317E08" w:rsidRPr="00317E08" w:rsidRDefault="00317E08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317E08" w:rsidRDefault="00317E08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FE0C1D" w:rsidRPr="00317E08" w:rsidRDefault="00FE0C1D" w:rsidP="00317E08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A71FFF" w:rsidRDefault="00317E08" w:rsidP="00A71FFF">
      <w:pPr>
        <w:spacing w:after="200" w:line="276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  <w:r w:rsidRPr="00317E08">
        <w:rPr>
          <w:rFonts w:ascii="Arial" w:eastAsia="Calibri" w:hAnsi="Arial" w:cs="Arial"/>
          <w:sz w:val="20"/>
          <w:szCs w:val="20"/>
          <w:lang w:eastAsia="en-US"/>
        </w:rPr>
        <w:t>Багаев А.И.</w:t>
      </w:r>
    </w:p>
    <w:p w:rsidR="00A71FFF" w:rsidRPr="00A71FFF" w:rsidRDefault="00A71FFF" w:rsidP="00A71FFF">
      <w:pPr>
        <w:tabs>
          <w:tab w:val="left" w:pos="1276"/>
        </w:tabs>
        <w:spacing w:line="240" w:lineRule="auto"/>
        <w:ind w:right="28" w:firstLine="0"/>
        <w:contextualSpacing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XSpec="right" w:tblpY="-661"/>
        <w:tblW w:w="0" w:type="auto"/>
        <w:tblLook w:val="04A0" w:firstRow="1" w:lastRow="0" w:firstColumn="1" w:lastColumn="0" w:noHBand="0" w:noVBand="1"/>
      </w:tblPr>
      <w:tblGrid>
        <w:gridCol w:w="5416"/>
      </w:tblGrid>
      <w:tr w:rsidR="00A71FFF" w:rsidRPr="00A71FFF" w:rsidTr="00C6494E">
        <w:tc>
          <w:tcPr>
            <w:tcW w:w="5416" w:type="dxa"/>
            <w:shd w:val="clear" w:color="auto" w:fill="auto"/>
          </w:tcPr>
          <w:p w:rsidR="00A71FFF" w:rsidRPr="00A71FFF" w:rsidRDefault="00A71FFF" w:rsidP="00A71F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  <w:p w:rsidR="00A71FFF" w:rsidRPr="00A71FFF" w:rsidRDefault="00A71FFF" w:rsidP="00A71F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1FFF">
              <w:rPr>
                <w:rFonts w:ascii="Arial" w:hAnsi="Arial" w:cs="Arial"/>
              </w:rPr>
              <w:t xml:space="preserve">УТВЕРЖДЕНА </w:t>
            </w:r>
          </w:p>
          <w:p w:rsidR="00A71FFF" w:rsidRPr="00A71FFF" w:rsidRDefault="00A71FFF" w:rsidP="00A71F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1FFF">
              <w:rPr>
                <w:rFonts w:ascii="Arial" w:hAnsi="Arial" w:cs="Arial"/>
              </w:rPr>
              <w:t>постановлением администрации</w:t>
            </w:r>
          </w:p>
          <w:p w:rsidR="00A71FFF" w:rsidRPr="00A71FFF" w:rsidRDefault="00A71FFF" w:rsidP="00A71FF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596" w:firstLine="0"/>
              <w:jc w:val="left"/>
              <w:rPr>
                <w:rFonts w:ascii="Arial" w:hAnsi="Arial" w:cs="Arial"/>
              </w:rPr>
            </w:pPr>
            <w:proofErr w:type="spellStart"/>
            <w:r w:rsidRPr="00A71FFF">
              <w:rPr>
                <w:rFonts w:ascii="Arial" w:hAnsi="Arial" w:cs="Arial"/>
              </w:rPr>
              <w:t>Светлоярского</w:t>
            </w:r>
            <w:proofErr w:type="spellEnd"/>
            <w:r w:rsidRPr="00A71FFF">
              <w:rPr>
                <w:rFonts w:ascii="Arial" w:hAnsi="Arial" w:cs="Arial"/>
              </w:rPr>
              <w:t xml:space="preserve"> муниципального района</w:t>
            </w:r>
          </w:p>
          <w:p w:rsidR="00A71FFF" w:rsidRPr="00A71FFF" w:rsidRDefault="00A71FFF" w:rsidP="00A71FF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596" w:firstLine="0"/>
              <w:jc w:val="left"/>
              <w:rPr>
                <w:rFonts w:ascii="Arial" w:hAnsi="Arial" w:cs="Arial"/>
              </w:rPr>
            </w:pPr>
            <w:r w:rsidRPr="00A71FFF">
              <w:rPr>
                <w:rFonts w:ascii="Arial" w:hAnsi="Arial" w:cs="Arial"/>
              </w:rPr>
              <w:t xml:space="preserve">Волгоградской области </w:t>
            </w:r>
          </w:p>
          <w:p w:rsidR="00A71FFF" w:rsidRPr="00A71FFF" w:rsidRDefault="00A71FFF" w:rsidP="00A71FF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596" w:firstLine="0"/>
              <w:jc w:val="left"/>
              <w:rPr>
                <w:rFonts w:ascii="Arial" w:hAnsi="Arial" w:cs="Arial"/>
              </w:rPr>
            </w:pPr>
          </w:p>
          <w:p w:rsidR="00A71FFF" w:rsidRPr="00A71FFF" w:rsidRDefault="00A71FFF" w:rsidP="00A71FF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596" w:firstLine="0"/>
              <w:jc w:val="left"/>
              <w:rPr>
                <w:rFonts w:ascii="Arial" w:hAnsi="Arial" w:cs="Arial"/>
              </w:rPr>
            </w:pPr>
            <w:r w:rsidRPr="00A71FFF">
              <w:rPr>
                <w:rFonts w:ascii="Arial" w:hAnsi="Arial" w:cs="Arial"/>
              </w:rPr>
              <w:t>от___________________2024 №_________</w:t>
            </w:r>
          </w:p>
          <w:p w:rsidR="00A71FFF" w:rsidRPr="00A71FFF" w:rsidRDefault="00A71FFF" w:rsidP="00A71FF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956" w:firstLine="0"/>
              <w:jc w:val="right"/>
              <w:rPr>
                <w:rFonts w:ascii="Arial" w:hAnsi="Arial" w:cs="Arial"/>
              </w:rPr>
            </w:pPr>
            <w:r w:rsidRPr="00A71FFF">
              <w:rPr>
                <w:rFonts w:ascii="Arial" w:hAnsi="Arial" w:cs="Arial"/>
              </w:rPr>
              <w:t xml:space="preserve">           </w:t>
            </w:r>
          </w:p>
        </w:tc>
      </w:tr>
    </w:tbl>
    <w:p w:rsidR="00A71FFF" w:rsidRPr="00A71FFF" w:rsidRDefault="00A71FFF" w:rsidP="00A71FFF">
      <w:pPr>
        <w:tabs>
          <w:tab w:val="left" w:pos="1276"/>
        </w:tabs>
        <w:spacing w:line="240" w:lineRule="auto"/>
        <w:ind w:right="28" w:firstLine="0"/>
        <w:contextualSpacing/>
        <w:rPr>
          <w:rFonts w:ascii="Arial" w:hAnsi="Arial" w:cs="Arial"/>
          <w:sz w:val="16"/>
          <w:szCs w:val="16"/>
        </w:rPr>
      </w:pPr>
    </w:p>
    <w:p w:rsidR="00A71FFF" w:rsidRPr="00A71FFF" w:rsidRDefault="00A71FFF" w:rsidP="00A71FFF">
      <w:pPr>
        <w:tabs>
          <w:tab w:val="left" w:pos="1276"/>
        </w:tabs>
        <w:spacing w:line="240" w:lineRule="auto"/>
        <w:ind w:right="28" w:firstLine="0"/>
        <w:contextualSpacing/>
        <w:rPr>
          <w:rFonts w:ascii="Arial" w:hAnsi="Arial" w:cs="Arial"/>
          <w:sz w:val="16"/>
          <w:szCs w:val="16"/>
        </w:rPr>
      </w:pPr>
    </w:p>
    <w:p w:rsidR="00A71FFF" w:rsidRPr="00A71FFF" w:rsidRDefault="00A71FFF" w:rsidP="00A71FFF">
      <w:pPr>
        <w:tabs>
          <w:tab w:val="left" w:pos="1276"/>
        </w:tabs>
        <w:spacing w:line="240" w:lineRule="auto"/>
        <w:ind w:right="28" w:firstLine="0"/>
        <w:contextualSpacing/>
        <w:rPr>
          <w:rFonts w:ascii="Arial" w:hAnsi="Arial" w:cs="Arial"/>
          <w:sz w:val="16"/>
          <w:szCs w:val="16"/>
        </w:rPr>
      </w:pPr>
    </w:p>
    <w:p w:rsidR="00A71FFF" w:rsidRPr="00A71FFF" w:rsidRDefault="00A71FFF" w:rsidP="00A71FFF">
      <w:pPr>
        <w:tabs>
          <w:tab w:val="left" w:pos="1276"/>
        </w:tabs>
        <w:spacing w:line="240" w:lineRule="auto"/>
        <w:ind w:right="28" w:firstLine="0"/>
        <w:contextualSpacing/>
        <w:rPr>
          <w:rFonts w:ascii="Arial" w:hAnsi="Arial" w:cs="Arial"/>
          <w:sz w:val="16"/>
          <w:szCs w:val="16"/>
        </w:rPr>
      </w:pPr>
    </w:p>
    <w:p w:rsidR="00A71FFF" w:rsidRPr="00A71FFF" w:rsidRDefault="00A71FFF" w:rsidP="00A71FFF">
      <w:pPr>
        <w:tabs>
          <w:tab w:val="left" w:pos="1276"/>
        </w:tabs>
        <w:spacing w:line="240" w:lineRule="auto"/>
        <w:ind w:right="28" w:firstLine="0"/>
        <w:contextualSpacing/>
        <w:rPr>
          <w:rFonts w:ascii="Arial" w:hAnsi="Arial" w:cs="Arial"/>
        </w:rPr>
      </w:pPr>
    </w:p>
    <w:p w:rsidR="00A71FFF" w:rsidRPr="00A71FFF" w:rsidRDefault="00A71FFF" w:rsidP="00A71FFF">
      <w:pPr>
        <w:overflowPunct w:val="0"/>
        <w:autoSpaceDE w:val="0"/>
        <w:autoSpaceDN w:val="0"/>
        <w:adjustRightInd w:val="0"/>
        <w:spacing w:line="240" w:lineRule="auto"/>
        <w:ind w:left="4956" w:firstLine="0"/>
        <w:jc w:val="right"/>
        <w:rPr>
          <w:rFonts w:ascii="Arial" w:hAnsi="Arial" w:cs="Arial"/>
        </w:rPr>
      </w:pPr>
    </w:p>
    <w:p w:rsidR="00A71FFF" w:rsidRPr="00A71FFF" w:rsidRDefault="00A71FFF" w:rsidP="00A71FFF">
      <w:pPr>
        <w:overflowPunct w:val="0"/>
        <w:autoSpaceDE w:val="0"/>
        <w:autoSpaceDN w:val="0"/>
        <w:adjustRightInd w:val="0"/>
        <w:spacing w:line="240" w:lineRule="auto"/>
        <w:ind w:left="4956" w:firstLine="0"/>
        <w:jc w:val="right"/>
        <w:rPr>
          <w:rFonts w:ascii="Arial" w:hAnsi="Arial" w:cs="Arial"/>
        </w:rPr>
      </w:pPr>
    </w:p>
    <w:p w:rsidR="00A71FFF" w:rsidRPr="00A71FFF" w:rsidRDefault="00A71FFF" w:rsidP="00A71FFF">
      <w:pPr>
        <w:overflowPunct w:val="0"/>
        <w:autoSpaceDE w:val="0"/>
        <w:autoSpaceDN w:val="0"/>
        <w:adjustRightInd w:val="0"/>
        <w:spacing w:line="240" w:lineRule="auto"/>
        <w:ind w:left="4956" w:firstLine="0"/>
        <w:jc w:val="right"/>
        <w:rPr>
          <w:rFonts w:ascii="Arial" w:hAnsi="Arial" w:cs="Arial"/>
        </w:rPr>
      </w:pPr>
    </w:p>
    <w:p w:rsidR="00A71FFF" w:rsidRPr="00A71FFF" w:rsidRDefault="00A71FFF" w:rsidP="00A71FFF">
      <w:pPr>
        <w:overflowPunct w:val="0"/>
        <w:autoSpaceDE w:val="0"/>
        <w:autoSpaceDN w:val="0"/>
        <w:adjustRightInd w:val="0"/>
        <w:spacing w:line="240" w:lineRule="auto"/>
        <w:ind w:left="4956" w:firstLine="0"/>
        <w:jc w:val="right"/>
        <w:rPr>
          <w:rFonts w:ascii="Arial" w:hAnsi="Arial" w:cs="Arial"/>
        </w:rPr>
      </w:pPr>
    </w:p>
    <w:p w:rsidR="00A71FFF" w:rsidRPr="00A71FFF" w:rsidRDefault="00A71FFF" w:rsidP="00A71FFF">
      <w:pPr>
        <w:overflowPunct w:val="0"/>
        <w:autoSpaceDE w:val="0"/>
        <w:autoSpaceDN w:val="0"/>
        <w:adjustRightInd w:val="0"/>
        <w:spacing w:line="240" w:lineRule="auto"/>
        <w:ind w:left="4956" w:firstLine="0"/>
        <w:jc w:val="right"/>
        <w:rPr>
          <w:rFonts w:ascii="Arial" w:hAnsi="Arial" w:cs="Arial"/>
        </w:rPr>
      </w:pPr>
    </w:p>
    <w:p w:rsidR="00A71FFF" w:rsidRPr="00A71FFF" w:rsidRDefault="00A71FFF" w:rsidP="00A71FFF">
      <w:pPr>
        <w:overflowPunct w:val="0"/>
        <w:autoSpaceDE w:val="0"/>
        <w:autoSpaceDN w:val="0"/>
        <w:adjustRightInd w:val="0"/>
        <w:spacing w:line="240" w:lineRule="auto"/>
        <w:ind w:left="4956" w:firstLine="0"/>
        <w:jc w:val="right"/>
        <w:rPr>
          <w:rFonts w:ascii="Arial" w:hAnsi="Arial" w:cs="Arial"/>
        </w:rPr>
      </w:pPr>
    </w:p>
    <w:p w:rsidR="00A71FFF" w:rsidRPr="00A71FFF" w:rsidRDefault="00A71FFF" w:rsidP="00A71FFF">
      <w:pPr>
        <w:overflowPunct w:val="0"/>
        <w:autoSpaceDE w:val="0"/>
        <w:autoSpaceDN w:val="0"/>
        <w:adjustRightInd w:val="0"/>
        <w:spacing w:line="240" w:lineRule="auto"/>
        <w:ind w:left="4956" w:firstLine="0"/>
        <w:jc w:val="right"/>
        <w:rPr>
          <w:rFonts w:ascii="Arial" w:hAnsi="Arial" w:cs="Arial"/>
        </w:rPr>
      </w:pPr>
    </w:p>
    <w:p w:rsidR="00A71FFF" w:rsidRPr="00A71FFF" w:rsidRDefault="00A71FFF" w:rsidP="00A71FFF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</w:rPr>
      </w:pPr>
    </w:p>
    <w:p w:rsidR="00A71FFF" w:rsidRPr="00A71FFF" w:rsidRDefault="00A71FFF" w:rsidP="00A71FFF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</w:rPr>
      </w:pPr>
    </w:p>
    <w:p w:rsidR="00A71FFF" w:rsidRPr="00A71FFF" w:rsidRDefault="00A71FFF" w:rsidP="00A71FFF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</w:rPr>
      </w:pPr>
    </w:p>
    <w:p w:rsidR="00A71FFF" w:rsidRPr="00A71FFF" w:rsidRDefault="00A71FFF" w:rsidP="00A71FFF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</w:rPr>
      </w:pPr>
    </w:p>
    <w:p w:rsidR="00A71FFF" w:rsidRPr="00A71FFF" w:rsidRDefault="00A71FFF" w:rsidP="00A71FFF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</w:rPr>
      </w:pPr>
    </w:p>
    <w:p w:rsidR="00A71FFF" w:rsidRPr="00A71FFF" w:rsidRDefault="00A71FFF" w:rsidP="00A71FFF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</w:rPr>
      </w:pPr>
    </w:p>
    <w:p w:rsidR="00A71FFF" w:rsidRPr="00A71FFF" w:rsidRDefault="00A71FFF" w:rsidP="00A71FFF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</w:rPr>
      </w:pPr>
    </w:p>
    <w:p w:rsidR="00A71FFF" w:rsidRPr="00A71FFF" w:rsidRDefault="00A71FFF" w:rsidP="00A71FFF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</w:rPr>
      </w:pPr>
    </w:p>
    <w:p w:rsidR="00A71FFF" w:rsidRPr="00A71FFF" w:rsidRDefault="00A71FFF" w:rsidP="00A71FFF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</w:rPr>
      </w:pPr>
    </w:p>
    <w:p w:rsidR="00A71FFF" w:rsidRPr="00A71FFF" w:rsidRDefault="00A71FFF" w:rsidP="00A71FFF">
      <w:pPr>
        <w:overflowPunct w:val="0"/>
        <w:autoSpaceDE w:val="0"/>
        <w:autoSpaceDN w:val="0"/>
        <w:adjustRightInd w:val="0"/>
        <w:spacing w:line="240" w:lineRule="auto"/>
        <w:ind w:left="2832" w:firstLine="708"/>
        <w:jc w:val="center"/>
        <w:rPr>
          <w:rFonts w:ascii="Arial" w:hAnsi="Arial" w:cs="Arial"/>
        </w:rPr>
      </w:pPr>
    </w:p>
    <w:p w:rsidR="00A71FFF" w:rsidRPr="00A71FFF" w:rsidRDefault="00A71FFF" w:rsidP="00A71FFF">
      <w:pPr>
        <w:overflowPunct w:val="0"/>
        <w:autoSpaceDE w:val="0"/>
        <w:autoSpaceDN w:val="0"/>
        <w:adjustRightInd w:val="0"/>
        <w:spacing w:line="240" w:lineRule="auto"/>
        <w:ind w:left="2832" w:hanging="2832"/>
        <w:jc w:val="center"/>
        <w:rPr>
          <w:rFonts w:ascii="Arial" w:hAnsi="Arial" w:cs="Arial"/>
          <w:szCs w:val="28"/>
        </w:rPr>
      </w:pPr>
      <w:r w:rsidRPr="00A71FFF">
        <w:rPr>
          <w:rFonts w:ascii="Arial" w:hAnsi="Arial" w:cs="Arial"/>
          <w:szCs w:val="28"/>
        </w:rPr>
        <w:t>МУНИЦИПАЛЬНАЯ ПРОГРАММА</w:t>
      </w:r>
    </w:p>
    <w:p w:rsidR="00A71FFF" w:rsidRPr="00A71FFF" w:rsidRDefault="00A71FFF" w:rsidP="00A71FFF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szCs w:val="28"/>
        </w:rPr>
      </w:pPr>
    </w:p>
    <w:p w:rsidR="00A71FFF" w:rsidRDefault="00A71FFF" w:rsidP="00A71F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Cs w:val="28"/>
        </w:rPr>
      </w:pPr>
      <w:r w:rsidRPr="00A71FFF">
        <w:rPr>
          <w:rFonts w:ascii="Arial" w:hAnsi="Arial" w:cs="Arial"/>
          <w:bCs/>
          <w:szCs w:val="28"/>
        </w:rPr>
        <w:t>«Повышение инвестиционной привлекательности</w:t>
      </w:r>
    </w:p>
    <w:p w:rsidR="00A71FFF" w:rsidRDefault="00A71FFF" w:rsidP="00A71F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Cs w:val="28"/>
        </w:rPr>
      </w:pPr>
      <w:proofErr w:type="spellStart"/>
      <w:r w:rsidRPr="00A71FFF">
        <w:rPr>
          <w:rFonts w:ascii="Arial" w:hAnsi="Arial" w:cs="Arial"/>
          <w:bCs/>
          <w:szCs w:val="28"/>
        </w:rPr>
        <w:t>Светлоярского</w:t>
      </w:r>
      <w:proofErr w:type="spellEnd"/>
      <w:r>
        <w:rPr>
          <w:rFonts w:ascii="Arial" w:hAnsi="Arial" w:cs="Arial"/>
          <w:bCs/>
          <w:szCs w:val="28"/>
        </w:rPr>
        <w:t xml:space="preserve"> </w:t>
      </w:r>
      <w:r w:rsidRPr="00A71FFF">
        <w:rPr>
          <w:rFonts w:ascii="Arial" w:hAnsi="Arial" w:cs="Arial"/>
          <w:bCs/>
          <w:szCs w:val="28"/>
        </w:rPr>
        <w:t xml:space="preserve">муниципального района </w:t>
      </w:r>
      <w:proofErr w:type="gramStart"/>
      <w:r w:rsidRPr="00A71FFF">
        <w:rPr>
          <w:rFonts w:ascii="Arial" w:hAnsi="Arial" w:cs="Arial"/>
          <w:bCs/>
          <w:szCs w:val="28"/>
        </w:rPr>
        <w:t>Волгогра</w:t>
      </w:r>
      <w:r>
        <w:rPr>
          <w:rFonts w:ascii="Arial" w:hAnsi="Arial" w:cs="Arial"/>
          <w:bCs/>
          <w:szCs w:val="28"/>
        </w:rPr>
        <w:t>дской</w:t>
      </w:r>
      <w:proofErr w:type="gramEnd"/>
    </w:p>
    <w:p w:rsidR="00A71FFF" w:rsidRPr="00A71FFF" w:rsidRDefault="00A71FFF" w:rsidP="00A71F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Cs/>
          <w:szCs w:val="28"/>
        </w:rPr>
        <w:t>области на 2025-2027 годы</w:t>
      </w:r>
      <w:r w:rsidRPr="00A71FFF">
        <w:rPr>
          <w:rFonts w:ascii="Arial" w:hAnsi="Arial" w:cs="Arial"/>
          <w:szCs w:val="28"/>
        </w:rPr>
        <w:t>»</w:t>
      </w:r>
    </w:p>
    <w:p w:rsidR="00A71FFF" w:rsidRPr="00A71FFF" w:rsidRDefault="00A71FFF" w:rsidP="00A71F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Cs w:val="28"/>
        </w:rPr>
      </w:pPr>
    </w:p>
    <w:p w:rsidR="00A71FFF" w:rsidRPr="00A71FFF" w:rsidRDefault="00A71FFF" w:rsidP="00A71FFF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Cs/>
          <w:szCs w:val="28"/>
        </w:rPr>
      </w:pPr>
    </w:p>
    <w:p w:rsidR="00A71FFF" w:rsidRDefault="00A71FFF" w:rsidP="00A71FFF">
      <w:pPr>
        <w:spacing w:after="200" w:line="276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A71FFF" w:rsidRDefault="00A71FFF" w:rsidP="00A71FFF">
      <w:pPr>
        <w:spacing w:after="200" w:line="276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A71FFF" w:rsidRDefault="00A71FFF" w:rsidP="00A71FFF">
      <w:pPr>
        <w:spacing w:after="200" w:line="276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A71FFF" w:rsidRDefault="00A71FFF" w:rsidP="00A71FFF">
      <w:pPr>
        <w:spacing w:after="200" w:line="276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A71FFF" w:rsidRDefault="00A71FFF" w:rsidP="00A71FFF">
      <w:pPr>
        <w:spacing w:after="200" w:line="276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A71FFF" w:rsidRDefault="00A71FFF" w:rsidP="00A71FFF">
      <w:pPr>
        <w:spacing w:after="200" w:line="276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A71FFF" w:rsidRDefault="00A71FFF" w:rsidP="00A71FFF">
      <w:pPr>
        <w:spacing w:after="200" w:line="276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A71FFF" w:rsidRDefault="00A71FFF" w:rsidP="00A71FFF">
      <w:pPr>
        <w:spacing w:after="200" w:line="276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A71FFF" w:rsidRDefault="00A71FFF" w:rsidP="00A71FFF">
      <w:pPr>
        <w:spacing w:after="200" w:line="276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A71FFF" w:rsidRDefault="00A71FFF" w:rsidP="00A71FFF">
      <w:pPr>
        <w:spacing w:after="200" w:line="276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A71FFF" w:rsidRDefault="00A71FFF" w:rsidP="00A71FFF">
      <w:pPr>
        <w:spacing w:after="200" w:line="276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A71FFF" w:rsidRDefault="00A71FFF" w:rsidP="00A71FFF">
      <w:pPr>
        <w:spacing w:after="200" w:line="276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A71FFF" w:rsidRDefault="00A71FFF" w:rsidP="00A71FFF">
      <w:pPr>
        <w:spacing w:after="200" w:line="276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A71FFF" w:rsidRDefault="00A71FFF" w:rsidP="00A71FFF">
      <w:pPr>
        <w:spacing w:after="200" w:line="276" w:lineRule="auto"/>
        <w:ind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8B10C8" w:rsidRPr="008B10C8" w:rsidRDefault="008B10C8" w:rsidP="008B10C8">
      <w:pPr>
        <w:suppressAutoHyphens/>
        <w:spacing w:line="240" w:lineRule="auto"/>
        <w:ind w:firstLine="0"/>
        <w:jc w:val="center"/>
        <w:rPr>
          <w:rFonts w:ascii="Arial" w:eastAsia="Calibri" w:hAnsi="Arial" w:cs="Arial"/>
          <w:lang w:eastAsia="ar-SA"/>
        </w:rPr>
      </w:pPr>
      <w:r w:rsidRPr="008B10C8">
        <w:rPr>
          <w:rFonts w:ascii="Arial" w:hAnsi="Arial" w:cs="Arial"/>
        </w:rPr>
        <w:lastRenderedPageBreak/>
        <w:t>ПАСПОРТ</w:t>
      </w:r>
    </w:p>
    <w:p w:rsidR="008B10C8" w:rsidRDefault="008B10C8" w:rsidP="008B10C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</w:rPr>
      </w:pPr>
      <w:r w:rsidRPr="008B10C8">
        <w:rPr>
          <w:rFonts w:ascii="Arial" w:hAnsi="Arial" w:cs="Arial"/>
        </w:rPr>
        <w:t>муниципальной программы</w:t>
      </w:r>
    </w:p>
    <w:p w:rsidR="00A71FFF" w:rsidRDefault="00A71FFF" w:rsidP="00A71F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Cs w:val="28"/>
        </w:rPr>
      </w:pPr>
      <w:r w:rsidRPr="00A71FFF">
        <w:rPr>
          <w:rFonts w:ascii="Arial" w:hAnsi="Arial" w:cs="Arial"/>
          <w:bCs/>
          <w:szCs w:val="28"/>
        </w:rPr>
        <w:t>«Повышение инвестиционной привлекательности</w:t>
      </w:r>
    </w:p>
    <w:p w:rsidR="00A71FFF" w:rsidRDefault="00A71FFF" w:rsidP="00A71F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Cs w:val="28"/>
        </w:rPr>
      </w:pPr>
      <w:proofErr w:type="spellStart"/>
      <w:r w:rsidRPr="00A71FFF">
        <w:rPr>
          <w:rFonts w:ascii="Arial" w:hAnsi="Arial" w:cs="Arial"/>
          <w:bCs/>
          <w:szCs w:val="28"/>
        </w:rPr>
        <w:t>Светлоярского</w:t>
      </w:r>
      <w:proofErr w:type="spellEnd"/>
      <w:r>
        <w:rPr>
          <w:rFonts w:ascii="Arial" w:hAnsi="Arial" w:cs="Arial"/>
          <w:bCs/>
          <w:szCs w:val="28"/>
        </w:rPr>
        <w:t xml:space="preserve"> </w:t>
      </w:r>
      <w:r w:rsidRPr="00A71FFF">
        <w:rPr>
          <w:rFonts w:ascii="Arial" w:hAnsi="Arial" w:cs="Arial"/>
          <w:bCs/>
          <w:szCs w:val="28"/>
        </w:rPr>
        <w:t xml:space="preserve">муниципального района </w:t>
      </w:r>
      <w:proofErr w:type="gramStart"/>
      <w:r w:rsidRPr="00A71FFF">
        <w:rPr>
          <w:rFonts w:ascii="Arial" w:hAnsi="Arial" w:cs="Arial"/>
          <w:bCs/>
          <w:szCs w:val="28"/>
        </w:rPr>
        <w:t>Волгогра</w:t>
      </w:r>
      <w:r>
        <w:rPr>
          <w:rFonts w:ascii="Arial" w:hAnsi="Arial" w:cs="Arial"/>
          <w:bCs/>
          <w:szCs w:val="28"/>
        </w:rPr>
        <w:t>дской</w:t>
      </w:r>
      <w:proofErr w:type="gramEnd"/>
    </w:p>
    <w:p w:rsidR="008B10C8" w:rsidRDefault="00A71FFF" w:rsidP="00A71F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Cs/>
          <w:szCs w:val="28"/>
        </w:rPr>
        <w:t>области на 2025-2027 годы</w:t>
      </w:r>
      <w:r w:rsidRPr="00A71FFF">
        <w:rPr>
          <w:rFonts w:ascii="Arial" w:hAnsi="Arial" w:cs="Arial"/>
          <w:szCs w:val="28"/>
        </w:rPr>
        <w:t>»</w:t>
      </w:r>
    </w:p>
    <w:p w:rsidR="00A71FFF" w:rsidRPr="00A71FFF" w:rsidRDefault="00A71FFF" w:rsidP="008A2B3F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Таблица 1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559"/>
        <w:gridCol w:w="1701"/>
        <w:gridCol w:w="1701"/>
        <w:gridCol w:w="1559"/>
      </w:tblGrid>
      <w:tr w:rsidR="00C6494E" w:rsidRPr="009D185A" w:rsidTr="00C6494E">
        <w:trPr>
          <w:trHeight w:val="97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>Координатор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 xml:space="preserve">Заместитель главы </w:t>
            </w:r>
            <w:proofErr w:type="spellStart"/>
            <w:r w:rsidRPr="009D185A">
              <w:rPr>
                <w:rFonts w:ascii="Arial" w:hAnsi="Arial" w:cs="Arial"/>
                <w:lang w:eastAsia="en-US"/>
              </w:rPr>
              <w:t>Светлоярского</w:t>
            </w:r>
            <w:proofErr w:type="spellEnd"/>
            <w:r w:rsidRPr="009D185A">
              <w:rPr>
                <w:rFonts w:ascii="Arial" w:hAnsi="Arial" w:cs="Arial"/>
                <w:lang w:eastAsia="en-US"/>
              </w:rPr>
              <w:t xml:space="preserve"> муниципального района Волгоградской области Мокеева И.А. </w:t>
            </w:r>
          </w:p>
        </w:tc>
      </w:tr>
      <w:tr w:rsidR="00C6494E" w:rsidRPr="009D185A" w:rsidTr="00C6494E">
        <w:trPr>
          <w:trHeight w:val="24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>Муниципальный заказчик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9B1605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 xml:space="preserve">Администрация </w:t>
            </w:r>
            <w:proofErr w:type="spellStart"/>
            <w:r w:rsidRPr="009D185A">
              <w:rPr>
                <w:rFonts w:ascii="Arial" w:hAnsi="Arial" w:cs="Arial"/>
                <w:lang w:eastAsia="en-US"/>
              </w:rPr>
              <w:t>Светлоярского</w:t>
            </w:r>
            <w:proofErr w:type="spellEnd"/>
            <w:r w:rsidRPr="009D185A">
              <w:rPr>
                <w:rFonts w:ascii="Arial" w:hAnsi="Arial" w:cs="Arial"/>
                <w:lang w:eastAsia="en-US"/>
              </w:rPr>
              <w:t xml:space="preserve"> муниципального района Волгоградской области</w:t>
            </w:r>
          </w:p>
        </w:tc>
      </w:tr>
      <w:tr w:rsidR="00C6494E" w:rsidRPr="009D185A" w:rsidTr="00C6494E">
        <w:trPr>
          <w:trHeight w:val="24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9B1605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 xml:space="preserve">Отдел экономики, развития предпринимательства и защиты прав потребителей администрации </w:t>
            </w:r>
            <w:proofErr w:type="spellStart"/>
            <w:r w:rsidRPr="009D185A">
              <w:rPr>
                <w:rFonts w:ascii="Arial" w:hAnsi="Arial" w:cs="Arial"/>
                <w:lang w:eastAsia="en-US"/>
              </w:rPr>
              <w:t>Светлоярского</w:t>
            </w:r>
            <w:proofErr w:type="spellEnd"/>
            <w:r w:rsidRPr="009D185A">
              <w:rPr>
                <w:rFonts w:ascii="Arial" w:hAnsi="Arial" w:cs="Arial"/>
                <w:lang w:eastAsia="en-US"/>
              </w:rPr>
              <w:t xml:space="preserve"> муниципального района Волгоградской област</w:t>
            </w:r>
            <w:proofErr w:type="gramStart"/>
            <w:r w:rsidRPr="009D185A">
              <w:rPr>
                <w:rFonts w:ascii="Arial" w:hAnsi="Arial" w:cs="Arial"/>
                <w:lang w:eastAsia="en-US"/>
              </w:rPr>
              <w:t>и(</w:t>
            </w:r>
            <w:proofErr w:type="gramEnd"/>
            <w:r w:rsidRPr="009D185A">
              <w:rPr>
                <w:rFonts w:ascii="Arial" w:hAnsi="Arial" w:cs="Arial"/>
                <w:lang w:eastAsia="en-US"/>
              </w:rPr>
              <w:t xml:space="preserve"> далее – </w:t>
            </w:r>
            <w:proofErr w:type="spellStart"/>
            <w:r w:rsidRPr="009D185A">
              <w:rPr>
                <w:rFonts w:ascii="Arial" w:hAnsi="Arial" w:cs="Arial"/>
                <w:lang w:eastAsia="en-US"/>
              </w:rPr>
              <w:t>ОЭРПиЗПП</w:t>
            </w:r>
            <w:proofErr w:type="spellEnd"/>
            <w:r w:rsidRPr="009D185A">
              <w:rPr>
                <w:rFonts w:ascii="Arial" w:hAnsi="Arial" w:cs="Arial"/>
                <w:lang w:eastAsia="en-US"/>
              </w:rPr>
              <w:t xml:space="preserve"> )</w:t>
            </w:r>
          </w:p>
        </w:tc>
      </w:tr>
      <w:tr w:rsidR="00C6494E" w:rsidRPr="009D185A" w:rsidTr="00C6494E">
        <w:trPr>
          <w:trHeight w:val="24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C6494E" w:rsidRPr="009D185A" w:rsidTr="00C6494E">
        <w:trPr>
          <w:trHeight w:val="255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>Цели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05" w:rsidRPr="009D185A" w:rsidRDefault="009B1605" w:rsidP="009B16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  <w:r w:rsidRPr="009D185A">
              <w:rPr>
                <w:rFonts w:ascii="Arial" w:hAnsi="Arial" w:cs="Arial"/>
              </w:rPr>
              <w:t xml:space="preserve">Основной целью Программы является формирование на территории </w:t>
            </w:r>
            <w:proofErr w:type="spellStart"/>
            <w:r w:rsidRPr="009D185A">
              <w:rPr>
                <w:rFonts w:ascii="Arial" w:hAnsi="Arial" w:cs="Arial"/>
              </w:rPr>
              <w:t>Светлоярского</w:t>
            </w:r>
            <w:proofErr w:type="spellEnd"/>
            <w:r w:rsidRPr="009D185A">
              <w:rPr>
                <w:rFonts w:ascii="Arial" w:hAnsi="Arial" w:cs="Arial"/>
              </w:rPr>
              <w:t xml:space="preserve"> муниципального района Волгоградской области условий, благоприятных для р</w:t>
            </w:r>
            <w:r w:rsidRPr="009D185A">
              <w:rPr>
                <w:rFonts w:ascii="Arial" w:hAnsi="Arial" w:cs="Arial"/>
              </w:rPr>
              <w:t>о</w:t>
            </w:r>
            <w:r w:rsidRPr="009D185A">
              <w:rPr>
                <w:rFonts w:ascii="Arial" w:hAnsi="Arial" w:cs="Arial"/>
              </w:rPr>
              <w:t>ста инвестиционной активности, обеспечивающей эк</w:t>
            </w:r>
            <w:r w:rsidRPr="009D185A">
              <w:rPr>
                <w:rFonts w:ascii="Arial" w:hAnsi="Arial" w:cs="Arial"/>
              </w:rPr>
              <w:t>о</w:t>
            </w:r>
            <w:r w:rsidRPr="009D185A">
              <w:rPr>
                <w:rFonts w:ascii="Arial" w:hAnsi="Arial" w:cs="Arial"/>
              </w:rPr>
              <w:t>номический подъем и повышение уровня жизни насел</w:t>
            </w:r>
            <w:r w:rsidRPr="009D185A">
              <w:rPr>
                <w:rFonts w:ascii="Arial" w:hAnsi="Arial" w:cs="Arial"/>
              </w:rPr>
              <w:t>е</w:t>
            </w:r>
            <w:r w:rsidRPr="009D185A">
              <w:rPr>
                <w:rFonts w:ascii="Arial" w:hAnsi="Arial" w:cs="Arial"/>
              </w:rPr>
              <w:t>ния.</w:t>
            </w:r>
          </w:p>
          <w:p w:rsidR="00C6494E" w:rsidRPr="009D185A" w:rsidRDefault="00C6494E" w:rsidP="009B1605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C6494E" w:rsidRPr="009D185A" w:rsidTr="00C6494E">
        <w:trPr>
          <w:trHeight w:val="270"/>
        </w:trPr>
        <w:tc>
          <w:tcPr>
            <w:tcW w:w="3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>Задачи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FF" w:rsidRPr="009D185A" w:rsidRDefault="000B33FF" w:rsidP="000B3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  <w:r w:rsidRPr="009D185A">
              <w:rPr>
                <w:rFonts w:ascii="Arial" w:hAnsi="Arial" w:cs="Arial"/>
              </w:rPr>
              <w:t>Формирование правовых основ, обеспечивающих бл</w:t>
            </w:r>
            <w:r w:rsidRPr="009D185A">
              <w:rPr>
                <w:rFonts w:ascii="Arial" w:hAnsi="Arial" w:cs="Arial"/>
              </w:rPr>
              <w:t>а</w:t>
            </w:r>
            <w:r w:rsidRPr="009D185A">
              <w:rPr>
                <w:rFonts w:ascii="Arial" w:hAnsi="Arial" w:cs="Arial"/>
              </w:rPr>
              <w:t xml:space="preserve">гоприятный инвестиционный климат; </w:t>
            </w:r>
          </w:p>
          <w:p w:rsidR="00C6494E" w:rsidRPr="009D185A" w:rsidRDefault="000B33FF" w:rsidP="000B33FF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</w:rPr>
              <w:t xml:space="preserve">Распространение информации об инвестиционно–привлекательном имидже </w:t>
            </w:r>
            <w:proofErr w:type="spellStart"/>
            <w:r w:rsidRPr="009D185A">
              <w:rPr>
                <w:rFonts w:ascii="Arial" w:hAnsi="Arial" w:cs="Arial"/>
              </w:rPr>
              <w:t>Светлоярского</w:t>
            </w:r>
            <w:proofErr w:type="spellEnd"/>
            <w:r w:rsidRPr="009D185A">
              <w:rPr>
                <w:rFonts w:ascii="Arial" w:hAnsi="Arial" w:cs="Arial"/>
              </w:rPr>
              <w:t xml:space="preserve"> муниципального района Волгоградской области</w:t>
            </w:r>
          </w:p>
        </w:tc>
      </w:tr>
      <w:tr w:rsidR="00C6494E" w:rsidRPr="009D185A" w:rsidTr="00C6494E">
        <w:trPr>
          <w:trHeight w:val="24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>Целевые показатели программы (их значение на последний год реализации)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9C" w:rsidRPr="009D185A" w:rsidRDefault="0017399C" w:rsidP="001739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  <w:r w:rsidRPr="009D185A">
              <w:rPr>
                <w:rFonts w:ascii="Arial" w:hAnsi="Arial" w:cs="Arial"/>
              </w:rPr>
              <w:t>Количество разработанных нормативных правовых а</w:t>
            </w:r>
            <w:r w:rsidRPr="009D185A">
              <w:rPr>
                <w:rFonts w:ascii="Arial" w:hAnsi="Arial" w:cs="Arial"/>
              </w:rPr>
              <w:t>к</w:t>
            </w:r>
            <w:r w:rsidRPr="009D185A">
              <w:rPr>
                <w:rFonts w:ascii="Arial" w:hAnsi="Arial" w:cs="Arial"/>
              </w:rPr>
              <w:t>тов, способствующих привлечению инвестиций в экон</w:t>
            </w:r>
            <w:r w:rsidRPr="009D185A">
              <w:rPr>
                <w:rFonts w:ascii="Arial" w:hAnsi="Arial" w:cs="Arial"/>
              </w:rPr>
              <w:t>о</w:t>
            </w:r>
            <w:r w:rsidRPr="009D185A">
              <w:rPr>
                <w:rFonts w:ascii="Arial" w:hAnsi="Arial" w:cs="Arial"/>
              </w:rPr>
              <w:t xml:space="preserve">мику </w:t>
            </w:r>
            <w:proofErr w:type="spellStart"/>
            <w:r w:rsidRPr="009D185A">
              <w:rPr>
                <w:rFonts w:ascii="Arial" w:hAnsi="Arial" w:cs="Arial"/>
              </w:rPr>
              <w:t>Светлоярского</w:t>
            </w:r>
            <w:proofErr w:type="spellEnd"/>
            <w:r w:rsidRPr="009D185A">
              <w:rPr>
                <w:rFonts w:ascii="Arial" w:hAnsi="Arial" w:cs="Arial"/>
              </w:rPr>
              <w:t xml:space="preserve"> муниципального района Волгогра</w:t>
            </w:r>
            <w:r w:rsidRPr="009D185A">
              <w:rPr>
                <w:rFonts w:ascii="Arial" w:hAnsi="Arial" w:cs="Arial"/>
              </w:rPr>
              <w:t>д</w:t>
            </w:r>
            <w:r w:rsidR="00B33EBC" w:rsidRPr="009D185A">
              <w:rPr>
                <w:rFonts w:ascii="Arial" w:hAnsi="Arial" w:cs="Arial"/>
              </w:rPr>
              <w:t xml:space="preserve">ской области </w:t>
            </w:r>
            <w:r w:rsidR="00ED5281" w:rsidRPr="009D185A">
              <w:rPr>
                <w:rFonts w:ascii="Arial" w:hAnsi="Arial" w:cs="Arial"/>
              </w:rPr>
              <w:t>–</w:t>
            </w:r>
            <w:r w:rsidR="006C61EF" w:rsidRPr="009D185A">
              <w:rPr>
                <w:rFonts w:ascii="Arial" w:hAnsi="Arial" w:cs="Arial"/>
              </w:rPr>
              <w:t xml:space="preserve"> 0 ед.</w:t>
            </w:r>
            <w:r w:rsidR="00ED5281" w:rsidRPr="009D185A">
              <w:rPr>
                <w:rFonts w:ascii="Arial" w:hAnsi="Arial" w:cs="Arial"/>
              </w:rPr>
              <w:t>;</w:t>
            </w:r>
          </w:p>
          <w:p w:rsidR="0017399C" w:rsidRPr="009D185A" w:rsidRDefault="0017399C" w:rsidP="001739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  <w:r w:rsidRPr="009D185A">
              <w:rPr>
                <w:rFonts w:ascii="Arial" w:hAnsi="Arial" w:cs="Arial"/>
              </w:rPr>
              <w:t xml:space="preserve">Количество разработанных паспортов инвестиционных площадок </w:t>
            </w:r>
            <w:proofErr w:type="spellStart"/>
            <w:r w:rsidRPr="009D185A">
              <w:rPr>
                <w:rFonts w:ascii="Arial" w:hAnsi="Arial" w:cs="Arial"/>
              </w:rPr>
              <w:t>Светлоярского</w:t>
            </w:r>
            <w:proofErr w:type="spellEnd"/>
            <w:r w:rsidRPr="009D185A">
              <w:rPr>
                <w:rFonts w:ascii="Arial" w:hAnsi="Arial" w:cs="Arial"/>
              </w:rPr>
              <w:t xml:space="preserve"> муниципального района Во</w:t>
            </w:r>
            <w:r w:rsidRPr="009D185A">
              <w:rPr>
                <w:rFonts w:ascii="Arial" w:hAnsi="Arial" w:cs="Arial"/>
              </w:rPr>
              <w:t>л</w:t>
            </w:r>
            <w:r w:rsidR="00B33EBC" w:rsidRPr="009D185A">
              <w:rPr>
                <w:rFonts w:ascii="Arial" w:hAnsi="Arial" w:cs="Arial"/>
              </w:rPr>
              <w:t xml:space="preserve">гоградской области </w:t>
            </w:r>
            <w:r w:rsidR="00ED5281" w:rsidRPr="009D185A">
              <w:rPr>
                <w:rFonts w:ascii="Arial" w:hAnsi="Arial" w:cs="Arial"/>
              </w:rPr>
              <w:t>–</w:t>
            </w:r>
            <w:r w:rsidR="00B33EBC" w:rsidRPr="009D185A">
              <w:rPr>
                <w:rFonts w:ascii="Arial" w:hAnsi="Arial" w:cs="Arial"/>
              </w:rPr>
              <w:t xml:space="preserve"> </w:t>
            </w:r>
            <w:r w:rsidR="00ED5281" w:rsidRPr="009D185A">
              <w:rPr>
                <w:rFonts w:ascii="Arial" w:hAnsi="Arial" w:cs="Arial"/>
              </w:rPr>
              <w:t>1</w:t>
            </w:r>
            <w:r w:rsidR="006C61EF" w:rsidRPr="009D185A">
              <w:rPr>
                <w:rFonts w:ascii="Arial" w:hAnsi="Arial" w:cs="Arial"/>
              </w:rPr>
              <w:t xml:space="preserve"> ед.</w:t>
            </w:r>
            <w:r w:rsidR="00ED5281" w:rsidRPr="009D185A">
              <w:rPr>
                <w:rFonts w:ascii="Arial" w:hAnsi="Arial" w:cs="Arial"/>
              </w:rPr>
              <w:t>;</w:t>
            </w:r>
          </w:p>
          <w:p w:rsidR="0017399C" w:rsidRPr="009D185A" w:rsidRDefault="0017399C" w:rsidP="001739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  <w:r w:rsidRPr="009D185A">
              <w:rPr>
                <w:rFonts w:ascii="Arial" w:hAnsi="Arial" w:cs="Arial"/>
              </w:rPr>
              <w:t>Количество  изданных рекламно – информационных м</w:t>
            </w:r>
            <w:r w:rsidRPr="009D185A">
              <w:rPr>
                <w:rFonts w:ascii="Arial" w:hAnsi="Arial" w:cs="Arial"/>
              </w:rPr>
              <w:t>а</w:t>
            </w:r>
            <w:r w:rsidRPr="009D185A">
              <w:rPr>
                <w:rFonts w:ascii="Arial" w:hAnsi="Arial" w:cs="Arial"/>
              </w:rPr>
              <w:t xml:space="preserve">териалов об инвестиционном потенциале </w:t>
            </w:r>
            <w:proofErr w:type="spellStart"/>
            <w:r w:rsidRPr="009D185A">
              <w:rPr>
                <w:rFonts w:ascii="Arial" w:hAnsi="Arial" w:cs="Arial"/>
              </w:rPr>
              <w:t>Светлоярск</w:t>
            </w:r>
            <w:r w:rsidRPr="009D185A">
              <w:rPr>
                <w:rFonts w:ascii="Arial" w:hAnsi="Arial" w:cs="Arial"/>
              </w:rPr>
              <w:t>о</w:t>
            </w:r>
            <w:r w:rsidRPr="009D185A">
              <w:rPr>
                <w:rFonts w:ascii="Arial" w:hAnsi="Arial" w:cs="Arial"/>
              </w:rPr>
              <w:t>го</w:t>
            </w:r>
            <w:proofErr w:type="spellEnd"/>
            <w:r w:rsidRPr="009D185A">
              <w:rPr>
                <w:rFonts w:ascii="Arial" w:hAnsi="Arial" w:cs="Arial"/>
              </w:rPr>
              <w:t xml:space="preserve"> муниципально</w:t>
            </w:r>
            <w:r w:rsidR="00ED5281" w:rsidRPr="009D185A">
              <w:rPr>
                <w:rFonts w:ascii="Arial" w:hAnsi="Arial" w:cs="Arial"/>
              </w:rPr>
              <w:t xml:space="preserve">го </w:t>
            </w:r>
            <w:r w:rsidR="006C61EF" w:rsidRPr="009D185A">
              <w:rPr>
                <w:rFonts w:ascii="Arial" w:hAnsi="Arial" w:cs="Arial"/>
              </w:rPr>
              <w:t>района Волгоградской области – 3</w:t>
            </w:r>
            <w:r w:rsidR="00ED5281" w:rsidRPr="009D185A">
              <w:rPr>
                <w:rFonts w:ascii="Arial" w:hAnsi="Arial" w:cs="Arial"/>
              </w:rPr>
              <w:t>00</w:t>
            </w:r>
            <w:r w:rsidR="006C61EF" w:rsidRPr="009D185A">
              <w:rPr>
                <w:rFonts w:ascii="Arial" w:hAnsi="Arial" w:cs="Arial"/>
              </w:rPr>
              <w:t xml:space="preserve"> шт.</w:t>
            </w:r>
            <w:r w:rsidR="00ED5281" w:rsidRPr="009D185A">
              <w:rPr>
                <w:rFonts w:ascii="Arial" w:hAnsi="Arial" w:cs="Arial"/>
              </w:rPr>
              <w:t>;</w:t>
            </w:r>
          </w:p>
          <w:p w:rsidR="00C6494E" w:rsidRPr="009D185A" w:rsidRDefault="0017399C" w:rsidP="0017399C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D185A">
              <w:rPr>
                <w:rFonts w:ascii="Arial" w:hAnsi="Arial" w:cs="Arial"/>
              </w:rPr>
              <w:t>Актуальный и функционирующий инвестиционный по</w:t>
            </w:r>
            <w:r w:rsidRPr="009D185A">
              <w:rPr>
                <w:rFonts w:ascii="Arial" w:hAnsi="Arial" w:cs="Arial"/>
              </w:rPr>
              <w:t>р</w:t>
            </w:r>
            <w:r w:rsidRPr="009D185A">
              <w:rPr>
                <w:rFonts w:ascii="Arial" w:hAnsi="Arial" w:cs="Arial"/>
              </w:rPr>
              <w:t xml:space="preserve">тал на официальном сайте </w:t>
            </w:r>
            <w:proofErr w:type="spellStart"/>
            <w:r w:rsidRPr="009D185A">
              <w:rPr>
                <w:rFonts w:ascii="Arial" w:hAnsi="Arial" w:cs="Arial"/>
              </w:rPr>
              <w:t>Светлоярского</w:t>
            </w:r>
            <w:proofErr w:type="spellEnd"/>
            <w:r w:rsidRPr="009D185A">
              <w:rPr>
                <w:rFonts w:ascii="Arial" w:hAnsi="Arial" w:cs="Arial"/>
              </w:rPr>
              <w:t xml:space="preserve"> муниципал</w:t>
            </w:r>
            <w:r w:rsidRPr="009D185A">
              <w:rPr>
                <w:rFonts w:ascii="Arial" w:hAnsi="Arial" w:cs="Arial"/>
              </w:rPr>
              <w:t>ь</w:t>
            </w:r>
            <w:r w:rsidRPr="009D185A">
              <w:rPr>
                <w:rFonts w:ascii="Arial" w:hAnsi="Arial" w:cs="Arial"/>
              </w:rPr>
              <w:t>ного района Волгоградской области</w:t>
            </w:r>
            <w:r w:rsidR="00ED5281" w:rsidRPr="009D185A">
              <w:rPr>
                <w:rFonts w:ascii="Arial" w:hAnsi="Arial" w:cs="Arial"/>
              </w:rPr>
              <w:t xml:space="preserve"> – 1</w:t>
            </w:r>
            <w:r w:rsidR="006C61EF" w:rsidRPr="009D185A">
              <w:rPr>
                <w:rFonts w:ascii="Arial" w:hAnsi="Arial" w:cs="Arial"/>
              </w:rPr>
              <w:t xml:space="preserve"> ед</w:t>
            </w:r>
            <w:r w:rsidR="00ED5281" w:rsidRPr="009D185A">
              <w:rPr>
                <w:rFonts w:ascii="Arial" w:hAnsi="Arial" w:cs="Arial"/>
              </w:rPr>
              <w:t>.</w:t>
            </w:r>
          </w:p>
        </w:tc>
      </w:tr>
      <w:tr w:rsidR="00C6494E" w:rsidRPr="009D185A" w:rsidTr="00C6494E">
        <w:trPr>
          <w:trHeight w:val="427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>Сроки и этапы реализации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792F83" w:rsidP="00792F83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>2025 -2027 годы, один этап.</w:t>
            </w:r>
          </w:p>
        </w:tc>
      </w:tr>
      <w:tr w:rsidR="00C6494E" w:rsidRPr="009D185A" w:rsidTr="00C6494E">
        <w:trPr>
          <w:trHeight w:val="669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 xml:space="preserve">Источники финансирования муниципальной программы, в том числе по годам реализации </w:t>
            </w:r>
            <w:r w:rsidRPr="009D185A">
              <w:rPr>
                <w:rFonts w:ascii="Arial" w:hAnsi="Arial" w:cs="Arial"/>
                <w:lang w:eastAsia="en-US"/>
              </w:rPr>
              <w:lastRenderedPageBreak/>
              <w:t>программы (тыс. рублей) * (1):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>1-й год</w:t>
            </w:r>
          </w:p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>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>2-й год</w:t>
            </w:r>
          </w:p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>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>3-й год</w:t>
            </w:r>
          </w:p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>реализации программы</w:t>
            </w:r>
          </w:p>
        </w:tc>
      </w:tr>
      <w:tr w:rsidR="00C6494E" w:rsidRPr="009D185A" w:rsidTr="00C6494E">
        <w:trPr>
          <w:trHeight w:val="24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lastRenderedPageBreak/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C6494E" w:rsidRPr="009D185A" w:rsidTr="00C6494E">
        <w:trPr>
          <w:trHeight w:val="7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C6494E" w:rsidRPr="009D185A" w:rsidTr="00C6494E">
        <w:trPr>
          <w:trHeight w:val="24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 xml:space="preserve">Средства местного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792F83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val="en-US" w:eastAsia="en-US"/>
              </w:rPr>
              <w:t>150000</w:t>
            </w:r>
            <w:r w:rsidRPr="009D185A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792F83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792F83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792F83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>50000,00</w:t>
            </w:r>
          </w:p>
        </w:tc>
      </w:tr>
      <w:tr w:rsidR="00C6494E" w:rsidRPr="009D185A" w:rsidTr="00C6494E">
        <w:trPr>
          <w:trHeight w:val="255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C6494E" w:rsidRPr="009D185A" w:rsidTr="00C6494E">
        <w:trPr>
          <w:trHeight w:val="24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  <w:r w:rsidRPr="009D185A">
              <w:rPr>
                <w:rFonts w:ascii="Arial" w:hAnsi="Arial" w:cs="Arial"/>
                <w:lang w:eastAsia="en-US"/>
              </w:rPr>
              <w:t>Всего, в том числе по годам: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E" w:rsidRPr="009D185A" w:rsidRDefault="00C6494E" w:rsidP="00C6494E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lang w:eastAsia="en-US"/>
              </w:rPr>
            </w:pPr>
          </w:p>
        </w:tc>
      </w:tr>
    </w:tbl>
    <w:p w:rsidR="008B10C8" w:rsidRDefault="00E936D8" w:rsidP="00F43998">
      <w:pPr>
        <w:widowControl w:val="0"/>
        <w:autoSpaceDE w:val="0"/>
        <w:autoSpaceDN w:val="0"/>
        <w:spacing w:line="240" w:lineRule="auto"/>
        <w:rPr>
          <w:rFonts w:ascii="Arial" w:hAnsi="Arial" w:cs="Arial"/>
        </w:rPr>
      </w:pPr>
      <w:r w:rsidRPr="009D185A">
        <w:rPr>
          <w:rFonts w:ascii="Arial" w:hAnsi="Arial" w:cs="Arial"/>
        </w:rPr>
        <w:t xml:space="preserve">Справочно: объем налоговых расходов </w:t>
      </w:r>
      <w:proofErr w:type="spellStart"/>
      <w:r w:rsidRPr="009D185A">
        <w:rPr>
          <w:rFonts w:ascii="Arial" w:hAnsi="Arial" w:cs="Arial"/>
        </w:rPr>
        <w:t>Светлоярского</w:t>
      </w:r>
      <w:proofErr w:type="spellEnd"/>
      <w:r w:rsidRPr="009D185A">
        <w:rPr>
          <w:rFonts w:ascii="Arial" w:hAnsi="Arial" w:cs="Arial"/>
        </w:rPr>
        <w:t xml:space="preserve"> муниципального района Волгоградской области в рамках реализации муниципальной программы (всего) 0,0 руб.</w:t>
      </w:r>
    </w:p>
    <w:p w:rsidR="009D185A" w:rsidRDefault="009D185A" w:rsidP="00F43998">
      <w:pPr>
        <w:widowControl w:val="0"/>
        <w:autoSpaceDE w:val="0"/>
        <w:autoSpaceDN w:val="0"/>
        <w:spacing w:line="240" w:lineRule="auto"/>
        <w:rPr>
          <w:rFonts w:ascii="Arial" w:hAnsi="Arial" w:cs="Arial"/>
        </w:rPr>
      </w:pPr>
    </w:p>
    <w:p w:rsidR="009D185A" w:rsidRPr="009D185A" w:rsidRDefault="009D185A" w:rsidP="00F43998">
      <w:pPr>
        <w:widowControl w:val="0"/>
        <w:autoSpaceDE w:val="0"/>
        <w:autoSpaceDN w:val="0"/>
        <w:spacing w:line="240" w:lineRule="auto"/>
        <w:rPr>
          <w:rFonts w:ascii="Arial" w:hAnsi="Arial" w:cs="Arial"/>
        </w:rPr>
      </w:pPr>
    </w:p>
    <w:p w:rsidR="008B10C8" w:rsidRPr="00AF76B4" w:rsidRDefault="005973D9" w:rsidP="008B10C8">
      <w:pPr>
        <w:numPr>
          <w:ilvl w:val="0"/>
          <w:numId w:val="12"/>
        </w:numPr>
        <w:tabs>
          <w:tab w:val="left" w:pos="7380"/>
        </w:tabs>
        <w:spacing w:after="200" w:line="240" w:lineRule="auto"/>
        <w:contextualSpacing/>
        <w:jc w:val="center"/>
        <w:rPr>
          <w:rFonts w:ascii="Arial" w:eastAsia="Calibri" w:hAnsi="Arial" w:cs="Arial"/>
          <w:lang w:eastAsia="ar-SA"/>
        </w:rPr>
      </w:pPr>
      <w:r w:rsidRPr="00AF76B4">
        <w:rPr>
          <w:rFonts w:ascii="Arial" w:eastAsia="Calibri" w:hAnsi="Arial" w:cs="Arial"/>
          <w:lang w:eastAsia="ar-SA"/>
        </w:rPr>
        <w:t>Общая характеристика сферы реализации муниципальной программы.</w:t>
      </w:r>
    </w:p>
    <w:p w:rsidR="008B10C8" w:rsidRPr="00AF76B4" w:rsidRDefault="008B10C8" w:rsidP="008B10C8">
      <w:pPr>
        <w:tabs>
          <w:tab w:val="left" w:pos="7380"/>
        </w:tabs>
        <w:spacing w:line="240" w:lineRule="auto"/>
        <w:ind w:left="1040" w:firstLine="0"/>
        <w:contextualSpacing/>
        <w:jc w:val="left"/>
        <w:rPr>
          <w:rFonts w:ascii="Arial" w:eastAsia="Calibri" w:hAnsi="Arial" w:cs="Arial"/>
          <w:lang w:eastAsia="en-US"/>
        </w:rPr>
      </w:pPr>
    </w:p>
    <w:p w:rsidR="008B10C8" w:rsidRPr="00AF76B4" w:rsidRDefault="008B10C8" w:rsidP="008B10C8">
      <w:pPr>
        <w:spacing w:line="240" w:lineRule="auto"/>
        <w:rPr>
          <w:rFonts w:ascii="Arial" w:eastAsia="Calibri" w:hAnsi="Arial" w:cs="Arial"/>
          <w:lang w:eastAsia="en-US"/>
        </w:rPr>
      </w:pPr>
      <w:r w:rsidRPr="00AF76B4">
        <w:rPr>
          <w:rFonts w:ascii="Arial" w:eastAsia="Calibri" w:hAnsi="Arial" w:cs="Arial"/>
          <w:lang w:eastAsia="en-US"/>
        </w:rPr>
        <w:t>Одним из важнейших элементов экономической политики является э</w:t>
      </w:r>
      <w:r w:rsidRPr="00AF76B4">
        <w:rPr>
          <w:rFonts w:ascii="Arial" w:eastAsia="Calibri" w:hAnsi="Arial" w:cs="Arial"/>
          <w:lang w:eastAsia="en-US"/>
        </w:rPr>
        <w:t>ф</w:t>
      </w:r>
      <w:r w:rsidRPr="00AF76B4">
        <w:rPr>
          <w:rFonts w:ascii="Arial" w:eastAsia="Calibri" w:hAnsi="Arial" w:cs="Arial"/>
          <w:lang w:eastAsia="en-US"/>
        </w:rPr>
        <w:t>фективное управление инвестиционными процессами. Этот элемент организ</w:t>
      </w:r>
      <w:r w:rsidRPr="00AF76B4">
        <w:rPr>
          <w:rFonts w:ascii="Arial" w:eastAsia="Calibri" w:hAnsi="Arial" w:cs="Arial"/>
          <w:lang w:eastAsia="en-US"/>
        </w:rPr>
        <w:t>а</w:t>
      </w:r>
      <w:r w:rsidRPr="00AF76B4">
        <w:rPr>
          <w:rFonts w:ascii="Arial" w:eastAsia="Calibri" w:hAnsi="Arial" w:cs="Arial"/>
          <w:lang w:eastAsia="en-US"/>
        </w:rPr>
        <w:t>ции хозяйственной деятельности в муниципальном образовании предопред</w:t>
      </w:r>
      <w:r w:rsidRPr="00AF76B4">
        <w:rPr>
          <w:rFonts w:ascii="Arial" w:eastAsia="Calibri" w:hAnsi="Arial" w:cs="Arial"/>
          <w:lang w:eastAsia="en-US"/>
        </w:rPr>
        <w:t>е</w:t>
      </w:r>
      <w:r w:rsidRPr="00AF76B4">
        <w:rPr>
          <w:rFonts w:ascii="Arial" w:eastAsia="Calibri" w:hAnsi="Arial" w:cs="Arial"/>
          <w:lang w:eastAsia="en-US"/>
        </w:rPr>
        <w:t>ляет долгосрочные экономические результаты.</w:t>
      </w:r>
    </w:p>
    <w:p w:rsidR="008B10C8" w:rsidRPr="00AF76B4" w:rsidRDefault="008B10C8" w:rsidP="008B10C8">
      <w:pPr>
        <w:spacing w:line="240" w:lineRule="auto"/>
        <w:rPr>
          <w:rFonts w:ascii="Arial" w:eastAsia="Calibri" w:hAnsi="Arial" w:cs="Arial"/>
          <w:lang w:eastAsia="en-US"/>
        </w:rPr>
      </w:pPr>
      <w:r w:rsidRPr="00AF76B4">
        <w:rPr>
          <w:rFonts w:ascii="Arial" w:eastAsia="Calibri" w:hAnsi="Arial" w:cs="Arial"/>
          <w:lang w:eastAsia="en-US"/>
        </w:rPr>
        <w:t xml:space="preserve">Администрация </w:t>
      </w:r>
      <w:proofErr w:type="spellStart"/>
      <w:r w:rsidRPr="00AF76B4">
        <w:rPr>
          <w:rFonts w:ascii="Arial" w:eastAsia="Calibri" w:hAnsi="Arial" w:cs="Arial"/>
          <w:lang w:eastAsia="en-US"/>
        </w:rPr>
        <w:t>Светлоярского</w:t>
      </w:r>
      <w:proofErr w:type="spellEnd"/>
      <w:r w:rsidRPr="00AF76B4">
        <w:rPr>
          <w:rFonts w:ascii="Arial" w:eastAsia="Calibri" w:hAnsi="Arial" w:cs="Arial"/>
          <w:lang w:eastAsia="en-US"/>
        </w:rPr>
        <w:t xml:space="preserve"> муниципального района Волгоградской области важным направлением своей деятельности считает создание на те</w:t>
      </w:r>
      <w:r w:rsidRPr="00AF76B4">
        <w:rPr>
          <w:rFonts w:ascii="Arial" w:eastAsia="Calibri" w:hAnsi="Arial" w:cs="Arial"/>
          <w:lang w:eastAsia="en-US"/>
        </w:rPr>
        <w:t>р</w:t>
      </w:r>
      <w:r w:rsidRPr="00AF76B4">
        <w:rPr>
          <w:rFonts w:ascii="Arial" w:eastAsia="Calibri" w:hAnsi="Arial" w:cs="Arial"/>
          <w:lang w:eastAsia="en-US"/>
        </w:rPr>
        <w:t>ритории муниципального образования благоприятных условий для осуществл</w:t>
      </w:r>
      <w:r w:rsidRPr="00AF76B4">
        <w:rPr>
          <w:rFonts w:ascii="Arial" w:eastAsia="Calibri" w:hAnsi="Arial" w:cs="Arial"/>
          <w:lang w:eastAsia="en-US"/>
        </w:rPr>
        <w:t>е</w:t>
      </w:r>
      <w:r w:rsidRPr="00AF76B4">
        <w:rPr>
          <w:rFonts w:ascii="Arial" w:eastAsia="Calibri" w:hAnsi="Arial" w:cs="Arial"/>
          <w:lang w:eastAsia="en-US"/>
        </w:rPr>
        <w:t>ния активной инвестиционной деятельности. Эти условия складываются из с</w:t>
      </w:r>
      <w:r w:rsidRPr="00AF76B4">
        <w:rPr>
          <w:rFonts w:ascii="Arial" w:eastAsia="Calibri" w:hAnsi="Arial" w:cs="Arial"/>
          <w:lang w:eastAsia="en-US"/>
        </w:rPr>
        <w:t>о</w:t>
      </w:r>
      <w:r w:rsidRPr="00AF76B4">
        <w:rPr>
          <w:rFonts w:ascii="Arial" w:eastAsia="Calibri" w:hAnsi="Arial" w:cs="Arial"/>
          <w:lang w:eastAsia="en-US"/>
        </w:rPr>
        <w:t>вокупности методологических, организационных, правовых и управленческих решений и мероприятий, а также согласованных действий органов исполн</w:t>
      </w:r>
      <w:r w:rsidRPr="00AF76B4">
        <w:rPr>
          <w:rFonts w:ascii="Arial" w:eastAsia="Calibri" w:hAnsi="Arial" w:cs="Arial"/>
          <w:lang w:eastAsia="en-US"/>
        </w:rPr>
        <w:t>и</w:t>
      </w:r>
      <w:r w:rsidRPr="00AF76B4">
        <w:rPr>
          <w:rFonts w:ascii="Arial" w:eastAsia="Calibri" w:hAnsi="Arial" w:cs="Arial"/>
          <w:lang w:eastAsia="en-US"/>
        </w:rPr>
        <w:t>тельной власти всех уровней и других заинтересованных организаций, напра</w:t>
      </w:r>
      <w:r w:rsidRPr="00AF76B4">
        <w:rPr>
          <w:rFonts w:ascii="Arial" w:eastAsia="Calibri" w:hAnsi="Arial" w:cs="Arial"/>
          <w:lang w:eastAsia="en-US"/>
        </w:rPr>
        <w:t>в</w:t>
      </w:r>
      <w:r w:rsidRPr="00AF76B4">
        <w:rPr>
          <w:rFonts w:ascii="Arial" w:eastAsia="Calibri" w:hAnsi="Arial" w:cs="Arial"/>
          <w:lang w:eastAsia="en-US"/>
        </w:rPr>
        <w:t>ленных на достижение главной цели инвестиционной политики муниципального образования – обеспечение экономического подъема за счет привлечения и</w:t>
      </w:r>
      <w:r w:rsidRPr="00AF76B4">
        <w:rPr>
          <w:rFonts w:ascii="Arial" w:eastAsia="Calibri" w:hAnsi="Arial" w:cs="Arial"/>
          <w:lang w:eastAsia="en-US"/>
        </w:rPr>
        <w:t>н</w:t>
      </w:r>
      <w:r w:rsidRPr="00AF76B4">
        <w:rPr>
          <w:rFonts w:ascii="Arial" w:eastAsia="Calibri" w:hAnsi="Arial" w:cs="Arial"/>
          <w:lang w:eastAsia="en-US"/>
        </w:rPr>
        <w:t>вестиций в реальный сектор экономики.</w:t>
      </w:r>
    </w:p>
    <w:p w:rsidR="008B10C8" w:rsidRPr="00AF76B4" w:rsidRDefault="008B10C8" w:rsidP="008B10C8">
      <w:pPr>
        <w:spacing w:line="240" w:lineRule="auto"/>
        <w:rPr>
          <w:rFonts w:ascii="Arial" w:eastAsia="Calibri" w:hAnsi="Arial" w:cs="Arial"/>
          <w:lang w:eastAsia="en-US"/>
        </w:rPr>
      </w:pPr>
      <w:r w:rsidRPr="00AF76B4">
        <w:rPr>
          <w:rFonts w:ascii="Arial" w:eastAsia="Calibri" w:hAnsi="Arial" w:cs="Arial"/>
          <w:lang w:eastAsia="en-US"/>
        </w:rPr>
        <w:t>Происходящие в настоящее время изменения в социально-экономической сфере и характере взаимоотношений между субъектами инв</w:t>
      </w:r>
      <w:r w:rsidRPr="00AF76B4">
        <w:rPr>
          <w:rFonts w:ascii="Arial" w:eastAsia="Calibri" w:hAnsi="Arial" w:cs="Arial"/>
          <w:lang w:eastAsia="en-US"/>
        </w:rPr>
        <w:t>е</w:t>
      </w:r>
      <w:r w:rsidRPr="00AF76B4">
        <w:rPr>
          <w:rFonts w:ascii="Arial" w:eastAsia="Calibri" w:hAnsi="Arial" w:cs="Arial"/>
          <w:lang w:eastAsia="en-US"/>
        </w:rPr>
        <w:t>стиционной деятельности, проявляющиеся в ужесточении конкуренции между различными территориями, предприятиями за привлечение инвестиций, треб</w:t>
      </w:r>
      <w:r w:rsidRPr="00AF76B4">
        <w:rPr>
          <w:rFonts w:ascii="Arial" w:eastAsia="Calibri" w:hAnsi="Arial" w:cs="Arial"/>
          <w:lang w:eastAsia="en-US"/>
        </w:rPr>
        <w:t>у</w:t>
      </w:r>
      <w:r w:rsidRPr="00AF76B4">
        <w:rPr>
          <w:rFonts w:ascii="Arial" w:eastAsia="Calibri" w:hAnsi="Arial" w:cs="Arial"/>
          <w:lang w:eastAsia="en-US"/>
        </w:rPr>
        <w:t>ют новых подходов к проводимой инвестиционной политике.</w:t>
      </w:r>
    </w:p>
    <w:p w:rsidR="008B10C8" w:rsidRPr="00AF76B4" w:rsidRDefault="008B10C8" w:rsidP="008B10C8">
      <w:pPr>
        <w:spacing w:line="240" w:lineRule="auto"/>
        <w:rPr>
          <w:rFonts w:ascii="Arial" w:eastAsia="Calibri" w:hAnsi="Arial" w:cs="Arial"/>
          <w:lang w:eastAsia="en-US"/>
        </w:rPr>
      </w:pPr>
      <w:r w:rsidRPr="00AF76B4">
        <w:rPr>
          <w:rFonts w:ascii="Arial" w:eastAsia="Calibri" w:hAnsi="Arial" w:cs="Arial"/>
          <w:lang w:eastAsia="en-US"/>
        </w:rPr>
        <w:t>Современная местная инвестиционная политика должна быть направл</w:t>
      </w:r>
      <w:r w:rsidRPr="00AF76B4">
        <w:rPr>
          <w:rFonts w:ascii="Arial" w:eastAsia="Calibri" w:hAnsi="Arial" w:cs="Arial"/>
          <w:lang w:eastAsia="en-US"/>
        </w:rPr>
        <w:t>е</w:t>
      </w:r>
      <w:r w:rsidRPr="00AF76B4">
        <w:rPr>
          <w:rFonts w:ascii="Arial" w:eastAsia="Calibri" w:hAnsi="Arial" w:cs="Arial"/>
          <w:lang w:eastAsia="en-US"/>
        </w:rPr>
        <w:t xml:space="preserve">на на поиск новых эффективных решений, которые позволят активизировать инвестиционные процессы на территории </w:t>
      </w:r>
      <w:proofErr w:type="spellStart"/>
      <w:r w:rsidRPr="00AF76B4">
        <w:rPr>
          <w:rFonts w:ascii="Arial" w:eastAsia="Calibri" w:hAnsi="Arial" w:cs="Arial"/>
          <w:lang w:eastAsia="en-US"/>
        </w:rPr>
        <w:t>Светлоярского</w:t>
      </w:r>
      <w:proofErr w:type="spellEnd"/>
      <w:r w:rsidRPr="00AF76B4">
        <w:rPr>
          <w:rFonts w:ascii="Arial" w:eastAsia="Calibri" w:hAnsi="Arial" w:cs="Arial"/>
          <w:lang w:eastAsia="en-US"/>
        </w:rPr>
        <w:t xml:space="preserve"> муниципального рай</w:t>
      </w:r>
      <w:r w:rsidRPr="00AF76B4">
        <w:rPr>
          <w:rFonts w:ascii="Arial" w:eastAsia="Calibri" w:hAnsi="Arial" w:cs="Arial"/>
          <w:lang w:eastAsia="en-US"/>
        </w:rPr>
        <w:t>о</w:t>
      </w:r>
      <w:r w:rsidRPr="00AF76B4">
        <w:rPr>
          <w:rFonts w:ascii="Arial" w:eastAsia="Calibri" w:hAnsi="Arial" w:cs="Arial"/>
          <w:lang w:eastAsia="en-US"/>
        </w:rPr>
        <w:t>на</w:t>
      </w:r>
      <w:r w:rsidRPr="00AF76B4">
        <w:rPr>
          <w:rFonts w:ascii="Arial" w:hAnsi="Arial" w:cs="Arial"/>
        </w:rPr>
        <w:t xml:space="preserve"> </w:t>
      </w:r>
      <w:r w:rsidRPr="00AF76B4">
        <w:rPr>
          <w:rFonts w:ascii="Arial" w:eastAsia="Calibri" w:hAnsi="Arial" w:cs="Arial"/>
          <w:lang w:eastAsia="en-US"/>
        </w:rPr>
        <w:t>Волгоградской области, способствующие реализации потенциала муниц</w:t>
      </w:r>
      <w:r w:rsidRPr="00AF76B4">
        <w:rPr>
          <w:rFonts w:ascii="Arial" w:eastAsia="Calibri" w:hAnsi="Arial" w:cs="Arial"/>
          <w:lang w:eastAsia="en-US"/>
        </w:rPr>
        <w:t>и</w:t>
      </w:r>
      <w:r w:rsidRPr="00AF76B4">
        <w:rPr>
          <w:rFonts w:ascii="Arial" w:eastAsia="Calibri" w:hAnsi="Arial" w:cs="Arial"/>
          <w:lang w:eastAsia="en-US"/>
        </w:rPr>
        <w:t xml:space="preserve">пального образования. </w:t>
      </w:r>
    </w:p>
    <w:p w:rsidR="008B10C8" w:rsidRPr="00AF76B4" w:rsidRDefault="008B10C8" w:rsidP="008B10C8">
      <w:pPr>
        <w:spacing w:line="240" w:lineRule="auto"/>
        <w:rPr>
          <w:rFonts w:ascii="Arial" w:eastAsia="Calibri" w:hAnsi="Arial" w:cs="Arial"/>
          <w:lang w:eastAsia="en-US"/>
        </w:rPr>
      </w:pPr>
      <w:r w:rsidRPr="00AF76B4">
        <w:rPr>
          <w:rFonts w:ascii="Arial" w:eastAsia="Calibri" w:hAnsi="Arial" w:cs="Arial"/>
          <w:lang w:eastAsia="en-US"/>
        </w:rPr>
        <w:t xml:space="preserve">Одним из основных направлений политики администрации </w:t>
      </w:r>
      <w:proofErr w:type="spellStart"/>
      <w:r w:rsidRPr="00AF76B4">
        <w:rPr>
          <w:rFonts w:ascii="Arial" w:eastAsia="Calibri" w:hAnsi="Arial" w:cs="Arial"/>
          <w:lang w:eastAsia="en-US"/>
        </w:rPr>
        <w:t>Светлоярского</w:t>
      </w:r>
      <w:proofErr w:type="spellEnd"/>
      <w:r w:rsidRPr="00AF76B4">
        <w:rPr>
          <w:rFonts w:ascii="Arial" w:eastAsia="Calibri" w:hAnsi="Arial" w:cs="Arial"/>
          <w:lang w:eastAsia="en-US"/>
        </w:rPr>
        <w:t xml:space="preserve"> муниципального района Волгоградской области является стимулирование и</w:t>
      </w:r>
      <w:r w:rsidRPr="00AF76B4">
        <w:rPr>
          <w:rFonts w:ascii="Arial" w:eastAsia="Calibri" w:hAnsi="Arial" w:cs="Arial"/>
          <w:lang w:eastAsia="en-US"/>
        </w:rPr>
        <w:t>н</w:t>
      </w:r>
      <w:r w:rsidRPr="00AF76B4">
        <w:rPr>
          <w:rFonts w:ascii="Arial" w:eastAsia="Calibri" w:hAnsi="Arial" w:cs="Arial"/>
          <w:lang w:eastAsia="en-US"/>
        </w:rPr>
        <w:t>вестиционной деятельности хозяйствующих субъектов, c целью создания новых производств и рабочих мест, что позволит увеличить налоговые отчисления во все уровни бюджетов. В целях реализации данного стратегического направл</w:t>
      </w:r>
      <w:r w:rsidRPr="00AF76B4">
        <w:rPr>
          <w:rFonts w:ascii="Arial" w:eastAsia="Calibri" w:hAnsi="Arial" w:cs="Arial"/>
          <w:lang w:eastAsia="en-US"/>
        </w:rPr>
        <w:t>е</w:t>
      </w:r>
      <w:r w:rsidRPr="00AF76B4">
        <w:rPr>
          <w:rFonts w:ascii="Arial" w:eastAsia="Calibri" w:hAnsi="Arial" w:cs="Arial"/>
          <w:lang w:eastAsia="en-US"/>
        </w:rPr>
        <w:t xml:space="preserve">ния необходимо повысить инвестиционную привлекательность территории </w:t>
      </w:r>
      <w:proofErr w:type="spellStart"/>
      <w:r w:rsidRPr="00AF76B4">
        <w:rPr>
          <w:rFonts w:ascii="Arial" w:eastAsia="Calibri" w:hAnsi="Arial" w:cs="Arial"/>
          <w:lang w:eastAsia="en-US"/>
        </w:rPr>
        <w:t>Светлоярского</w:t>
      </w:r>
      <w:proofErr w:type="spellEnd"/>
      <w:r w:rsidRPr="00AF76B4">
        <w:rPr>
          <w:rFonts w:ascii="Arial" w:eastAsia="Calibri" w:hAnsi="Arial" w:cs="Arial"/>
          <w:lang w:eastAsia="en-US"/>
        </w:rPr>
        <w:t xml:space="preserve"> муниципального района Волгоградской области для инвесторов, </w:t>
      </w:r>
      <w:r w:rsidRPr="00AF76B4">
        <w:rPr>
          <w:rFonts w:ascii="Arial" w:eastAsia="Calibri" w:hAnsi="Arial" w:cs="Arial"/>
          <w:lang w:eastAsia="en-US"/>
        </w:rPr>
        <w:lastRenderedPageBreak/>
        <w:t>планирующих создать новые рабочие места с достойной заработной платой и высокой бюджетной эффективностью.</w:t>
      </w:r>
    </w:p>
    <w:p w:rsidR="008B10C8" w:rsidRPr="00AF76B4" w:rsidRDefault="008B10C8" w:rsidP="008B10C8">
      <w:pPr>
        <w:spacing w:line="240" w:lineRule="auto"/>
        <w:rPr>
          <w:rFonts w:ascii="Arial" w:eastAsia="Calibri" w:hAnsi="Arial" w:cs="Arial"/>
          <w:lang w:eastAsia="en-US"/>
        </w:rPr>
      </w:pPr>
      <w:r w:rsidRPr="00AF76B4">
        <w:rPr>
          <w:rFonts w:ascii="Arial" w:eastAsia="Calibri" w:hAnsi="Arial" w:cs="Arial"/>
          <w:lang w:eastAsia="en-US"/>
        </w:rPr>
        <w:t>Необходимо привлечение инвестиций в реальный сектор экономики для обеспечения занятости и повышения уровня доходов местного населения, р</w:t>
      </w:r>
      <w:r w:rsidRPr="00AF76B4">
        <w:rPr>
          <w:rFonts w:ascii="Arial" w:eastAsia="Calibri" w:hAnsi="Arial" w:cs="Arial"/>
          <w:lang w:eastAsia="en-US"/>
        </w:rPr>
        <w:t>о</w:t>
      </w:r>
      <w:r w:rsidRPr="00AF76B4">
        <w:rPr>
          <w:rFonts w:ascii="Arial" w:eastAsia="Calibri" w:hAnsi="Arial" w:cs="Arial"/>
          <w:lang w:eastAsia="en-US"/>
        </w:rPr>
        <w:t>ста налоговой базы и сбалансированности муниципального бюджета, решения ряда социальных проблем и исключения социальной напряженности.</w:t>
      </w:r>
    </w:p>
    <w:p w:rsidR="008B10C8" w:rsidRPr="00AF76B4" w:rsidRDefault="008B10C8" w:rsidP="008B10C8">
      <w:pPr>
        <w:spacing w:line="240" w:lineRule="auto"/>
        <w:rPr>
          <w:rFonts w:ascii="Arial" w:eastAsia="Calibri" w:hAnsi="Arial" w:cs="Arial"/>
          <w:lang w:eastAsia="en-US"/>
        </w:rPr>
      </w:pPr>
      <w:r w:rsidRPr="00AF76B4">
        <w:rPr>
          <w:rFonts w:ascii="Arial" w:eastAsia="Calibri" w:hAnsi="Arial" w:cs="Arial"/>
          <w:lang w:eastAsia="en-US"/>
        </w:rPr>
        <w:t>Необходимость соблюдения комплексного и скоординированного подх</w:t>
      </w:r>
      <w:r w:rsidRPr="00AF76B4">
        <w:rPr>
          <w:rFonts w:ascii="Arial" w:eastAsia="Calibri" w:hAnsi="Arial" w:cs="Arial"/>
          <w:lang w:eastAsia="en-US"/>
        </w:rPr>
        <w:t>о</w:t>
      </w:r>
      <w:r w:rsidRPr="00AF76B4">
        <w:rPr>
          <w:rFonts w:ascii="Arial" w:eastAsia="Calibri" w:hAnsi="Arial" w:cs="Arial"/>
          <w:lang w:eastAsia="en-US"/>
        </w:rPr>
        <w:t>да к постановке и решению задач повышения инвестиционной привлекательн</w:t>
      </w:r>
      <w:r w:rsidRPr="00AF76B4">
        <w:rPr>
          <w:rFonts w:ascii="Arial" w:eastAsia="Calibri" w:hAnsi="Arial" w:cs="Arial"/>
          <w:lang w:eastAsia="en-US"/>
        </w:rPr>
        <w:t>о</w:t>
      </w:r>
      <w:r w:rsidRPr="00AF76B4">
        <w:rPr>
          <w:rFonts w:ascii="Arial" w:eastAsia="Calibri" w:hAnsi="Arial" w:cs="Arial"/>
          <w:lang w:eastAsia="en-US"/>
        </w:rPr>
        <w:t xml:space="preserve">сти </w:t>
      </w:r>
      <w:proofErr w:type="spellStart"/>
      <w:r w:rsidRPr="00AF76B4">
        <w:rPr>
          <w:rFonts w:ascii="Arial" w:eastAsia="Calibri" w:hAnsi="Arial" w:cs="Arial"/>
          <w:lang w:eastAsia="en-US"/>
        </w:rPr>
        <w:t>Светлоярского</w:t>
      </w:r>
      <w:proofErr w:type="spellEnd"/>
      <w:r w:rsidRPr="00AF76B4">
        <w:rPr>
          <w:rFonts w:ascii="Arial" w:eastAsia="Calibri" w:hAnsi="Arial" w:cs="Arial"/>
          <w:lang w:eastAsia="en-US"/>
        </w:rPr>
        <w:t xml:space="preserve"> муниципального района Волгоградской области подтве</w:t>
      </w:r>
      <w:r w:rsidRPr="00AF76B4">
        <w:rPr>
          <w:rFonts w:ascii="Arial" w:eastAsia="Calibri" w:hAnsi="Arial" w:cs="Arial"/>
          <w:lang w:eastAsia="en-US"/>
        </w:rPr>
        <w:t>р</w:t>
      </w:r>
      <w:r w:rsidRPr="00AF76B4">
        <w:rPr>
          <w:rFonts w:ascii="Arial" w:eastAsia="Calibri" w:hAnsi="Arial" w:cs="Arial"/>
          <w:lang w:eastAsia="en-US"/>
        </w:rPr>
        <w:t>ждает актуальность применения программно-целевого метода.</w:t>
      </w:r>
    </w:p>
    <w:p w:rsidR="008B10C8" w:rsidRPr="00AF76B4" w:rsidRDefault="008B10C8" w:rsidP="008B10C8">
      <w:pPr>
        <w:spacing w:line="240" w:lineRule="auto"/>
        <w:rPr>
          <w:rFonts w:ascii="Arial" w:eastAsia="Calibri" w:hAnsi="Arial" w:cs="Arial"/>
          <w:lang w:eastAsia="en-US"/>
        </w:rPr>
      </w:pPr>
      <w:r w:rsidRPr="00AF76B4">
        <w:rPr>
          <w:rFonts w:ascii="Arial" w:eastAsia="Calibri" w:hAnsi="Arial" w:cs="Arial"/>
          <w:lang w:eastAsia="en-US"/>
        </w:rPr>
        <w:t>На федеральном уровне и уровне субъекта Российской Федерации в</w:t>
      </w:r>
      <w:r w:rsidRPr="00AF76B4">
        <w:rPr>
          <w:rFonts w:ascii="Arial" w:eastAsia="Calibri" w:hAnsi="Arial" w:cs="Arial"/>
          <w:lang w:eastAsia="en-US"/>
        </w:rPr>
        <w:t>о</w:t>
      </w:r>
      <w:r w:rsidRPr="00AF76B4">
        <w:rPr>
          <w:rFonts w:ascii="Arial" w:eastAsia="Calibri" w:hAnsi="Arial" w:cs="Arial"/>
          <w:lang w:eastAsia="en-US"/>
        </w:rPr>
        <w:t>просы осуществления государственного воздействия на формирование инв</w:t>
      </w:r>
      <w:r w:rsidRPr="00AF76B4">
        <w:rPr>
          <w:rFonts w:ascii="Arial" w:eastAsia="Calibri" w:hAnsi="Arial" w:cs="Arial"/>
          <w:lang w:eastAsia="en-US"/>
        </w:rPr>
        <w:t>е</w:t>
      </w:r>
      <w:r w:rsidRPr="00AF76B4">
        <w:rPr>
          <w:rFonts w:ascii="Arial" w:eastAsia="Calibri" w:hAnsi="Arial" w:cs="Arial"/>
          <w:lang w:eastAsia="en-US"/>
        </w:rPr>
        <w:t>стиционной привлекательности территории решаются через реализацию соо</w:t>
      </w:r>
      <w:r w:rsidRPr="00AF76B4">
        <w:rPr>
          <w:rFonts w:ascii="Arial" w:eastAsia="Calibri" w:hAnsi="Arial" w:cs="Arial"/>
          <w:lang w:eastAsia="en-US"/>
        </w:rPr>
        <w:t>т</w:t>
      </w:r>
      <w:r w:rsidRPr="00AF76B4">
        <w:rPr>
          <w:rFonts w:ascii="Arial" w:eastAsia="Calibri" w:hAnsi="Arial" w:cs="Arial"/>
          <w:lang w:eastAsia="en-US"/>
        </w:rPr>
        <w:t>ветствующих программ, что еще раз подтверждает необходимость формиров</w:t>
      </w:r>
      <w:r w:rsidRPr="00AF76B4">
        <w:rPr>
          <w:rFonts w:ascii="Arial" w:eastAsia="Calibri" w:hAnsi="Arial" w:cs="Arial"/>
          <w:lang w:eastAsia="en-US"/>
        </w:rPr>
        <w:t>а</w:t>
      </w:r>
      <w:r w:rsidRPr="00AF76B4">
        <w:rPr>
          <w:rFonts w:ascii="Arial" w:eastAsia="Calibri" w:hAnsi="Arial" w:cs="Arial"/>
          <w:lang w:eastAsia="en-US"/>
        </w:rPr>
        <w:t>ния аналогичного комплекса мер на уровне муниципального образования в ц</w:t>
      </w:r>
      <w:r w:rsidRPr="00AF76B4">
        <w:rPr>
          <w:rFonts w:ascii="Arial" w:eastAsia="Calibri" w:hAnsi="Arial" w:cs="Arial"/>
          <w:lang w:eastAsia="en-US"/>
        </w:rPr>
        <w:t>е</w:t>
      </w:r>
      <w:r w:rsidRPr="00AF76B4">
        <w:rPr>
          <w:rFonts w:ascii="Arial" w:eastAsia="Calibri" w:hAnsi="Arial" w:cs="Arial"/>
          <w:lang w:eastAsia="en-US"/>
        </w:rPr>
        <w:t>лях возможного включения ряда поставленных муниципальных задач в единую систему реализуемых государственных мер.</w:t>
      </w:r>
    </w:p>
    <w:p w:rsidR="008B10C8" w:rsidRPr="00AF76B4" w:rsidRDefault="008B10C8" w:rsidP="008B10C8">
      <w:pPr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ascii="Arial" w:eastAsia="Calibri" w:hAnsi="Arial" w:cs="Arial"/>
          <w:b/>
          <w:highlight w:val="yellow"/>
          <w:lang w:eastAsia="ar-SA"/>
        </w:rPr>
      </w:pPr>
    </w:p>
    <w:p w:rsidR="008B10C8" w:rsidRPr="00AF76B4" w:rsidRDefault="006F06B7" w:rsidP="008B10C8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lang w:eastAsia="ar-SA"/>
        </w:rPr>
      </w:pPr>
      <w:r w:rsidRPr="00AF76B4">
        <w:rPr>
          <w:rFonts w:ascii="Arial" w:eastAsia="Calibri" w:hAnsi="Arial" w:cs="Arial"/>
          <w:lang w:eastAsia="ar-SA"/>
        </w:rPr>
        <w:t>2. Цели, задачи, сроки и этапы реализации муниципальной программы</w:t>
      </w:r>
    </w:p>
    <w:p w:rsidR="008B10C8" w:rsidRPr="00AF76B4" w:rsidRDefault="008B10C8" w:rsidP="008B10C8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/>
          <w:lang w:eastAsia="ar-SA"/>
        </w:rPr>
      </w:pPr>
    </w:p>
    <w:p w:rsidR="008B10C8" w:rsidRPr="00AF76B4" w:rsidRDefault="008B10C8" w:rsidP="008B10C8">
      <w:pPr>
        <w:spacing w:line="240" w:lineRule="auto"/>
        <w:rPr>
          <w:rFonts w:ascii="Arial" w:eastAsia="Calibri" w:hAnsi="Arial" w:cs="Arial"/>
          <w:lang w:eastAsia="ar-SA"/>
        </w:rPr>
      </w:pPr>
      <w:r w:rsidRPr="00AF76B4">
        <w:rPr>
          <w:rFonts w:ascii="Arial" w:eastAsia="Calibri" w:hAnsi="Arial" w:cs="Arial"/>
          <w:lang w:eastAsia="ar-SA"/>
        </w:rPr>
        <w:t xml:space="preserve">Основной целью Программы является формирование на территории </w:t>
      </w:r>
      <w:proofErr w:type="spellStart"/>
      <w:r w:rsidRPr="00AF76B4">
        <w:rPr>
          <w:rFonts w:ascii="Arial" w:eastAsia="Calibri" w:hAnsi="Arial" w:cs="Arial"/>
          <w:lang w:eastAsia="en-US"/>
        </w:rPr>
        <w:t>Светлоярского</w:t>
      </w:r>
      <w:proofErr w:type="spellEnd"/>
      <w:r w:rsidRPr="00AF76B4">
        <w:rPr>
          <w:rFonts w:ascii="Arial" w:eastAsia="Calibri" w:hAnsi="Arial" w:cs="Arial"/>
          <w:lang w:eastAsia="en-US"/>
        </w:rPr>
        <w:t xml:space="preserve"> муниципального района</w:t>
      </w:r>
      <w:r w:rsidRPr="00AF76B4">
        <w:rPr>
          <w:rFonts w:ascii="Arial" w:eastAsia="Calibri" w:hAnsi="Arial" w:cs="Arial"/>
          <w:lang w:eastAsia="ar-SA"/>
        </w:rPr>
        <w:t xml:space="preserve"> Волгоградской области условий, благ</w:t>
      </w:r>
      <w:r w:rsidRPr="00AF76B4">
        <w:rPr>
          <w:rFonts w:ascii="Arial" w:eastAsia="Calibri" w:hAnsi="Arial" w:cs="Arial"/>
          <w:lang w:eastAsia="ar-SA"/>
        </w:rPr>
        <w:t>о</w:t>
      </w:r>
      <w:r w:rsidRPr="00AF76B4">
        <w:rPr>
          <w:rFonts w:ascii="Arial" w:eastAsia="Calibri" w:hAnsi="Arial" w:cs="Arial"/>
          <w:lang w:eastAsia="ar-SA"/>
        </w:rPr>
        <w:t>приятных для роста инвестиционной активности, обеспечивающей экономич</w:t>
      </w:r>
      <w:r w:rsidRPr="00AF76B4">
        <w:rPr>
          <w:rFonts w:ascii="Arial" w:eastAsia="Calibri" w:hAnsi="Arial" w:cs="Arial"/>
          <w:lang w:eastAsia="ar-SA"/>
        </w:rPr>
        <w:t>е</w:t>
      </w:r>
      <w:r w:rsidRPr="00AF76B4">
        <w:rPr>
          <w:rFonts w:ascii="Arial" w:eastAsia="Calibri" w:hAnsi="Arial" w:cs="Arial"/>
          <w:lang w:eastAsia="ar-SA"/>
        </w:rPr>
        <w:t>ский подъем и повышение уровня жизни населения.</w:t>
      </w:r>
    </w:p>
    <w:p w:rsidR="008B10C8" w:rsidRPr="00AF76B4" w:rsidRDefault="008B10C8" w:rsidP="008B10C8">
      <w:pPr>
        <w:spacing w:line="240" w:lineRule="auto"/>
        <w:rPr>
          <w:rFonts w:ascii="Arial" w:eastAsia="Calibri" w:hAnsi="Arial" w:cs="Arial"/>
          <w:lang w:eastAsia="ar-SA"/>
        </w:rPr>
      </w:pPr>
      <w:r w:rsidRPr="00AF76B4">
        <w:rPr>
          <w:rFonts w:ascii="Arial" w:eastAsia="Calibri" w:hAnsi="Arial" w:cs="Arial"/>
          <w:lang w:eastAsia="ar-SA"/>
        </w:rPr>
        <w:t>Достижение поставленной цели требует решения следующих основных задач:</w:t>
      </w:r>
    </w:p>
    <w:p w:rsidR="008B10C8" w:rsidRPr="00AF76B4" w:rsidRDefault="008B10C8" w:rsidP="008B10C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</w:rPr>
      </w:pPr>
      <w:r w:rsidRPr="00AF76B4">
        <w:rPr>
          <w:rFonts w:ascii="Arial" w:hAnsi="Arial" w:cs="Arial"/>
        </w:rPr>
        <w:t>- формирование правовых основ, обеспечивающих благоприятный инв</w:t>
      </w:r>
      <w:r w:rsidRPr="00AF76B4">
        <w:rPr>
          <w:rFonts w:ascii="Arial" w:hAnsi="Arial" w:cs="Arial"/>
        </w:rPr>
        <w:t>е</w:t>
      </w:r>
      <w:r w:rsidRPr="00AF76B4">
        <w:rPr>
          <w:rFonts w:ascii="Arial" w:hAnsi="Arial" w:cs="Arial"/>
        </w:rPr>
        <w:t xml:space="preserve">стиционный климат; </w:t>
      </w:r>
    </w:p>
    <w:p w:rsidR="008B10C8" w:rsidRPr="00AF76B4" w:rsidRDefault="008B10C8" w:rsidP="008B10C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</w:rPr>
      </w:pPr>
      <w:r w:rsidRPr="00AF76B4">
        <w:rPr>
          <w:rFonts w:ascii="Arial" w:hAnsi="Arial" w:cs="Arial"/>
        </w:rPr>
        <w:t xml:space="preserve">- распространение информации об инвестиционно–привлекательном имидже </w:t>
      </w:r>
      <w:proofErr w:type="spellStart"/>
      <w:r w:rsidRPr="00AF76B4">
        <w:rPr>
          <w:rFonts w:ascii="Arial" w:hAnsi="Arial" w:cs="Arial"/>
        </w:rPr>
        <w:t>Светлоярского</w:t>
      </w:r>
      <w:proofErr w:type="spellEnd"/>
      <w:r w:rsidRPr="00AF76B4">
        <w:rPr>
          <w:rFonts w:ascii="Arial" w:hAnsi="Arial" w:cs="Arial"/>
        </w:rPr>
        <w:t xml:space="preserve"> муниципального района Волгоградской области.</w:t>
      </w:r>
    </w:p>
    <w:p w:rsidR="006F06B7" w:rsidRPr="00AF76B4" w:rsidRDefault="00A712F0" w:rsidP="008B10C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Arial" w:eastAsia="Calibri" w:hAnsi="Arial" w:cs="Arial"/>
        </w:rPr>
      </w:pPr>
      <w:r w:rsidRPr="00407448">
        <w:rPr>
          <w:rFonts w:ascii="Arial" w:eastAsia="Calibri" w:hAnsi="Arial" w:cs="Arial"/>
        </w:rPr>
        <w:t>Сроки реализации Программы: 2025 - 2027 годы, один этап.</w:t>
      </w:r>
    </w:p>
    <w:p w:rsidR="00A712F0" w:rsidRPr="00AF76B4" w:rsidRDefault="00A712F0" w:rsidP="008B10C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</w:rPr>
      </w:pPr>
    </w:p>
    <w:p w:rsidR="006F06B7" w:rsidRPr="00AF76B4" w:rsidRDefault="006F06B7" w:rsidP="00347D80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  <w:r w:rsidRPr="00AF76B4">
        <w:rPr>
          <w:rFonts w:ascii="Arial" w:hAnsi="Arial" w:cs="Arial"/>
        </w:rPr>
        <w:t>3.  Целевые показатели муниципальной программы, ожидаемые коне</w:t>
      </w:r>
      <w:r w:rsidRPr="00AF76B4">
        <w:rPr>
          <w:rFonts w:ascii="Arial" w:hAnsi="Arial" w:cs="Arial"/>
        </w:rPr>
        <w:t>ч</w:t>
      </w:r>
      <w:r w:rsidRPr="00AF76B4">
        <w:rPr>
          <w:rFonts w:ascii="Arial" w:hAnsi="Arial" w:cs="Arial"/>
        </w:rPr>
        <w:t>ные результаты реализации муниципальной программы.</w:t>
      </w:r>
    </w:p>
    <w:p w:rsidR="003219E8" w:rsidRPr="00AF76B4" w:rsidRDefault="003219E8" w:rsidP="006F06B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3219E8" w:rsidRPr="00AF76B4" w:rsidRDefault="006F06B7" w:rsidP="003219E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AF76B4">
        <w:rPr>
          <w:rFonts w:ascii="Arial" w:hAnsi="Arial" w:cs="Arial"/>
        </w:rPr>
        <w:t xml:space="preserve"> При оценке достижения </w:t>
      </w:r>
      <w:r w:rsidR="003219E8" w:rsidRPr="00AF76B4">
        <w:rPr>
          <w:rFonts w:ascii="Arial" w:hAnsi="Arial" w:cs="Arial"/>
        </w:rPr>
        <w:t>поставленной цели и решения задач программы планируется использовать целевые показатели, позволяющие оценить неп</w:t>
      </w:r>
      <w:r w:rsidR="003219E8" w:rsidRPr="00AF76B4">
        <w:rPr>
          <w:rFonts w:ascii="Arial" w:hAnsi="Arial" w:cs="Arial"/>
        </w:rPr>
        <w:t>о</w:t>
      </w:r>
      <w:r w:rsidR="003219E8" w:rsidRPr="00AF76B4">
        <w:rPr>
          <w:rFonts w:ascii="Arial" w:hAnsi="Arial" w:cs="Arial"/>
        </w:rPr>
        <w:t>средственно реализацию мероприятий, осуществляемых в рамках программы. Целевые показатели представлены в Приложении 1 настоящей муниципальной Программы</w:t>
      </w:r>
    </w:p>
    <w:p w:rsidR="008B10C8" w:rsidRPr="00AF76B4" w:rsidRDefault="008B10C8" w:rsidP="008B10C8">
      <w:pPr>
        <w:suppressAutoHyphens/>
        <w:autoSpaceDE w:val="0"/>
        <w:autoSpaceDN w:val="0"/>
        <w:adjustRightInd w:val="0"/>
        <w:spacing w:line="240" w:lineRule="auto"/>
        <w:ind w:firstLine="0"/>
        <w:jc w:val="left"/>
        <w:outlineLvl w:val="1"/>
        <w:rPr>
          <w:rFonts w:ascii="Arial" w:eastAsia="Calibri" w:hAnsi="Arial" w:cs="Arial"/>
          <w:b/>
          <w:highlight w:val="yellow"/>
          <w:lang w:eastAsia="ar-SA"/>
        </w:rPr>
      </w:pPr>
    </w:p>
    <w:p w:rsidR="008B10C8" w:rsidRDefault="00347D80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 </w:t>
      </w:r>
      <w:r w:rsidR="00794C1A" w:rsidRPr="00AF76B4">
        <w:rPr>
          <w:rFonts w:ascii="Arial" w:eastAsia="Calibri" w:hAnsi="Arial" w:cs="Arial"/>
          <w:lang w:eastAsia="ar-SA"/>
        </w:rPr>
        <w:t>4. Обобщенная характеристика основных мероприятий муниципальной Программы.</w:t>
      </w:r>
    </w:p>
    <w:p w:rsidR="00407448" w:rsidRPr="00AF76B4" w:rsidRDefault="00407448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794C1A" w:rsidRPr="00AF76B4" w:rsidRDefault="00347D80" w:rsidP="00347D80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 </w:t>
      </w:r>
      <w:proofErr w:type="gramStart"/>
      <w:r w:rsidR="00794C1A" w:rsidRPr="00AF76B4">
        <w:rPr>
          <w:rFonts w:ascii="Arial" w:eastAsia="Calibri" w:hAnsi="Arial" w:cs="Arial"/>
          <w:lang w:eastAsia="ar-SA"/>
        </w:rPr>
        <w:t>Представлена</w:t>
      </w:r>
      <w:proofErr w:type="gramEnd"/>
      <w:r w:rsidR="00794C1A" w:rsidRPr="00AF76B4">
        <w:rPr>
          <w:rFonts w:ascii="Arial" w:eastAsia="Calibri" w:hAnsi="Arial" w:cs="Arial"/>
          <w:lang w:eastAsia="ar-SA"/>
        </w:rPr>
        <w:t xml:space="preserve"> в Приложении 2 настоящей муниципальной Программы.</w:t>
      </w:r>
    </w:p>
    <w:p w:rsidR="00794C1A" w:rsidRPr="00AF76B4" w:rsidRDefault="00794C1A" w:rsidP="00794C1A">
      <w:pPr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eastAsia="Calibri" w:hAnsi="Arial" w:cs="Arial"/>
          <w:lang w:eastAsia="ar-SA"/>
        </w:rPr>
      </w:pPr>
    </w:p>
    <w:p w:rsidR="00794C1A" w:rsidRPr="00AF76B4" w:rsidRDefault="00794C1A" w:rsidP="00347D80">
      <w:pPr>
        <w:suppressAutoHyphens/>
        <w:autoSpaceDE w:val="0"/>
        <w:autoSpaceDN w:val="0"/>
        <w:adjustRightInd w:val="0"/>
        <w:spacing w:line="240" w:lineRule="auto"/>
        <w:jc w:val="center"/>
        <w:outlineLvl w:val="1"/>
        <w:rPr>
          <w:rFonts w:ascii="Arial" w:eastAsia="Calibri" w:hAnsi="Arial" w:cs="Arial"/>
          <w:lang w:eastAsia="ar-SA"/>
        </w:rPr>
      </w:pPr>
      <w:r w:rsidRPr="00AF76B4">
        <w:rPr>
          <w:rFonts w:ascii="Arial" w:eastAsia="Calibri" w:hAnsi="Arial" w:cs="Arial"/>
          <w:lang w:eastAsia="ar-SA"/>
        </w:rPr>
        <w:t>5.Обоснование объема финансовых ресурсов, необходимых</w:t>
      </w:r>
      <w:r w:rsidR="00347D80">
        <w:rPr>
          <w:rFonts w:ascii="Arial" w:eastAsia="Calibri" w:hAnsi="Arial" w:cs="Arial"/>
          <w:lang w:eastAsia="ar-SA"/>
        </w:rPr>
        <w:t xml:space="preserve"> </w:t>
      </w:r>
      <w:r w:rsidRPr="00AF76B4">
        <w:rPr>
          <w:rFonts w:ascii="Arial" w:eastAsia="Calibri" w:hAnsi="Arial" w:cs="Arial"/>
          <w:lang w:eastAsia="ar-SA"/>
        </w:rPr>
        <w:t xml:space="preserve">для </w:t>
      </w:r>
      <w:r w:rsidR="00347D80">
        <w:rPr>
          <w:rFonts w:ascii="Arial" w:eastAsia="Calibri" w:hAnsi="Arial" w:cs="Arial"/>
          <w:lang w:eastAsia="ar-SA"/>
        </w:rPr>
        <w:t xml:space="preserve"> </w:t>
      </w:r>
      <w:r w:rsidRPr="00AF76B4">
        <w:rPr>
          <w:rFonts w:ascii="Arial" w:eastAsia="Calibri" w:hAnsi="Arial" w:cs="Arial"/>
          <w:lang w:eastAsia="ar-SA"/>
        </w:rPr>
        <w:t>реализации муниципальной Программы.</w:t>
      </w:r>
    </w:p>
    <w:p w:rsidR="00A712F0" w:rsidRPr="00407448" w:rsidRDefault="00A712F0" w:rsidP="00A712F0">
      <w:pPr>
        <w:pStyle w:val="a3"/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407448">
        <w:rPr>
          <w:rFonts w:ascii="Arial" w:hAnsi="Arial" w:cs="Arial"/>
        </w:rPr>
        <w:t>Расходы муниципальной программы формируются за счет средств бю</w:t>
      </w:r>
      <w:r w:rsidRPr="00407448">
        <w:rPr>
          <w:rFonts w:ascii="Arial" w:hAnsi="Arial" w:cs="Arial"/>
        </w:rPr>
        <w:t>д</w:t>
      </w:r>
      <w:r w:rsidRPr="00407448">
        <w:rPr>
          <w:rFonts w:ascii="Arial" w:hAnsi="Arial" w:cs="Arial"/>
        </w:rPr>
        <w:t xml:space="preserve">жета </w:t>
      </w:r>
      <w:proofErr w:type="spellStart"/>
      <w:r w:rsidRPr="00407448">
        <w:rPr>
          <w:rFonts w:ascii="Arial" w:hAnsi="Arial" w:cs="Arial"/>
        </w:rPr>
        <w:t>Светлоярского</w:t>
      </w:r>
      <w:proofErr w:type="spellEnd"/>
      <w:r w:rsidRPr="00407448">
        <w:rPr>
          <w:rFonts w:ascii="Arial" w:hAnsi="Arial" w:cs="Arial"/>
        </w:rPr>
        <w:t xml:space="preserve"> муниципального района Волгоградской области. Объем ежегодных расходов, связанных с финансовым обеспечением муниципальной </w:t>
      </w:r>
      <w:r w:rsidRPr="00407448">
        <w:rPr>
          <w:rFonts w:ascii="Arial" w:hAnsi="Arial" w:cs="Arial"/>
        </w:rPr>
        <w:lastRenderedPageBreak/>
        <w:t xml:space="preserve">программы за счет средств бюджета </w:t>
      </w:r>
      <w:proofErr w:type="spellStart"/>
      <w:r w:rsidRPr="00407448">
        <w:rPr>
          <w:rFonts w:ascii="Arial" w:hAnsi="Arial" w:cs="Arial"/>
        </w:rPr>
        <w:t>Светлоярского</w:t>
      </w:r>
      <w:proofErr w:type="spellEnd"/>
      <w:r w:rsidRPr="00407448">
        <w:rPr>
          <w:rFonts w:ascii="Arial" w:hAnsi="Arial" w:cs="Arial"/>
        </w:rPr>
        <w:t xml:space="preserve"> муниципального района утверждается решением </w:t>
      </w:r>
      <w:proofErr w:type="spellStart"/>
      <w:r w:rsidRPr="00407448">
        <w:rPr>
          <w:rFonts w:ascii="Arial" w:hAnsi="Arial" w:cs="Arial"/>
        </w:rPr>
        <w:t>Светлоярской</w:t>
      </w:r>
      <w:proofErr w:type="spellEnd"/>
      <w:r w:rsidRPr="00407448">
        <w:rPr>
          <w:rFonts w:ascii="Arial" w:hAnsi="Arial" w:cs="Arial"/>
        </w:rPr>
        <w:t xml:space="preserve"> районной Думы о районном бюджете на очередной финансовый год и плановый период.</w:t>
      </w:r>
    </w:p>
    <w:p w:rsidR="00A712F0" w:rsidRPr="00AF76B4" w:rsidRDefault="00A712F0" w:rsidP="00407448">
      <w:pPr>
        <w:pStyle w:val="a3"/>
        <w:tabs>
          <w:tab w:val="left" w:pos="372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7448">
        <w:rPr>
          <w:rFonts w:ascii="Arial" w:hAnsi="Arial" w:cs="Arial"/>
        </w:rPr>
        <w:t>Ресурсное обеспечение подпрограммы представлено в Приложении 3  настоящей муниципальной Программы.</w:t>
      </w:r>
    </w:p>
    <w:p w:rsidR="0099196A" w:rsidRPr="00AF76B4" w:rsidRDefault="0099196A" w:rsidP="00407448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Pr="00AF76B4" w:rsidRDefault="0099196A" w:rsidP="00407448">
      <w:pPr>
        <w:suppressAutoHyphens/>
        <w:spacing w:line="240" w:lineRule="auto"/>
        <w:jc w:val="center"/>
        <w:rPr>
          <w:rFonts w:ascii="Arial" w:eastAsia="Calibri" w:hAnsi="Arial" w:cs="Arial"/>
          <w:lang w:eastAsia="ar-SA"/>
        </w:rPr>
      </w:pPr>
      <w:r w:rsidRPr="00AF76B4">
        <w:rPr>
          <w:rFonts w:ascii="Arial" w:eastAsia="Calibri" w:hAnsi="Arial" w:cs="Arial"/>
          <w:lang w:eastAsia="ar-SA"/>
        </w:rPr>
        <w:t>6. Механизм реализации муниципальной Программы</w:t>
      </w:r>
    </w:p>
    <w:p w:rsidR="0099196A" w:rsidRPr="00AF76B4" w:rsidRDefault="0099196A" w:rsidP="0099196A">
      <w:pPr>
        <w:suppressAutoHyphens/>
        <w:spacing w:line="240" w:lineRule="auto"/>
        <w:jc w:val="center"/>
        <w:rPr>
          <w:rFonts w:ascii="Arial" w:eastAsia="Calibri" w:hAnsi="Arial" w:cs="Arial"/>
          <w:lang w:eastAsia="ar-SA"/>
        </w:rPr>
      </w:pPr>
    </w:p>
    <w:p w:rsidR="0099196A" w:rsidRPr="00AF76B4" w:rsidRDefault="0099196A" w:rsidP="0099196A">
      <w:pPr>
        <w:suppressAutoHyphens/>
        <w:spacing w:line="240" w:lineRule="auto"/>
        <w:ind w:firstLine="567"/>
        <w:rPr>
          <w:rFonts w:ascii="Arial" w:eastAsia="Calibri" w:hAnsi="Arial" w:cs="Arial"/>
          <w:lang w:eastAsia="ar-SA"/>
        </w:rPr>
      </w:pPr>
      <w:proofErr w:type="gramStart"/>
      <w:r w:rsidRPr="00AF76B4">
        <w:rPr>
          <w:rFonts w:ascii="Arial" w:eastAsia="Calibri" w:hAnsi="Arial" w:cs="Arial"/>
          <w:lang w:eastAsia="ar-SA"/>
        </w:rPr>
        <w:t>Контроль за</w:t>
      </w:r>
      <w:proofErr w:type="gramEnd"/>
      <w:r w:rsidRPr="00AF76B4">
        <w:rPr>
          <w:rFonts w:ascii="Arial" w:eastAsia="Calibri" w:hAnsi="Arial" w:cs="Arial"/>
          <w:lang w:eastAsia="ar-SA"/>
        </w:rPr>
        <w:t xml:space="preserve"> исполнением мероприятий</w:t>
      </w:r>
      <w:r w:rsidRPr="00AF76B4">
        <w:rPr>
          <w:rFonts w:ascii="Arial" w:eastAsia="Calibri" w:hAnsi="Arial" w:cs="Arial"/>
          <w:lang w:eastAsia="en-US"/>
        </w:rPr>
        <w:t xml:space="preserve"> Программы </w:t>
      </w:r>
      <w:r w:rsidRPr="00AF76B4">
        <w:rPr>
          <w:rFonts w:ascii="Arial" w:eastAsia="Calibri" w:hAnsi="Arial" w:cs="Arial"/>
          <w:lang w:eastAsia="ar-SA"/>
        </w:rPr>
        <w:t xml:space="preserve">осуществляет отдел экономики, развития предпринимательства и защиты прав потребителей администрации </w:t>
      </w:r>
      <w:proofErr w:type="spellStart"/>
      <w:r w:rsidRPr="00AF76B4">
        <w:rPr>
          <w:rFonts w:ascii="Arial" w:eastAsia="Calibri" w:hAnsi="Arial" w:cs="Arial"/>
          <w:lang w:eastAsia="ar-SA"/>
        </w:rPr>
        <w:t>Светлоярского</w:t>
      </w:r>
      <w:proofErr w:type="spellEnd"/>
      <w:r w:rsidRPr="00AF76B4">
        <w:rPr>
          <w:rFonts w:ascii="Arial" w:eastAsia="Calibri" w:hAnsi="Arial" w:cs="Arial"/>
          <w:lang w:eastAsia="ar-SA"/>
        </w:rPr>
        <w:t xml:space="preserve"> муниципального района Волгоградской области.</w:t>
      </w:r>
    </w:p>
    <w:p w:rsidR="0099196A" w:rsidRPr="00AF76B4" w:rsidRDefault="0099196A" w:rsidP="0099196A">
      <w:pPr>
        <w:suppressAutoHyphens/>
        <w:spacing w:line="240" w:lineRule="auto"/>
        <w:rPr>
          <w:rFonts w:ascii="Arial" w:eastAsia="Calibri" w:hAnsi="Arial" w:cs="Arial"/>
          <w:lang w:eastAsia="ar-SA"/>
        </w:rPr>
      </w:pPr>
      <w:proofErr w:type="gramStart"/>
      <w:r w:rsidRPr="00AF76B4">
        <w:rPr>
          <w:rFonts w:ascii="Arial" w:eastAsia="Calibri" w:hAnsi="Arial" w:cs="Arial"/>
          <w:lang w:eastAsia="ar-SA"/>
        </w:rPr>
        <w:t>Реализация Программы включает выполнение основных мероприятий программы, а также их корректировку,</w:t>
      </w:r>
      <w:r w:rsidRPr="00AF76B4">
        <w:rPr>
          <w:rFonts w:ascii="Arial" w:hAnsi="Arial" w:cs="Arial"/>
        </w:rPr>
        <w:t xml:space="preserve"> </w:t>
      </w:r>
      <w:r w:rsidRPr="00AF76B4">
        <w:rPr>
          <w:rFonts w:ascii="Arial" w:eastAsia="Calibri" w:hAnsi="Arial" w:cs="Arial"/>
          <w:lang w:eastAsia="ar-SA"/>
        </w:rPr>
        <w:t>с соблюдением требований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99196A" w:rsidRPr="00AF76B4" w:rsidRDefault="00A712F0" w:rsidP="0099196A">
      <w:pPr>
        <w:suppressAutoHyphens/>
        <w:spacing w:line="240" w:lineRule="auto"/>
        <w:ind w:firstLine="567"/>
        <w:rPr>
          <w:rFonts w:ascii="Arial" w:eastAsia="Calibri" w:hAnsi="Arial" w:cs="Arial"/>
          <w:lang w:eastAsia="ar-SA"/>
        </w:rPr>
      </w:pPr>
      <w:r w:rsidRPr="00AF76B4">
        <w:rPr>
          <w:rFonts w:ascii="Arial" w:eastAsia="Calibri" w:hAnsi="Arial" w:cs="Arial"/>
          <w:lang w:eastAsia="ar-SA"/>
        </w:rPr>
        <w:t>Исполнитель</w:t>
      </w:r>
      <w:r w:rsidR="00AF76B4" w:rsidRPr="00AF76B4">
        <w:rPr>
          <w:rFonts w:ascii="Arial" w:eastAsia="Calibri" w:hAnsi="Arial" w:cs="Arial"/>
          <w:lang w:eastAsia="ar-SA"/>
        </w:rPr>
        <w:t xml:space="preserve"> </w:t>
      </w:r>
      <w:r w:rsidR="0099196A" w:rsidRPr="00AF76B4">
        <w:rPr>
          <w:rFonts w:ascii="Arial" w:eastAsia="Calibri" w:hAnsi="Arial" w:cs="Arial"/>
          <w:lang w:eastAsia="ar-SA"/>
        </w:rPr>
        <w:t xml:space="preserve">Программы в лице отдела экономики, развития предпринимательства и защиты прав потребителей администрации </w:t>
      </w:r>
      <w:proofErr w:type="spellStart"/>
      <w:r w:rsidR="0099196A" w:rsidRPr="00AF76B4">
        <w:rPr>
          <w:rFonts w:ascii="Arial" w:eastAsia="Calibri" w:hAnsi="Arial" w:cs="Arial"/>
          <w:lang w:eastAsia="ar-SA"/>
        </w:rPr>
        <w:t>Светлоярского</w:t>
      </w:r>
      <w:proofErr w:type="spellEnd"/>
      <w:r w:rsidR="0099196A" w:rsidRPr="00AF76B4">
        <w:rPr>
          <w:rFonts w:ascii="Arial" w:eastAsia="Calibri" w:hAnsi="Arial" w:cs="Arial"/>
          <w:lang w:eastAsia="ar-SA"/>
        </w:rPr>
        <w:t xml:space="preserve"> муниципального района Волгоградской области осуществляет:</w:t>
      </w:r>
    </w:p>
    <w:p w:rsidR="0099196A" w:rsidRPr="00AF76B4" w:rsidRDefault="0099196A" w:rsidP="0099196A">
      <w:pPr>
        <w:numPr>
          <w:ilvl w:val="0"/>
          <w:numId w:val="11"/>
        </w:numPr>
        <w:tabs>
          <w:tab w:val="left" w:pos="993"/>
        </w:tabs>
        <w:suppressAutoHyphens/>
        <w:spacing w:after="200" w:line="240" w:lineRule="auto"/>
        <w:ind w:left="0" w:firstLine="709"/>
        <w:contextualSpacing/>
        <w:rPr>
          <w:rFonts w:ascii="Arial" w:hAnsi="Arial" w:cs="Arial"/>
        </w:rPr>
      </w:pPr>
      <w:r w:rsidRPr="00AF76B4">
        <w:rPr>
          <w:rFonts w:ascii="Arial" w:hAnsi="Arial" w:cs="Arial"/>
        </w:rPr>
        <w:t>разработку и корректировку Программы;</w:t>
      </w:r>
    </w:p>
    <w:p w:rsidR="0099196A" w:rsidRPr="00AF76B4" w:rsidRDefault="0099196A" w:rsidP="0099196A">
      <w:pPr>
        <w:numPr>
          <w:ilvl w:val="0"/>
          <w:numId w:val="11"/>
        </w:numPr>
        <w:tabs>
          <w:tab w:val="left" w:pos="993"/>
        </w:tabs>
        <w:suppressAutoHyphens/>
        <w:spacing w:after="200" w:line="240" w:lineRule="auto"/>
        <w:ind w:left="0" w:firstLine="709"/>
        <w:contextualSpacing/>
        <w:rPr>
          <w:rFonts w:ascii="Arial" w:hAnsi="Arial" w:cs="Arial"/>
        </w:rPr>
      </w:pPr>
      <w:r w:rsidRPr="00AF76B4">
        <w:rPr>
          <w:rFonts w:ascii="Arial" w:hAnsi="Arial" w:cs="Arial"/>
        </w:rPr>
        <w:t>управление реализацией Программы;</w:t>
      </w:r>
    </w:p>
    <w:p w:rsidR="0099196A" w:rsidRPr="00AF76B4" w:rsidRDefault="0099196A" w:rsidP="0099196A">
      <w:pPr>
        <w:numPr>
          <w:ilvl w:val="0"/>
          <w:numId w:val="11"/>
        </w:numPr>
        <w:tabs>
          <w:tab w:val="left" w:pos="993"/>
        </w:tabs>
        <w:suppressAutoHyphens/>
        <w:spacing w:after="200" w:line="240" w:lineRule="auto"/>
        <w:ind w:left="0" w:firstLine="709"/>
        <w:contextualSpacing/>
        <w:rPr>
          <w:rFonts w:ascii="Arial" w:hAnsi="Arial" w:cs="Arial"/>
        </w:rPr>
      </w:pPr>
      <w:proofErr w:type="gramStart"/>
      <w:r w:rsidRPr="00AF76B4">
        <w:rPr>
          <w:rFonts w:ascii="Arial" w:hAnsi="Arial" w:cs="Arial"/>
        </w:rPr>
        <w:t>контроль за</w:t>
      </w:r>
      <w:proofErr w:type="gramEnd"/>
      <w:r w:rsidRPr="00AF76B4">
        <w:rPr>
          <w:rFonts w:ascii="Arial" w:hAnsi="Arial" w:cs="Arial"/>
        </w:rPr>
        <w:t xml:space="preserve"> целевым расходованием средств, выделяемых на реализацию Программ</w:t>
      </w:r>
      <w:r w:rsidR="00A712F0" w:rsidRPr="00AF76B4">
        <w:rPr>
          <w:rFonts w:ascii="Arial" w:hAnsi="Arial" w:cs="Arial"/>
        </w:rPr>
        <w:t xml:space="preserve"> и достижением поставленных целей</w:t>
      </w:r>
      <w:r w:rsidRPr="00AF76B4">
        <w:rPr>
          <w:rFonts w:ascii="Arial" w:hAnsi="Arial" w:cs="Arial"/>
        </w:rPr>
        <w:t>;</w:t>
      </w:r>
      <w:r w:rsidRPr="00AF76B4">
        <w:rPr>
          <w:rFonts w:ascii="Arial" w:eastAsia="Calibri" w:hAnsi="Arial" w:cs="Arial"/>
          <w:lang w:eastAsia="ar-SA"/>
        </w:rPr>
        <w:t xml:space="preserve"> </w:t>
      </w:r>
    </w:p>
    <w:p w:rsidR="0099196A" w:rsidRPr="00AF76B4" w:rsidRDefault="0099196A" w:rsidP="0099196A">
      <w:pPr>
        <w:numPr>
          <w:ilvl w:val="0"/>
          <w:numId w:val="11"/>
        </w:numPr>
        <w:tabs>
          <w:tab w:val="left" w:pos="993"/>
        </w:tabs>
        <w:suppressAutoHyphens/>
        <w:spacing w:after="200" w:line="240" w:lineRule="auto"/>
        <w:ind w:left="0" w:firstLine="709"/>
        <w:contextualSpacing/>
        <w:rPr>
          <w:rFonts w:ascii="Arial" w:hAnsi="Arial" w:cs="Arial"/>
        </w:rPr>
      </w:pPr>
      <w:r w:rsidRPr="00AF76B4">
        <w:rPr>
          <w:rFonts w:ascii="Arial" w:hAnsi="Arial" w:cs="Arial"/>
        </w:rPr>
        <w:t>осуществляет оценку эффективности реализации Программы.</w:t>
      </w:r>
    </w:p>
    <w:p w:rsidR="00AF76B4" w:rsidRPr="00AF76B4" w:rsidRDefault="00AF76B4" w:rsidP="00AF76B4">
      <w:pPr>
        <w:spacing w:line="240" w:lineRule="auto"/>
        <w:rPr>
          <w:rFonts w:ascii="Arial" w:eastAsia="Calibri" w:hAnsi="Arial" w:cs="Arial"/>
          <w:lang w:eastAsia="en-US"/>
        </w:rPr>
      </w:pPr>
      <w:r w:rsidRPr="00AF76B4">
        <w:rPr>
          <w:rFonts w:ascii="Arial" w:eastAsia="Calibri" w:hAnsi="Arial" w:cs="Arial"/>
          <w:lang w:eastAsia="en-US"/>
        </w:rPr>
        <w:t>При реализации муниципальной программы могут возникнуть риски, св</w:t>
      </w:r>
      <w:r w:rsidRPr="00AF76B4">
        <w:rPr>
          <w:rFonts w:ascii="Arial" w:eastAsia="Calibri" w:hAnsi="Arial" w:cs="Arial"/>
          <w:lang w:eastAsia="en-US"/>
        </w:rPr>
        <w:t>я</w:t>
      </w:r>
      <w:r w:rsidRPr="00AF76B4">
        <w:rPr>
          <w:rFonts w:ascii="Arial" w:eastAsia="Calibri" w:hAnsi="Arial" w:cs="Arial"/>
          <w:lang w:eastAsia="en-US"/>
        </w:rPr>
        <w:t>занные с изменением законодательства РФ и Волгоградской области, приор</w:t>
      </w:r>
      <w:r w:rsidRPr="00AF76B4">
        <w:rPr>
          <w:rFonts w:ascii="Arial" w:eastAsia="Calibri" w:hAnsi="Arial" w:cs="Arial"/>
          <w:lang w:eastAsia="en-US"/>
        </w:rPr>
        <w:t>и</w:t>
      </w:r>
      <w:r w:rsidRPr="00AF76B4">
        <w:rPr>
          <w:rFonts w:ascii="Arial" w:eastAsia="Calibri" w:hAnsi="Arial" w:cs="Arial"/>
          <w:lang w:eastAsia="en-US"/>
        </w:rPr>
        <w:t>тетов государственной политики РФ, принципов регулирования бюджетных о</w:t>
      </w:r>
      <w:r w:rsidRPr="00AF76B4">
        <w:rPr>
          <w:rFonts w:ascii="Arial" w:eastAsia="Calibri" w:hAnsi="Arial" w:cs="Arial"/>
          <w:lang w:eastAsia="en-US"/>
        </w:rPr>
        <w:t>т</w:t>
      </w:r>
      <w:r w:rsidRPr="00AF76B4">
        <w:rPr>
          <w:rFonts w:ascii="Arial" w:eastAsia="Calibri" w:hAnsi="Arial" w:cs="Arial"/>
          <w:lang w:eastAsia="en-US"/>
        </w:rPr>
        <w:t>ношений в части финансирования муниципальных программ, а с недофинанс</w:t>
      </w:r>
      <w:r w:rsidRPr="00AF76B4">
        <w:rPr>
          <w:rFonts w:ascii="Arial" w:eastAsia="Calibri" w:hAnsi="Arial" w:cs="Arial"/>
          <w:lang w:eastAsia="en-US"/>
        </w:rPr>
        <w:t>и</w:t>
      </w:r>
      <w:r w:rsidRPr="00AF76B4">
        <w:rPr>
          <w:rFonts w:ascii="Arial" w:eastAsia="Calibri" w:hAnsi="Arial" w:cs="Arial"/>
          <w:lang w:eastAsia="en-US"/>
        </w:rPr>
        <w:t>рованием муниципальной программы. Также риски могут возникнуть по причине неэффективного взаимодействия соисполнителей муниципальной программы, недостатков в управлении муниципальной программой, недостаточного уровня профессиональной и социальной компетентности представителей субъектов малого и среднего предпринимательства.</w:t>
      </w:r>
    </w:p>
    <w:p w:rsidR="00AF76B4" w:rsidRPr="00AF76B4" w:rsidRDefault="00AF76B4" w:rsidP="00AF76B4">
      <w:pPr>
        <w:spacing w:line="240" w:lineRule="auto"/>
        <w:rPr>
          <w:rFonts w:ascii="Arial" w:eastAsia="Calibri" w:hAnsi="Arial" w:cs="Arial"/>
          <w:lang w:eastAsia="en-US"/>
        </w:rPr>
      </w:pPr>
      <w:r w:rsidRPr="00AF76B4">
        <w:rPr>
          <w:rFonts w:ascii="Arial" w:eastAsia="Calibri" w:hAnsi="Arial" w:cs="Arial"/>
          <w:lang w:eastAsia="en-US"/>
        </w:rPr>
        <w:t>В целях минимизации рисков в процессе реализации муниципальной предусматривается:</w:t>
      </w:r>
    </w:p>
    <w:p w:rsidR="00AF76B4" w:rsidRPr="00AF76B4" w:rsidRDefault="00AF76B4" w:rsidP="00AF76B4">
      <w:pPr>
        <w:spacing w:line="240" w:lineRule="auto"/>
        <w:rPr>
          <w:rFonts w:ascii="Arial" w:eastAsia="Calibri" w:hAnsi="Arial" w:cs="Arial"/>
          <w:lang w:eastAsia="en-US"/>
        </w:rPr>
      </w:pPr>
      <w:r w:rsidRPr="00AF76B4">
        <w:rPr>
          <w:rFonts w:ascii="Arial" w:eastAsia="Calibri" w:hAnsi="Arial" w:cs="Arial"/>
          <w:lang w:eastAsia="en-US"/>
        </w:rPr>
        <w:t>- осуществление эффективного управления;</w:t>
      </w:r>
    </w:p>
    <w:p w:rsidR="00AF76B4" w:rsidRPr="00AF76B4" w:rsidRDefault="00AF76B4" w:rsidP="00AF76B4">
      <w:pPr>
        <w:spacing w:line="240" w:lineRule="auto"/>
        <w:rPr>
          <w:rFonts w:ascii="Arial" w:eastAsia="Calibri" w:hAnsi="Arial" w:cs="Arial"/>
          <w:lang w:eastAsia="en-US"/>
        </w:rPr>
      </w:pPr>
      <w:r w:rsidRPr="00AF76B4">
        <w:rPr>
          <w:rFonts w:ascii="Arial" w:eastAsia="Calibri" w:hAnsi="Arial" w:cs="Arial"/>
          <w:lang w:eastAsia="en-US"/>
        </w:rPr>
        <w:t>- мониторинг выполнения муниципальной программы, регулярный анализ реализации мероприятий муниципальной программы;</w:t>
      </w:r>
    </w:p>
    <w:p w:rsidR="00AF76B4" w:rsidRPr="00AF76B4" w:rsidRDefault="00AF76B4" w:rsidP="00AF76B4">
      <w:pPr>
        <w:spacing w:line="240" w:lineRule="auto"/>
        <w:rPr>
          <w:rFonts w:ascii="Arial" w:eastAsia="Calibri" w:hAnsi="Arial" w:cs="Arial"/>
          <w:lang w:eastAsia="en-US"/>
        </w:rPr>
      </w:pPr>
      <w:r w:rsidRPr="00AF76B4">
        <w:rPr>
          <w:rFonts w:ascii="Arial" w:eastAsia="Calibri" w:hAnsi="Arial" w:cs="Arial"/>
          <w:lang w:eastAsia="en-US"/>
        </w:rPr>
        <w:t>- перераспределение объемов финансирования в зависимости от дин</w:t>
      </w:r>
      <w:r w:rsidRPr="00AF76B4">
        <w:rPr>
          <w:rFonts w:ascii="Arial" w:eastAsia="Calibri" w:hAnsi="Arial" w:cs="Arial"/>
          <w:lang w:eastAsia="en-US"/>
        </w:rPr>
        <w:t>а</w:t>
      </w:r>
      <w:r w:rsidRPr="00AF76B4">
        <w:rPr>
          <w:rFonts w:ascii="Arial" w:eastAsia="Calibri" w:hAnsi="Arial" w:cs="Arial"/>
          <w:lang w:eastAsia="en-US"/>
        </w:rPr>
        <w:t>мики и темпов достижения поставленной цели, изменений во внешней среде;</w:t>
      </w:r>
    </w:p>
    <w:p w:rsidR="00AF76B4" w:rsidRPr="00AF76B4" w:rsidRDefault="00AF76B4" w:rsidP="00AF76B4">
      <w:pPr>
        <w:spacing w:line="240" w:lineRule="auto"/>
        <w:rPr>
          <w:rFonts w:ascii="Arial" w:eastAsia="Calibri" w:hAnsi="Arial" w:cs="Arial"/>
          <w:lang w:eastAsia="en-US"/>
        </w:rPr>
      </w:pPr>
      <w:r w:rsidRPr="00AF76B4">
        <w:rPr>
          <w:rFonts w:ascii="Arial" w:eastAsia="Calibri" w:hAnsi="Arial" w:cs="Arial"/>
          <w:lang w:eastAsia="en-US"/>
        </w:rPr>
        <w:t>- разработка дополнительных мероприятий.</w:t>
      </w:r>
    </w:p>
    <w:p w:rsidR="0099196A" w:rsidRPr="00AF76B4" w:rsidRDefault="0099196A" w:rsidP="0099196A">
      <w:pPr>
        <w:tabs>
          <w:tab w:val="left" w:pos="993"/>
        </w:tabs>
        <w:suppressAutoHyphens/>
        <w:spacing w:after="200" w:line="240" w:lineRule="auto"/>
        <w:contextualSpacing/>
        <w:rPr>
          <w:rFonts w:ascii="Arial" w:hAnsi="Arial" w:cs="Arial"/>
        </w:rPr>
      </w:pPr>
    </w:p>
    <w:p w:rsidR="00A712F0" w:rsidRPr="00AF76B4" w:rsidRDefault="00A712F0" w:rsidP="00AF76B4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</w:rPr>
      </w:pPr>
      <w:r w:rsidRPr="00AF76B4">
        <w:rPr>
          <w:rFonts w:ascii="Arial" w:hAnsi="Arial" w:cs="Arial"/>
        </w:rPr>
        <w:t>7.</w:t>
      </w:r>
      <w:r w:rsidR="00AF76B4">
        <w:rPr>
          <w:rFonts w:ascii="Arial" w:hAnsi="Arial" w:cs="Arial"/>
        </w:rPr>
        <w:t xml:space="preserve"> </w:t>
      </w:r>
      <w:r w:rsidRPr="00AF76B4">
        <w:rPr>
          <w:rFonts w:ascii="Arial" w:hAnsi="Arial" w:cs="Arial"/>
        </w:rPr>
        <w:t>Перечень имущества, создаваемого (приобретаемого) в ходе реализации м</w:t>
      </w:r>
      <w:r w:rsidRPr="00AF76B4">
        <w:rPr>
          <w:rFonts w:ascii="Arial" w:hAnsi="Arial" w:cs="Arial"/>
        </w:rPr>
        <w:t>у</w:t>
      </w:r>
      <w:r w:rsidRPr="00AF76B4">
        <w:rPr>
          <w:rFonts w:ascii="Arial" w:hAnsi="Arial" w:cs="Arial"/>
        </w:rPr>
        <w:t>ниципальной программы. Сведения о правах на имущество, создаваемое (пр</w:t>
      </w:r>
      <w:r w:rsidRPr="00AF76B4">
        <w:rPr>
          <w:rFonts w:ascii="Arial" w:hAnsi="Arial" w:cs="Arial"/>
        </w:rPr>
        <w:t>и</w:t>
      </w:r>
      <w:r w:rsidRPr="00AF76B4">
        <w:rPr>
          <w:rFonts w:ascii="Arial" w:hAnsi="Arial" w:cs="Arial"/>
        </w:rPr>
        <w:t>обретаемое) в ходе реализации муниципальной программы</w:t>
      </w:r>
    </w:p>
    <w:p w:rsidR="0099196A" w:rsidRPr="00AF76B4" w:rsidRDefault="0099196A" w:rsidP="0099196A">
      <w:pPr>
        <w:tabs>
          <w:tab w:val="left" w:pos="993"/>
        </w:tabs>
        <w:suppressAutoHyphens/>
        <w:spacing w:line="240" w:lineRule="auto"/>
        <w:ind w:firstLine="0"/>
        <w:rPr>
          <w:rFonts w:ascii="Arial" w:eastAsia="Calibri" w:hAnsi="Arial" w:cs="Arial"/>
          <w:lang w:eastAsia="ar-SA"/>
        </w:rPr>
      </w:pPr>
    </w:p>
    <w:p w:rsidR="00E9561D" w:rsidRPr="00AF76B4" w:rsidRDefault="00E9561D" w:rsidP="00E9561D">
      <w:pPr>
        <w:spacing w:line="240" w:lineRule="auto"/>
        <w:ind w:firstLine="708"/>
        <w:rPr>
          <w:rFonts w:ascii="Arial" w:eastAsiaTheme="minorHAnsi" w:hAnsi="Arial" w:cs="Arial"/>
          <w:lang w:eastAsia="en-US"/>
        </w:rPr>
      </w:pPr>
      <w:proofErr w:type="gramStart"/>
      <w:r w:rsidRPr="00AF76B4">
        <w:rPr>
          <w:rFonts w:ascii="Arial" w:eastAsiaTheme="minorHAnsi" w:hAnsi="Arial" w:cs="Arial"/>
          <w:lang w:eastAsia="en-US"/>
        </w:rPr>
        <w:t>Реализация Программы в части исполнения мероприятий по выполнению работ, приобретению товаров осуществляется на основе муниципальных ко</w:t>
      </w:r>
      <w:r w:rsidRPr="00AF76B4">
        <w:rPr>
          <w:rFonts w:ascii="Arial" w:eastAsiaTheme="minorHAnsi" w:hAnsi="Arial" w:cs="Arial"/>
          <w:lang w:eastAsia="en-US"/>
        </w:rPr>
        <w:t>н</w:t>
      </w:r>
      <w:r w:rsidRPr="00AF76B4">
        <w:rPr>
          <w:rFonts w:ascii="Arial" w:eastAsiaTheme="minorHAnsi" w:hAnsi="Arial" w:cs="Arial"/>
          <w:lang w:eastAsia="en-US"/>
        </w:rPr>
        <w:lastRenderedPageBreak/>
        <w:t>трактов поставки товаров, выполнения работ, оказания услуг, заключаемых з</w:t>
      </w:r>
      <w:r w:rsidRPr="00AF76B4">
        <w:rPr>
          <w:rFonts w:ascii="Arial" w:eastAsiaTheme="minorHAnsi" w:hAnsi="Arial" w:cs="Arial"/>
          <w:lang w:eastAsia="en-US"/>
        </w:rPr>
        <w:t>а</w:t>
      </w:r>
      <w:r w:rsidRPr="00AF76B4">
        <w:rPr>
          <w:rFonts w:ascii="Arial" w:eastAsiaTheme="minorHAnsi" w:hAnsi="Arial" w:cs="Arial"/>
          <w:lang w:eastAsia="en-US"/>
        </w:rPr>
        <w:t>казчиком и (или) соисполнителем  Программы с поставщиками, подрядчиками, исполнителями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на основании метода сопоставимых рыночных</w:t>
      </w:r>
      <w:proofErr w:type="gramEnd"/>
      <w:r w:rsidRPr="00AF76B4">
        <w:rPr>
          <w:rFonts w:ascii="Arial" w:eastAsiaTheme="minorHAnsi" w:hAnsi="Arial" w:cs="Arial"/>
          <w:lang w:eastAsia="en-US"/>
        </w:rPr>
        <w:t xml:space="preserve"> цен (анализа рынка).</w:t>
      </w:r>
    </w:p>
    <w:p w:rsidR="00E9561D" w:rsidRPr="00AF76B4" w:rsidRDefault="00E9561D" w:rsidP="00E9561D">
      <w:pPr>
        <w:spacing w:line="240" w:lineRule="auto"/>
        <w:ind w:firstLine="708"/>
        <w:rPr>
          <w:rFonts w:ascii="Arial" w:eastAsiaTheme="minorHAnsi" w:hAnsi="Arial" w:cs="Arial"/>
          <w:lang w:eastAsia="en-US"/>
        </w:rPr>
      </w:pPr>
      <w:r w:rsidRPr="00AF76B4">
        <w:rPr>
          <w:rFonts w:ascii="Arial" w:eastAsiaTheme="minorHAnsi" w:hAnsi="Arial" w:cs="Arial"/>
          <w:lang w:eastAsia="en-US"/>
        </w:rPr>
        <w:t>Обоснование стоимости (цены) на товары, работы, услуги осуществлено посредством применения метода сопоставимых рыночных цен. При примен</w:t>
      </w:r>
      <w:r w:rsidRPr="00AF76B4">
        <w:rPr>
          <w:rFonts w:ascii="Arial" w:eastAsiaTheme="minorHAnsi" w:hAnsi="Arial" w:cs="Arial"/>
          <w:lang w:eastAsia="en-US"/>
        </w:rPr>
        <w:t>е</w:t>
      </w:r>
      <w:r w:rsidRPr="00AF76B4">
        <w:rPr>
          <w:rFonts w:ascii="Arial" w:eastAsiaTheme="minorHAnsi" w:hAnsi="Arial" w:cs="Arial"/>
          <w:lang w:eastAsia="en-US"/>
        </w:rPr>
        <w:t>нии метода сопоставимых рыночных цен (анализы рынка) информация о ценах товаров, работ, услуг, получена с учетом сопоставимых с условиями планиру</w:t>
      </w:r>
      <w:r w:rsidRPr="00AF76B4">
        <w:rPr>
          <w:rFonts w:ascii="Arial" w:eastAsiaTheme="minorHAnsi" w:hAnsi="Arial" w:cs="Arial"/>
          <w:lang w:eastAsia="en-US"/>
        </w:rPr>
        <w:t>е</w:t>
      </w:r>
      <w:r w:rsidRPr="00AF76B4">
        <w:rPr>
          <w:rFonts w:ascii="Arial" w:eastAsiaTheme="minorHAnsi" w:hAnsi="Arial" w:cs="Arial"/>
          <w:lang w:eastAsia="en-US"/>
        </w:rPr>
        <w:t>мых расходов (закупки) коммерческих и (или) финансовых условий поставок т</w:t>
      </w:r>
      <w:r w:rsidRPr="00AF76B4">
        <w:rPr>
          <w:rFonts w:ascii="Arial" w:eastAsiaTheme="minorHAnsi" w:hAnsi="Arial" w:cs="Arial"/>
          <w:lang w:eastAsia="en-US"/>
        </w:rPr>
        <w:t>о</w:t>
      </w:r>
      <w:r w:rsidRPr="00AF76B4">
        <w:rPr>
          <w:rFonts w:ascii="Arial" w:eastAsiaTheme="minorHAnsi" w:hAnsi="Arial" w:cs="Arial"/>
          <w:lang w:eastAsia="en-US"/>
        </w:rPr>
        <w:t>варов, выполнения работ, оказания услуг.</w:t>
      </w:r>
    </w:p>
    <w:p w:rsidR="00E9561D" w:rsidRPr="00AF76B4" w:rsidRDefault="00E9561D" w:rsidP="00E9561D">
      <w:pPr>
        <w:spacing w:line="240" w:lineRule="auto"/>
        <w:ind w:firstLine="708"/>
        <w:rPr>
          <w:rFonts w:ascii="Arial" w:eastAsiaTheme="minorHAnsi" w:hAnsi="Arial" w:cs="Arial"/>
          <w:lang w:eastAsia="en-US"/>
        </w:rPr>
      </w:pPr>
      <w:r w:rsidRPr="00AF76B4">
        <w:rPr>
          <w:rFonts w:ascii="Arial" w:eastAsiaTheme="minorHAnsi" w:hAnsi="Arial" w:cs="Arial"/>
          <w:lang w:eastAsia="en-US"/>
        </w:rPr>
        <w:t>В целях применения  метода сопоставимых рыночных цен (анализы  рынка)  используется  общедоступная информация о рыночных ценах товаров, работ, услуг, полученная в результате размещения запросов цен товаров, р</w:t>
      </w:r>
      <w:r w:rsidRPr="00AF76B4">
        <w:rPr>
          <w:rFonts w:ascii="Arial" w:eastAsiaTheme="minorHAnsi" w:hAnsi="Arial" w:cs="Arial"/>
          <w:lang w:eastAsia="en-US"/>
        </w:rPr>
        <w:t>а</w:t>
      </w:r>
      <w:r w:rsidRPr="00AF76B4">
        <w:rPr>
          <w:rFonts w:ascii="Arial" w:eastAsiaTheme="minorHAnsi" w:hAnsi="Arial" w:cs="Arial"/>
          <w:lang w:eastAsia="en-US"/>
        </w:rPr>
        <w:t>бот, услуг в единой информационной системе.</w:t>
      </w:r>
    </w:p>
    <w:p w:rsidR="00E9561D" w:rsidRPr="00E9561D" w:rsidRDefault="00E9561D" w:rsidP="00E9561D">
      <w:pPr>
        <w:spacing w:line="240" w:lineRule="auto"/>
        <w:ind w:firstLine="708"/>
        <w:rPr>
          <w:rFonts w:ascii="Arial" w:eastAsiaTheme="minorHAnsi" w:hAnsi="Arial" w:cs="Arial"/>
          <w:lang w:eastAsia="en-US"/>
        </w:rPr>
      </w:pPr>
      <w:r w:rsidRPr="003D5A9F">
        <w:rPr>
          <w:rFonts w:ascii="Arial" w:hAnsi="Arial" w:cs="Arial"/>
        </w:rPr>
        <w:t>Имущество,</w:t>
      </w:r>
      <w:r>
        <w:rPr>
          <w:rFonts w:ascii="Arial" w:hAnsi="Arial" w:cs="Arial"/>
        </w:rPr>
        <w:t xml:space="preserve"> </w:t>
      </w:r>
      <w:r w:rsidRPr="003D5A9F">
        <w:rPr>
          <w:rFonts w:ascii="Arial" w:hAnsi="Arial" w:cs="Arial"/>
        </w:rPr>
        <w:t>создаваемое</w:t>
      </w:r>
      <w:r>
        <w:rPr>
          <w:rFonts w:ascii="Arial" w:hAnsi="Arial" w:cs="Arial"/>
        </w:rPr>
        <w:t xml:space="preserve"> </w:t>
      </w:r>
      <w:r w:rsidRPr="003D5A9F">
        <w:rPr>
          <w:rFonts w:ascii="Arial" w:hAnsi="Arial" w:cs="Arial"/>
        </w:rPr>
        <w:t>или</w:t>
      </w:r>
      <w:r>
        <w:rPr>
          <w:rFonts w:ascii="Arial" w:hAnsi="Arial" w:cs="Arial"/>
        </w:rPr>
        <w:t xml:space="preserve"> </w:t>
      </w:r>
      <w:r w:rsidRPr="003D5A9F">
        <w:rPr>
          <w:rFonts w:ascii="Arial" w:hAnsi="Arial" w:cs="Arial"/>
        </w:rPr>
        <w:t>приобретаемое</w:t>
      </w:r>
      <w:r>
        <w:rPr>
          <w:rFonts w:ascii="Arial" w:hAnsi="Arial" w:cs="Arial"/>
        </w:rPr>
        <w:t xml:space="preserve"> </w:t>
      </w:r>
      <w:r w:rsidRPr="003D5A9F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D5A9F">
        <w:rPr>
          <w:rFonts w:ascii="Arial" w:hAnsi="Arial" w:cs="Arial"/>
        </w:rPr>
        <w:t>ходе</w:t>
      </w:r>
      <w:r>
        <w:rPr>
          <w:rFonts w:ascii="Arial" w:hAnsi="Arial" w:cs="Arial"/>
        </w:rPr>
        <w:t xml:space="preserve"> </w:t>
      </w:r>
      <w:r w:rsidRPr="003D5A9F">
        <w:rPr>
          <w:rFonts w:ascii="Arial" w:hAnsi="Arial" w:cs="Arial"/>
        </w:rPr>
        <w:t>реализации</w:t>
      </w:r>
      <w:r>
        <w:rPr>
          <w:rFonts w:ascii="Arial" w:hAnsi="Arial" w:cs="Arial"/>
        </w:rPr>
        <w:t xml:space="preserve"> муниц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пальной </w:t>
      </w:r>
      <w:r w:rsidRPr="003D5A9F">
        <w:rPr>
          <w:rFonts w:ascii="Arial" w:hAnsi="Arial" w:cs="Arial"/>
        </w:rPr>
        <w:t xml:space="preserve">программы, является собственностью </w:t>
      </w: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Светлоярского</w:t>
      </w:r>
      <w:proofErr w:type="spellEnd"/>
      <w:r>
        <w:rPr>
          <w:rFonts w:ascii="Arial" w:hAnsi="Arial" w:cs="Arial"/>
        </w:rPr>
        <w:t xml:space="preserve"> муниципального района </w:t>
      </w:r>
      <w:r w:rsidRPr="003D5A9F">
        <w:rPr>
          <w:rFonts w:ascii="Arial" w:hAnsi="Arial" w:cs="Arial"/>
        </w:rPr>
        <w:t>Волгоградской области.</w:t>
      </w: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99196A" w:rsidRDefault="0099196A" w:rsidP="00794C1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="Calibri" w:hAnsi="Arial" w:cs="Arial"/>
          <w:lang w:eastAsia="ar-SA"/>
        </w:rPr>
      </w:pPr>
    </w:p>
    <w:p w:rsidR="008B10C8" w:rsidRPr="008B10C8" w:rsidRDefault="008B10C8" w:rsidP="008B10C8">
      <w:pPr>
        <w:suppressAutoHyphens/>
        <w:spacing w:line="240" w:lineRule="auto"/>
        <w:ind w:firstLine="0"/>
        <w:jc w:val="center"/>
        <w:rPr>
          <w:rFonts w:ascii="Arial" w:eastAsia="Calibri" w:hAnsi="Arial" w:cs="Arial"/>
          <w:b/>
          <w:sz w:val="26"/>
          <w:szCs w:val="26"/>
          <w:lang w:eastAsia="ar-SA"/>
        </w:rPr>
        <w:sectPr w:rsidR="008B10C8" w:rsidRPr="008B10C8" w:rsidSect="00EA3263">
          <w:headerReference w:type="default" r:id="rId11"/>
          <w:headerReference w:type="first" r:id="rId12"/>
          <w:pgSz w:w="11907" w:h="16840"/>
          <w:pgMar w:top="1134" w:right="1134" w:bottom="1134" w:left="1701" w:header="720" w:footer="720" w:gutter="0"/>
          <w:cols w:space="720"/>
          <w:titlePg/>
          <w:docGrid w:linePitch="326"/>
        </w:sectPr>
      </w:pPr>
    </w:p>
    <w:p w:rsidR="0099196A" w:rsidRDefault="0099196A" w:rsidP="009D185A">
      <w:pPr>
        <w:tabs>
          <w:tab w:val="left" w:pos="8505"/>
        </w:tabs>
        <w:suppressAutoHyphens/>
        <w:spacing w:line="240" w:lineRule="auto"/>
        <w:jc w:val="right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lastRenderedPageBreak/>
        <w:t xml:space="preserve">                                                           Приложение 1 </w:t>
      </w:r>
    </w:p>
    <w:p w:rsidR="0099196A" w:rsidRDefault="0099196A" w:rsidP="009D185A">
      <w:pPr>
        <w:suppressAutoHyphens/>
        <w:spacing w:line="240" w:lineRule="auto"/>
        <w:jc w:val="right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                                                                         к муниципальной программе </w:t>
      </w:r>
    </w:p>
    <w:p w:rsidR="0099196A" w:rsidRDefault="0099196A" w:rsidP="009D185A">
      <w:pPr>
        <w:suppressAutoHyphens/>
        <w:spacing w:line="240" w:lineRule="auto"/>
        <w:jc w:val="right"/>
        <w:rPr>
          <w:rFonts w:ascii="Arial" w:hAnsi="Arial" w:cs="Arial"/>
        </w:rPr>
      </w:pPr>
      <w:r>
        <w:rPr>
          <w:rFonts w:ascii="Arial" w:eastAsia="Calibri" w:hAnsi="Arial" w:cs="Arial"/>
          <w:lang w:eastAsia="ar-SA"/>
        </w:rPr>
        <w:t>«</w:t>
      </w:r>
      <w:r w:rsidR="00AC336E">
        <w:rPr>
          <w:rFonts w:ascii="Arial" w:hAnsi="Arial" w:cs="Arial"/>
        </w:rPr>
        <w:t>Повышение инвестиционной п</w:t>
      </w:r>
      <w:r w:rsidRPr="00317E08">
        <w:rPr>
          <w:rFonts w:ascii="Arial" w:hAnsi="Arial" w:cs="Arial"/>
        </w:rPr>
        <w:t>ривлекательности</w:t>
      </w:r>
      <w:r>
        <w:rPr>
          <w:rFonts w:ascii="Arial" w:hAnsi="Arial" w:cs="Arial"/>
        </w:rPr>
        <w:t xml:space="preserve"> </w:t>
      </w:r>
    </w:p>
    <w:p w:rsidR="0099196A" w:rsidRDefault="0099196A" w:rsidP="009D185A">
      <w:pPr>
        <w:suppressAutoHyphens/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  <w:proofErr w:type="spellStart"/>
      <w:r w:rsidRPr="00317E08">
        <w:rPr>
          <w:rFonts w:ascii="Arial" w:hAnsi="Arial" w:cs="Arial"/>
        </w:rPr>
        <w:t>Светлоярского</w:t>
      </w:r>
      <w:proofErr w:type="spellEnd"/>
      <w:r w:rsidRPr="00317E08">
        <w:rPr>
          <w:rFonts w:ascii="Arial" w:hAnsi="Arial" w:cs="Arial"/>
        </w:rPr>
        <w:t xml:space="preserve"> муниципального района </w:t>
      </w:r>
    </w:p>
    <w:p w:rsidR="0099196A" w:rsidRPr="0099196A" w:rsidRDefault="0099196A" w:rsidP="009D185A">
      <w:pPr>
        <w:tabs>
          <w:tab w:val="left" w:pos="8505"/>
        </w:tabs>
        <w:suppressAutoHyphens/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317E08">
        <w:rPr>
          <w:rFonts w:ascii="Arial" w:hAnsi="Arial" w:cs="Arial"/>
        </w:rPr>
        <w:t>Волгоградской области на 2025-2027 годы»</w:t>
      </w:r>
    </w:p>
    <w:p w:rsidR="0099196A" w:rsidRDefault="0099196A" w:rsidP="0099196A">
      <w:pPr>
        <w:suppressAutoHyphens/>
        <w:jc w:val="center"/>
        <w:rPr>
          <w:rFonts w:ascii="Arial" w:eastAsia="Calibri" w:hAnsi="Arial" w:cs="Arial"/>
          <w:lang w:eastAsia="ar-SA"/>
        </w:rPr>
      </w:pPr>
    </w:p>
    <w:p w:rsidR="0099196A" w:rsidRPr="00AF76B4" w:rsidRDefault="0099196A" w:rsidP="0099196A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Arial" w:hAnsi="Arial" w:cs="Arial"/>
          <w:szCs w:val="20"/>
        </w:rPr>
      </w:pPr>
      <w:r w:rsidRPr="00AF76B4">
        <w:rPr>
          <w:rFonts w:ascii="Arial" w:hAnsi="Arial" w:cs="Arial"/>
          <w:szCs w:val="20"/>
        </w:rPr>
        <w:t>ПЕРЕЧЕНЬ</w:t>
      </w:r>
    </w:p>
    <w:p w:rsidR="0099196A" w:rsidRDefault="0099196A" w:rsidP="0099196A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Arial" w:hAnsi="Arial" w:cs="Arial"/>
          <w:szCs w:val="20"/>
        </w:rPr>
      </w:pPr>
      <w:r w:rsidRPr="00AF76B4">
        <w:rPr>
          <w:rFonts w:ascii="Arial" w:hAnsi="Arial" w:cs="Arial"/>
          <w:szCs w:val="20"/>
        </w:rPr>
        <w:t xml:space="preserve">целевых показателей муниципальной программы </w:t>
      </w:r>
      <w:proofErr w:type="spellStart"/>
      <w:r w:rsidRPr="00AF76B4">
        <w:rPr>
          <w:rFonts w:ascii="Arial" w:hAnsi="Arial" w:cs="Arial"/>
          <w:szCs w:val="20"/>
        </w:rPr>
        <w:t>Светлоярского</w:t>
      </w:r>
      <w:proofErr w:type="spellEnd"/>
      <w:r w:rsidRPr="00AF76B4">
        <w:rPr>
          <w:rFonts w:ascii="Arial" w:hAnsi="Arial" w:cs="Arial"/>
          <w:szCs w:val="20"/>
        </w:rPr>
        <w:t xml:space="preserve"> муниципального района Волгоградской области</w:t>
      </w:r>
    </w:p>
    <w:p w:rsidR="00347D80" w:rsidRPr="00AF76B4" w:rsidRDefault="00347D80" w:rsidP="0099196A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Arial" w:hAnsi="Arial" w:cs="Arial"/>
          <w:szCs w:val="20"/>
        </w:rPr>
      </w:pPr>
    </w:p>
    <w:p w:rsidR="0099196A" w:rsidRPr="0099196A" w:rsidRDefault="0099196A" w:rsidP="0099196A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2</w:t>
      </w: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1559"/>
        <w:gridCol w:w="1559"/>
        <w:gridCol w:w="1701"/>
        <w:gridCol w:w="1843"/>
        <w:gridCol w:w="1559"/>
        <w:gridCol w:w="1560"/>
      </w:tblGrid>
      <w:tr w:rsidR="0099196A" w:rsidRPr="0099196A" w:rsidTr="0099196A">
        <w:tc>
          <w:tcPr>
            <w:tcW w:w="567" w:type="dxa"/>
            <w:vMerge w:val="restart"/>
          </w:tcPr>
          <w:p w:rsidR="0099196A" w:rsidRPr="00347D80" w:rsidRDefault="0099196A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 xml:space="preserve">№ </w:t>
            </w:r>
            <w:proofErr w:type="gramStart"/>
            <w:r w:rsidRPr="00347D80">
              <w:rPr>
                <w:rFonts w:ascii="Arial" w:hAnsi="Arial" w:cs="Arial"/>
                <w:szCs w:val="20"/>
              </w:rPr>
              <w:t>п</w:t>
            </w:r>
            <w:proofErr w:type="gramEnd"/>
            <w:r w:rsidRPr="00347D80">
              <w:rPr>
                <w:rFonts w:ascii="Arial" w:hAnsi="Arial" w:cs="Arial"/>
                <w:szCs w:val="20"/>
              </w:rPr>
              <w:t>/п</w:t>
            </w:r>
          </w:p>
        </w:tc>
        <w:tc>
          <w:tcPr>
            <w:tcW w:w="3748" w:type="dxa"/>
            <w:vMerge w:val="restart"/>
          </w:tcPr>
          <w:p w:rsidR="0099196A" w:rsidRPr="00347D80" w:rsidRDefault="0099196A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Наименование целевого пок</w:t>
            </w:r>
            <w:r w:rsidRPr="00347D80">
              <w:rPr>
                <w:rFonts w:ascii="Arial" w:hAnsi="Arial" w:cs="Arial"/>
                <w:szCs w:val="20"/>
              </w:rPr>
              <w:t>а</w:t>
            </w:r>
            <w:r w:rsidRPr="00347D80">
              <w:rPr>
                <w:rFonts w:ascii="Arial" w:hAnsi="Arial" w:cs="Arial"/>
                <w:szCs w:val="20"/>
              </w:rPr>
              <w:t>зателя</w:t>
            </w:r>
          </w:p>
        </w:tc>
        <w:tc>
          <w:tcPr>
            <w:tcW w:w="1559" w:type="dxa"/>
            <w:vMerge w:val="restart"/>
          </w:tcPr>
          <w:p w:rsidR="0099196A" w:rsidRPr="00347D80" w:rsidRDefault="0099196A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Единица измерения</w:t>
            </w:r>
          </w:p>
        </w:tc>
        <w:tc>
          <w:tcPr>
            <w:tcW w:w="8222" w:type="dxa"/>
            <w:gridSpan w:val="5"/>
          </w:tcPr>
          <w:p w:rsidR="0099196A" w:rsidRPr="00347D80" w:rsidRDefault="0099196A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Значения целевых показателей</w:t>
            </w:r>
          </w:p>
        </w:tc>
      </w:tr>
      <w:tr w:rsidR="0099196A" w:rsidRPr="0099196A" w:rsidTr="0099196A">
        <w:tc>
          <w:tcPr>
            <w:tcW w:w="567" w:type="dxa"/>
            <w:vMerge/>
          </w:tcPr>
          <w:p w:rsidR="0099196A" w:rsidRPr="00347D80" w:rsidRDefault="0099196A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748" w:type="dxa"/>
            <w:vMerge/>
          </w:tcPr>
          <w:p w:rsidR="0099196A" w:rsidRPr="00347D80" w:rsidRDefault="0099196A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vMerge/>
          </w:tcPr>
          <w:p w:rsidR="0099196A" w:rsidRPr="00347D80" w:rsidRDefault="0099196A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</w:tcPr>
          <w:p w:rsidR="0099196A" w:rsidRPr="00347D80" w:rsidRDefault="0099196A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Базовый год (отчетный)</w:t>
            </w:r>
          </w:p>
        </w:tc>
        <w:tc>
          <w:tcPr>
            <w:tcW w:w="1701" w:type="dxa"/>
          </w:tcPr>
          <w:p w:rsidR="0099196A" w:rsidRPr="00347D80" w:rsidRDefault="0099196A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Текущий год</w:t>
            </w:r>
          </w:p>
        </w:tc>
        <w:tc>
          <w:tcPr>
            <w:tcW w:w="1843" w:type="dxa"/>
          </w:tcPr>
          <w:p w:rsidR="0099196A" w:rsidRPr="00347D80" w:rsidRDefault="0099196A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Первый год реализации муниципал</w:t>
            </w:r>
            <w:r w:rsidRPr="00347D80">
              <w:rPr>
                <w:rFonts w:ascii="Arial" w:hAnsi="Arial" w:cs="Arial"/>
                <w:szCs w:val="20"/>
              </w:rPr>
              <w:t>ь</w:t>
            </w:r>
            <w:r w:rsidRPr="00347D80">
              <w:rPr>
                <w:rFonts w:ascii="Arial" w:hAnsi="Arial" w:cs="Arial"/>
                <w:szCs w:val="20"/>
              </w:rPr>
              <w:t>ной програ</w:t>
            </w:r>
            <w:r w:rsidRPr="00347D80">
              <w:rPr>
                <w:rFonts w:ascii="Arial" w:hAnsi="Arial" w:cs="Arial"/>
                <w:szCs w:val="20"/>
              </w:rPr>
              <w:t>м</w:t>
            </w:r>
            <w:r w:rsidRPr="00347D80">
              <w:rPr>
                <w:rFonts w:ascii="Arial" w:hAnsi="Arial" w:cs="Arial"/>
                <w:szCs w:val="20"/>
              </w:rPr>
              <w:t>мы, подпр</w:t>
            </w:r>
            <w:r w:rsidRPr="00347D80">
              <w:rPr>
                <w:rFonts w:ascii="Arial" w:hAnsi="Arial" w:cs="Arial"/>
                <w:szCs w:val="20"/>
              </w:rPr>
              <w:t>о</w:t>
            </w:r>
            <w:r w:rsidRPr="00347D80">
              <w:rPr>
                <w:rFonts w:ascii="Arial" w:hAnsi="Arial" w:cs="Arial"/>
                <w:szCs w:val="20"/>
              </w:rPr>
              <w:t>граммы</w:t>
            </w:r>
          </w:p>
        </w:tc>
        <w:tc>
          <w:tcPr>
            <w:tcW w:w="1559" w:type="dxa"/>
          </w:tcPr>
          <w:p w:rsidR="0099196A" w:rsidRPr="00347D80" w:rsidRDefault="0099196A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Второй год реализации муниц</w:t>
            </w:r>
            <w:r w:rsidRPr="00347D80">
              <w:rPr>
                <w:rFonts w:ascii="Arial" w:hAnsi="Arial" w:cs="Arial"/>
                <w:szCs w:val="20"/>
              </w:rPr>
              <w:t>и</w:t>
            </w:r>
            <w:r w:rsidRPr="00347D80">
              <w:rPr>
                <w:rFonts w:ascii="Arial" w:hAnsi="Arial" w:cs="Arial"/>
                <w:szCs w:val="20"/>
              </w:rPr>
              <w:t>пальной программы, подпр</w:t>
            </w:r>
            <w:r w:rsidRPr="00347D80">
              <w:rPr>
                <w:rFonts w:ascii="Arial" w:hAnsi="Arial" w:cs="Arial"/>
                <w:szCs w:val="20"/>
              </w:rPr>
              <w:t>о</w:t>
            </w:r>
            <w:r w:rsidRPr="00347D80">
              <w:rPr>
                <w:rFonts w:ascii="Arial" w:hAnsi="Arial" w:cs="Arial"/>
                <w:szCs w:val="20"/>
              </w:rPr>
              <w:t>граммы</w:t>
            </w:r>
          </w:p>
        </w:tc>
        <w:tc>
          <w:tcPr>
            <w:tcW w:w="1560" w:type="dxa"/>
          </w:tcPr>
          <w:p w:rsidR="0099196A" w:rsidRPr="00347D80" w:rsidRDefault="0099196A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Третий год реализации муниц</w:t>
            </w:r>
            <w:r w:rsidRPr="00347D80">
              <w:rPr>
                <w:rFonts w:ascii="Arial" w:hAnsi="Arial" w:cs="Arial"/>
                <w:szCs w:val="20"/>
              </w:rPr>
              <w:t>и</w:t>
            </w:r>
            <w:r w:rsidRPr="00347D80">
              <w:rPr>
                <w:rFonts w:ascii="Arial" w:hAnsi="Arial" w:cs="Arial"/>
                <w:szCs w:val="20"/>
              </w:rPr>
              <w:t>пальной программы, подпр</w:t>
            </w:r>
            <w:r w:rsidRPr="00347D80">
              <w:rPr>
                <w:rFonts w:ascii="Arial" w:hAnsi="Arial" w:cs="Arial"/>
                <w:szCs w:val="20"/>
              </w:rPr>
              <w:t>о</w:t>
            </w:r>
            <w:r w:rsidRPr="00347D80">
              <w:rPr>
                <w:rFonts w:ascii="Arial" w:hAnsi="Arial" w:cs="Arial"/>
                <w:szCs w:val="20"/>
              </w:rPr>
              <w:t>граммы</w:t>
            </w:r>
          </w:p>
        </w:tc>
      </w:tr>
      <w:tr w:rsidR="0099196A" w:rsidRPr="0099196A" w:rsidTr="0099196A">
        <w:tc>
          <w:tcPr>
            <w:tcW w:w="567" w:type="dxa"/>
          </w:tcPr>
          <w:p w:rsidR="0099196A" w:rsidRPr="00347D80" w:rsidRDefault="0099196A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3748" w:type="dxa"/>
          </w:tcPr>
          <w:p w:rsidR="0099196A" w:rsidRPr="00347D80" w:rsidRDefault="0099196A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559" w:type="dxa"/>
          </w:tcPr>
          <w:p w:rsidR="0099196A" w:rsidRPr="00347D80" w:rsidRDefault="0099196A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559" w:type="dxa"/>
          </w:tcPr>
          <w:p w:rsidR="0099196A" w:rsidRPr="00347D80" w:rsidRDefault="0099196A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701" w:type="dxa"/>
          </w:tcPr>
          <w:p w:rsidR="0099196A" w:rsidRPr="00347D80" w:rsidRDefault="0099196A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843" w:type="dxa"/>
          </w:tcPr>
          <w:p w:rsidR="0099196A" w:rsidRPr="00347D80" w:rsidRDefault="0099196A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559" w:type="dxa"/>
          </w:tcPr>
          <w:p w:rsidR="0099196A" w:rsidRPr="00347D80" w:rsidRDefault="0099196A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1560" w:type="dxa"/>
          </w:tcPr>
          <w:p w:rsidR="0099196A" w:rsidRPr="00347D80" w:rsidRDefault="0099196A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9</w:t>
            </w:r>
          </w:p>
        </w:tc>
      </w:tr>
      <w:tr w:rsidR="0099196A" w:rsidRPr="0099196A" w:rsidTr="0099196A">
        <w:tc>
          <w:tcPr>
            <w:tcW w:w="14096" w:type="dxa"/>
            <w:gridSpan w:val="8"/>
          </w:tcPr>
          <w:p w:rsidR="0099196A" w:rsidRPr="0099196A" w:rsidRDefault="0099196A" w:rsidP="00AF76B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Муниципальная программа</w:t>
            </w:r>
            <w:r w:rsidR="0090182B" w:rsidRPr="00347D80">
              <w:rPr>
                <w:rFonts w:ascii="Arial" w:hAnsi="Arial" w:cs="Arial"/>
                <w:szCs w:val="20"/>
              </w:rPr>
              <w:t xml:space="preserve"> </w:t>
            </w:r>
            <w:r w:rsidR="00AF76B4" w:rsidRPr="00347D80">
              <w:rPr>
                <w:rFonts w:ascii="Arial" w:hAnsi="Arial" w:cs="Arial"/>
                <w:szCs w:val="20"/>
              </w:rPr>
              <w:t>«П</w:t>
            </w:r>
            <w:r w:rsidR="00AC336E" w:rsidRPr="00347D80">
              <w:rPr>
                <w:rFonts w:ascii="Arial" w:hAnsi="Arial" w:cs="Arial"/>
                <w:szCs w:val="20"/>
              </w:rPr>
              <w:t xml:space="preserve">овышение инвестиционной привлекательности </w:t>
            </w:r>
            <w:proofErr w:type="spellStart"/>
            <w:r w:rsidR="00AC336E" w:rsidRPr="00347D80">
              <w:rPr>
                <w:rFonts w:ascii="Arial" w:hAnsi="Arial" w:cs="Arial"/>
                <w:szCs w:val="20"/>
              </w:rPr>
              <w:t>Светлоярского</w:t>
            </w:r>
            <w:proofErr w:type="spellEnd"/>
            <w:r w:rsidR="00AC336E" w:rsidRPr="00347D80">
              <w:rPr>
                <w:rFonts w:ascii="Arial" w:hAnsi="Arial" w:cs="Arial"/>
                <w:szCs w:val="20"/>
              </w:rPr>
              <w:t xml:space="preserve"> муниципального района Во</w:t>
            </w:r>
            <w:r w:rsidR="00AC336E" w:rsidRPr="00347D80">
              <w:rPr>
                <w:rFonts w:ascii="Arial" w:hAnsi="Arial" w:cs="Arial"/>
                <w:szCs w:val="20"/>
              </w:rPr>
              <w:t>л</w:t>
            </w:r>
            <w:r w:rsidR="00AC336E" w:rsidRPr="00347D80">
              <w:rPr>
                <w:rFonts w:ascii="Arial" w:hAnsi="Arial" w:cs="Arial"/>
                <w:szCs w:val="20"/>
              </w:rPr>
              <w:t>гоградской области на 2025 -2027 годы»</w:t>
            </w:r>
          </w:p>
        </w:tc>
      </w:tr>
      <w:tr w:rsidR="0099196A" w:rsidRPr="00AF76B4" w:rsidTr="0099196A">
        <w:tc>
          <w:tcPr>
            <w:tcW w:w="567" w:type="dxa"/>
          </w:tcPr>
          <w:p w:rsidR="0099196A" w:rsidRPr="00AF76B4" w:rsidRDefault="009D185A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48" w:type="dxa"/>
          </w:tcPr>
          <w:p w:rsidR="0099196A" w:rsidRPr="00AF76B4" w:rsidRDefault="003D6E7F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 xml:space="preserve">количество разработанных нормативных правовых актов, способствующих привлечению инвестиций в экономику </w:t>
            </w:r>
            <w:proofErr w:type="spellStart"/>
            <w:r w:rsidRPr="00AF76B4">
              <w:rPr>
                <w:rFonts w:ascii="Arial" w:hAnsi="Arial" w:cs="Arial"/>
              </w:rPr>
              <w:t>Све</w:t>
            </w:r>
            <w:r w:rsidRPr="00AF76B4">
              <w:rPr>
                <w:rFonts w:ascii="Arial" w:hAnsi="Arial" w:cs="Arial"/>
              </w:rPr>
              <w:t>т</w:t>
            </w:r>
            <w:r w:rsidRPr="00AF76B4">
              <w:rPr>
                <w:rFonts w:ascii="Arial" w:hAnsi="Arial" w:cs="Arial"/>
              </w:rPr>
              <w:t>лоярского</w:t>
            </w:r>
            <w:proofErr w:type="spellEnd"/>
            <w:r w:rsidRPr="00AF76B4">
              <w:rPr>
                <w:rFonts w:ascii="Arial" w:hAnsi="Arial" w:cs="Arial"/>
              </w:rPr>
              <w:t xml:space="preserve"> муниципального ра</w:t>
            </w:r>
            <w:r w:rsidRPr="00AF76B4">
              <w:rPr>
                <w:rFonts w:ascii="Arial" w:hAnsi="Arial" w:cs="Arial"/>
              </w:rPr>
              <w:t>й</w:t>
            </w:r>
            <w:r w:rsidRPr="00AF76B4">
              <w:rPr>
                <w:rFonts w:ascii="Arial" w:hAnsi="Arial" w:cs="Arial"/>
              </w:rPr>
              <w:t>она Волгоградской области</w:t>
            </w:r>
          </w:p>
        </w:tc>
        <w:tc>
          <w:tcPr>
            <w:tcW w:w="1559" w:type="dxa"/>
          </w:tcPr>
          <w:p w:rsidR="0099196A" w:rsidRPr="00AF76B4" w:rsidRDefault="000A660C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Ед.</w:t>
            </w:r>
          </w:p>
        </w:tc>
        <w:tc>
          <w:tcPr>
            <w:tcW w:w="1559" w:type="dxa"/>
          </w:tcPr>
          <w:p w:rsidR="0099196A" w:rsidRPr="00AF76B4" w:rsidRDefault="003D6E7F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99196A" w:rsidRPr="00AF76B4" w:rsidRDefault="003D6E7F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:rsidR="0099196A" w:rsidRPr="00AF76B4" w:rsidRDefault="003D6E7F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99196A" w:rsidRPr="00AF76B4" w:rsidRDefault="003D6E7F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</w:tcPr>
          <w:p w:rsidR="0099196A" w:rsidRPr="00AF76B4" w:rsidRDefault="003D6E7F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</w:tr>
      <w:tr w:rsidR="0099196A" w:rsidRPr="00AF76B4" w:rsidTr="0099196A">
        <w:tc>
          <w:tcPr>
            <w:tcW w:w="567" w:type="dxa"/>
          </w:tcPr>
          <w:p w:rsidR="0099196A" w:rsidRPr="00AF76B4" w:rsidRDefault="009D185A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48" w:type="dxa"/>
          </w:tcPr>
          <w:p w:rsidR="0099196A" w:rsidRPr="00AF76B4" w:rsidRDefault="003D6E7F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 xml:space="preserve">количество разработанных паспортов инвестиционных </w:t>
            </w:r>
            <w:r w:rsidRPr="00AF76B4">
              <w:rPr>
                <w:rFonts w:ascii="Arial" w:hAnsi="Arial" w:cs="Arial"/>
              </w:rPr>
              <w:lastRenderedPageBreak/>
              <w:t xml:space="preserve">площадок </w:t>
            </w:r>
            <w:proofErr w:type="spellStart"/>
            <w:r w:rsidRPr="00AF76B4">
              <w:rPr>
                <w:rFonts w:ascii="Arial" w:hAnsi="Arial" w:cs="Arial"/>
              </w:rPr>
              <w:t>Светлоярского</w:t>
            </w:r>
            <w:proofErr w:type="spellEnd"/>
            <w:r w:rsidRPr="00AF76B4">
              <w:rPr>
                <w:rFonts w:ascii="Arial" w:hAnsi="Arial" w:cs="Arial"/>
              </w:rPr>
              <w:t xml:space="preserve"> мун</w:t>
            </w:r>
            <w:r w:rsidRPr="00AF76B4">
              <w:rPr>
                <w:rFonts w:ascii="Arial" w:hAnsi="Arial" w:cs="Arial"/>
              </w:rPr>
              <w:t>и</w:t>
            </w:r>
            <w:r w:rsidRPr="00AF76B4">
              <w:rPr>
                <w:rFonts w:ascii="Arial" w:hAnsi="Arial" w:cs="Arial"/>
              </w:rPr>
              <w:t>ципального района Волг</w:t>
            </w:r>
            <w:r w:rsidRPr="00AF76B4">
              <w:rPr>
                <w:rFonts w:ascii="Arial" w:hAnsi="Arial" w:cs="Arial"/>
              </w:rPr>
              <w:t>о</w:t>
            </w:r>
            <w:r w:rsidRPr="00AF76B4">
              <w:rPr>
                <w:rFonts w:ascii="Arial" w:hAnsi="Arial" w:cs="Arial"/>
              </w:rPr>
              <w:t>град0ской области</w:t>
            </w:r>
          </w:p>
        </w:tc>
        <w:tc>
          <w:tcPr>
            <w:tcW w:w="1559" w:type="dxa"/>
          </w:tcPr>
          <w:p w:rsidR="0099196A" w:rsidRPr="00AF76B4" w:rsidRDefault="000A660C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lastRenderedPageBreak/>
              <w:t>Ед.</w:t>
            </w:r>
          </w:p>
        </w:tc>
        <w:tc>
          <w:tcPr>
            <w:tcW w:w="1559" w:type="dxa"/>
          </w:tcPr>
          <w:p w:rsidR="0099196A" w:rsidRPr="00AF76B4" w:rsidRDefault="003D6E7F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99196A" w:rsidRPr="00AF76B4" w:rsidRDefault="003D6E7F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:rsidR="0099196A" w:rsidRPr="00AF76B4" w:rsidRDefault="003D6E7F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99196A" w:rsidRPr="00AF76B4" w:rsidRDefault="003D6E7F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99196A" w:rsidRPr="00AF76B4" w:rsidRDefault="003D6E7F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1</w:t>
            </w:r>
          </w:p>
        </w:tc>
      </w:tr>
      <w:tr w:rsidR="003D6E7F" w:rsidRPr="00AF76B4" w:rsidTr="0099196A">
        <w:tc>
          <w:tcPr>
            <w:tcW w:w="567" w:type="dxa"/>
          </w:tcPr>
          <w:p w:rsidR="003D6E7F" w:rsidRPr="00AF76B4" w:rsidRDefault="009D185A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748" w:type="dxa"/>
          </w:tcPr>
          <w:p w:rsidR="003D6E7F" w:rsidRPr="00AF76B4" w:rsidRDefault="003D6E7F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 xml:space="preserve">количество  изданных рекламно – информационных материалов об инвестиционном потенциале </w:t>
            </w:r>
            <w:proofErr w:type="spellStart"/>
            <w:r w:rsidRPr="00AF76B4">
              <w:rPr>
                <w:rFonts w:ascii="Arial" w:hAnsi="Arial" w:cs="Arial"/>
              </w:rPr>
              <w:t>Светлоярского</w:t>
            </w:r>
            <w:proofErr w:type="spellEnd"/>
            <w:r w:rsidRPr="00AF76B4">
              <w:rPr>
                <w:rFonts w:ascii="Arial" w:hAnsi="Arial" w:cs="Arial"/>
              </w:rPr>
              <w:t xml:space="preserve"> муниципального района Волгоградской области</w:t>
            </w:r>
          </w:p>
        </w:tc>
        <w:tc>
          <w:tcPr>
            <w:tcW w:w="1559" w:type="dxa"/>
          </w:tcPr>
          <w:p w:rsidR="003D6E7F" w:rsidRPr="00AF76B4" w:rsidRDefault="000A660C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Шт.</w:t>
            </w:r>
          </w:p>
        </w:tc>
        <w:tc>
          <w:tcPr>
            <w:tcW w:w="1559" w:type="dxa"/>
          </w:tcPr>
          <w:p w:rsidR="003D6E7F" w:rsidRPr="00AF76B4" w:rsidRDefault="003D6E7F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3D6E7F" w:rsidRPr="00AF76B4" w:rsidRDefault="003D6E7F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300</w:t>
            </w:r>
          </w:p>
        </w:tc>
        <w:tc>
          <w:tcPr>
            <w:tcW w:w="1843" w:type="dxa"/>
          </w:tcPr>
          <w:p w:rsidR="003D6E7F" w:rsidRPr="00AF76B4" w:rsidRDefault="003D6E7F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300</w:t>
            </w:r>
          </w:p>
        </w:tc>
        <w:tc>
          <w:tcPr>
            <w:tcW w:w="1559" w:type="dxa"/>
          </w:tcPr>
          <w:p w:rsidR="003D6E7F" w:rsidRPr="00AF76B4" w:rsidRDefault="003D6E7F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</w:tcPr>
          <w:p w:rsidR="003D6E7F" w:rsidRPr="00AF76B4" w:rsidRDefault="003D6E7F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300</w:t>
            </w:r>
          </w:p>
        </w:tc>
      </w:tr>
      <w:tr w:rsidR="003D6E7F" w:rsidRPr="00AF76B4" w:rsidTr="0099196A">
        <w:tc>
          <w:tcPr>
            <w:tcW w:w="567" w:type="dxa"/>
          </w:tcPr>
          <w:p w:rsidR="003D6E7F" w:rsidRPr="00AF76B4" w:rsidRDefault="009D185A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48" w:type="dxa"/>
          </w:tcPr>
          <w:p w:rsidR="003D6E7F" w:rsidRPr="00AF76B4" w:rsidRDefault="003D6E7F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актуальный и функциониру</w:t>
            </w:r>
            <w:r w:rsidRPr="00AF76B4">
              <w:rPr>
                <w:rFonts w:ascii="Arial" w:hAnsi="Arial" w:cs="Arial"/>
              </w:rPr>
              <w:t>ю</w:t>
            </w:r>
            <w:r w:rsidRPr="00AF76B4">
              <w:rPr>
                <w:rFonts w:ascii="Arial" w:hAnsi="Arial" w:cs="Arial"/>
              </w:rPr>
              <w:t xml:space="preserve">щий инвестиционный портал на официальном сайте </w:t>
            </w:r>
            <w:proofErr w:type="spellStart"/>
            <w:r w:rsidRPr="00AF76B4">
              <w:rPr>
                <w:rFonts w:ascii="Arial" w:hAnsi="Arial" w:cs="Arial"/>
              </w:rPr>
              <w:t>Светлоя</w:t>
            </w:r>
            <w:r w:rsidRPr="00AF76B4">
              <w:rPr>
                <w:rFonts w:ascii="Arial" w:hAnsi="Arial" w:cs="Arial"/>
              </w:rPr>
              <w:t>р</w:t>
            </w:r>
            <w:r w:rsidRPr="00AF76B4">
              <w:rPr>
                <w:rFonts w:ascii="Arial" w:hAnsi="Arial" w:cs="Arial"/>
              </w:rPr>
              <w:t>ского</w:t>
            </w:r>
            <w:proofErr w:type="spellEnd"/>
            <w:r w:rsidRPr="00AF76B4">
              <w:rPr>
                <w:rFonts w:ascii="Arial" w:hAnsi="Arial" w:cs="Arial"/>
              </w:rPr>
              <w:t xml:space="preserve"> муниципального района Волгоградской области</w:t>
            </w:r>
          </w:p>
        </w:tc>
        <w:tc>
          <w:tcPr>
            <w:tcW w:w="1559" w:type="dxa"/>
          </w:tcPr>
          <w:p w:rsidR="003D6E7F" w:rsidRPr="00AF76B4" w:rsidRDefault="000A660C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Ед.</w:t>
            </w:r>
          </w:p>
        </w:tc>
        <w:tc>
          <w:tcPr>
            <w:tcW w:w="1559" w:type="dxa"/>
          </w:tcPr>
          <w:p w:rsidR="003D6E7F" w:rsidRPr="00AF76B4" w:rsidRDefault="003D6E7F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3D6E7F" w:rsidRPr="00AF76B4" w:rsidRDefault="0090182B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:rsidR="003D6E7F" w:rsidRPr="00AF76B4" w:rsidRDefault="003D6E7F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3D6E7F" w:rsidRPr="00AF76B4" w:rsidRDefault="0090182B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3D6E7F" w:rsidRPr="00AF76B4" w:rsidRDefault="0090182B" w:rsidP="0099196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1</w:t>
            </w:r>
          </w:p>
        </w:tc>
      </w:tr>
    </w:tbl>
    <w:p w:rsidR="0099196A" w:rsidRPr="00AF76B4" w:rsidRDefault="0099196A" w:rsidP="0099196A">
      <w:pPr>
        <w:suppressAutoHyphens/>
        <w:jc w:val="center"/>
        <w:rPr>
          <w:rFonts w:ascii="Arial" w:eastAsia="Calibri" w:hAnsi="Arial" w:cs="Arial"/>
          <w:lang w:eastAsia="ar-SA"/>
        </w:rPr>
      </w:pPr>
    </w:p>
    <w:p w:rsidR="0099196A" w:rsidRDefault="0099196A" w:rsidP="0099196A">
      <w:pPr>
        <w:suppressAutoHyphens/>
        <w:jc w:val="center"/>
        <w:rPr>
          <w:rFonts w:ascii="Arial" w:eastAsia="Calibri" w:hAnsi="Arial" w:cs="Arial"/>
          <w:lang w:eastAsia="ar-SA"/>
        </w:rPr>
      </w:pPr>
    </w:p>
    <w:p w:rsidR="0099196A" w:rsidRDefault="0099196A" w:rsidP="0099196A">
      <w:pPr>
        <w:suppressAutoHyphens/>
        <w:jc w:val="center"/>
        <w:rPr>
          <w:rFonts w:ascii="Arial" w:eastAsia="Calibri" w:hAnsi="Arial" w:cs="Arial"/>
          <w:lang w:eastAsia="ar-SA"/>
        </w:rPr>
      </w:pPr>
    </w:p>
    <w:p w:rsidR="0099196A" w:rsidRDefault="0099196A" w:rsidP="0099196A">
      <w:pPr>
        <w:suppressAutoHyphens/>
        <w:jc w:val="center"/>
        <w:rPr>
          <w:rFonts w:ascii="Arial" w:eastAsia="Calibri" w:hAnsi="Arial" w:cs="Arial"/>
          <w:lang w:eastAsia="ar-SA"/>
        </w:rPr>
      </w:pPr>
    </w:p>
    <w:p w:rsidR="0099196A" w:rsidRDefault="0099196A" w:rsidP="0099196A">
      <w:pPr>
        <w:suppressAutoHyphens/>
        <w:jc w:val="center"/>
        <w:rPr>
          <w:rFonts w:ascii="Arial" w:eastAsia="Calibri" w:hAnsi="Arial" w:cs="Arial"/>
          <w:lang w:eastAsia="ar-SA"/>
        </w:rPr>
      </w:pPr>
    </w:p>
    <w:p w:rsidR="0099196A" w:rsidRDefault="0099196A" w:rsidP="0099196A">
      <w:pPr>
        <w:suppressAutoHyphens/>
        <w:jc w:val="center"/>
        <w:rPr>
          <w:rFonts w:ascii="Arial" w:eastAsia="Calibri" w:hAnsi="Arial" w:cs="Arial"/>
          <w:lang w:eastAsia="ar-SA"/>
        </w:rPr>
      </w:pPr>
    </w:p>
    <w:p w:rsidR="0099196A" w:rsidRDefault="0099196A" w:rsidP="0099196A">
      <w:pPr>
        <w:suppressAutoHyphens/>
        <w:jc w:val="center"/>
        <w:rPr>
          <w:rFonts w:ascii="Arial" w:eastAsia="Calibri" w:hAnsi="Arial" w:cs="Arial"/>
          <w:lang w:eastAsia="ar-SA"/>
        </w:rPr>
      </w:pPr>
    </w:p>
    <w:p w:rsidR="00347D80" w:rsidRDefault="00347D80" w:rsidP="00347D80">
      <w:pPr>
        <w:suppressAutoHyphens/>
        <w:ind w:firstLine="0"/>
        <w:rPr>
          <w:rFonts w:ascii="Arial" w:eastAsia="Calibri" w:hAnsi="Arial" w:cs="Arial"/>
          <w:lang w:eastAsia="ar-SA"/>
        </w:rPr>
      </w:pPr>
    </w:p>
    <w:p w:rsidR="00F43998" w:rsidRDefault="00F43998" w:rsidP="00347D80">
      <w:pPr>
        <w:suppressAutoHyphens/>
        <w:ind w:firstLine="0"/>
        <w:rPr>
          <w:rFonts w:ascii="Arial" w:eastAsia="Calibri" w:hAnsi="Arial" w:cs="Arial"/>
          <w:lang w:eastAsia="ar-SA"/>
        </w:rPr>
      </w:pPr>
    </w:p>
    <w:p w:rsidR="0099196A" w:rsidRDefault="0099196A" w:rsidP="0099196A">
      <w:pPr>
        <w:suppressAutoHyphens/>
        <w:jc w:val="center"/>
        <w:rPr>
          <w:rFonts w:ascii="Arial" w:eastAsia="Calibri" w:hAnsi="Arial" w:cs="Arial"/>
          <w:lang w:eastAsia="ar-SA"/>
        </w:rPr>
      </w:pPr>
    </w:p>
    <w:p w:rsidR="009D185A" w:rsidRDefault="00E8777A" w:rsidP="00E8777A">
      <w:pPr>
        <w:tabs>
          <w:tab w:val="left" w:pos="8505"/>
        </w:tabs>
        <w:suppressAutoHyphens/>
        <w:jc w:val="center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                                                 </w:t>
      </w:r>
    </w:p>
    <w:p w:rsidR="009D185A" w:rsidRDefault="009D185A" w:rsidP="009D185A">
      <w:pPr>
        <w:tabs>
          <w:tab w:val="left" w:pos="8505"/>
        </w:tabs>
        <w:suppressAutoHyphens/>
        <w:spacing w:line="240" w:lineRule="auto"/>
        <w:jc w:val="right"/>
        <w:rPr>
          <w:rFonts w:ascii="Arial" w:eastAsia="Calibri" w:hAnsi="Arial" w:cs="Arial"/>
          <w:lang w:eastAsia="ar-SA"/>
        </w:rPr>
      </w:pPr>
    </w:p>
    <w:p w:rsidR="009D185A" w:rsidRDefault="009D185A" w:rsidP="009D185A">
      <w:pPr>
        <w:tabs>
          <w:tab w:val="left" w:pos="8505"/>
        </w:tabs>
        <w:suppressAutoHyphens/>
        <w:spacing w:line="240" w:lineRule="auto"/>
        <w:jc w:val="right"/>
        <w:rPr>
          <w:rFonts w:ascii="Arial" w:eastAsia="Calibri" w:hAnsi="Arial" w:cs="Arial"/>
          <w:lang w:eastAsia="ar-SA"/>
        </w:rPr>
      </w:pPr>
    </w:p>
    <w:p w:rsidR="00E8777A" w:rsidRDefault="00E8777A" w:rsidP="009D185A">
      <w:pPr>
        <w:tabs>
          <w:tab w:val="left" w:pos="8505"/>
        </w:tabs>
        <w:suppressAutoHyphens/>
        <w:spacing w:line="240" w:lineRule="auto"/>
        <w:jc w:val="right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lastRenderedPageBreak/>
        <w:t>Приложение 2</w:t>
      </w:r>
    </w:p>
    <w:p w:rsidR="00E8777A" w:rsidRDefault="00E8777A" w:rsidP="009D185A">
      <w:pPr>
        <w:suppressAutoHyphens/>
        <w:spacing w:line="240" w:lineRule="auto"/>
        <w:jc w:val="right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                                                                         к муниципальной программе </w:t>
      </w:r>
    </w:p>
    <w:p w:rsidR="00E8777A" w:rsidRDefault="00AF76B4" w:rsidP="009D185A">
      <w:pPr>
        <w:suppressAutoHyphens/>
        <w:spacing w:line="240" w:lineRule="auto"/>
        <w:jc w:val="right"/>
        <w:rPr>
          <w:rFonts w:ascii="Arial" w:hAnsi="Arial" w:cs="Arial"/>
        </w:rPr>
      </w:pPr>
      <w:r>
        <w:rPr>
          <w:rFonts w:ascii="Arial" w:eastAsia="Calibri" w:hAnsi="Arial" w:cs="Arial"/>
          <w:lang w:eastAsia="ar-SA"/>
        </w:rPr>
        <w:t xml:space="preserve">    </w:t>
      </w:r>
      <w:r w:rsidR="00E8777A">
        <w:rPr>
          <w:rFonts w:ascii="Arial" w:eastAsia="Calibri" w:hAnsi="Arial" w:cs="Arial"/>
          <w:lang w:eastAsia="ar-SA"/>
        </w:rPr>
        <w:t>«</w:t>
      </w:r>
      <w:r w:rsidR="00AC336E">
        <w:rPr>
          <w:rFonts w:ascii="Arial" w:hAnsi="Arial" w:cs="Arial"/>
        </w:rPr>
        <w:t>Повышение инвестиционной п</w:t>
      </w:r>
      <w:r w:rsidR="00E8777A" w:rsidRPr="00317E08">
        <w:rPr>
          <w:rFonts w:ascii="Arial" w:hAnsi="Arial" w:cs="Arial"/>
        </w:rPr>
        <w:t>ривлекательности</w:t>
      </w:r>
      <w:r w:rsidR="00E8777A">
        <w:rPr>
          <w:rFonts w:ascii="Arial" w:hAnsi="Arial" w:cs="Arial"/>
        </w:rPr>
        <w:t xml:space="preserve"> </w:t>
      </w:r>
    </w:p>
    <w:p w:rsidR="00E8777A" w:rsidRDefault="00E8777A" w:rsidP="009D185A">
      <w:pPr>
        <w:suppressAutoHyphens/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  <w:proofErr w:type="spellStart"/>
      <w:r w:rsidRPr="00317E08">
        <w:rPr>
          <w:rFonts w:ascii="Arial" w:hAnsi="Arial" w:cs="Arial"/>
        </w:rPr>
        <w:t>Светлоярского</w:t>
      </w:r>
      <w:proofErr w:type="spellEnd"/>
      <w:r w:rsidRPr="00317E08">
        <w:rPr>
          <w:rFonts w:ascii="Arial" w:hAnsi="Arial" w:cs="Arial"/>
        </w:rPr>
        <w:t xml:space="preserve"> муниципального района </w:t>
      </w:r>
    </w:p>
    <w:p w:rsidR="00E8777A" w:rsidRPr="0099196A" w:rsidRDefault="00E8777A" w:rsidP="009D185A">
      <w:pPr>
        <w:tabs>
          <w:tab w:val="left" w:pos="8505"/>
        </w:tabs>
        <w:suppressAutoHyphens/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317E08">
        <w:rPr>
          <w:rFonts w:ascii="Arial" w:hAnsi="Arial" w:cs="Arial"/>
        </w:rPr>
        <w:t>Волгоградской области на 2025-2027 годы»</w:t>
      </w:r>
    </w:p>
    <w:p w:rsidR="0099196A" w:rsidRDefault="0099196A" w:rsidP="0099196A">
      <w:pPr>
        <w:suppressAutoHyphens/>
        <w:jc w:val="center"/>
        <w:rPr>
          <w:rFonts w:ascii="Arial" w:eastAsia="Calibri" w:hAnsi="Arial" w:cs="Arial"/>
          <w:lang w:eastAsia="ar-SA"/>
        </w:rPr>
      </w:pPr>
    </w:p>
    <w:p w:rsidR="00E8777A" w:rsidRDefault="00E8777A" w:rsidP="008A2B3F">
      <w:pPr>
        <w:suppressAutoHyphens/>
        <w:spacing w:line="240" w:lineRule="auto"/>
        <w:jc w:val="center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Перечень</w:t>
      </w:r>
    </w:p>
    <w:p w:rsidR="00E8777A" w:rsidRDefault="00E8777A" w:rsidP="008A2B3F">
      <w:pPr>
        <w:suppressAutoHyphens/>
        <w:spacing w:line="240" w:lineRule="auto"/>
        <w:jc w:val="center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Мероприятий муниципальной программы </w:t>
      </w:r>
      <w:proofErr w:type="spellStart"/>
      <w:r>
        <w:rPr>
          <w:rFonts w:ascii="Arial" w:eastAsia="Calibri" w:hAnsi="Arial" w:cs="Arial"/>
          <w:lang w:eastAsia="ar-SA"/>
        </w:rPr>
        <w:t>Светлоярского</w:t>
      </w:r>
      <w:proofErr w:type="spellEnd"/>
      <w:r>
        <w:rPr>
          <w:rFonts w:ascii="Arial" w:eastAsia="Calibri" w:hAnsi="Arial" w:cs="Arial"/>
          <w:lang w:eastAsia="ar-SA"/>
        </w:rPr>
        <w:t xml:space="preserve"> муниципального района Волгоградской области</w:t>
      </w:r>
    </w:p>
    <w:p w:rsidR="00E8777A" w:rsidRDefault="00E8777A" w:rsidP="0099196A">
      <w:pPr>
        <w:suppressAutoHyphens/>
        <w:jc w:val="center"/>
        <w:rPr>
          <w:rFonts w:ascii="Arial" w:eastAsia="Calibri" w:hAnsi="Arial" w:cs="Arial"/>
          <w:lang w:eastAsia="ar-SA"/>
        </w:rPr>
      </w:pPr>
    </w:p>
    <w:p w:rsidR="008D4027" w:rsidRPr="008D4027" w:rsidRDefault="00AC336E" w:rsidP="00AC336E">
      <w:pPr>
        <w:widowControl w:val="0"/>
        <w:autoSpaceDE w:val="0"/>
        <w:autoSpaceDN w:val="0"/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72"/>
        <w:gridCol w:w="2835"/>
        <w:gridCol w:w="1418"/>
        <w:gridCol w:w="850"/>
        <w:gridCol w:w="851"/>
        <w:gridCol w:w="850"/>
        <w:gridCol w:w="851"/>
        <w:gridCol w:w="708"/>
        <w:gridCol w:w="2694"/>
      </w:tblGrid>
      <w:tr w:rsidR="005468F6" w:rsidRPr="008D4027" w:rsidTr="005468F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№</w:t>
            </w:r>
          </w:p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proofErr w:type="gramStart"/>
            <w:r w:rsidRPr="00347D80">
              <w:rPr>
                <w:rFonts w:ascii="Arial" w:hAnsi="Arial" w:cs="Arial"/>
                <w:szCs w:val="20"/>
              </w:rPr>
              <w:t>п</w:t>
            </w:r>
            <w:proofErr w:type="gramEnd"/>
            <w:r w:rsidRPr="00347D80">
              <w:rPr>
                <w:rFonts w:ascii="Arial" w:hAnsi="Arial" w:cs="Arial"/>
                <w:szCs w:val="20"/>
              </w:rPr>
              <w:t>/п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Наименование м</w:t>
            </w:r>
            <w:r w:rsidRPr="00347D80">
              <w:rPr>
                <w:rFonts w:ascii="Arial" w:hAnsi="Arial" w:cs="Arial"/>
                <w:szCs w:val="20"/>
              </w:rPr>
              <w:t>е</w:t>
            </w:r>
            <w:r w:rsidRPr="00347D80">
              <w:rPr>
                <w:rFonts w:ascii="Arial" w:hAnsi="Arial" w:cs="Arial"/>
                <w:szCs w:val="20"/>
              </w:rPr>
              <w:t>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Ответственный испо</w:t>
            </w:r>
            <w:r w:rsidRPr="00347D80">
              <w:rPr>
                <w:rFonts w:ascii="Arial" w:hAnsi="Arial" w:cs="Arial"/>
                <w:szCs w:val="20"/>
              </w:rPr>
              <w:t>л</w:t>
            </w:r>
            <w:r w:rsidRPr="00347D80">
              <w:rPr>
                <w:rFonts w:ascii="Arial" w:hAnsi="Arial" w:cs="Arial"/>
                <w:szCs w:val="20"/>
              </w:rPr>
              <w:t>нитель, соисполнитель муниципальной пр</w:t>
            </w:r>
            <w:r w:rsidRPr="00347D80">
              <w:rPr>
                <w:rFonts w:ascii="Arial" w:hAnsi="Arial" w:cs="Arial"/>
                <w:szCs w:val="20"/>
              </w:rPr>
              <w:t>о</w:t>
            </w:r>
            <w:r w:rsidRPr="00347D80">
              <w:rPr>
                <w:rFonts w:ascii="Arial" w:hAnsi="Arial" w:cs="Arial"/>
                <w:szCs w:val="20"/>
              </w:rPr>
              <w:t>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Год реал</w:t>
            </w:r>
            <w:r w:rsidRPr="00347D80">
              <w:rPr>
                <w:rFonts w:ascii="Arial" w:hAnsi="Arial" w:cs="Arial"/>
                <w:szCs w:val="20"/>
              </w:rPr>
              <w:t>и</w:t>
            </w:r>
            <w:r w:rsidRPr="00347D80">
              <w:rPr>
                <w:rFonts w:ascii="Arial" w:hAnsi="Arial" w:cs="Arial"/>
                <w:szCs w:val="20"/>
              </w:rPr>
              <w:t>зации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Объемы и источники финансир</w:t>
            </w:r>
            <w:r w:rsidRPr="00347D80">
              <w:rPr>
                <w:rFonts w:ascii="Arial" w:hAnsi="Arial" w:cs="Arial"/>
                <w:szCs w:val="20"/>
              </w:rPr>
              <w:t>о</w:t>
            </w:r>
            <w:r w:rsidRPr="00347D80">
              <w:rPr>
                <w:rFonts w:ascii="Arial" w:hAnsi="Arial" w:cs="Arial"/>
                <w:szCs w:val="20"/>
              </w:rPr>
              <w:t>вания (тыс. рублей)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Непосредственные результаты реализ</w:t>
            </w:r>
            <w:r w:rsidRPr="00347D80">
              <w:rPr>
                <w:rFonts w:ascii="Arial" w:hAnsi="Arial" w:cs="Arial"/>
                <w:szCs w:val="20"/>
              </w:rPr>
              <w:t>а</w:t>
            </w:r>
            <w:r w:rsidRPr="00347D80">
              <w:rPr>
                <w:rFonts w:ascii="Arial" w:hAnsi="Arial" w:cs="Arial"/>
                <w:szCs w:val="20"/>
              </w:rPr>
              <w:t>ции мероприятия</w:t>
            </w:r>
          </w:p>
        </w:tc>
      </w:tr>
      <w:tr w:rsidR="005468F6" w:rsidRPr="008D4027" w:rsidTr="005468F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в том числе</w:t>
            </w: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5468F6" w:rsidRPr="008D4027" w:rsidTr="005468F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ф</w:t>
            </w:r>
            <w:r w:rsidRPr="00347D80">
              <w:rPr>
                <w:rFonts w:ascii="Arial" w:hAnsi="Arial" w:cs="Arial"/>
                <w:szCs w:val="20"/>
              </w:rPr>
              <w:t>е</w:t>
            </w:r>
            <w:r w:rsidRPr="00347D80">
              <w:rPr>
                <w:rFonts w:ascii="Arial" w:hAnsi="Arial" w:cs="Arial"/>
                <w:szCs w:val="20"/>
              </w:rPr>
              <w:t>д</w:t>
            </w:r>
            <w:r w:rsidRPr="00347D80">
              <w:rPr>
                <w:rFonts w:ascii="Arial" w:hAnsi="Arial" w:cs="Arial"/>
                <w:szCs w:val="20"/>
              </w:rPr>
              <w:t>е</w:t>
            </w:r>
            <w:r w:rsidRPr="00347D80">
              <w:rPr>
                <w:rFonts w:ascii="Arial" w:hAnsi="Arial" w:cs="Arial"/>
                <w:szCs w:val="20"/>
              </w:rPr>
              <w:t>рал</w:t>
            </w:r>
            <w:r w:rsidRPr="00347D80">
              <w:rPr>
                <w:rFonts w:ascii="Arial" w:hAnsi="Arial" w:cs="Arial"/>
                <w:szCs w:val="20"/>
              </w:rPr>
              <w:t>ь</w:t>
            </w:r>
            <w:r w:rsidRPr="00347D80">
              <w:rPr>
                <w:rFonts w:ascii="Arial" w:hAnsi="Arial" w:cs="Arial"/>
                <w:szCs w:val="20"/>
              </w:rPr>
              <w:t>ный бю</w:t>
            </w:r>
            <w:r w:rsidRPr="00347D80">
              <w:rPr>
                <w:rFonts w:ascii="Arial" w:hAnsi="Arial" w:cs="Arial"/>
                <w:szCs w:val="20"/>
              </w:rPr>
              <w:t>д</w:t>
            </w:r>
            <w:r w:rsidRPr="00347D80">
              <w:rPr>
                <w:rFonts w:ascii="Arial" w:hAnsi="Arial" w:cs="Arial"/>
                <w:szCs w:val="20"/>
              </w:rPr>
              <w:t>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о</w:t>
            </w:r>
            <w:r w:rsidRPr="00347D80">
              <w:rPr>
                <w:rFonts w:ascii="Arial" w:hAnsi="Arial" w:cs="Arial"/>
                <w:szCs w:val="20"/>
              </w:rPr>
              <w:t>б</w:t>
            </w:r>
            <w:r w:rsidRPr="00347D80">
              <w:rPr>
                <w:rFonts w:ascii="Arial" w:hAnsi="Arial" w:cs="Arial"/>
                <w:szCs w:val="20"/>
              </w:rPr>
              <w:t>лас</w:t>
            </w:r>
            <w:r w:rsidRPr="00347D80">
              <w:rPr>
                <w:rFonts w:ascii="Arial" w:hAnsi="Arial" w:cs="Arial"/>
                <w:szCs w:val="20"/>
              </w:rPr>
              <w:t>т</w:t>
            </w:r>
            <w:r w:rsidRPr="00347D80">
              <w:rPr>
                <w:rFonts w:ascii="Arial" w:hAnsi="Arial" w:cs="Arial"/>
                <w:szCs w:val="20"/>
              </w:rPr>
              <w:t>ной бю</w:t>
            </w:r>
            <w:r w:rsidRPr="00347D80">
              <w:rPr>
                <w:rFonts w:ascii="Arial" w:hAnsi="Arial" w:cs="Arial"/>
                <w:szCs w:val="20"/>
              </w:rPr>
              <w:t>д</w:t>
            </w:r>
            <w:r w:rsidRPr="00347D80">
              <w:rPr>
                <w:rFonts w:ascii="Arial" w:hAnsi="Arial" w:cs="Arial"/>
                <w:szCs w:val="20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мес</w:t>
            </w:r>
            <w:r w:rsidRPr="00347D80">
              <w:rPr>
                <w:rFonts w:ascii="Arial" w:hAnsi="Arial" w:cs="Arial"/>
                <w:szCs w:val="20"/>
              </w:rPr>
              <w:t>т</w:t>
            </w:r>
            <w:r w:rsidRPr="00347D80">
              <w:rPr>
                <w:rFonts w:ascii="Arial" w:hAnsi="Arial" w:cs="Arial"/>
                <w:szCs w:val="20"/>
              </w:rPr>
              <w:t>ный бю</w:t>
            </w:r>
            <w:r w:rsidRPr="00347D80">
              <w:rPr>
                <w:rFonts w:ascii="Arial" w:hAnsi="Arial" w:cs="Arial"/>
                <w:szCs w:val="20"/>
              </w:rPr>
              <w:t>д</w:t>
            </w:r>
            <w:r w:rsidRPr="00347D80">
              <w:rPr>
                <w:rFonts w:ascii="Arial" w:hAnsi="Arial" w:cs="Arial"/>
                <w:szCs w:val="20"/>
              </w:rPr>
              <w:t>жет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вн</w:t>
            </w:r>
            <w:r w:rsidRPr="00347D80">
              <w:rPr>
                <w:rFonts w:ascii="Arial" w:hAnsi="Arial" w:cs="Arial"/>
                <w:szCs w:val="20"/>
              </w:rPr>
              <w:t>е</w:t>
            </w:r>
            <w:r w:rsidRPr="00347D80">
              <w:rPr>
                <w:rFonts w:ascii="Arial" w:hAnsi="Arial" w:cs="Arial"/>
                <w:szCs w:val="20"/>
              </w:rPr>
              <w:t>бюдже</w:t>
            </w:r>
            <w:r w:rsidRPr="00347D80">
              <w:rPr>
                <w:rFonts w:ascii="Arial" w:hAnsi="Arial" w:cs="Arial"/>
                <w:szCs w:val="20"/>
              </w:rPr>
              <w:t>т</w:t>
            </w:r>
            <w:r w:rsidRPr="00347D80">
              <w:rPr>
                <w:rFonts w:ascii="Arial" w:hAnsi="Arial" w:cs="Arial"/>
                <w:szCs w:val="20"/>
              </w:rPr>
              <w:t>ные и</w:t>
            </w:r>
            <w:r w:rsidRPr="00347D80">
              <w:rPr>
                <w:rFonts w:ascii="Arial" w:hAnsi="Arial" w:cs="Arial"/>
                <w:szCs w:val="20"/>
              </w:rPr>
              <w:t>с</w:t>
            </w:r>
            <w:r w:rsidRPr="00347D80">
              <w:rPr>
                <w:rFonts w:ascii="Arial" w:hAnsi="Arial" w:cs="Arial"/>
                <w:szCs w:val="20"/>
              </w:rPr>
              <w:t>то</w:t>
            </w:r>
            <w:r w:rsidRPr="00347D80">
              <w:rPr>
                <w:rFonts w:ascii="Arial" w:hAnsi="Arial" w:cs="Arial"/>
                <w:szCs w:val="20"/>
              </w:rPr>
              <w:t>ч</w:t>
            </w:r>
            <w:r w:rsidRPr="00347D80">
              <w:rPr>
                <w:rFonts w:ascii="Arial" w:hAnsi="Arial" w:cs="Arial"/>
                <w:szCs w:val="20"/>
              </w:rPr>
              <w:t>ники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5468F6" w:rsidRPr="008D4027" w:rsidTr="005468F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347D80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10</w:t>
            </w:r>
          </w:p>
        </w:tc>
      </w:tr>
      <w:tr w:rsidR="005468F6" w:rsidRPr="008D4027" w:rsidTr="005468F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8D4027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AF76B4" w:rsidRDefault="003548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eastAsia="Calibri" w:hAnsi="Arial" w:cs="Arial"/>
                <w:lang w:eastAsia="en-US"/>
              </w:rPr>
              <w:t>Разработка и о</w:t>
            </w:r>
            <w:r w:rsidRPr="00AF76B4">
              <w:rPr>
                <w:rFonts w:ascii="Arial" w:eastAsia="Calibri" w:hAnsi="Arial" w:cs="Arial"/>
                <w:lang w:eastAsia="en-US"/>
              </w:rPr>
              <w:t>б</w:t>
            </w:r>
            <w:r w:rsidRPr="00AF76B4">
              <w:rPr>
                <w:rFonts w:ascii="Arial" w:eastAsia="Calibri" w:hAnsi="Arial" w:cs="Arial"/>
                <w:lang w:eastAsia="en-US"/>
              </w:rPr>
              <w:t>новление методол</w:t>
            </w:r>
            <w:r w:rsidRPr="00AF76B4">
              <w:rPr>
                <w:rFonts w:ascii="Arial" w:eastAsia="Calibri" w:hAnsi="Arial" w:cs="Arial"/>
                <w:lang w:eastAsia="en-US"/>
              </w:rPr>
              <w:t>о</w:t>
            </w:r>
            <w:r w:rsidRPr="00AF76B4">
              <w:rPr>
                <w:rFonts w:ascii="Arial" w:eastAsia="Calibri" w:hAnsi="Arial" w:cs="Arial"/>
                <w:lang w:eastAsia="en-US"/>
              </w:rPr>
              <w:t>гической и норм</w:t>
            </w:r>
            <w:r w:rsidRPr="00AF76B4">
              <w:rPr>
                <w:rFonts w:ascii="Arial" w:eastAsia="Calibri" w:hAnsi="Arial" w:cs="Arial"/>
                <w:lang w:eastAsia="en-US"/>
              </w:rPr>
              <w:t>а</w:t>
            </w:r>
            <w:r w:rsidRPr="00AF76B4">
              <w:rPr>
                <w:rFonts w:ascii="Arial" w:eastAsia="Calibri" w:hAnsi="Arial" w:cs="Arial"/>
                <w:lang w:eastAsia="en-US"/>
              </w:rPr>
              <w:t>тивно-правовой б</w:t>
            </w:r>
            <w:r w:rsidRPr="00AF76B4">
              <w:rPr>
                <w:rFonts w:ascii="Arial" w:eastAsia="Calibri" w:hAnsi="Arial" w:cs="Arial"/>
                <w:lang w:eastAsia="en-US"/>
              </w:rPr>
              <w:t>а</w:t>
            </w:r>
            <w:r w:rsidRPr="00AF76B4">
              <w:rPr>
                <w:rFonts w:ascii="Arial" w:eastAsia="Calibri" w:hAnsi="Arial" w:cs="Arial"/>
                <w:lang w:eastAsia="en-US"/>
              </w:rPr>
              <w:t>зы по инвестицио</w:t>
            </w:r>
            <w:r w:rsidRPr="00AF76B4">
              <w:rPr>
                <w:rFonts w:ascii="Arial" w:eastAsia="Calibri" w:hAnsi="Arial" w:cs="Arial"/>
                <w:lang w:eastAsia="en-US"/>
              </w:rPr>
              <w:t>н</w:t>
            </w:r>
            <w:r w:rsidRPr="00AF76B4">
              <w:rPr>
                <w:rFonts w:ascii="Arial" w:eastAsia="Calibri" w:hAnsi="Arial" w:cs="Arial"/>
                <w:lang w:eastAsia="en-US"/>
              </w:rPr>
              <w:t xml:space="preserve">ной деятельности </w:t>
            </w:r>
            <w:proofErr w:type="spellStart"/>
            <w:r w:rsidRPr="00AF76B4">
              <w:rPr>
                <w:rFonts w:ascii="Arial" w:eastAsia="Calibri" w:hAnsi="Arial" w:cs="Arial"/>
                <w:lang w:eastAsia="en-US"/>
              </w:rPr>
              <w:t>Светлоярского</w:t>
            </w:r>
            <w:proofErr w:type="spellEnd"/>
            <w:r w:rsidRPr="00AF76B4">
              <w:rPr>
                <w:rFonts w:ascii="Arial" w:eastAsia="Calibri" w:hAnsi="Arial" w:cs="Arial"/>
                <w:lang w:eastAsia="en-US"/>
              </w:rPr>
              <w:t xml:space="preserve"> м</w:t>
            </w:r>
            <w:r w:rsidRPr="00AF76B4">
              <w:rPr>
                <w:rFonts w:ascii="Arial" w:eastAsia="Calibri" w:hAnsi="Arial" w:cs="Arial"/>
                <w:lang w:eastAsia="en-US"/>
              </w:rPr>
              <w:t>у</w:t>
            </w:r>
            <w:r w:rsidRPr="00AF76B4">
              <w:rPr>
                <w:rFonts w:ascii="Arial" w:eastAsia="Calibri" w:hAnsi="Arial" w:cs="Arial"/>
                <w:lang w:eastAsia="en-US"/>
              </w:rPr>
              <w:t>ниципального рай</w:t>
            </w:r>
            <w:r w:rsidRPr="00AF76B4">
              <w:rPr>
                <w:rFonts w:ascii="Arial" w:eastAsia="Calibri" w:hAnsi="Arial" w:cs="Arial"/>
                <w:lang w:eastAsia="en-US"/>
              </w:rPr>
              <w:t>о</w:t>
            </w:r>
            <w:r w:rsidRPr="00AF76B4">
              <w:rPr>
                <w:rFonts w:ascii="Arial" w:eastAsia="Calibri" w:hAnsi="Arial" w:cs="Arial"/>
                <w:lang w:eastAsia="en-US"/>
              </w:rPr>
              <w:lastRenderedPageBreak/>
              <w:t>на</w:t>
            </w:r>
            <w:r w:rsidRPr="00AF76B4">
              <w:rPr>
                <w:rFonts w:ascii="Arial" w:hAnsi="Arial" w:cs="Arial"/>
              </w:rPr>
              <w:t xml:space="preserve"> </w:t>
            </w:r>
            <w:r w:rsidRPr="00AF76B4">
              <w:rPr>
                <w:rFonts w:ascii="Arial" w:eastAsia="Calibri" w:hAnsi="Arial" w:cs="Arial"/>
                <w:lang w:eastAsia="en-US"/>
              </w:rPr>
              <w:t>Волгоградской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48D0" w:rsidRPr="00AF76B4" w:rsidRDefault="005468F6" w:rsidP="003548D0">
            <w:pPr>
              <w:suppressAutoHyphens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lastRenderedPageBreak/>
              <w:t xml:space="preserve">Отдел экономики, развития предпринимательства и защиты прав потребителей  </w:t>
            </w:r>
            <w:r w:rsidR="003548D0" w:rsidRPr="00AF76B4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3548D0" w:rsidRPr="00AF76B4">
              <w:rPr>
                <w:rFonts w:ascii="Arial" w:hAnsi="Arial" w:cs="Arial"/>
              </w:rPr>
              <w:t>Светлоярского</w:t>
            </w:r>
            <w:proofErr w:type="spellEnd"/>
            <w:r w:rsidR="003548D0" w:rsidRPr="00AF76B4">
              <w:rPr>
                <w:rFonts w:ascii="Arial" w:hAnsi="Arial" w:cs="Arial"/>
              </w:rPr>
              <w:t xml:space="preserve"> муниципального района </w:t>
            </w:r>
            <w:r w:rsidR="003548D0" w:rsidRPr="00AF76B4">
              <w:rPr>
                <w:rFonts w:ascii="Arial" w:hAnsi="Arial" w:cs="Arial"/>
              </w:rPr>
              <w:lastRenderedPageBreak/>
              <w:t xml:space="preserve">Волгоградской области </w:t>
            </w:r>
          </w:p>
          <w:p w:rsidR="008D4027" w:rsidRPr="00AF76B4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AF76B4" w:rsidRDefault="003548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lastRenderedPageBreak/>
              <w:t>2025-2027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AF76B4" w:rsidRDefault="003548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AF76B4" w:rsidRDefault="003548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AF76B4" w:rsidRDefault="003548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AF76B4" w:rsidRDefault="003548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AF76B4" w:rsidRDefault="003548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AF76B4" w:rsidRDefault="00E936D8" w:rsidP="00E936D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eastAsia="Calibri" w:hAnsi="Arial" w:cs="Arial"/>
                <w:lang w:eastAsia="ar-SA"/>
              </w:rPr>
              <w:t>Применение р</w:t>
            </w:r>
            <w:r w:rsidR="003548D0" w:rsidRPr="00AF76B4">
              <w:rPr>
                <w:rFonts w:ascii="Arial" w:eastAsia="Calibri" w:hAnsi="Arial" w:cs="Arial"/>
                <w:lang w:eastAsia="ar-SA"/>
              </w:rPr>
              <w:t>азраб</w:t>
            </w:r>
            <w:r w:rsidR="003548D0" w:rsidRPr="00AF76B4">
              <w:rPr>
                <w:rFonts w:ascii="Arial" w:eastAsia="Calibri" w:hAnsi="Arial" w:cs="Arial"/>
                <w:lang w:eastAsia="ar-SA"/>
              </w:rPr>
              <w:t>о</w:t>
            </w:r>
            <w:r w:rsidR="003548D0" w:rsidRPr="00AF76B4">
              <w:rPr>
                <w:rFonts w:ascii="Arial" w:eastAsia="Calibri" w:hAnsi="Arial" w:cs="Arial"/>
                <w:lang w:eastAsia="ar-SA"/>
              </w:rPr>
              <w:t>т</w:t>
            </w:r>
            <w:r w:rsidR="00797651" w:rsidRPr="00AF76B4">
              <w:rPr>
                <w:rFonts w:ascii="Arial" w:eastAsia="Calibri" w:hAnsi="Arial" w:cs="Arial"/>
                <w:lang w:eastAsia="ar-SA"/>
              </w:rPr>
              <w:t>анны</w:t>
            </w:r>
            <w:r w:rsidRPr="00AF76B4">
              <w:rPr>
                <w:rFonts w:ascii="Arial" w:eastAsia="Calibri" w:hAnsi="Arial" w:cs="Arial"/>
                <w:lang w:eastAsia="ar-SA"/>
              </w:rPr>
              <w:t>х</w:t>
            </w:r>
            <w:r w:rsidR="003548D0" w:rsidRPr="00AF76B4">
              <w:rPr>
                <w:rFonts w:ascii="Arial" w:eastAsia="Calibri" w:hAnsi="Arial" w:cs="Arial"/>
                <w:lang w:eastAsia="ar-SA"/>
              </w:rPr>
              <w:t xml:space="preserve"> нормативно-правовы</w:t>
            </w:r>
            <w:r w:rsidRPr="00AF76B4">
              <w:rPr>
                <w:rFonts w:ascii="Arial" w:eastAsia="Calibri" w:hAnsi="Arial" w:cs="Arial"/>
                <w:lang w:eastAsia="ar-SA"/>
              </w:rPr>
              <w:t>х</w:t>
            </w:r>
            <w:r w:rsidR="003548D0" w:rsidRPr="00AF76B4">
              <w:rPr>
                <w:rFonts w:ascii="Arial" w:eastAsia="Calibri" w:hAnsi="Arial" w:cs="Arial"/>
                <w:lang w:eastAsia="ar-SA"/>
              </w:rPr>
              <w:t xml:space="preserve"> акт</w:t>
            </w:r>
            <w:r w:rsidRPr="00AF76B4">
              <w:rPr>
                <w:rFonts w:ascii="Arial" w:eastAsia="Calibri" w:hAnsi="Arial" w:cs="Arial"/>
                <w:lang w:eastAsia="ar-SA"/>
              </w:rPr>
              <w:t>ов</w:t>
            </w:r>
            <w:r w:rsidR="003548D0" w:rsidRPr="00AF76B4">
              <w:rPr>
                <w:rFonts w:ascii="Arial" w:eastAsia="Calibri" w:hAnsi="Arial" w:cs="Arial"/>
                <w:lang w:eastAsia="ar-SA"/>
              </w:rPr>
              <w:t>, сп</w:t>
            </w:r>
            <w:r w:rsidR="003548D0" w:rsidRPr="00AF76B4">
              <w:rPr>
                <w:rFonts w:ascii="Arial" w:eastAsia="Calibri" w:hAnsi="Arial" w:cs="Arial"/>
                <w:lang w:eastAsia="ar-SA"/>
              </w:rPr>
              <w:t>о</w:t>
            </w:r>
            <w:r w:rsidR="003548D0" w:rsidRPr="00AF76B4">
              <w:rPr>
                <w:rFonts w:ascii="Arial" w:eastAsia="Calibri" w:hAnsi="Arial" w:cs="Arial"/>
                <w:lang w:eastAsia="ar-SA"/>
              </w:rPr>
              <w:t>собствующи</w:t>
            </w:r>
            <w:r w:rsidRPr="00AF76B4">
              <w:rPr>
                <w:rFonts w:ascii="Arial" w:eastAsia="Calibri" w:hAnsi="Arial" w:cs="Arial"/>
                <w:lang w:eastAsia="ar-SA"/>
              </w:rPr>
              <w:t>х</w:t>
            </w:r>
            <w:r w:rsidR="003548D0" w:rsidRPr="00AF76B4">
              <w:rPr>
                <w:rFonts w:ascii="Arial" w:eastAsia="Calibri" w:hAnsi="Arial" w:cs="Arial"/>
                <w:lang w:eastAsia="ar-SA"/>
              </w:rPr>
              <w:t xml:space="preserve"> привл</w:t>
            </w:r>
            <w:r w:rsidR="003548D0" w:rsidRPr="00AF76B4">
              <w:rPr>
                <w:rFonts w:ascii="Arial" w:eastAsia="Calibri" w:hAnsi="Arial" w:cs="Arial"/>
                <w:lang w:eastAsia="ar-SA"/>
              </w:rPr>
              <w:t>е</w:t>
            </w:r>
            <w:r w:rsidR="003548D0" w:rsidRPr="00AF76B4">
              <w:rPr>
                <w:rFonts w:ascii="Arial" w:eastAsia="Calibri" w:hAnsi="Arial" w:cs="Arial"/>
                <w:lang w:eastAsia="ar-SA"/>
              </w:rPr>
              <w:t xml:space="preserve">чению инвестиций в экономику </w:t>
            </w:r>
            <w:proofErr w:type="spellStart"/>
            <w:r w:rsidR="003548D0" w:rsidRPr="00AF76B4">
              <w:rPr>
                <w:rFonts w:ascii="Arial" w:eastAsia="Calibri" w:hAnsi="Arial" w:cs="Arial"/>
                <w:lang w:eastAsia="ar-SA"/>
              </w:rPr>
              <w:t>Светлоя</w:t>
            </w:r>
            <w:r w:rsidR="003548D0" w:rsidRPr="00AF76B4">
              <w:rPr>
                <w:rFonts w:ascii="Arial" w:eastAsia="Calibri" w:hAnsi="Arial" w:cs="Arial"/>
                <w:lang w:eastAsia="ar-SA"/>
              </w:rPr>
              <w:t>р</w:t>
            </w:r>
            <w:r w:rsidR="003548D0" w:rsidRPr="00AF76B4">
              <w:rPr>
                <w:rFonts w:ascii="Arial" w:eastAsia="Calibri" w:hAnsi="Arial" w:cs="Arial"/>
                <w:lang w:eastAsia="ar-SA"/>
              </w:rPr>
              <w:t>ского</w:t>
            </w:r>
            <w:proofErr w:type="spellEnd"/>
            <w:r w:rsidR="003548D0" w:rsidRPr="00AF76B4">
              <w:rPr>
                <w:rFonts w:ascii="Arial" w:eastAsia="Calibri" w:hAnsi="Arial" w:cs="Arial"/>
                <w:lang w:eastAsia="ar-SA"/>
              </w:rPr>
              <w:t xml:space="preserve"> муниципального района</w:t>
            </w:r>
            <w:r w:rsidR="003548D0" w:rsidRPr="00AF76B4">
              <w:rPr>
                <w:rFonts w:ascii="Arial" w:hAnsi="Arial" w:cs="Arial"/>
              </w:rPr>
              <w:t xml:space="preserve"> </w:t>
            </w:r>
            <w:r w:rsidR="003548D0" w:rsidRPr="00AF76B4">
              <w:rPr>
                <w:rFonts w:ascii="Arial" w:eastAsia="Calibri" w:hAnsi="Arial" w:cs="Arial"/>
                <w:lang w:eastAsia="ar-SA"/>
              </w:rPr>
              <w:t xml:space="preserve">Волгоградской </w:t>
            </w:r>
            <w:r w:rsidR="003548D0" w:rsidRPr="00AF76B4">
              <w:rPr>
                <w:rFonts w:ascii="Arial" w:eastAsia="Calibri" w:hAnsi="Arial" w:cs="Arial"/>
                <w:lang w:eastAsia="ar-SA"/>
              </w:rPr>
              <w:lastRenderedPageBreak/>
              <w:t>области</w:t>
            </w:r>
          </w:p>
        </w:tc>
      </w:tr>
      <w:tr w:rsidR="005468F6" w:rsidRPr="008D4027" w:rsidTr="005468F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8D4027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AF76B4" w:rsidRDefault="005468F6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eastAsia="Calibri" w:hAnsi="Arial" w:cs="Arial"/>
                <w:lang w:eastAsia="ar-SA"/>
              </w:rPr>
              <w:t>Изучение и прим</w:t>
            </w:r>
            <w:r w:rsidRPr="00AF76B4">
              <w:rPr>
                <w:rFonts w:ascii="Arial" w:eastAsia="Calibri" w:hAnsi="Arial" w:cs="Arial"/>
                <w:lang w:eastAsia="ar-SA"/>
              </w:rPr>
              <w:t>е</w:t>
            </w:r>
            <w:r w:rsidRPr="00AF76B4">
              <w:rPr>
                <w:rFonts w:ascii="Arial" w:eastAsia="Calibri" w:hAnsi="Arial" w:cs="Arial"/>
                <w:lang w:eastAsia="ar-SA"/>
              </w:rPr>
              <w:t>нение передового опыта других мун</w:t>
            </w:r>
            <w:r w:rsidRPr="00AF76B4">
              <w:rPr>
                <w:rFonts w:ascii="Arial" w:eastAsia="Calibri" w:hAnsi="Arial" w:cs="Arial"/>
                <w:lang w:eastAsia="ar-SA"/>
              </w:rPr>
              <w:t>и</w:t>
            </w:r>
            <w:r w:rsidRPr="00AF76B4">
              <w:rPr>
                <w:rFonts w:ascii="Arial" w:eastAsia="Calibri" w:hAnsi="Arial" w:cs="Arial"/>
                <w:lang w:eastAsia="ar-SA"/>
              </w:rPr>
              <w:t>ципальных образ</w:t>
            </w:r>
            <w:r w:rsidRPr="00AF76B4">
              <w:rPr>
                <w:rFonts w:ascii="Arial" w:eastAsia="Calibri" w:hAnsi="Arial" w:cs="Arial"/>
                <w:lang w:eastAsia="ar-SA"/>
              </w:rPr>
              <w:t>о</w:t>
            </w:r>
            <w:r w:rsidRPr="00AF76B4">
              <w:rPr>
                <w:rFonts w:ascii="Arial" w:eastAsia="Calibri" w:hAnsi="Arial" w:cs="Arial"/>
                <w:lang w:eastAsia="ar-SA"/>
              </w:rPr>
              <w:t>ваний в формиров</w:t>
            </w:r>
            <w:r w:rsidRPr="00AF76B4">
              <w:rPr>
                <w:rFonts w:ascii="Arial" w:eastAsia="Calibri" w:hAnsi="Arial" w:cs="Arial"/>
                <w:lang w:eastAsia="ar-SA"/>
              </w:rPr>
              <w:t>а</w:t>
            </w:r>
            <w:r w:rsidRPr="00AF76B4">
              <w:rPr>
                <w:rFonts w:ascii="Arial" w:eastAsia="Calibri" w:hAnsi="Arial" w:cs="Arial"/>
                <w:lang w:eastAsia="ar-SA"/>
              </w:rPr>
              <w:t>нии и реализации местной инвестиц</w:t>
            </w:r>
            <w:r w:rsidRPr="00AF76B4">
              <w:rPr>
                <w:rFonts w:ascii="Arial" w:eastAsia="Calibri" w:hAnsi="Arial" w:cs="Arial"/>
                <w:lang w:eastAsia="ar-SA"/>
              </w:rPr>
              <w:t>и</w:t>
            </w:r>
            <w:r w:rsidRPr="00AF76B4">
              <w:rPr>
                <w:rFonts w:ascii="Arial" w:eastAsia="Calibri" w:hAnsi="Arial" w:cs="Arial"/>
                <w:lang w:eastAsia="ar-SA"/>
              </w:rPr>
              <w:t>онной политики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378B" w:rsidRPr="00AF76B4" w:rsidRDefault="008B378B" w:rsidP="008B378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Отдел экономики, ра</w:t>
            </w:r>
            <w:r w:rsidRPr="00AF76B4">
              <w:rPr>
                <w:rFonts w:ascii="Arial" w:hAnsi="Arial" w:cs="Arial"/>
              </w:rPr>
              <w:t>з</w:t>
            </w:r>
            <w:r w:rsidRPr="00AF76B4">
              <w:rPr>
                <w:rFonts w:ascii="Arial" w:hAnsi="Arial" w:cs="Arial"/>
              </w:rPr>
              <w:t>вития предприним</w:t>
            </w:r>
            <w:r w:rsidRPr="00AF76B4">
              <w:rPr>
                <w:rFonts w:ascii="Arial" w:hAnsi="Arial" w:cs="Arial"/>
              </w:rPr>
              <w:t>а</w:t>
            </w:r>
            <w:r w:rsidRPr="00AF76B4">
              <w:rPr>
                <w:rFonts w:ascii="Arial" w:hAnsi="Arial" w:cs="Arial"/>
              </w:rPr>
              <w:t xml:space="preserve">тельства и защиты прав потребителей; </w:t>
            </w:r>
          </w:p>
          <w:p w:rsidR="008B378B" w:rsidRPr="00AF76B4" w:rsidRDefault="008B378B" w:rsidP="008B378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отдел архитектуры и градостроительства, отдел жилищно-коммунального и д</w:t>
            </w:r>
            <w:r w:rsidRPr="00AF76B4">
              <w:rPr>
                <w:rFonts w:ascii="Arial" w:hAnsi="Arial" w:cs="Arial"/>
              </w:rPr>
              <w:t>о</w:t>
            </w:r>
            <w:r w:rsidRPr="00AF76B4">
              <w:rPr>
                <w:rFonts w:ascii="Arial" w:hAnsi="Arial" w:cs="Arial"/>
              </w:rPr>
              <w:t>рожного хозяйств;</w:t>
            </w:r>
          </w:p>
          <w:p w:rsidR="008B378B" w:rsidRPr="00AF76B4" w:rsidRDefault="008B378B" w:rsidP="008B378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отдел по сельскому х</w:t>
            </w:r>
            <w:r w:rsidRPr="00AF76B4">
              <w:rPr>
                <w:rFonts w:ascii="Arial" w:hAnsi="Arial" w:cs="Arial"/>
              </w:rPr>
              <w:t>о</w:t>
            </w:r>
            <w:r w:rsidRPr="00AF76B4">
              <w:rPr>
                <w:rFonts w:ascii="Arial" w:hAnsi="Arial" w:cs="Arial"/>
              </w:rPr>
              <w:t>зяйству и продовол</w:t>
            </w:r>
            <w:r w:rsidRPr="00AF76B4">
              <w:rPr>
                <w:rFonts w:ascii="Arial" w:hAnsi="Arial" w:cs="Arial"/>
              </w:rPr>
              <w:t>ь</w:t>
            </w:r>
            <w:r w:rsidRPr="00AF76B4">
              <w:rPr>
                <w:rFonts w:ascii="Arial" w:hAnsi="Arial" w:cs="Arial"/>
              </w:rPr>
              <w:t xml:space="preserve">ствию, </w:t>
            </w:r>
          </w:p>
          <w:p w:rsidR="008D4027" w:rsidRPr="00AF76B4" w:rsidRDefault="008B378B" w:rsidP="008B378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Отдел по земельным отношениям;  отдел по управлению муниц</w:t>
            </w:r>
            <w:r w:rsidRPr="00AF76B4">
              <w:rPr>
                <w:rFonts w:ascii="Arial" w:hAnsi="Arial" w:cs="Arial"/>
              </w:rPr>
              <w:t>и</w:t>
            </w:r>
            <w:r w:rsidRPr="00AF76B4">
              <w:rPr>
                <w:rFonts w:ascii="Arial" w:hAnsi="Arial" w:cs="Arial"/>
              </w:rPr>
              <w:t>пальным имуществом и жилищным фондом а</w:t>
            </w:r>
            <w:r w:rsidRPr="00AF76B4">
              <w:rPr>
                <w:rFonts w:ascii="Arial" w:hAnsi="Arial" w:cs="Arial"/>
              </w:rPr>
              <w:t>д</w:t>
            </w:r>
            <w:r w:rsidRPr="00AF76B4">
              <w:rPr>
                <w:rFonts w:ascii="Arial" w:hAnsi="Arial" w:cs="Arial"/>
              </w:rPr>
              <w:t xml:space="preserve">министрации </w:t>
            </w:r>
            <w:proofErr w:type="spellStart"/>
            <w:r w:rsidRPr="00AF76B4">
              <w:rPr>
                <w:rFonts w:ascii="Arial" w:hAnsi="Arial" w:cs="Arial"/>
              </w:rPr>
              <w:t>Светл</w:t>
            </w:r>
            <w:r w:rsidRPr="00AF76B4">
              <w:rPr>
                <w:rFonts w:ascii="Arial" w:hAnsi="Arial" w:cs="Arial"/>
              </w:rPr>
              <w:t>о</w:t>
            </w:r>
            <w:r w:rsidRPr="00AF76B4">
              <w:rPr>
                <w:rFonts w:ascii="Arial" w:hAnsi="Arial" w:cs="Arial"/>
              </w:rPr>
              <w:t>ярского</w:t>
            </w:r>
            <w:proofErr w:type="spellEnd"/>
            <w:r w:rsidRPr="00AF76B4">
              <w:rPr>
                <w:rFonts w:ascii="Arial" w:hAnsi="Arial" w:cs="Arial"/>
              </w:rPr>
              <w:t xml:space="preserve"> муниципальн</w:t>
            </w:r>
            <w:r w:rsidRPr="00AF76B4">
              <w:rPr>
                <w:rFonts w:ascii="Arial" w:hAnsi="Arial" w:cs="Arial"/>
              </w:rPr>
              <w:t>о</w:t>
            </w:r>
            <w:r w:rsidRPr="00AF76B4">
              <w:rPr>
                <w:rFonts w:ascii="Arial" w:hAnsi="Arial" w:cs="Arial"/>
              </w:rPr>
              <w:t>го района Волгогра</w:t>
            </w:r>
            <w:r w:rsidRPr="00AF76B4">
              <w:rPr>
                <w:rFonts w:ascii="Arial" w:hAnsi="Arial" w:cs="Arial"/>
              </w:rPr>
              <w:t>д</w:t>
            </w:r>
            <w:r w:rsidRPr="00AF76B4">
              <w:rPr>
                <w:rFonts w:ascii="Arial" w:hAnsi="Arial" w:cs="Arial"/>
              </w:rPr>
              <w:t>ской области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AF76B4" w:rsidRDefault="005468F6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2025-2027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AF76B4" w:rsidRDefault="005468F6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AF76B4" w:rsidRDefault="005468F6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AF76B4" w:rsidRDefault="005468F6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AF76B4" w:rsidRDefault="005468F6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AF76B4" w:rsidRDefault="005468F6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AF76B4" w:rsidRDefault="005468F6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eastAsia="Calibri" w:hAnsi="Arial" w:cs="Arial"/>
                <w:lang w:eastAsia="ar-SA"/>
              </w:rPr>
              <w:t>Сотрудничество с о</w:t>
            </w:r>
            <w:r w:rsidRPr="00AF76B4">
              <w:rPr>
                <w:rFonts w:ascii="Arial" w:eastAsia="Calibri" w:hAnsi="Arial" w:cs="Arial"/>
                <w:lang w:eastAsia="ar-SA"/>
              </w:rPr>
              <w:t>р</w:t>
            </w:r>
            <w:r w:rsidRPr="00AF76B4">
              <w:rPr>
                <w:rFonts w:ascii="Arial" w:eastAsia="Calibri" w:hAnsi="Arial" w:cs="Arial"/>
                <w:lang w:eastAsia="ar-SA"/>
              </w:rPr>
              <w:t>ганами местного с</w:t>
            </w:r>
            <w:r w:rsidRPr="00AF76B4">
              <w:rPr>
                <w:rFonts w:ascii="Arial" w:eastAsia="Calibri" w:hAnsi="Arial" w:cs="Arial"/>
                <w:lang w:eastAsia="ar-SA"/>
              </w:rPr>
              <w:t>а</w:t>
            </w:r>
            <w:r w:rsidRPr="00AF76B4">
              <w:rPr>
                <w:rFonts w:ascii="Arial" w:eastAsia="Calibri" w:hAnsi="Arial" w:cs="Arial"/>
                <w:lang w:eastAsia="ar-SA"/>
              </w:rPr>
              <w:t>моуправления других муниципальных обр</w:t>
            </w:r>
            <w:r w:rsidRPr="00AF76B4">
              <w:rPr>
                <w:rFonts w:ascii="Arial" w:eastAsia="Calibri" w:hAnsi="Arial" w:cs="Arial"/>
                <w:lang w:eastAsia="ar-SA"/>
              </w:rPr>
              <w:t>а</w:t>
            </w:r>
            <w:r w:rsidRPr="00AF76B4">
              <w:rPr>
                <w:rFonts w:ascii="Arial" w:eastAsia="Calibri" w:hAnsi="Arial" w:cs="Arial"/>
                <w:lang w:eastAsia="ar-SA"/>
              </w:rPr>
              <w:t>зований, организация и участие в деловых встречах, в целях ко</w:t>
            </w:r>
            <w:r w:rsidRPr="00AF76B4">
              <w:rPr>
                <w:rFonts w:ascii="Arial" w:eastAsia="Calibri" w:hAnsi="Arial" w:cs="Arial"/>
                <w:lang w:eastAsia="ar-SA"/>
              </w:rPr>
              <w:t>н</w:t>
            </w:r>
            <w:r w:rsidRPr="00AF76B4">
              <w:rPr>
                <w:rFonts w:ascii="Arial" w:eastAsia="Calibri" w:hAnsi="Arial" w:cs="Arial"/>
                <w:lang w:eastAsia="ar-SA"/>
              </w:rPr>
              <w:t>кретизации приор</w:t>
            </w:r>
            <w:r w:rsidRPr="00AF76B4">
              <w:rPr>
                <w:rFonts w:ascii="Arial" w:eastAsia="Calibri" w:hAnsi="Arial" w:cs="Arial"/>
                <w:lang w:eastAsia="ar-SA"/>
              </w:rPr>
              <w:t>и</w:t>
            </w:r>
            <w:r w:rsidRPr="00AF76B4">
              <w:rPr>
                <w:rFonts w:ascii="Arial" w:eastAsia="Calibri" w:hAnsi="Arial" w:cs="Arial"/>
                <w:lang w:eastAsia="ar-SA"/>
              </w:rPr>
              <w:t>тетных направлений, методов и инструме</w:t>
            </w:r>
            <w:r w:rsidRPr="00AF76B4">
              <w:rPr>
                <w:rFonts w:ascii="Arial" w:eastAsia="Calibri" w:hAnsi="Arial" w:cs="Arial"/>
                <w:lang w:eastAsia="ar-SA"/>
              </w:rPr>
              <w:t>н</w:t>
            </w:r>
            <w:r w:rsidRPr="00AF76B4">
              <w:rPr>
                <w:rFonts w:ascii="Arial" w:eastAsia="Calibri" w:hAnsi="Arial" w:cs="Arial"/>
                <w:lang w:eastAsia="ar-SA"/>
              </w:rPr>
              <w:t>тов регулирования инвестиционной пол</w:t>
            </w:r>
            <w:r w:rsidRPr="00AF76B4">
              <w:rPr>
                <w:rFonts w:ascii="Arial" w:eastAsia="Calibri" w:hAnsi="Arial" w:cs="Arial"/>
                <w:lang w:eastAsia="ar-SA"/>
              </w:rPr>
              <w:t>и</w:t>
            </w:r>
            <w:r w:rsidRPr="00AF76B4">
              <w:rPr>
                <w:rFonts w:ascii="Arial" w:eastAsia="Calibri" w:hAnsi="Arial" w:cs="Arial"/>
                <w:lang w:eastAsia="ar-SA"/>
              </w:rPr>
              <w:t xml:space="preserve">тики в </w:t>
            </w:r>
            <w:proofErr w:type="spellStart"/>
            <w:r w:rsidRPr="00AF76B4">
              <w:rPr>
                <w:rFonts w:ascii="Arial" w:eastAsia="Calibri" w:hAnsi="Arial" w:cs="Arial"/>
                <w:lang w:eastAsia="ar-SA"/>
              </w:rPr>
              <w:t>Светлоярском</w:t>
            </w:r>
            <w:proofErr w:type="spellEnd"/>
            <w:r w:rsidRPr="00AF76B4">
              <w:rPr>
                <w:rFonts w:ascii="Arial" w:eastAsia="Calibri" w:hAnsi="Arial" w:cs="Arial"/>
                <w:lang w:eastAsia="ar-SA"/>
              </w:rPr>
              <w:t xml:space="preserve">  муниципальном ра</w:t>
            </w:r>
            <w:r w:rsidRPr="00AF76B4">
              <w:rPr>
                <w:rFonts w:ascii="Arial" w:eastAsia="Calibri" w:hAnsi="Arial" w:cs="Arial"/>
                <w:lang w:eastAsia="ar-SA"/>
              </w:rPr>
              <w:t>й</w:t>
            </w:r>
            <w:r w:rsidRPr="00AF76B4">
              <w:rPr>
                <w:rFonts w:ascii="Arial" w:eastAsia="Calibri" w:hAnsi="Arial" w:cs="Arial"/>
                <w:lang w:eastAsia="ar-SA"/>
              </w:rPr>
              <w:t>оне Волгоградской области на основе обобщения практич</w:t>
            </w:r>
            <w:r w:rsidRPr="00AF76B4">
              <w:rPr>
                <w:rFonts w:ascii="Arial" w:eastAsia="Calibri" w:hAnsi="Arial" w:cs="Arial"/>
                <w:lang w:eastAsia="ar-SA"/>
              </w:rPr>
              <w:t>е</w:t>
            </w:r>
            <w:r w:rsidRPr="00AF76B4">
              <w:rPr>
                <w:rFonts w:ascii="Arial" w:eastAsia="Calibri" w:hAnsi="Arial" w:cs="Arial"/>
                <w:lang w:eastAsia="ar-SA"/>
              </w:rPr>
              <w:t>ского опыта других муниципальных обр</w:t>
            </w:r>
            <w:r w:rsidRPr="00AF76B4">
              <w:rPr>
                <w:rFonts w:ascii="Arial" w:eastAsia="Calibri" w:hAnsi="Arial" w:cs="Arial"/>
                <w:lang w:eastAsia="ar-SA"/>
              </w:rPr>
              <w:t>а</w:t>
            </w:r>
            <w:r w:rsidRPr="00AF76B4">
              <w:rPr>
                <w:rFonts w:ascii="Arial" w:eastAsia="Calibri" w:hAnsi="Arial" w:cs="Arial"/>
                <w:lang w:eastAsia="ar-SA"/>
              </w:rPr>
              <w:t>зований</w:t>
            </w:r>
          </w:p>
        </w:tc>
      </w:tr>
      <w:tr w:rsidR="005468F6" w:rsidRPr="008D4027" w:rsidTr="005468F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8D4027" w:rsidRDefault="008D4027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AF76B4" w:rsidRDefault="001657C6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eastAsia="Calibri" w:hAnsi="Arial" w:cs="Arial"/>
                <w:lang w:eastAsia="ar-SA"/>
              </w:rPr>
              <w:t>Участие (организ</w:t>
            </w:r>
            <w:r w:rsidRPr="00AF76B4">
              <w:rPr>
                <w:rFonts w:ascii="Arial" w:eastAsia="Calibri" w:hAnsi="Arial" w:cs="Arial"/>
                <w:lang w:eastAsia="ar-SA"/>
              </w:rPr>
              <w:t>а</w:t>
            </w:r>
            <w:r w:rsidRPr="00AF76B4">
              <w:rPr>
                <w:rFonts w:ascii="Arial" w:eastAsia="Calibri" w:hAnsi="Arial" w:cs="Arial"/>
                <w:lang w:eastAsia="ar-SA"/>
              </w:rPr>
              <w:t xml:space="preserve">ция) администрации </w:t>
            </w:r>
            <w:proofErr w:type="spellStart"/>
            <w:r w:rsidRPr="00AF76B4">
              <w:rPr>
                <w:rFonts w:ascii="Arial" w:eastAsia="Calibri" w:hAnsi="Arial" w:cs="Arial"/>
                <w:lang w:eastAsia="ar-SA"/>
              </w:rPr>
              <w:t>Светлоярского</w:t>
            </w:r>
            <w:proofErr w:type="spellEnd"/>
            <w:r w:rsidRPr="00AF76B4">
              <w:rPr>
                <w:rFonts w:ascii="Arial" w:eastAsia="Calibri" w:hAnsi="Arial" w:cs="Arial"/>
                <w:lang w:eastAsia="ar-SA"/>
              </w:rPr>
              <w:t xml:space="preserve"> м</w:t>
            </w:r>
            <w:r w:rsidRPr="00AF76B4">
              <w:rPr>
                <w:rFonts w:ascii="Arial" w:eastAsia="Calibri" w:hAnsi="Arial" w:cs="Arial"/>
                <w:lang w:eastAsia="ar-SA"/>
              </w:rPr>
              <w:t>у</w:t>
            </w:r>
            <w:r w:rsidRPr="00AF76B4">
              <w:rPr>
                <w:rFonts w:ascii="Arial" w:eastAsia="Calibri" w:hAnsi="Arial" w:cs="Arial"/>
                <w:lang w:eastAsia="ar-SA"/>
              </w:rPr>
              <w:t>ниципального рай</w:t>
            </w:r>
            <w:r w:rsidRPr="00AF76B4">
              <w:rPr>
                <w:rFonts w:ascii="Arial" w:eastAsia="Calibri" w:hAnsi="Arial" w:cs="Arial"/>
                <w:lang w:eastAsia="ar-SA"/>
              </w:rPr>
              <w:t>о</w:t>
            </w:r>
            <w:r w:rsidRPr="00AF76B4">
              <w:rPr>
                <w:rFonts w:ascii="Arial" w:eastAsia="Calibri" w:hAnsi="Arial" w:cs="Arial"/>
                <w:lang w:eastAsia="ar-SA"/>
              </w:rPr>
              <w:t>на в работе темат</w:t>
            </w:r>
            <w:r w:rsidRPr="00AF76B4">
              <w:rPr>
                <w:rFonts w:ascii="Arial" w:eastAsia="Calibri" w:hAnsi="Arial" w:cs="Arial"/>
                <w:lang w:eastAsia="ar-SA"/>
              </w:rPr>
              <w:t>и</w:t>
            </w:r>
            <w:r w:rsidRPr="00AF76B4">
              <w:rPr>
                <w:rFonts w:ascii="Arial" w:eastAsia="Calibri" w:hAnsi="Arial" w:cs="Arial"/>
                <w:lang w:eastAsia="ar-SA"/>
              </w:rPr>
              <w:t>ческих выставок, ярмарок, «круглых столов»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57C6" w:rsidRPr="00AF76B4" w:rsidRDefault="001657C6" w:rsidP="001657C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Отдел экономики, ра</w:t>
            </w:r>
            <w:r w:rsidRPr="00AF76B4">
              <w:rPr>
                <w:rFonts w:ascii="Arial" w:hAnsi="Arial" w:cs="Arial"/>
              </w:rPr>
              <w:t>з</w:t>
            </w:r>
            <w:r w:rsidRPr="00AF76B4">
              <w:rPr>
                <w:rFonts w:ascii="Arial" w:hAnsi="Arial" w:cs="Arial"/>
              </w:rPr>
              <w:t>вития предприним</w:t>
            </w:r>
            <w:r w:rsidRPr="00AF76B4">
              <w:rPr>
                <w:rFonts w:ascii="Arial" w:hAnsi="Arial" w:cs="Arial"/>
              </w:rPr>
              <w:t>а</w:t>
            </w:r>
            <w:r w:rsidRPr="00AF76B4">
              <w:rPr>
                <w:rFonts w:ascii="Arial" w:hAnsi="Arial" w:cs="Arial"/>
              </w:rPr>
              <w:t xml:space="preserve">тельства и защиты прав потребителей; </w:t>
            </w:r>
          </w:p>
          <w:p w:rsidR="001657C6" w:rsidRPr="00AF76B4" w:rsidRDefault="008B378B" w:rsidP="008B378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отдел архитектуры и градостроительства</w:t>
            </w:r>
            <w:r w:rsidR="001657C6" w:rsidRPr="00AF76B4">
              <w:rPr>
                <w:rFonts w:ascii="Arial" w:hAnsi="Arial" w:cs="Arial"/>
              </w:rPr>
              <w:t>, отдел жилищно-коммунального и д</w:t>
            </w:r>
            <w:r w:rsidR="001657C6" w:rsidRPr="00AF76B4">
              <w:rPr>
                <w:rFonts w:ascii="Arial" w:hAnsi="Arial" w:cs="Arial"/>
              </w:rPr>
              <w:t>о</w:t>
            </w:r>
            <w:r w:rsidRPr="00AF76B4">
              <w:rPr>
                <w:rFonts w:ascii="Arial" w:hAnsi="Arial" w:cs="Arial"/>
              </w:rPr>
              <w:t>рожного хозяйств;</w:t>
            </w:r>
          </w:p>
          <w:p w:rsidR="001657C6" w:rsidRPr="00AF76B4" w:rsidRDefault="001657C6" w:rsidP="001657C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lastRenderedPageBreak/>
              <w:t>отдел по сельскому х</w:t>
            </w:r>
            <w:r w:rsidRPr="00AF76B4">
              <w:rPr>
                <w:rFonts w:ascii="Arial" w:hAnsi="Arial" w:cs="Arial"/>
              </w:rPr>
              <w:t>о</w:t>
            </w:r>
            <w:r w:rsidRPr="00AF76B4">
              <w:rPr>
                <w:rFonts w:ascii="Arial" w:hAnsi="Arial" w:cs="Arial"/>
              </w:rPr>
              <w:t>зяйству и продовол</w:t>
            </w:r>
            <w:r w:rsidRPr="00AF76B4">
              <w:rPr>
                <w:rFonts w:ascii="Arial" w:hAnsi="Arial" w:cs="Arial"/>
              </w:rPr>
              <w:t>ь</w:t>
            </w:r>
            <w:r w:rsidRPr="00AF76B4">
              <w:rPr>
                <w:rFonts w:ascii="Arial" w:hAnsi="Arial" w:cs="Arial"/>
              </w:rPr>
              <w:t xml:space="preserve">ствию, </w:t>
            </w:r>
          </w:p>
          <w:p w:rsidR="008D4027" w:rsidRPr="00AF76B4" w:rsidRDefault="008B378B" w:rsidP="001657C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 xml:space="preserve">Отдел по земельным отношениям; </w:t>
            </w:r>
            <w:r w:rsidR="001657C6" w:rsidRPr="00AF76B4">
              <w:rPr>
                <w:rFonts w:ascii="Arial" w:hAnsi="Arial" w:cs="Arial"/>
              </w:rPr>
              <w:t xml:space="preserve"> </w:t>
            </w:r>
            <w:r w:rsidRPr="00AF76B4">
              <w:rPr>
                <w:rFonts w:ascii="Arial" w:hAnsi="Arial" w:cs="Arial"/>
              </w:rPr>
              <w:t>отдел по управлению муниц</w:t>
            </w:r>
            <w:r w:rsidRPr="00AF76B4">
              <w:rPr>
                <w:rFonts w:ascii="Arial" w:hAnsi="Arial" w:cs="Arial"/>
              </w:rPr>
              <w:t>и</w:t>
            </w:r>
            <w:r w:rsidRPr="00AF76B4">
              <w:rPr>
                <w:rFonts w:ascii="Arial" w:hAnsi="Arial" w:cs="Arial"/>
              </w:rPr>
              <w:t xml:space="preserve">пальным имуществом и жилищным фондом </w:t>
            </w:r>
            <w:r w:rsidR="001657C6" w:rsidRPr="00AF76B4">
              <w:rPr>
                <w:rFonts w:ascii="Arial" w:hAnsi="Arial" w:cs="Arial"/>
              </w:rPr>
              <w:t>а</w:t>
            </w:r>
            <w:r w:rsidR="001657C6" w:rsidRPr="00AF76B4">
              <w:rPr>
                <w:rFonts w:ascii="Arial" w:hAnsi="Arial" w:cs="Arial"/>
              </w:rPr>
              <w:t>д</w:t>
            </w:r>
            <w:r w:rsidR="001657C6" w:rsidRPr="00AF76B4">
              <w:rPr>
                <w:rFonts w:ascii="Arial" w:hAnsi="Arial" w:cs="Arial"/>
              </w:rPr>
              <w:t xml:space="preserve">министрации </w:t>
            </w:r>
            <w:proofErr w:type="spellStart"/>
            <w:r w:rsidR="001657C6" w:rsidRPr="00AF76B4">
              <w:rPr>
                <w:rFonts w:ascii="Arial" w:hAnsi="Arial" w:cs="Arial"/>
              </w:rPr>
              <w:t>Светл</w:t>
            </w:r>
            <w:r w:rsidR="001657C6" w:rsidRPr="00AF76B4">
              <w:rPr>
                <w:rFonts w:ascii="Arial" w:hAnsi="Arial" w:cs="Arial"/>
              </w:rPr>
              <w:t>о</w:t>
            </w:r>
            <w:r w:rsidR="001657C6" w:rsidRPr="00AF76B4">
              <w:rPr>
                <w:rFonts w:ascii="Arial" w:hAnsi="Arial" w:cs="Arial"/>
              </w:rPr>
              <w:t>ярского</w:t>
            </w:r>
            <w:proofErr w:type="spellEnd"/>
            <w:r w:rsidR="001657C6" w:rsidRPr="00AF76B4">
              <w:rPr>
                <w:rFonts w:ascii="Arial" w:hAnsi="Arial" w:cs="Arial"/>
              </w:rPr>
              <w:t xml:space="preserve"> муниципальн</w:t>
            </w:r>
            <w:r w:rsidR="001657C6" w:rsidRPr="00AF76B4">
              <w:rPr>
                <w:rFonts w:ascii="Arial" w:hAnsi="Arial" w:cs="Arial"/>
              </w:rPr>
              <w:t>о</w:t>
            </w:r>
            <w:r w:rsidR="001657C6" w:rsidRPr="00AF76B4">
              <w:rPr>
                <w:rFonts w:ascii="Arial" w:hAnsi="Arial" w:cs="Arial"/>
              </w:rPr>
              <w:t>го района Волгогра</w:t>
            </w:r>
            <w:r w:rsidR="001657C6" w:rsidRPr="00AF76B4">
              <w:rPr>
                <w:rFonts w:ascii="Arial" w:hAnsi="Arial" w:cs="Arial"/>
              </w:rPr>
              <w:t>д</w:t>
            </w:r>
            <w:r w:rsidR="001657C6" w:rsidRPr="00AF76B4">
              <w:rPr>
                <w:rFonts w:ascii="Arial" w:hAnsi="Arial" w:cs="Arial"/>
              </w:rPr>
              <w:t>ской области</w:t>
            </w:r>
            <w:r w:rsidRPr="00AF76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AF76B4" w:rsidRDefault="008B378B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lastRenderedPageBreak/>
              <w:t>2025-2027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AF76B4" w:rsidRDefault="008B378B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AF76B4" w:rsidRDefault="008B378B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AF76B4" w:rsidRDefault="008B378B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AF76B4" w:rsidRDefault="008B378B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AF76B4" w:rsidRDefault="008B378B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D4027" w:rsidRPr="00AF76B4" w:rsidRDefault="008B378B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eastAsia="Calibri" w:hAnsi="Arial" w:cs="Arial"/>
                <w:lang w:eastAsia="ar-SA"/>
              </w:rPr>
              <w:t>Распространение и</w:t>
            </w:r>
            <w:r w:rsidRPr="00AF76B4">
              <w:rPr>
                <w:rFonts w:ascii="Arial" w:eastAsia="Calibri" w:hAnsi="Arial" w:cs="Arial"/>
                <w:lang w:eastAsia="ar-SA"/>
              </w:rPr>
              <w:t>н</w:t>
            </w:r>
            <w:r w:rsidRPr="00AF76B4">
              <w:rPr>
                <w:rFonts w:ascii="Arial" w:eastAsia="Calibri" w:hAnsi="Arial" w:cs="Arial"/>
                <w:lang w:eastAsia="ar-SA"/>
              </w:rPr>
              <w:t>формации об инв</w:t>
            </w:r>
            <w:r w:rsidRPr="00AF76B4">
              <w:rPr>
                <w:rFonts w:ascii="Arial" w:eastAsia="Calibri" w:hAnsi="Arial" w:cs="Arial"/>
                <w:lang w:eastAsia="ar-SA"/>
              </w:rPr>
              <w:t>е</w:t>
            </w:r>
            <w:r w:rsidRPr="00AF76B4">
              <w:rPr>
                <w:rFonts w:ascii="Arial" w:eastAsia="Calibri" w:hAnsi="Arial" w:cs="Arial"/>
                <w:lang w:eastAsia="ar-SA"/>
              </w:rPr>
              <w:t xml:space="preserve">стиционно–привлекательном имидже </w:t>
            </w:r>
            <w:proofErr w:type="spellStart"/>
            <w:r w:rsidRPr="00AF76B4">
              <w:rPr>
                <w:rFonts w:ascii="Arial" w:eastAsia="Calibri" w:hAnsi="Arial" w:cs="Arial"/>
                <w:lang w:eastAsia="ar-SA"/>
              </w:rPr>
              <w:t>Светлоярск</w:t>
            </w:r>
            <w:r w:rsidRPr="00AF76B4">
              <w:rPr>
                <w:rFonts w:ascii="Arial" w:eastAsia="Calibri" w:hAnsi="Arial" w:cs="Arial"/>
                <w:lang w:eastAsia="ar-SA"/>
              </w:rPr>
              <w:t>о</w:t>
            </w:r>
            <w:r w:rsidRPr="00AF76B4">
              <w:rPr>
                <w:rFonts w:ascii="Arial" w:eastAsia="Calibri" w:hAnsi="Arial" w:cs="Arial"/>
                <w:lang w:eastAsia="ar-SA"/>
              </w:rPr>
              <w:t>го</w:t>
            </w:r>
            <w:proofErr w:type="spellEnd"/>
            <w:r w:rsidRPr="00AF76B4">
              <w:rPr>
                <w:rFonts w:ascii="Arial" w:eastAsia="Calibri" w:hAnsi="Arial" w:cs="Arial"/>
                <w:lang w:eastAsia="ar-SA"/>
              </w:rPr>
              <w:t xml:space="preserve"> муниципального района</w:t>
            </w:r>
            <w:r w:rsidRPr="00AF76B4">
              <w:rPr>
                <w:rFonts w:ascii="Arial" w:hAnsi="Arial" w:cs="Arial"/>
              </w:rPr>
              <w:t xml:space="preserve"> </w:t>
            </w:r>
            <w:r w:rsidRPr="00AF76B4">
              <w:rPr>
                <w:rFonts w:ascii="Arial" w:eastAsia="Calibri" w:hAnsi="Arial" w:cs="Arial"/>
                <w:lang w:eastAsia="ar-SA"/>
              </w:rPr>
              <w:t>Волгоградской области</w:t>
            </w:r>
          </w:p>
        </w:tc>
      </w:tr>
      <w:tr w:rsidR="001657C6" w:rsidRPr="008D4027" w:rsidTr="005468F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657C6" w:rsidRPr="008D4027" w:rsidRDefault="001657C6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1657C6" w:rsidRPr="00AF76B4" w:rsidRDefault="008B378B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eastAsia="Calibri" w:hAnsi="Arial" w:cs="Arial"/>
                <w:lang w:eastAsia="ar-SA"/>
              </w:rPr>
              <w:t>Издание рекламно-информационных материалов, пр</w:t>
            </w:r>
            <w:r w:rsidRPr="00AF76B4">
              <w:rPr>
                <w:rFonts w:ascii="Arial" w:eastAsia="Calibri" w:hAnsi="Arial" w:cs="Arial"/>
                <w:lang w:eastAsia="ar-SA"/>
              </w:rPr>
              <w:t>е</w:t>
            </w:r>
            <w:r w:rsidRPr="00AF76B4">
              <w:rPr>
                <w:rFonts w:ascii="Arial" w:eastAsia="Calibri" w:hAnsi="Arial" w:cs="Arial"/>
                <w:lang w:eastAsia="ar-SA"/>
              </w:rPr>
              <w:t>зентационного м</w:t>
            </w:r>
            <w:r w:rsidRPr="00AF76B4">
              <w:rPr>
                <w:rFonts w:ascii="Arial" w:eastAsia="Calibri" w:hAnsi="Arial" w:cs="Arial"/>
                <w:lang w:eastAsia="ar-SA"/>
              </w:rPr>
              <w:t>а</w:t>
            </w:r>
            <w:r w:rsidRPr="00AF76B4">
              <w:rPr>
                <w:rFonts w:ascii="Arial" w:eastAsia="Calibri" w:hAnsi="Arial" w:cs="Arial"/>
                <w:lang w:eastAsia="ar-SA"/>
              </w:rPr>
              <w:t>териала об инв</w:t>
            </w:r>
            <w:r w:rsidRPr="00AF76B4">
              <w:rPr>
                <w:rFonts w:ascii="Arial" w:eastAsia="Calibri" w:hAnsi="Arial" w:cs="Arial"/>
                <w:lang w:eastAsia="ar-SA"/>
              </w:rPr>
              <w:t>е</w:t>
            </w:r>
            <w:r w:rsidRPr="00AF76B4">
              <w:rPr>
                <w:rFonts w:ascii="Arial" w:eastAsia="Calibri" w:hAnsi="Arial" w:cs="Arial"/>
                <w:lang w:eastAsia="ar-SA"/>
              </w:rPr>
              <w:t>стиционном поте</w:t>
            </w:r>
            <w:r w:rsidRPr="00AF76B4">
              <w:rPr>
                <w:rFonts w:ascii="Arial" w:eastAsia="Calibri" w:hAnsi="Arial" w:cs="Arial"/>
                <w:lang w:eastAsia="ar-SA"/>
              </w:rPr>
              <w:t>н</w:t>
            </w:r>
            <w:r w:rsidRPr="00AF76B4">
              <w:rPr>
                <w:rFonts w:ascii="Arial" w:eastAsia="Calibri" w:hAnsi="Arial" w:cs="Arial"/>
                <w:lang w:eastAsia="ar-SA"/>
              </w:rPr>
              <w:t xml:space="preserve">циале </w:t>
            </w:r>
            <w:proofErr w:type="spellStart"/>
            <w:r w:rsidRPr="00AF76B4">
              <w:rPr>
                <w:rFonts w:ascii="Arial" w:eastAsia="Calibri" w:hAnsi="Arial" w:cs="Arial"/>
                <w:lang w:eastAsia="ar-SA"/>
              </w:rPr>
              <w:t>Светлоярск</w:t>
            </w:r>
            <w:r w:rsidRPr="00AF76B4">
              <w:rPr>
                <w:rFonts w:ascii="Arial" w:eastAsia="Calibri" w:hAnsi="Arial" w:cs="Arial"/>
                <w:lang w:eastAsia="ar-SA"/>
              </w:rPr>
              <w:t>о</w:t>
            </w:r>
            <w:r w:rsidRPr="00AF76B4">
              <w:rPr>
                <w:rFonts w:ascii="Arial" w:eastAsia="Calibri" w:hAnsi="Arial" w:cs="Arial"/>
                <w:lang w:eastAsia="ar-SA"/>
              </w:rPr>
              <w:t>го</w:t>
            </w:r>
            <w:proofErr w:type="spellEnd"/>
            <w:r w:rsidRPr="00AF76B4">
              <w:rPr>
                <w:rFonts w:ascii="Arial" w:eastAsia="Calibri" w:hAnsi="Arial" w:cs="Arial"/>
                <w:lang w:eastAsia="ar-SA"/>
              </w:rPr>
              <w:t xml:space="preserve"> муниципального района</w:t>
            </w:r>
            <w:r w:rsidRPr="00AF76B4">
              <w:rPr>
                <w:rFonts w:ascii="Arial" w:hAnsi="Arial" w:cs="Arial"/>
              </w:rPr>
              <w:t xml:space="preserve"> </w:t>
            </w:r>
            <w:r w:rsidRPr="00AF76B4">
              <w:rPr>
                <w:rFonts w:ascii="Arial" w:eastAsia="Calibri" w:hAnsi="Arial" w:cs="Arial"/>
                <w:lang w:eastAsia="ar-SA"/>
              </w:rPr>
              <w:t>Волгогра</w:t>
            </w:r>
            <w:r w:rsidRPr="00AF76B4">
              <w:rPr>
                <w:rFonts w:ascii="Arial" w:eastAsia="Calibri" w:hAnsi="Arial" w:cs="Arial"/>
                <w:lang w:eastAsia="ar-SA"/>
              </w:rPr>
              <w:t>д</w:t>
            </w:r>
            <w:r w:rsidRPr="00AF76B4">
              <w:rPr>
                <w:rFonts w:ascii="Arial" w:eastAsia="Calibri" w:hAnsi="Arial" w:cs="Arial"/>
                <w:lang w:eastAsia="ar-SA"/>
              </w:rPr>
              <w:t>ской области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57C6" w:rsidRPr="00AF76B4" w:rsidRDefault="008B378B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Отдел экономики, ра</w:t>
            </w:r>
            <w:r w:rsidRPr="00AF76B4">
              <w:rPr>
                <w:rFonts w:ascii="Arial" w:hAnsi="Arial" w:cs="Arial"/>
              </w:rPr>
              <w:t>з</w:t>
            </w:r>
            <w:r w:rsidRPr="00AF76B4">
              <w:rPr>
                <w:rFonts w:ascii="Arial" w:hAnsi="Arial" w:cs="Arial"/>
              </w:rPr>
              <w:t>вития предприним</w:t>
            </w:r>
            <w:r w:rsidRPr="00AF76B4">
              <w:rPr>
                <w:rFonts w:ascii="Arial" w:hAnsi="Arial" w:cs="Arial"/>
              </w:rPr>
              <w:t>а</w:t>
            </w:r>
            <w:r w:rsidRPr="00AF76B4">
              <w:rPr>
                <w:rFonts w:ascii="Arial" w:hAnsi="Arial" w:cs="Arial"/>
              </w:rPr>
              <w:t>тельства и защиты прав потребителей а</w:t>
            </w:r>
            <w:r w:rsidRPr="00AF76B4">
              <w:rPr>
                <w:rFonts w:ascii="Arial" w:hAnsi="Arial" w:cs="Arial"/>
              </w:rPr>
              <w:t>д</w:t>
            </w:r>
            <w:r w:rsidRPr="00AF76B4">
              <w:rPr>
                <w:rFonts w:ascii="Arial" w:hAnsi="Arial" w:cs="Arial"/>
              </w:rPr>
              <w:t xml:space="preserve">министрации </w:t>
            </w:r>
            <w:proofErr w:type="spellStart"/>
            <w:r w:rsidRPr="00AF76B4">
              <w:rPr>
                <w:rFonts w:ascii="Arial" w:hAnsi="Arial" w:cs="Arial"/>
              </w:rPr>
              <w:t>Светл</w:t>
            </w:r>
            <w:r w:rsidRPr="00AF76B4">
              <w:rPr>
                <w:rFonts w:ascii="Arial" w:hAnsi="Arial" w:cs="Arial"/>
              </w:rPr>
              <w:t>о</w:t>
            </w:r>
            <w:r w:rsidRPr="00AF76B4">
              <w:rPr>
                <w:rFonts w:ascii="Arial" w:hAnsi="Arial" w:cs="Arial"/>
              </w:rPr>
              <w:t>ярского</w:t>
            </w:r>
            <w:proofErr w:type="spellEnd"/>
            <w:r w:rsidRPr="00AF76B4">
              <w:rPr>
                <w:rFonts w:ascii="Arial" w:hAnsi="Arial" w:cs="Arial"/>
              </w:rPr>
              <w:t xml:space="preserve"> муниципальн</w:t>
            </w:r>
            <w:r w:rsidRPr="00AF76B4">
              <w:rPr>
                <w:rFonts w:ascii="Arial" w:hAnsi="Arial" w:cs="Arial"/>
              </w:rPr>
              <w:t>о</w:t>
            </w:r>
            <w:r w:rsidRPr="00AF76B4">
              <w:rPr>
                <w:rFonts w:ascii="Arial" w:hAnsi="Arial" w:cs="Arial"/>
              </w:rPr>
              <w:t>го района Волгогра</w:t>
            </w:r>
            <w:r w:rsidRPr="00AF76B4">
              <w:rPr>
                <w:rFonts w:ascii="Arial" w:hAnsi="Arial" w:cs="Arial"/>
              </w:rPr>
              <w:t>д</w:t>
            </w:r>
            <w:r w:rsidRPr="00AF76B4">
              <w:rPr>
                <w:rFonts w:ascii="Arial" w:hAnsi="Arial" w:cs="Arial"/>
              </w:rPr>
              <w:t>ской области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657C6" w:rsidRPr="00AF76B4" w:rsidRDefault="008B378B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2025-2027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57C6" w:rsidRPr="00AF76B4" w:rsidRDefault="008B378B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57C6" w:rsidRPr="00AF76B4" w:rsidRDefault="008B378B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57C6" w:rsidRPr="00AF76B4" w:rsidRDefault="008B378B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57C6" w:rsidRPr="00AF76B4" w:rsidRDefault="002A6021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1</w:t>
            </w:r>
            <w:r w:rsidR="008B378B" w:rsidRPr="00AF76B4">
              <w:rPr>
                <w:rFonts w:ascii="Arial" w:hAnsi="Arial" w:cs="Arial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657C6" w:rsidRPr="00AF76B4" w:rsidRDefault="008B378B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657C6" w:rsidRPr="00AF76B4" w:rsidRDefault="008B378B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eastAsia="Calibri" w:hAnsi="Arial" w:cs="Arial"/>
                <w:lang w:eastAsia="ar-SA"/>
              </w:rPr>
              <w:t>Буклеты, рекламные листы с фотографи</w:t>
            </w:r>
            <w:r w:rsidRPr="00AF76B4">
              <w:rPr>
                <w:rFonts w:ascii="Arial" w:eastAsia="Calibri" w:hAnsi="Arial" w:cs="Arial"/>
                <w:lang w:eastAsia="ar-SA"/>
              </w:rPr>
              <w:t>я</w:t>
            </w:r>
            <w:r w:rsidRPr="00AF76B4">
              <w:rPr>
                <w:rFonts w:ascii="Arial" w:eastAsia="Calibri" w:hAnsi="Arial" w:cs="Arial"/>
                <w:lang w:eastAsia="ar-SA"/>
              </w:rPr>
              <w:t>ми и кратким опис</w:t>
            </w:r>
            <w:r w:rsidRPr="00AF76B4">
              <w:rPr>
                <w:rFonts w:ascii="Arial" w:eastAsia="Calibri" w:hAnsi="Arial" w:cs="Arial"/>
                <w:lang w:eastAsia="ar-SA"/>
              </w:rPr>
              <w:t>а</w:t>
            </w:r>
            <w:r w:rsidRPr="00AF76B4">
              <w:rPr>
                <w:rFonts w:ascii="Arial" w:eastAsia="Calibri" w:hAnsi="Arial" w:cs="Arial"/>
                <w:lang w:eastAsia="ar-SA"/>
              </w:rPr>
              <w:t>нием  свободных и</w:t>
            </w:r>
            <w:r w:rsidRPr="00AF76B4">
              <w:rPr>
                <w:rFonts w:ascii="Arial" w:eastAsia="Calibri" w:hAnsi="Arial" w:cs="Arial"/>
                <w:lang w:eastAsia="ar-SA"/>
              </w:rPr>
              <w:t>н</w:t>
            </w:r>
            <w:r w:rsidRPr="00AF76B4">
              <w:rPr>
                <w:rFonts w:ascii="Arial" w:eastAsia="Calibri" w:hAnsi="Arial" w:cs="Arial"/>
                <w:lang w:eastAsia="ar-SA"/>
              </w:rPr>
              <w:t>вестиционных  пл</w:t>
            </w:r>
            <w:r w:rsidRPr="00AF76B4">
              <w:rPr>
                <w:rFonts w:ascii="Arial" w:eastAsia="Calibri" w:hAnsi="Arial" w:cs="Arial"/>
                <w:lang w:eastAsia="ar-SA"/>
              </w:rPr>
              <w:t>о</w:t>
            </w:r>
            <w:r w:rsidRPr="00AF76B4">
              <w:rPr>
                <w:rFonts w:ascii="Arial" w:eastAsia="Calibri" w:hAnsi="Arial" w:cs="Arial"/>
                <w:lang w:eastAsia="ar-SA"/>
              </w:rPr>
              <w:t>щадок</w:t>
            </w:r>
            <w:r w:rsidR="00E936D8" w:rsidRPr="00AF76B4">
              <w:rPr>
                <w:rFonts w:ascii="Arial" w:eastAsia="Calibri" w:hAnsi="Arial" w:cs="Arial"/>
                <w:lang w:eastAsia="ar-SA"/>
              </w:rPr>
              <w:t>, с целью пр</w:t>
            </w:r>
            <w:r w:rsidR="00E936D8" w:rsidRPr="00AF76B4">
              <w:rPr>
                <w:rFonts w:ascii="Arial" w:eastAsia="Calibri" w:hAnsi="Arial" w:cs="Arial"/>
                <w:lang w:eastAsia="ar-SA"/>
              </w:rPr>
              <w:t>и</w:t>
            </w:r>
            <w:r w:rsidR="00E936D8" w:rsidRPr="00AF76B4">
              <w:rPr>
                <w:rFonts w:ascii="Arial" w:eastAsia="Calibri" w:hAnsi="Arial" w:cs="Arial"/>
                <w:lang w:eastAsia="ar-SA"/>
              </w:rPr>
              <w:t>влечения новых инв</w:t>
            </w:r>
            <w:r w:rsidR="00E936D8" w:rsidRPr="00AF76B4">
              <w:rPr>
                <w:rFonts w:ascii="Arial" w:eastAsia="Calibri" w:hAnsi="Arial" w:cs="Arial"/>
                <w:lang w:eastAsia="ar-SA"/>
              </w:rPr>
              <w:t>е</w:t>
            </w:r>
            <w:r w:rsidR="00E936D8" w:rsidRPr="00AF76B4">
              <w:rPr>
                <w:rFonts w:ascii="Arial" w:eastAsia="Calibri" w:hAnsi="Arial" w:cs="Arial"/>
                <w:lang w:eastAsia="ar-SA"/>
              </w:rPr>
              <w:t>сторов</w:t>
            </w:r>
          </w:p>
        </w:tc>
      </w:tr>
      <w:tr w:rsidR="008B378B" w:rsidRPr="008D4027" w:rsidTr="005468F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B378B" w:rsidRPr="008D4027" w:rsidRDefault="008B378B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B378B" w:rsidRPr="00AF76B4" w:rsidRDefault="005947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Изготовление пр</w:t>
            </w:r>
            <w:r w:rsidRPr="00AF76B4">
              <w:rPr>
                <w:rFonts w:ascii="Arial" w:hAnsi="Arial" w:cs="Arial"/>
              </w:rPr>
              <w:t>е</w:t>
            </w:r>
            <w:r w:rsidRPr="00AF76B4">
              <w:rPr>
                <w:rFonts w:ascii="Arial" w:hAnsi="Arial" w:cs="Arial"/>
              </w:rPr>
              <w:t>зентационного р</w:t>
            </w:r>
            <w:r w:rsidRPr="00AF76B4">
              <w:rPr>
                <w:rFonts w:ascii="Arial" w:hAnsi="Arial" w:cs="Arial"/>
              </w:rPr>
              <w:t>о</w:t>
            </w:r>
            <w:r w:rsidRPr="00AF76B4">
              <w:rPr>
                <w:rFonts w:ascii="Arial" w:hAnsi="Arial" w:cs="Arial"/>
              </w:rPr>
              <w:t>лика, презентации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378B" w:rsidRPr="00AF76B4" w:rsidRDefault="005947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Отдел экономики, ра</w:t>
            </w:r>
            <w:r w:rsidRPr="00AF76B4">
              <w:rPr>
                <w:rFonts w:ascii="Arial" w:hAnsi="Arial" w:cs="Arial"/>
              </w:rPr>
              <w:t>з</w:t>
            </w:r>
            <w:r w:rsidRPr="00AF76B4">
              <w:rPr>
                <w:rFonts w:ascii="Arial" w:hAnsi="Arial" w:cs="Arial"/>
              </w:rPr>
              <w:t>вития предприним</w:t>
            </w:r>
            <w:r w:rsidRPr="00AF76B4">
              <w:rPr>
                <w:rFonts w:ascii="Arial" w:hAnsi="Arial" w:cs="Arial"/>
              </w:rPr>
              <w:t>а</w:t>
            </w:r>
            <w:r w:rsidRPr="00AF76B4">
              <w:rPr>
                <w:rFonts w:ascii="Arial" w:hAnsi="Arial" w:cs="Arial"/>
              </w:rPr>
              <w:t>тельства и защиты прав потребителей а</w:t>
            </w:r>
            <w:r w:rsidRPr="00AF76B4">
              <w:rPr>
                <w:rFonts w:ascii="Arial" w:hAnsi="Arial" w:cs="Arial"/>
              </w:rPr>
              <w:t>д</w:t>
            </w:r>
            <w:r w:rsidRPr="00AF76B4">
              <w:rPr>
                <w:rFonts w:ascii="Arial" w:hAnsi="Arial" w:cs="Arial"/>
              </w:rPr>
              <w:t xml:space="preserve">министрации </w:t>
            </w:r>
            <w:proofErr w:type="spellStart"/>
            <w:r w:rsidRPr="00AF76B4">
              <w:rPr>
                <w:rFonts w:ascii="Arial" w:hAnsi="Arial" w:cs="Arial"/>
              </w:rPr>
              <w:t>Светл</w:t>
            </w:r>
            <w:r w:rsidRPr="00AF76B4">
              <w:rPr>
                <w:rFonts w:ascii="Arial" w:hAnsi="Arial" w:cs="Arial"/>
              </w:rPr>
              <w:t>о</w:t>
            </w:r>
            <w:r w:rsidRPr="00AF76B4">
              <w:rPr>
                <w:rFonts w:ascii="Arial" w:hAnsi="Arial" w:cs="Arial"/>
              </w:rPr>
              <w:t>ярского</w:t>
            </w:r>
            <w:proofErr w:type="spellEnd"/>
            <w:r w:rsidRPr="00AF76B4">
              <w:rPr>
                <w:rFonts w:ascii="Arial" w:hAnsi="Arial" w:cs="Arial"/>
              </w:rPr>
              <w:t xml:space="preserve"> муниципальн</w:t>
            </w:r>
            <w:r w:rsidRPr="00AF76B4">
              <w:rPr>
                <w:rFonts w:ascii="Arial" w:hAnsi="Arial" w:cs="Arial"/>
              </w:rPr>
              <w:t>о</w:t>
            </w:r>
            <w:r w:rsidRPr="00AF76B4">
              <w:rPr>
                <w:rFonts w:ascii="Arial" w:hAnsi="Arial" w:cs="Arial"/>
              </w:rPr>
              <w:t>го района Волгогра</w:t>
            </w:r>
            <w:r w:rsidRPr="00AF76B4">
              <w:rPr>
                <w:rFonts w:ascii="Arial" w:hAnsi="Arial" w:cs="Arial"/>
              </w:rPr>
              <w:t>д</w:t>
            </w:r>
            <w:r w:rsidRPr="00AF76B4">
              <w:rPr>
                <w:rFonts w:ascii="Arial" w:hAnsi="Arial" w:cs="Arial"/>
              </w:rPr>
              <w:t>ской области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378B" w:rsidRPr="00AF76B4" w:rsidRDefault="005947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2025-2027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378B" w:rsidRPr="00AF76B4" w:rsidRDefault="005947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78B" w:rsidRPr="00AF76B4" w:rsidRDefault="005947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378B" w:rsidRPr="00AF76B4" w:rsidRDefault="005947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78B" w:rsidRPr="00AF76B4" w:rsidRDefault="005947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B378B" w:rsidRPr="00AF76B4" w:rsidRDefault="005947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378B" w:rsidRPr="00AF76B4" w:rsidRDefault="005947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eastAsia="Calibri" w:hAnsi="Arial" w:cs="Arial"/>
                <w:lang w:eastAsia="ar-SA"/>
              </w:rPr>
              <w:t>Распространение и</w:t>
            </w:r>
            <w:r w:rsidRPr="00AF76B4">
              <w:rPr>
                <w:rFonts w:ascii="Arial" w:eastAsia="Calibri" w:hAnsi="Arial" w:cs="Arial"/>
                <w:lang w:eastAsia="ar-SA"/>
              </w:rPr>
              <w:t>н</w:t>
            </w:r>
            <w:r w:rsidRPr="00AF76B4">
              <w:rPr>
                <w:rFonts w:ascii="Arial" w:eastAsia="Calibri" w:hAnsi="Arial" w:cs="Arial"/>
                <w:lang w:eastAsia="ar-SA"/>
              </w:rPr>
              <w:t>формации об инв</w:t>
            </w:r>
            <w:r w:rsidRPr="00AF76B4">
              <w:rPr>
                <w:rFonts w:ascii="Arial" w:eastAsia="Calibri" w:hAnsi="Arial" w:cs="Arial"/>
                <w:lang w:eastAsia="ar-SA"/>
              </w:rPr>
              <w:t>е</w:t>
            </w:r>
            <w:r w:rsidRPr="00AF76B4">
              <w:rPr>
                <w:rFonts w:ascii="Arial" w:eastAsia="Calibri" w:hAnsi="Arial" w:cs="Arial"/>
                <w:lang w:eastAsia="ar-SA"/>
              </w:rPr>
              <w:t xml:space="preserve">стиционно–привлекательном имидже </w:t>
            </w:r>
            <w:proofErr w:type="spellStart"/>
            <w:r w:rsidRPr="00AF76B4">
              <w:rPr>
                <w:rFonts w:ascii="Arial" w:eastAsia="Calibri" w:hAnsi="Arial" w:cs="Arial"/>
                <w:lang w:eastAsia="ar-SA"/>
              </w:rPr>
              <w:t>Светлоярск</w:t>
            </w:r>
            <w:r w:rsidRPr="00AF76B4">
              <w:rPr>
                <w:rFonts w:ascii="Arial" w:eastAsia="Calibri" w:hAnsi="Arial" w:cs="Arial"/>
                <w:lang w:eastAsia="ar-SA"/>
              </w:rPr>
              <w:t>о</w:t>
            </w:r>
            <w:r w:rsidRPr="00AF76B4">
              <w:rPr>
                <w:rFonts w:ascii="Arial" w:eastAsia="Calibri" w:hAnsi="Arial" w:cs="Arial"/>
                <w:lang w:eastAsia="ar-SA"/>
              </w:rPr>
              <w:t>го</w:t>
            </w:r>
            <w:proofErr w:type="spellEnd"/>
            <w:r w:rsidRPr="00AF76B4">
              <w:rPr>
                <w:rFonts w:ascii="Arial" w:eastAsia="Calibri" w:hAnsi="Arial" w:cs="Arial"/>
                <w:lang w:eastAsia="ar-SA"/>
              </w:rPr>
              <w:t xml:space="preserve"> муниципального района</w:t>
            </w:r>
            <w:r w:rsidRPr="00AF76B4">
              <w:rPr>
                <w:rFonts w:ascii="Arial" w:hAnsi="Arial" w:cs="Arial"/>
              </w:rPr>
              <w:t xml:space="preserve"> </w:t>
            </w:r>
            <w:r w:rsidRPr="00AF76B4">
              <w:rPr>
                <w:rFonts w:ascii="Arial" w:eastAsia="Calibri" w:hAnsi="Arial" w:cs="Arial"/>
                <w:lang w:eastAsia="ar-SA"/>
              </w:rPr>
              <w:t>Волгоградской области</w:t>
            </w:r>
          </w:p>
        </w:tc>
      </w:tr>
      <w:tr w:rsidR="008B378B" w:rsidRPr="008D4027" w:rsidTr="005468F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B378B" w:rsidRPr="008D4027" w:rsidRDefault="008B378B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B378B" w:rsidRPr="00AF76B4" w:rsidRDefault="005947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eastAsia="Calibri" w:hAnsi="Arial" w:cs="Arial"/>
                <w:lang w:eastAsia="en-US"/>
              </w:rPr>
              <w:t>Размещение и</w:t>
            </w:r>
            <w:r w:rsidRPr="00AF76B4">
              <w:rPr>
                <w:rFonts w:ascii="Arial" w:eastAsia="Calibri" w:hAnsi="Arial" w:cs="Arial"/>
                <w:lang w:eastAsia="en-US"/>
              </w:rPr>
              <w:t>н</w:t>
            </w:r>
            <w:r w:rsidRPr="00AF76B4">
              <w:rPr>
                <w:rFonts w:ascii="Arial" w:eastAsia="Calibri" w:hAnsi="Arial" w:cs="Arial"/>
                <w:lang w:eastAsia="en-US"/>
              </w:rPr>
              <w:lastRenderedPageBreak/>
              <w:t>формации об инв</w:t>
            </w:r>
            <w:r w:rsidRPr="00AF76B4">
              <w:rPr>
                <w:rFonts w:ascii="Arial" w:eastAsia="Calibri" w:hAnsi="Arial" w:cs="Arial"/>
                <w:lang w:eastAsia="en-US"/>
              </w:rPr>
              <w:t>е</w:t>
            </w:r>
            <w:r w:rsidRPr="00AF76B4">
              <w:rPr>
                <w:rFonts w:ascii="Arial" w:eastAsia="Calibri" w:hAnsi="Arial" w:cs="Arial"/>
                <w:lang w:eastAsia="en-US"/>
              </w:rPr>
              <w:t>стиционном поте</w:t>
            </w:r>
            <w:r w:rsidRPr="00AF76B4">
              <w:rPr>
                <w:rFonts w:ascii="Arial" w:eastAsia="Calibri" w:hAnsi="Arial" w:cs="Arial"/>
                <w:lang w:eastAsia="en-US"/>
              </w:rPr>
              <w:t>н</w:t>
            </w:r>
            <w:r w:rsidRPr="00AF76B4">
              <w:rPr>
                <w:rFonts w:ascii="Arial" w:eastAsia="Calibri" w:hAnsi="Arial" w:cs="Arial"/>
                <w:lang w:eastAsia="en-US"/>
              </w:rPr>
              <w:t xml:space="preserve">циале </w:t>
            </w:r>
            <w:proofErr w:type="spellStart"/>
            <w:r w:rsidRPr="00AF76B4">
              <w:rPr>
                <w:rFonts w:ascii="Arial" w:eastAsia="Calibri" w:hAnsi="Arial" w:cs="Arial"/>
                <w:lang w:eastAsia="en-US"/>
              </w:rPr>
              <w:t>Светлоярск</w:t>
            </w:r>
            <w:r w:rsidRPr="00AF76B4">
              <w:rPr>
                <w:rFonts w:ascii="Arial" w:eastAsia="Calibri" w:hAnsi="Arial" w:cs="Arial"/>
                <w:lang w:eastAsia="en-US"/>
              </w:rPr>
              <w:t>о</w:t>
            </w:r>
            <w:r w:rsidRPr="00AF76B4">
              <w:rPr>
                <w:rFonts w:ascii="Arial" w:eastAsia="Calibri" w:hAnsi="Arial" w:cs="Arial"/>
                <w:lang w:eastAsia="en-US"/>
              </w:rPr>
              <w:t>го</w:t>
            </w:r>
            <w:proofErr w:type="spellEnd"/>
            <w:r w:rsidRPr="00AF76B4">
              <w:rPr>
                <w:rFonts w:ascii="Arial" w:eastAsia="Calibri" w:hAnsi="Arial" w:cs="Arial"/>
                <w:lang w:eastAsia="en-US"/>
              </w:rPr>
              <w:t xml:space="preserve"> муниципального района</w:t>
            </w:r>
            <w:r w:rsidRPr="00AF76B4">
              <w:rPr>
                <w:rFonts w:ascii="Arial" w:hAnsi="Arial" w:cs="Arial"/>
              </w:rPr>
              <w:t xml:space="preserve"> </w:t>
            </w:r>
            <w:r w:rsidRPr="00AF76B4">
              <w:rPr>
                <w:rFonts w:ascii="Arial" w:eastAsia="Calibri" w:hAnsi="Arial" w:cs="Arial"/>
                <w:lang w:eastAsia="en-US"/>
              </w:rPr>
              <w:t>Волгогра</w:t>
            </w:r>
            <w:r w:rsidRPr="00AF76B4">
              <w:rPr>
                <w:rFonts w:ascii="Arial" w:eastAsia="Calibri" w:hAnsi="Arial" w:cs="Arial"/>
                <w:lang w:eastAsia="en-US"/>
              </w:rPr>
              <w:t>д</w:t>
            </w:r>
            <w:r w:rsidRPr="00AF76B4">
              <w:rPr>
                <w:rFonts w:ascii="Arial" w:eastAsia="Calibri" w:hAnsi="Arial" w:cs="Arial"/>
                <w:lang w:eastAsia="en-US"/>
              </w:rPr>
              <w:t>ской области в СМИ, на сайтах в сети И</w:t>
            </w:r>
            <w:r w:rsidRPr="00AF76B4">
              <w:rPr>
                <w:rFonts w:ascii="Arial" w:eastAsia="Calibri" w:hAnsi="Arial" w:cs="Arial"/>
                <w:lang w:eastAsia="en-US"/>
              </w:rPr>
              <w:t>н</w:t>
            </w:r>
            <w:r w:rsidRPr="00AF76B4">
              <w:rPr>
                <w:rFonts w:ascii="Arial" w:eastAsia="Calibri" w:hAnsi="Arial" w:cs="Arial"/>
                <w:lang w:eastAsia="en-US"/>
              </w:rPr>
              <w:t>тернет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378B" w:rsidRPr="00AF76B4" w:rsidRDefault="005947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lastRenderedPageBreak/>
              <w:t>Отдел экономики, ра</w:t>
            </w:r>
            <w:r w:rsidRPr="00AF76B4">
              <w:rPr>
                <w:rFonts w:ascii="Arial" w:hAnsi="Arial" w:cs="Arial"/>
              </w:rPr>
              <w:t>з</w:t>
            </w:r>
            <w:r w:rsidRPr="00AF76B4">
              <w:rPr>
                <w:rFonts w:ascii="Arial" w:hAnsi="Arial" w:cs="Arial"/>
              </w:rPr>
              <w:lastRenderedPageBreak/>
              <w:t>вития предприним</w:t>
            </w:r>
            <w:r w:rsidRPr="00AF76B4">
              <w:rPr>
                <w:rFonts w:ascii="Arial" w:hAnsi="Arial" w:cs="Arial"/>
              </w:rPr>
              <w:t>а</w:t>
            </w:r>
            <w:r w:rsidRPr="00AF76B4">
              <w:rPr>
                <w:rFonts w:ascii="Arial" w:hAnsi="Arial" w:cs="Arial"/>
              </w:rPr>
              <w:t>тельства и защиты прав потребителей а</w:t>
            </w:r>
            <w:r w:rsidRPr="00AF76B4">
              <w:rPr>
                <w:rFonts w:ascii="Arial" w:hAnsi="Arial" w:cs="Arial"/>
              </w:rPr>
              <w:t>д</w:t>
            </w:r>
            <w:r w:rsidRPr="00AF76B4">
              <w:rPr>
                <w:rFonts w:ascii="Arial" w:hAnsi="Arial" w:cs="Arial"/>
              </w:rPr>
              <w:t xml:space="preserve">министрации </w:t>
            </w:r>
            <w:proofErr w:type="spellStart"/>
            <w:r w:rsidRPr="00AF76B4">
              <w:rPr>
                <w:rFonts w:ascii="Arial" w:hAnsi="Arial" w:cs="Arial"/>
              </w:rPr>
              <w:t>Светл</w:t>
            </w:r>
            <w:r w:rsidRPr="00AF76B4">
              <w:rPr>
                <w:rFonts w:ascii="Arial" w:hAnsi="Arial" w:cs="Arial"/>
              </w:rPr>
              <w:t>о</w:t>
            </w:r>
            <w:r w:rsidRPr="00AF76B4">
              <w:rPr>
                <w:rFonts w:ascii="Arial" w:hAnsi="Arial" w:cs="Arial"/>
              </w:rPr>
              <w:t>ярского</w:t>
            </w:r>
            <w:proofErr w:type="spellEnd"/>
            <w:r w:rsidRPr="00AF76B4">
              <w:rPr>
                <w:rFonts w:ascii="Arial" w:hAnsi="Arial" w:cs="Arial"/>
              </w:rPr>
              <w:t xml:space="preserve"> муниципальн</w:t>
            </w:r>
            <w:r w:rsidRPr="00AF76B4">
              <w:rPr>
                <w:rFonts w:ascii="Arial" w:hAnsi="Arial" w:cs="Arial"/>
              </w:rPr>
              <w:t>о</w:t>
            </w:r>
            <w:r w:rsidRPr="00AF76B4">
              <w:rPr>
                <w:rFonts w:ascii="Arial" w:hAnsi="Arial" w:cs="Arial"/>
              </w:rPr>
              <w:t>го района Волгогра</w:t>
            </w:r>
            <w:r w:rsidRPr="00AF76B4">
              <w:rPr>
                <w:rFonts w:ascii="Arial" w:hAnsi="Arial" w:cs="Arial"/>
              </w:rPr>
              <w:t>д</w:t>
            </w:r>
            <w:r w:rsidRPr="00AF76B4">
              <w:rPr>
                <w:rFonts w:ascii="Arial" w:hAnsi="Arial" w:cs="Arial"/>
              </w:rPr>
              <w:t>ской области, МУ «ЦИТ»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378B" w:rsidRPr="00AF76B4" w:rsidRDefault="005947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lastRenderedPageBreak/>
              <w:t>2025-2027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378B" w:rsidRPr="00AF76B4" w:rsidRDefault="005947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78B" w:rsidRPr="00AF76B4" w:rsidRDefault="005947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378B" w:rsidRPr="00AF76B4" w:rsidRDefault="005947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78B" w:rsidRPr="00AF76B4" w:rsidRDefault="005947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B378B" w:rsidRPr="00AF76B4" w:rsidRDefault="005947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378B" w:rsidRPr="00AF76B4" w:rsidRDefault="005947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eastAsia="Calibri" w:hAnsi="Arial" w:cs="Arial"/>
                <w:lang w:eastAsia="ar-SA"/>
              </w:rPr>
              <w:t>Распространение и</w:t>
            </w:r>
            <w:r w:rsidRPr="00AF76B4">
              <w:rPr>
                <w:rFonts w:ascii="Arial" w:eastAsia="Calibri" w:hAnsi="Arial" w:cs="Arial"/>
                <w:lang w:eastAsia="ar-SA"/>
              </w:rPr>
              <w:t>н</w:t>
            </w:r>
            <w:r w:rsidRPr="00AF76B4">
              <w:rPr>
                <w:rFonts w:ascii="Arial" w:eastAsia="Calibri" w:hAnsi="Arial" w:cs="Arial"/>
                <w:lang w:eastAsia="ar-SA"/>
              </w:rPr>
              <w:lastRenderedPageBreak/>
              <w:t>формации об инв</w:t>
            </w:r>
            <w:r w:rsidRPr="00AF76B4">
              <w:rPr>
                <w:rFonts w:ascii="Arial" w:eastAsia="Calibri" w:hAnsi="Arial" w:cs="Arial"/>
                <w:lang w:eastAsia="ar-SA"/>
              </w:rPr>
              <w:t>е</w:t>
            </w:r>
            <w:r w:rsidRPr="00AF76B4">
              <w:rPr>
                <w:rFonts w:ascii="Arial" w:eastAsia="Calibri" w:hAnsi="Arial" w:cs="Arial"/>
                <w:lang w:eastAsia="ar-SA"/>
              </w:rPr>
              <w:t xml:space="preserve">стиционно–привлекательном имидже </w:t>
            </w:r>
            <w:proofErr w:type="spellStart"/>
            <w:r w:rsidRPr="00AF76B4">
              <w:rPr>
                <w:rFonts w:ascii="Arial" w:eastAsia="Calibri" w:hAnsi="Arial" w:cs="Arial"/>
                <w:lang w:eastAsia="ar-SA"/>
              </w:rPr>
              <w:t>Светлоярск</w:t>
            </w:r>
            <w:r w:rsidRPr="00AF76B4">
              <w:rPr>
                <w:rFonts w:ascii="Arial" w:eastAsia="Calibri" w:hAnsi="Arial" w:cs="Arial"/>
                <w:lang w:eastAsia="ar-SA"/>
              </w:rPr>
              <w:t>о</w:t>
            </w:r>
            <w:r w:rsidRPr="00AF76B4">
              <w:rPr>
                <w:rFonts w:ascii="Arial" w:eastAsia="Calibri" w:hAnsi="Arial" w:cs="Arial"/>
                <w:lang w:eastAsia="ar-SA"/>
              </w:rPr>
              <w:t>го</w:t>
            </w:r>
            <w:proofErr w:type="spellEnd"/>
            <w:r w:rsidRPr="00AF76B4">
              <w:rPr>
                <w:rFonts w:ascii="Arial" w:eastAsia="Calibri" w:hAnsi="Arial" w:cs="Arial"/>
                <w:lang w:eastAsia="ar-SA"/>
              </w:rPr>
              <w:t xml:space="preserve"> муниципального района Волгоградской области в тематич</w:t>
            </w:r>
            <w:r w:rsidRPr="00AF76B4">
              <w:rPr>
                <w:rFonts w:ascii="Arial" w:eastAsia="Calibri" w:hAnsi="Arial" w:cs="Arial"/>
                <w:lang w:eastAsia="ar-SA"/>
              </w:rPr>
              <w:t>е</w:t>
            </w:r>
            <w:r w:rsidRPr="00AF76B4">
              <w:rPr>
                <w:rFonts w:ascii="Arial" w:eastAsia="Calibri" w:hAnsi="Arial" w:cs="Arial"/>
                <w:lang w:eastAsia="ar-SA"/>
              </w:rPr>
              <w:t>ских источниках и</w:t>
            </w:r>
            <w:r w:rsidRPr="00AF76B4">
              <w:rPr>
                <w:rFonts w:ascii="Arial" w:eastAsia="Calibri" w:hAnsi="Arial" w:cs="Arial"/>
                <w:lang w:eastAsia="ar-SA"/>
              </w:rPr>
              <w:t>н</w:t>
            </w:r>
            <w:r w:rsidRPr="00AF76B4">
              <w:rPr>
                <w:rFonts w:ascii="Arial" w:eastAsia="Calibri" w:hAnsi="Arial" w:cs="Arial"/>
                <w:lang w:eastAsia="ar-SA"/>
              </w:rPr>
              <w:t>формации</w:t>
            </w:r>
          </w:p>
        </w:tc>
      </w:tr>
      <w:tr w:rsidR="005947D0" w:rsidRPr="008D4027" w:rsidTr="005468F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47D0" w:rsidRPr="008D4027" w:rsidRDefault="005947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5947D0" w:rsidRPr="00AF76B4" w:rsidRDefault="00D3683F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eastAsia="Calibri" w:hAnsi="Arial" w:cs="Arial"/>
                <w:lang w:eastAsia="en-US"/>
              </w:rPr>
              <w:t>Актуализация и</w:t>
            </w:r>
            <w:r w:rsidRPr="00AF76B4">
              <w:rPr>
                <w:rFonts w:ascii="Arial" w:eastAsia="Calibri" w:hAnsi="Arial" w:cs="Arial"/>
                <w:lang w:eastAsia="en-US"/>
              </w:rPr>
              <w:t>н</w:t>
            </w:r>
            <w:r w:rsidRPr="00AF76B4">
              <w:rPr>
                <w:rFonts w:ascii="Arial" w:eastAsia="Calibri" w:hAnsi="Arial" w:cs="Arial"/>
                <w:lang w:eastAsia="en-US"/>
              </w:rPr>
              <w:t>формации о з</w:t>
            </w:r>
            <w:r w:rsidRPr="00AF76B4">
              <w:rPr>
                <w:rFonts w:ascii="Arial" w:eastAsia="Calibri" w:hAnsi="Arial" w:cs="Arial"/>
                <w:lang w:eastAsia="en-US"/>
              </w:rPr>
              <w:t>е</w:t>
            </w:r>
            <w:r w:rsidRPr="00AF76B4">
              <w:rPr>
                <w:rFonts w:ascii="Arial" w:eastAsia="Calibri" w:hAnsi="Arial" w:cs="Arial"/>
                <w:lang w:eastAsia="en-US"/>
              </w:rPr>
              <w:t>мельных участках для реализации и</w:t>
            </w:r>
            <w:r w:rsidRPr="00AF76B4">
              <w:rPr>
                <w:rFonts w:ascii="Arial" w:eastAsia="Calibri" w:hAnsi="Arial" w:cs="Arial"/>
                <w:lang w:eastAsia="en-US"/>
              </w:rPr>
              <w:t>н</w:t>
            </w:r>
            <w:r w:rsidRPr="00AF76B4">
              <w:rPr>
                <w:rFonts w:ascii="Arial" w:eastAsia="Calibri" w:hAnsi="Arial" w:cs="Arial"/>
                <w:lang w:eastAsia="en-US"/>
              </w:rPr>
              <w:t>вестиционных пр</w:t>
            </w:r>
            <w:r w:rsidRPr="00AF76B4">
              <w:rPr>
                <w:rFonts w:ascii="Arial" w:eastAsia="Calibri" w:hAnsi="Arial" w:cs="Arial"/>
                <w:lang w:eastAsia="en-US"/>
              </w:rPr>
              <w:t>о</w:t>
            </w:r>
            <w:r w:rsidRPr="00AF76B4">
              <w:rPr>
                <w:rFonts w:ascii="Arial" w:eastAsia="Calibri" w:hAnsi="Arial" w:cs="Arial"/>
                <w:lang w:eastAsia="en-US"/>
              </w:rPr>
              <w:t>ектов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47D0" w:rsidRPr="00AF76B4" w:rsidRDefault="00D3683F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Отдел по земельным отношениям админ</w:t>
            </w:r>
            <w:r w:rsidRPr="00AF76B4">
              <w:rPr>
                <w:rFonts w:ascii="Arial" w:hAnsi="Arial" w:cs="Arial"/>
              </w:rPr>
              <w:t>и</w:t>
            </w:r>
            <w:r w:rsidRPr="00AF76B4">
              <w:rPr>
                <w:rFonts w:ascii="Arial" w:hAnsi="Arial" w:cs="Arial"/>
              </w:rPr>
              <w:t xml:space="preserve">страции </w:t>
            </w:r>
            <w:proofErr w:type="spellStart"/>
            <w:r w:rsidRPr="00AF76B4">
              <w:rPr>
                <w:rFonts w:ascii="Arial" w:hAnsi="Arial" w:cs="Arial"/>
              </w:rPr>
              <w:t>Светлоярского</w:t>
            </w:r>
            <w:proofErr w:type="spellEnd"/>
            <w:r w:rsidRPr="00AF76B4">
              <w:rPr>
                <w:rFonts w:ascii="Arial" w:hAnsi="Arial" w:cs="Arial"/>
              </w:rPr>
              <w:t xml:space="preserve"> муниципального района Волгоградской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47D0" w:rsidRPr="00AF76B4" w:rsidRDefault="00D3683F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2025-2027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47D0" w:rsidRPr="00AF76B4" w:rsidRDefault="00D3683F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47D0" w:rsidRPr="00AF76B4" w:rsidRDefault="00D3683F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47D0" w:rsidRPr="00AF76B4" w:rsidRDefault="00D3683F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47D0" w:rsidRPr="00AF76B4" w:rsidRDefault="00D3683F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947D0" w:rsidRPr="00AF76B4" w:rsidRDefault="00D3683F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47D0" w:rsidRPr="00AF76B4" w:rsidRDefault="00D3683F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eastAsia="Calibri" w:hAnsi="Arial" w:cs="Arial"/>
                <w:lang w:eastAsia="ar-SA"/>
              </w:rPr>
              <w:t>Внесение актуальной информации в Инв</w:t>
            </w:r>
            <w:r w:rsidRPr="00AF76B4">
              <w:rPr>
                <w:rFonts w:ascii="Arial" w:eastAsia="Calibri" w:hAnsi="Arial" w:cs="Arial"/>
                <w:lang w:eastAsia="ar-SA"/>
              </w:rPr>
              <w:t>е</w:t>
            </w:r>
            <w:r w:rsidRPr="00AF76B4">
              <w:rPr>
                <w:rFonts w:ascii="Arial" w:eastAsia="Calibri" w:hAnsi="Arial" w:cs="Arial"/>
                <w:lang w:eastAsia="ar-SA"/>
              </w:rPr>
              <w:t xml:space="preserve">стиционный паспорт </w:t>
            </w:r>
            <w:proofErr w:type="spellStart"/>
            <w:r w:rsidRPr="00AF76B4">
              <w:rPr>
                <w:rFonts w:ascii="Arial" w:eastAsia="Calibri" w:hAnsi="Arial" w:cs="Arial"/>
                <w:lang w:eastAsia="ar-SA"/>
              </w:rPr>
              <w:t>Светлоярского</w:t>
            </w:r>
            <w:proofErr w:type="spellEnd"/>
            <w:r w:rsidRPr="00AF76B4">
              <w:rPr>
                <w:rFonts w:ascii="Arial" w:eastAsia="Calibri" w:hAnsi="Arial" w:cs="Arial"/>
                <w:lang w:eastAsia="ar-SA"/>
              </w:rPr>
              <w:t xml:space="preserve"> мун</w:t>
            </w:r>
            <w:r w:rsidRPr="00AF76B4">
              <w:rPr>
                <w:rFonts w:ascii="Arial" w:eastAsia="Calibri" w:hAnsi="Arial" w:cs="Arial"/>
                <w:lang w:eastAsia="ar-SA"/>
              </w:rPr>
              <w:t>и</w:t>
            </w:r>
            <w:r w:rsidRPr="00AF76B4">
              <w:rPr>
                <w:rFonts w:ascii="Arial" w:eastAsia="Calibri" w:hAnsi="Arial" w:cs="Arial"/>
                <w:lang w:eastAsia="ar-SA"/>
              </w:rPr>
              <w:t>ципального района</w:t>
            </w:r>
            <w:r w:rsidRPr="00AF76B4">
              <w:rPr>
                <w:rFonts w:ascii="Arial" w:hAnsi="Arial" w:cs="Arial"/>
              </w:rPr>
              <w:t xml:space="preserve"> </w:t>
            </w:r>
            <w:r w:rsidRPr="00AF76B4">
              <w:rPr>
                <w:rFonts w:ascii="Arial" w:eastAsia="Calibri" w:hAnsi="Arial" w:cs="Arial"/>
                <w:lang w:eastAsia="ar-SA"/>
              </w:rPr>
              <w:t>Волгоградской обл</w:t>
            </w:r>
            <w:r w:rsidRPr="00AF76B4">
              <w:rPr>
                <w:rFonts w:ascii="Arial" w:eastAsia="Calibri" w:hAnsi="Arial" w:cs="Arial"/>
                <w:lang w:eastAsia="ar-SA"/>
              </w:rPr>
              <w:t>а</w:t>
            </w:r>
            <w:r w:rsidRPr="00AF76B4">
              <w:rPr>
                <w:rFonts w:ascii="Arial" w:eastAsia="Calibri" w:hAnsi="Arial" w:cs="Arial"/>
                <w:lang w:eastAsia="ar-SA"/>
              </w:rPr>
              <w:t>сти</w:t>
            </w:r>
          </w:p>
        </w:tc>
      </w:tr>
      <w:tr w:rsidR="005947D0" w:rsidRPr="008D4027" w:rsidTr="005468F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47D0" w:rsidRPr="008D4027" w:rsidRDefault="005947D0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5947D0" w:rsidRPr="00AF76B4" w:rsidRDefault="00D3683F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eastAsia="Calibri" w:hAnsi="Arial" w:cs="Arial"/>
                <w:lang w:eastAsia="en-US"/>
              </w:rPr>
              <w:t>Актуализация и о</w:t>
            </w:r>
            <w:r w:rsidRPr="00AF76B4">
              <w:rPr>
                <w:rFonts w:ascii="Arial" w:eastAsia="Calibri" w:hAnsi="Arial" w:cs="Arial"/>
                <w:lang w:eastAsia="en-US"/>
              </w:rPr>
              <w:t>р</w:t>
            </w:r>
            <w:r w:rsidRPr="00AF76B4">
              <w:rPr>
                <w:rFonts w:ascii="Arial" w:eastAsia="Calibri" w:hAnsi="Arial" w:cs="Arial"/>
                <w:lang w:eastAsia="en-US"/>
              </w:rPr>
              <w:t>ганизация функци</w:t>
            </w:r>
            <w:r w:rsidRPr="00AF76B4">
              <w:rPr>
                <w:rFonts w:ascii="Arial" w:eastAsia="Calibri" w:hAnsi="Arial" w:cs="Arial"/>
                <w:lang w:eastAsia="en-US"/>
              </w:rPr>
              <w:t>о</w:t>
            </w:r>
            <w:r w:rsidRPr="00AF76B4">
              <w:rPr>
                <w:rFonts w:ascii="Arial" w:eastAsia="Calibri" w:hAnsi="Arial" w:cs="Arial"/>
                <w:lang w:eastAsia="en-US"/>
              </w:rPr>
              <w:t>нирования инвест</w:t>
            </w:r>
            <w:r w:rsidRPr="00AF76B4">
              <w:rPr>
                <w:rFonts w:ascii="Arial" w:eastAsia="Calibri" w:hAnsi="Arial" w:cs="Arial"/>
                <w:lang w:eastAsia="en-US"/>
              </w:rPr>
              <w:t>и</w:t>
            </w:r>
            <w:r w:rsidRPr="00AF76B4">
              <w:rPr>
                <w:rFonts w:ascii="Arial" w:eastAsia="Calibri" w:hAnsi="Arial" w:cs="Arial"/>
                <w:lang w:eastAsia="en-US"/>
              </w:rPr>
              <w:t>ционного портала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47D0" w:rsidRPr="00AF76B4" w:rsidRDefault="00D3683F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Отдел экономики, ра</w:t>
            </w:r>
            <w:r w:rsidRPr="00AF76B4">
              <w:rPr>
                <w:rFonts w:ascii="Arial" w:hAnsi="Arial" w:cs="Arial"/>
              </w:rPr>
              <w:t>з</w:t>
            </w:r>
            <w:r w:rsidRPr="00AF76B4">
              <w:rPr>
                <w:rFonts w:ascii="Arial" w:hAnsi="Arial" w:cs="Arial"/>
              </w:rPr>
              <w:t>вития предприним</w:t>
            </w:r>
            <w:r w:rsidRPr="00AF76B4">
              <w:rPr>
                <w:rFonts w:ascii="Arial" w:hAnsi="Arial" w:cs="Arial"/>
              </w:rPr>
              <w:t>а</w:t>
            </w:r>
            <w:r w:rsidRPr="00AF76B4">
              <w:rPr>
                <w:rFonts w:ascii="Arial" w:hAnsi="Arial" w:cs="Arial"/>
              </w:rPr>
              <w:t>тельства и защиты прав потребителей, о</w:t>
            </w:r>
            <w:r w:rsidRPr="00AF76B4">
              <w:rPr>
                <w:rFonts w:ascii="Arial" w:hAnsi="Arial" w:cs="Arial"/>
              </w:rPr>
              <w:t>т</w:t>
            </w:r>
            <w:r w:rsidRPr="00AF76B4">
              <w:rPr>
                <w:rFonts w:ascii="Arial" w:hAnsi="Arial" w:cs="Arial"/>
              </w:rPr>
              <w:t xml:space="preserve">дел бюджетно-финансовой политики администрации </w:t>
            </w:r>
            <w:proofErr w:type="spellStart"/>
            <w:r w:rsidRPr="00AF76B4">
              <w:rPr>
                <w:rFonts w:ascii="Arial" w:hAnsi="Arial" w:cs="Arial"/>
              </w:rPr>
              <w:t>Све</w:t>
            </w:r>
            <w:r w:rsidRPr="00AF76B4">
              <w:rPr>
                <w:rFonts w:ascii="Arial" w:hAnsi="Arial" w:cs="Arial"/>
              </w:rPr>
              <w:t>т</w:t>
            </w:r>
            <w:r w:rsidRPr="00AF76B4">
              <w:rPr>
                <w:rFonts w:ascii="Arial" w:hAnsi="Arial" w:cs="Arial"/>
              </w:rPr>
              <w:t>лоярского</w:t>
            </w:r>
            <w:proofErr w:type="spellEnd"/>
            <w:r w:rsidRPr="00AF76B4">
              <w:rPr>
                <w:rFonts w:ascii="Arial" w:hAnsi="Arial" w:cs="Arial"/>
              </w:rPr>
              <w:t xml:space="preserve"> муниципал</w:t>
            </w:r>
            <w:r w:rsidRPr="00AF76B4">
              <w:rPr>
                <w:rFonts w:ascii="Arial" w:hAnsi="Arial" w:cs="Arial"/>
              </w:rPr>
              <w:t>ь</w:t>
            </w:r>
            <w:r w:rsidRPr="00AF76B4">
              <w:rPr>
                <w:rFonts w:ascii="Arial" w:hAnsi="Arial" w:cs="Arial"/>
              </w:rPr>
              <w:t>ного района Волгогра</w:t>
            </w:r>
            <w:r w:rsidRPr="00AF76B4">
              <w:rPr>
                <w:rFonts w:ascii="Arial" w:hAnsi="Arial" w:cs="Arial"/>
              </w:rPr>
              <w:t>д</w:t>
            </w:r>
            <w:r w:rsidRPr="00AF76B4">
              <w:rPr>
                <w:rFonts w:ascii="Arial" w:hAnsi="Arial" w:cs="Arial"/>
              </w:rPr>
              <w:t>ской области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47D0" w:rsidRPr="00AF76B4" w:rsidRDefault="00D3683F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2025-2027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47D0" w:rsidRPr="00AF76B4" w:rsidRDefault="00D3683F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47D0" w:rsidRPr="00AF76B4" w:rsidRDefault="00D3683F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47D0" w:rsidRPr="00AF76B4" w:rsidRDefault="00D3683F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47D0" w:rsidRPr="00AF76B4" w:rsidRDefault="00D3683F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947D0" w:rsidRPr="00AF76B4" w:rsidRDefault="00D3683F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47D0" w:rsidRPr="00AF76B4" w:rsidRDefault="00D3683F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eastAsia="Calibri" w:hAnsi="Arial" w:cs="Arial"/>
                <w:lang w:eastAsia="ar-SA"/>
              </w:rPr>
              <w:t>Распространение и</w:t>
            </w:r>
            <w:r w:rsidRPr="00AF76B4">
              <w:rPr>
                <w:rFonts w:ascii="Arial" w:eastAsia="Calibri" w:hAnsi="Arial" w:cs="Arial"/>
                <w:lang w:eastAsia="ar-SA"/>
              </w:rPr>
              <w:t>н</w:t>
            </w:r>
            <w:r w:rsidRPr="00AF76B4">
              <w:rPr>
                <w:rFonts w:ascii="Arial" w:eastAsia="Calibri" w:hAnsi="Arial" w:cs="Arial"/>
                <w:lang w:eastAsia="ar-SA"/>
              </w:rPr>
              <w:t>формации об инв</w:t>
            </w:r>
            <w:r w:rsidRPr="00AF76B4">
              <w:rPr>
                <w:rFonts w:ascii="Arial" w:eastAsia="Calibri" w:hAnsi="Arial" w:cs="Arial"/>
                <w:lang w:eastAsia="ar-SA"/>
              </w:rPr>
              <w:t>е</w:t>
            </w:r>
            <w:r w:rsidRPr="00AF76B4">
              <w:rPr>
                <w:rFonts w:ascii="Arial" w:eastAsia="Calibri" w:hAnsi="Arial" w:cs="Arial"/>
                <w:lang w:eastAsia="ar-SA"/>
              </w:rPr>
              <w:t xml:space="preserve">стиционно–привлекательном имидже </w:t>
            </w:r>
            <w:proofErr w:type="spellStart"/>
            <w:r w:rsidRPr="00AF76B4">
              <w:rPr>
                <w:rFonts w:ascii="Arial" w:eastAsia="Calibri" w:hAnsi="Arial" w:cs="Arial"/>
                <w:lang w:eastAsia="ar-SA"/>
              </w:rPr>
              <w:t>Светлоярск</w:t>
            </w:r>
            <w:r w:rsidRPr="00AF76B4">
              <w:rPr>
                <w:rFonts w:ascii="Arial" w:eastAsia="Calibri" w:hAnsi="Arial" w:cs="Arial"/>
                <w:lang w:eastAsia="ar-SA"/>
              </w:rPr>
              <w:t>о</w:t>
            </w:r>
            <w:r w:rsidRPr="00AF76B4">
              <w:rPr>
                <w:rFonts w:ascii="Arial" w:eastAsia="Calibri" w:hAnsi="Arial" w:cs="Arial"/>
                <w:lang w:eastAsia="ar-SA"/>
              </w:rPr>
              <w:t>го</w:t>
            </w:r>
            <w:proofErr w:type="spellEnd"/>
            <w:r w:rsidRPr="00AF76B4">
              <w:rPr>
                <w:rFonts w:ascii="Arial" w:eastAsia="Calibri" w:hAnsi="Arial" w:cs="Arial"/>
                <w:lang w:eastAsia="ar-SA"/>
              </w:rPr>
              <w:t xml:space="preserve"> муниципального района</w:t>
            </w:r>
            <w:r w:rsidRPr="00AF76B4">
              <w:rPr>
                <w:rFonts w:ascii="Arial" w:hAnsi="Arial" w:cs="Arial"/>
              </w:rPr>
              <w:t xml:space="preserve"> </w:t>
            </w:r>
            <w:r w:rsidRPr="00AF76B4">
              <w:rPr>
                <w:rFonts w:ascii="Arial" w:eastAsia="Calibri" w:hAnsi="Arial" w:cs="Arial"/>
                <w:lang w:eastAsia="ar-SA"/>
              </w:rPr>
              <w:t>Волгоградской области</w:t>
            </w:r>
          </w:p>
        </w:tc>
      </w:tr>
      <w:tr w:rsidR="002A6021" w:rsidRPr="008D4027" w:rsidTr="00424E97">
        <w:tc>
          <w:tcPr>
            <w:tcW w:w="72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6021" w:rsidRPr="00AF76B4" w:rsidRDefault="002A6021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6021" w:rsidRPr="00AF76B4" w:rsidRDefault="002A6021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6021" w:rsidRPr="00AF76B4" w:rsidRDefault="002A6021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6021" w:rsidRPr="00AF76B4" w:rsidRDefault="002A6021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6021" w:rsidRPr="00AF76B4" w:rsidRDefault="002A6021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F76B4">
              <w:rPr>
                <w:rFonts w:ascii="Arial" w:hAnsi="Arial" w:cs="Arial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A6021" w:rsidRPr="00AF76B4" w:rsidRDefault="002A6021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A6021" w:rsidRPr="00AF76B4" w:rsidRDefault="002A6021" w:rsidP="008D402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</w:tbl>
    <w:p w:rsidR="00F43998" w:rsidRDefault="00AC336E" w:rsidP="00AC336E">
      <w:pPr>
        <w:tabs>
          <w:tab w:val="left" w:pos="8505"/>
        </w:tabs>
        <w:suppressAutoHyphens/>
        <w:jc w:val="center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                                              </w:t>
      </w:r>
    </w:p>
    <w:p w:rsidR="009D185A" w:rsidRDefault="00F43998" w:rsidP="009D185A">
      <w:pPr>
        <w:tabs>
          <w:tab w:val="left" w:pos="8505"/>
        </w:tabs>
        <w:suppressAutoHyphens/>
        <w:spacing w:line="240" w:lineRule="auto"/>
        <w:jc w:val="right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                                             </w:t>
      </w:r>
      <w:r w:rsidR="00AC336E">
        <w:rPr>
          <w:rFonts w:ascii="Arial" w:eastAsia="Calibri" w:hAnsi="Arial" w:cs="Arial"/>
          <w:lang w:eastAsia="ar-SA"/>
        </w:rPr>
        <w:t xml:space="preserve">  </w:t>
      </w:r>
    </w:p>
    <w:p w:rsidR="00E54CF3" w:rsidRDefault="00AC336E" w:rsidP="009D185A">
      <w:pPr>
        <w:tabs>
          <w:tab w:val="left" w:pos="8505"/>
        </w:tabs>
        <w:suppressAutoHyphens/>
        <w:spacing w:line="240" w:lineRule="auto"/>
        <w:jc w:val="right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</w:t>
      </w:r>
    </w:p>
    <w:p w:rsidR="00AC336E" w:rsidRDefault="00AC336E" w:rsidP="009D185A">
      <w:pPr>
        <w:tabs>
          <w:tab w:val="left" w:pos="8505"/>
        </w:tabs>
        <w:suppressAutoHyphens/>
        <w:spacing w:line="240" w:lineRule="auto"/>
        <w:jc w:val="right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lastRenderedPageBreak/>
        <w:t>Приложение 3</w:t>
      </w:r>
    </w:p>
    <w:p w:rsidR="00AC336E" w:rsidRDefault="00AC336E" w:rsidP="009D185A">
      <w:pPr>
        <w:suppressAutoHyphens/>
        <w:spacing w:line="240" w:lineRule="auto"/>
        <w:jc w:val="right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                                                                         к муниципальной программе </w:t>
      </w:r>
    </w:p>
    <w:p w:rsidR="00AC336E" w:rsidRDefault="00AC336E" w:rsidP="009D185A">
      <w:pPr>
        <w:suppressAutoHyphens/>
        <w:spacing w:line="240" w:lineRule="auto"/>
        <w:jc w:val="right"/>
        <w:rPr>
          <w:rFonts w:ascii="Arial" w:hAnsi="Arial" w:cs="Arial"/>
        </w:rPr>
      </w:pPr>
      <w:r>
        <w:rPr>
          <w:rFonts w:ascii="Arial" w:eastAsia="Calibri" w:hAnsi="Arial" w:cs="Arial"/>
          <w:lang w:eastAsia="ar-SA"/>
        </w:rPr>
        <w:t xml:space="preserve">    «</w:t>
      </w:r>
      <w:r>
        <w:rPr>
          <w:rFonts w:ascii="Arial" w:hAnsi="Arial" w:cs="Arial"/>
        </w:rPr>
        <w:t>Повышение инвестиционной п</w:t>
      </w:r>
      <w:r w:rsidRPr="00317E08">
        <w:rPr>
          <w:rFonts w:ascii="Arial" w:hAnsi="Arial" w:cs="Arial"/>
        </w:rPr>
        <w:t>ривлекательности</w:t>
      </w:r>
      <w:r>
        <w:rPr>
          <w:rFonts w:ascii="Arial" w:hAnsi="Arial" w:cs="Arial"/>
        </w:rPr>
        <w:t xml:space="preserve"> </w:t>
      </w:r>
    </w:p>
    <w:p w:rsidR="00AC336E" w:rsidRDefault="00AC336E" w:rsidP="009D185A">
      <w:pPr>
        <w:suppressAutoHyphens/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  <w:proofErr w:type="spellStart"/>
      <w:r w:rsidRPr="00317E08">
        <w:rPr>
          <w:rFonts w:ascii="Arial" w:hAnsi="Arial" w:cs="Arial"/>
        </w:rPr>
        <w:t>Светлоярского</w:t>
      </w:r>
      <w:proofErr w:type="spellEnd"/>
      <w:r w:rsidRPr="00317E08">
        <w:rPr>
          <w:rFonts w:ascii="Arial" w:hAnsi="Arial" w:cs="Arial"/>
        </w:rPr>
        <w:t xml:space="preserve"> муниципального района </w:t>
      </w:r>
    </w:p>
    <w:p w:rsidR="00AC336E" w:rsidRPr="0099196A" w:rsidRDefault="00AC336E" w:rsidP="009D185A">
      <w:pPr>
        <w:tabs>
          <w:tab w:val="left" w:pos="8505"/>
        </w:tabs>
        <w:suppressAutoHyphens/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317E08">
        <w:rPr>
          <w:rFonts w:ascii="Arial" w:hAnsi="Arial" w:cs="Arial"/>
        </w:rPr>
        <w:t>Волгоградской области на 2025-2027 годы»</w:t>
      </w:r>
    </w:p>
    <w:p w:rsidR="0099196A" w:rsidRDefault="0099196A" w:rsidP="0099196A">
      <w:pPr>
        <w:suppressAutoHyphens/>
        <w:jc w:val="center"/>
        <w:rPr>
          <w:rFonts w:ascii="Arial" w:eastAsia="Calibri" w:hAnsi="Arial" w:cs="Arial"/>
          <w:lang w:eastAsia="ar-SA"/>
        </w:rPr>
      </w:pPr>
    </w:p>
    <w:p w:rsidR="00AF76B4" w:rsidRPr="00D87AA0" w:rsidRDefault="00AF76B4" w:rsidP="00E54CF3">
      <w:pPr>
        <w:spacing w:line="240" w:lineRule="auto"/>
        <w:jc w:val="center"/>
        <w:rPr>
          <w:rFonts w:ascii="Arial" w:hAnsi="Arial" w:cs="Arial"/>
          <w:szCs w:val="20"/>
        </w:rPr>
      </w:pPr>
      <w:r w:rsidRPr="00D87AA0">
        <w:rPr>
          <w:rFonts w:ascii="Arial" w:hAnsi="Arial" w:cs="Arial"/>
          <w:szCs w:val="20"/>
        </w:rPr>
        <w:t>Ресурсное обеспечение муниципальной программы</w:t>
      </w:r>
    </w:p>
    <w:p w:rsidR="00AF76B4" w:rsidRPr="00D87AA0" w:rsidRDefault="00AF76B4" w:rsidP="00E54CF3">
      <w:pPr>
        <w:spacing w:line="240" w:lineRule="auto"/>
        <w:jc w:val="center"/>
        <w:rPr>
          <w:rFonts w:ascii="Arial" w:hAnsi="Arial" w:cs="Arial"/>
          <w:szCs w:val="20"/>
        </w:rPr>
      </w:pPr>
      <w:proofErr w:type="spellStart"/>
      <w:r w:rsidRPr="00D87AA0">
        <w:rPr>
          <w:rFonts w:ascii="Arial" w:hAnsi="Arial" w:cs="Arial"/>
          <w:szCs w:val="20"/>
        </w:rPr>
        <w:t>Светлоярского</w:t>
      </w:r>
      <w:proofErr w:type="spellEnd"/>
      <w:r w:rsidRPr="00D87AA0">
        <w:rPr>
          <w:rFonts w:ascii="Arial" w:hAnsi="Arial" w:cs="Arial"/>
          <w:szCs w:val="20"/>
        </w:rPr>
        <w:t xml:space="preserve"> муниципального района Волгоградской области</w:t>
      </w:r>
    </w:p>
    <w:p w:rsidR="00AF76B4" w:rsidRPr="009D185A" w:rsidRDefault="00AC336E" w:rsidP="00AC336E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44001">
        <w:rPr>
          <w:rFonts w:ascii="Arial" w:hAnsi="Arial" w:cs="Arial"/>
        </w:rPr>
        <w:t>Таблица 4</w:t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701"/>
        <w:gridCol w:w="3969"/>
        <w:gridCol w:w="2409"/>
        <w:gridCol w:w="1276"/>
        <w:gridCol w:w="1843"/>
      </w:tblGrid>
      <w:tr w:rsidR="00AF76B4" w:rsidRPr="008943AF" w:rsidTr="00AC336E">
        <w:tc>
          <w:tcPr>
            <w:tcW w:w="2978" w:type="dxa"/>
            <w:vMerge w:val="restart"/>
            <w:shd w:val="clear" w:color="auto" w:fill="auto"/>
          </w:tcPr>
          <w:p w:rsidR="00AF76B4" w:rsidRPr="00347D80" w:rsidRDefault="00AF76B4" w:rsidP="00AC336E">
            <w:pPr>
              <w:spacing w:line="240" w:lineRule="auto"/>
              <w:ind w:firstLine="0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Источники финансир</w:t>
            </w:r>
            <w:r w:rsidRPr="00347D80">
              <w:rPr>
                <w:rFonts w:ascii="Arial" w:hAnsi="Arial" w:cs="Arial"/>
                <w:szCs w:val="20"/>
              </w:rPr>
              <w:t>о</w:t>
            </w:r>
            <w:r w:rsidRPr="00347D80">
              <w:rPr>
                <w:rFonts w:ascii="Arial" w:hAnsi="Arial" w:cs="Arial"/>
                <w:szCs w:val="20"/>
              </w:rPr>
              <w:t>вания</w:t>
            </w:r>
            <w:r w:rsidR="00347D80">
              <w:rPr>
                <w:rFonts w:ascii="Arial" w:hAnsi="Arial" w:cs="Arial"/>
                <w:szCs w:val="20"/>
              </w:rPr>
              <w:t xml:space="preserve"> </w:t>
            </w:r>
            <w:r w:rsidRPr="00347D80">
              <w:rPr>
                <w:rFonts w:ascii="Arial" w:hAnsi="Arial" w:cs="Arial"/>
                <w:szCs w:val="20"/>
              </w:rPr>
              <w:t>муниципальной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F76B4" w:rsidRPr="00347D80" w:rsidRDefault="00AF76B4" w:rsidP="00AC336E">
            <w:pPr>
              <w:ind w:firstLine="0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Исполнители муниципал</w:t>
            </w:r>
            <w:r w:rsidRPr="00347D80">
              <w:rPr>
                <w:rFonts w:ascii="Arial" w:hAnsi="Arial" w:cs="Arial"/>
                <w:szCs w:val="20"/>
              </w:rPr>
              <w:t>ь</w:t>
            </w:r>
            <w:r w:rsidR="00347D80">
              <w:rPr>
                <w:rFonts w:ascii="Arial" w:hAnsi="Arial" w:cs="Arial"/>
                <w:szCs w:val="20"/>
              </w:rPr>
              <w:t xml:space="preserve">ной </w:t>
            </w:r>
            <w:r w:rsidRPr="00347D80">
              <w:rPr>
                <w:rFonts w:ascii="Arial" w:hAnsi="Arial" w:cs="Arial"/>
                <w:szCs w:val="20"/>
              </w:rPr>
              <w:t>пр</w:t>
            </w:r>
            <w:r w:rsidRPr="00347D80">
              <w:rPr>
                <w:rFonts w:ascii="Arial" w:hAnsi="Arial" w:cs="Arial"/>
                <w:szCs w:val="20"/>
              </w:rPr>
              <w:t>о</w:t>
            </w:r>
            <w:r w:rsidRPr="00347D80">
              <w:rPr>
                <w:rFonts w:ascii="Arial" w:hAnsi="Arial" w:cs="Arial"/>
                <w:szCs w:val="20"/>
              </w:rPr>
              <w:t xml:space="preserve">граммы 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F76B4" w:rsidRPr="00347D80" w:rsidRDefault="00AF76B4" w:rsidP="00AC336E">
            <w:pPr>
              <w:ind w:firstLine="0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Объ</w:t>
            </w:r>
            <w:r w:rsidR="00AC336E" w:rsidRPr="00347D80">
              <w:rPr>
                <w:rFonts w:ascii="Arial" w:hAnsi="Arial" w:cs="Arial"/>
                <w:szCs w:val="20"/>
              </w:rPr>
              <w:t xml:space="preserve">ем </w:t>
            </w:r>
            <w:r w:rsidRPr="00347D80">
              <w:rPr>
                <w:rFonts w:ascii="Arial" w:hAnsi="Arial" w:cs="Arial"/>
                <w:szCs w:val="20"/>
              </w:rPr>
              <w:t>финансирования – всего, тыс. руб.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AF76B4" w:rsidRPr="00347D80" w:rsidRDefault="00AF76B4" w:rsidP="00D63D16">
            <w:pPr>
              <w:jc w:val="center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в том числе по годам,     тыс. руб.</w:t>
            </w:r>
          </w:p>
        </w:tc>
      </w:tr>
      <w:tr w:rsidR="00AF76B4" w:rsidRPr="008943AF" w:rsidTr="00AC336E">
        <w:trPr>
          <w:cantSplit/>
          <w:trHeight w:val="1473"/>
        </w:trPr>
        <w:tc>
          <w:tcPr>
            <w:tcW w:w="2978" w:type="dxa"/>
            <w:vMerge/>
            <w:shd w:val="clear" w:color="auto" w:fill="auto"/>
          </w:tcPr>
          <w:p w:rsidR="00AF76B4" w:rsidRPr="00347D80" w:rsidRDefault="00AF76B4" w:rsidP="00D63D16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F76B4" w:rsidRPr="00347D80" w:rsidRDefault="00AF76B4" w:rsidP="00D63D16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F76B4" w:rsidRPr="00347D80" w:rsidRDefault="00AF76B4" w:rsidP="00D63D16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  <w:textDirection w:val="btLr"/>
          </w:tcPr>
          <w:p w:rsidR="00AF76B4" w:rsidRPr="00347D80" w:rsidRDefault="00AC336E" w:rsidP="00AF76B4">
            <w:pPr>
              <w:ind w:left="113" w:firstLine="0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AF76B4" w:rsidRPr="00347D80" w:rsidRDefault="00AC336E" w:rsidP="00AF76B4">
            <w:pPr>
              <w:ind w:firstLine="0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 xml:space="preserve"> 2026 год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AF76B4" w:rsidRPr="00347D80" w:rsidRDefault="00AC336E" w:rsidP="00AF76B4">
            <w:pPr>
              <w:ind w:left="113" w:firstLine="0"/>
              <w:rPr>
                <w:rFonts w:ascii="Arial" w:hAnsi="Arial" w:cs="Arial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2027 год</w:t>
            </w:r>
          </w:p>
        </w:tc>
      </w:tr>
      <w:tr w:rsidR="00AF76B4" w:rsidRPr="008943AF" w:rsidTr="00AC336E">
        <w:tc>
          <w:tcPr>
            <w:tcW w:w="14176" w:type="dxa"/>
            <w:gridSpan w:val="6"/>
            <w:shd w:val="clear" w:color="auto" w:fill="auto"/>
          </w:tcPr>
          <w:p w:rsidR="00AF76B4" w:rsidRPr="008943AF" w:rsidRDefault="00AF76B4" w:rsidP="00D63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>ПО ПРОГРАММЕ</w:t>
            </w:r>
          </w:p>
        </w:tc>
      </w:tr>
      <w:tr w:rsidR="00AF76B4" w:rsidRPr="008943AF" w:rsidTr="00AC336E">
        <w:tc>
          <w:tcPr>
            <w:tcW w:w="2978" w:type="dxa"/>
            <w:shd w:val="clear" w:color="auto" w:fill="auto"/>
          </w:tcPr>
          <w:p w:rsidR="00AF76B4" w:rsidRPr="008943AF" w:rsidRDefault="00AF76B4" w:rsidP="00D63D16">
            <w:pPr>
              <w:rPr>
                <w:rFonts w:ascii="Arial" w:hAnsi="Arial" w:cs="Arial"/>
                <w:sz w:val="20"/>
                <w:szCs w:val="20"/>
              </w:rPr>
            </w:pPr>
            <w:r w:rsidRPr="00347D80">
              <w:rPr>
                <w:rFonts w:ascii="Arial" w:hAnsi="Arial" w:cs="Arial"/>
                <w:szCs w:val="20"/>
              </w:rPr>
              <w:t xml:space="preserve">Всего: </w:t>
            </w:r>
          </w:p>
        </w:tc>
        <w:tc>
          <w:tcPr>
            <w:tcW w:w="1701" w:type="dxa"/>
            <w:shd w:val="clear" w:color="auto" w:fill="auto"/>
          </w:tcPr>
          <w:p w:rsidR="00AF76B4" w:rsidRPr="008943AF" w:rsidRDefault="00AF76B4" w:rsidP="00D63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F76B4" w:rsidRPr="008943AF" w:rsidRDefault="00AF76B4" w:rsidP="00D63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F76B4" w:rsidRPr="008943AF" w:rsidRDefault="00AF76B4" w:rsidP="00D63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B4" w:rsidRPr="008943AF" w:rsidRDefault="00AF76B4" w:rsidP="00D63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6B4" w:rsidRPr="008943AF" w:rsidRDefault="00AF76B4" w:rsidP="00D63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6B4" w:rsidRPr="008943AF" w:rsidTr="00AC336E">
        <w:tc>
          <w:tcPr>
            <w:tcW w:w="2978" w:type="dxa"/>
            <w:shd w:val="clear" w:color="auto" w:fill="auto"/>
          </w:tcPr>
          <w:p w:rsidR="00AF76B4" w:rsidRPr="00D87AA0" w:rsidRDefault="00AF76B4" w:rsidP="00D87AA0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в том числе за счет средств:</w:t>
            </w:r>
          </w:p>
        </w:tc>
        <w:tc>
          <w:tcPr>
            <w:tcW w:w="1701" w:type="dxa"/>
            <w:shd w:val="clear" w:color="auto" w:fill="auto"/>
          </w:tcPr>
          <w:p w:rsidR="00AF76B4" w:rsidRPr="00D87AA0" w:rsidRDefault="00AF76B4" w:rsidP="00D87AA0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F76B4" w:rsidRPr="00D87AA0" w:rsidRDefault="00AC336E" w:rsidP="00D87AA0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AF76B4" w:rsidRPr="00D87AA0" w:rsidRDefault="00AC336E" w:rsidP="00D87AA0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76B4" w:rsidRPr="00D87AA0" w:rsidRDefault="00AC336E" w:rsidP="00D87AA0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F76B4" w:rsidRPr="00D87AA0" w:rsidRDefault="00AC336E" w:rsidP="00D87AA0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0</w:t>
            </w:r>
          </w:p>
        </w:tc>
      </w:tr>
      <w:tr w:rsidR="00AF76B4" w:rsidRPr="008943AF" w:rsidTr="00AC336E">
        <w:tc>
          <w:tcPr>
            <w:tcW w:w="2978" w:type="dxa"/>
            <w:shd w:val="clear" w:color="auto" w:fill="auto"/>
          </w:tcPr>
          <w:p w:rsidR="00AF76B4" w:rsidRPr="00D87AA0" w:rsidRDefault="00AF76B4" w:rsidP="00D87AA0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федерального бюд</w:t>
            </w:r>
            <w:r w:rsidR="00D87AA0">
              <w:rPr>
                <w:rFonts w:ascii="Arial" w:hAnsi="Arial" w:cs="Arial"/>
                <w:szCs w:val="20"/>
              </w:rPr>
              <w:t xml:space="preserve">жета </w:t>
            </w:r>
            <w:r w:rsidRPr="00D87AA0">
              <w:rPr>
                <w:rFonts w:ascii="Arial" w:hAnsi="Arial" w:cs="Arial"/>
                <w:szCs w:val="20"/>
              </w:rPr>
              <w:t>(плановый объем)</w:t>
            </w:r>
          </w:p>
        </w:tc>
        <w:tc>
          <w:tcPr>
            <w:tcW w:w="1701" w:type="dxa"/>
            <w:shd w:val="clear" w:color="auto" w:fill="auto"/>
          </w:tcPr>
          <w:p w:rsidR="00AF76B4" w:rsidRPr="00D87AA0" w:rsidRDefault="00AF76B4" w:rsidP="00D87AA0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F76B4" w:rsidRPr="00D87AA0" w:rsidRDefault="00AC336E" w:rsidP="00D87AA0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AF76B4" w:rsidRPr="00D87AA0" w:rsidRDefault="00AC336E" w:rsidP="00D87AA0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76B4" w:rsidRPr="00D87AA0" w:rsidRDefault="00AC336E" w:rsidP="00D87AA0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F76B4" w:rsidRPr="00D87AA0" w:rsidRDefault="00AC336E" w:rsidP="00D87AA0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0</w:t>
            </w:r>
          </w:p>
        </w:tc>
      </w:tr>
      <w:tr w:rsidR="00AF76B4" w:rsidRPr="008943AF" w:rsidTr="00AC336E">
        <w:tc>
          <w:tcPr>
            <w:tcW w:w="2978" w:type="dxa"/>
            <w:shd w:val="clear" w:color="auto" w:fill="auto"/>
          </w:tcPr>
          <w:p w:rsidR="00AF76B4" w:rsidRPr="00D87AA0" w:rsidRDefault="00AF76B4" w:rsidP="00D87AA0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областного бю</w:t>
            </w:r>
            <w:r w:rsidRPr="00D87AA0">
              <w:rPr>
                <w:rFonts w:ascii="Arial" w:hAnsi="Arial" w:cs="Arial"/>
                <w:szCs w:val="20"/>
              </w:rPr>
              <w:t>д</w:t>
            </w:r>
            <w:r w:rsidRPr="00D87AA0">
              <w:rPr>
                <w:rFonts w:ascii="Arial" w:hAnsi="Arial" w:cs="Arial"/>
                <w:szCs w:val="20"/>
              </w:rPr>
              <w:t>жета (плановый объем)</w:t>
            </w:r>
          </w:p>
        </w:tc>
        <w:tc>
          <w:tcPr>
            <w:tcW w:w="1701" w:type="dxa"/>
            <w:shd w:val="clear" w:color="auto" w:fill="auto"/>
          </w:tcPr>
          <w:p w:rsidR="00AF76B4" w:rsidRPr="00D87AA0" w:rsidRDefault="00AF76B4" w:rsidP="00D87AA0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F76B4" w:rsidRPr="00D87AA0" w:rsidRDefault="00AC336E" w:rsidP="00D87AA0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AF76B4" w:rsidRPr="00D87AA0" w:rsidRDefault="00AC336E" w:rsidP="00D87AA0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76B4" w:rsidRPr="00D87AA0" w:rsidRDefault="00AC336E" w:rsidP="00D87AA0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F76B4" w:rsidRPr="00D87AA0" w:rsidRDefault="00AC336E" w:rsidP="00D87AA0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0</w:t>
            </w:r>
          </w:p>
        </w:tc>
      </w:tr>
      <w:tr w:rsidR="00AF76B4" w:rsidRPr="008943AF" w:rsidTr="00AC336E">
        <w:tc>
          <w:tcPr>
            <w:tcW w:w="2978" w:type="dxa"/>
            <w:shd w:val="clear" w:color="auto" w:fill="auto"/>
          </w:tcPr>
          <w:p w:rsidR="00AF76B4" w:rsidRPr="00D87AA0" w:rsidRDefault="00AF76B4" w:rsidP="00D87AA0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местного бюдж</w:t>
            </w:r>
            <w:r w:rsidRPr="00D87AA0">
              <w:rPr>
                <w:rFonts w:ascii="Arial" w:hAnsi="Arial" w:cs="Arial"/>
                <w:szCs w:val="20"/>
              </w:rPr>
              <w:t>е</w:t>
            </w:r>
            <w:r w:rsidRPr="00D87AA0">
              <w:rPr>
                <w:rFonts w:ascii="Arial" w:hAnsi="Arial" w:cs="Arial"/>
                <w:szCs w:val="20"/>
              </w:rPr>
              <w:t>та (плановый объем)</w:t>
            </w:r>
          </w:p>
        </w:tc>
        <w:tc>
          <w:tcPr>
            <w:tcW w:w="1701" w:type="dxa"/>
            <w:shd w:val="clear" w:color="auto" w:fill="auto"/>
          </w:tcPr>
          <w:p w:rsidR="00AF76B4" w:rsidRPr="00D87AA0" w:rsidRDefault="00AC336E" w:rsidP="00D87AA0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87AA0">
              <w:rPr>
                <w:rFonts w:ascii="Arial" w:hAnsi="Arial" w:cs="Arial"/>
                <w:szCs w:val="20"/>
              </w:rPr>
              <w:t>ОЭРПиЗПП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AF76B4" w:rsidRPr="00D87AA0" w:rsidRDefault="00AC336E" w:rsidP="00D87AA0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150,00</w:t>
            </w:r>
          </w:p>
        </w:tc>
        <w:tc>
          <w:tcPr>
            <w:tcW w:w="2409" w:type="dxa"/>
            <w:shd w:val="clear" w:color="auto" w:fill="auto"/>
          </w:tcPr>
          <w:p w:rsidR="00AF76B4" w:rsidRPr="00D87AA0" w:rsidRDefault="00AC336E" w:rsidP="00D87AA0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AF76B4" w:rsidRPr="00D87AA0" w:rsidRDefault="00AC336E" w:rsidP="00D87AA0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50,00</w:t>
            </w:r>
          </w:p>
        </w:tc>
        <w:tc>
          <w:tcPr>
            <w:tcW w:w="1843" w:type="dxa"/>
            <w:shd w:val="clear" w:color="auto" w:fill="auto"/>
          </w:tcPr>
          <w:p w:rsidR="00AF76B4" w:rsidRPr="00D87AA0" w:rsidRDefault="00AC336E" w:rsidP="00D87AA0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50,00</w:t>
            </w:r>
          </w:p>
        </w:tc>
      </w:tr>
      <w:tr w:rsidR="00AF76B4" w:rsidRPr="008943AF" w:rsidTr="00AC336E">
        <w:tc>
          <w:tcPr>
            <w:tcW w:w="2978" w:type="dxa"/>
            <w:shd w:val="clear" w:color="auto" w:fill="auto"/>
          </w:tcPr>
          <w:p w:rsidR="00AF76B4" w:rsidRPr="00D87AA0" w:rsidRDefault="00AF76B4" w:rsidP="00D87AA0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Прочих источн</w:t>
            </w:r>
            <w:r w:rsidRPr="00D87AA0">
              <w:rPr>
                <w:rFonts w:ascii="Arial" w:hAnsi="Arial" w:cs="Arial"/>
                <w:szCs w:val="20"/>
              </w:rPr>
              <w:t>и</w:t>
            </w:r>
            <w:r w:rsidRPr="00D87AA0">
              <w:rPr>
                <w:rFonts w:ascii="Arial" w:hAnsi="Arial" w:cs="Arial"/>
                <w:szCs w:val="20"/>
              </w:rPr>
              <w:t>ков (плановый объем)</w:t>
            </w:r>
          </w:p>
        </w:tc>
        <w:tc>
          <w:tcPr>
            <w:tcW w:w="1701" w:type="dxa"/>
            <w:shd w:val="clear" w:color="auto" w:fill="auto"/>
          </w:tcPr>
          <w:p w:rsidR="00AF76B4" w:rsidRPr="00D87AA0" w:rsidRDefault="00AF76B4" w:rsidP="00D87AA0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F76B4" w:rsidRPr="00D87AA0" w:rsidRDefault="00AC336E" w:rsidP="00D87AA0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AF76B4" w:rsidRPr="00D87AA0" w:rsidRDefault="00AC336E" w:rsidP="00D87AA0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76B4" w:rsidRPr="00D87AA0" w:rsidRDefault="00AC336E" w:rsidP="00D87AA0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F76B4" w:rsidRPr="00D87AA0" w:rsidRDefault="00AC336E" w:rsidP="00D87AA0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D87AA0">
              <w:rPr>
                <w:rFonts w:ascii="Arial" w:hAnsi="Arial" w:cs="Arial"/>
                <w:szCs w:val="20"/>
              </w:rPr>
              <w:t>0</w:t>
            </w:r>
          </w:p>
        </w:tc>
      </w:tr>
    </w:tbl>
    <w:p w:rsidR="0099196A" w:rsidRDefault="0099196A" w:rsidP="0099196A">
      <w:pPr>
        <w:suppressAutoHyphens/>
        <w:jc w:val="center"/>
        <w:rPr>
          <w:rFonts w:ascii="Arial" w:eastAsia="Calibri" w:hAnsi="Arial" w:cs="Arial"/>
          <w:lang w:eastAsia="ar-SA"/>
        </w:rPr>
      </w:pPr>
    </w:p>
    <w:p w:rsidR="008B10C8" w:rsidRPr="008B10C8" w:rsidRDefault="008B10C8" w:rsidP="008B10C8">
      <w:pPr>
        <w:spacing w:after="200" w:line="276" w:lineRule="auto"/>
        <w:ind w:firstLine="0"/>
        <w:jc w:val="left"/>
        <w:rPr>
          <w:rFonts w:ascii="Arial" w:eastAsia="Calibri" w:hAnsi="Arial" w:cs="Arial"/>
          <w:sz w:val="22"/>
          <w:szCs w:val="22"/>
          <w:highlight w:val="yellow"/>
          <w:lang w:eastAsia="ar-SA"/>
        </w:rPr>
        <w:sectPr w:rsidR="008B10C8" w:rsidRPr="008B10C8" w:rsidSect="00747B25">
          <w:pgSz w:w="16840" w:h="11907" w:orient="landscape"/>
          <w:pgMar w:top="1134" w:right="1134" w:bottom="1134" w:left="1701" w:header="720" w:footer="720" w:gutter="0"/>
          <w:cols w:space="720"/>
          <w:docGrid w:linePitch="299"/>
        </w:sectPr>
      </w:pPr>
    </w:p>
    <w:p w:rsidR="008B10C8" w:rsidRDefault="008B10C8" w:rsidP="00C665C7">
      <w:pPr>
        <w:tabs>
          <w:tab w:val="left" w:pos="0"/>
        </w:tabs>
        <w:ind w:right="57" w:firstLine="0"/>
        <w:rPr>
          <w:rFonts w:ascii="Arial" w:hAnsi="Arial" w:cs="Arial"/>
          <w:sz w:val="20"/>
          <w:szCs w:val="20"/>
        </w:rPr>
      </w:pPr>
    </w:p>
    <w:sectPr w:rsidR="008B10C8" w:rsidSect="00217922">
      <w:headerReference w:type="default" r:id="rId13"/>
      <w:pgSz w:w="11906" w:h="16838"/>
      <w:pgMar w:top="1134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C8" w:rsidRDefault="009678C8" w:rsidP="00481808">
      <w:pPr>
        <w:spacing w:line="240" w:lineRule="auto"/>
      </w:pPr>
      <w:r>
        <w:separator/>
      </w:r>
    </w:p>
  </w:endnote>
  <w:endnote w:type="continuationSeparator" w:id="0">
    <w:p w:rsidR="009678C8" w:rsidRDefault="009678C8" w:rsidP="00481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C8" w:rsidRDefault="009678C8" w:rsidP="00481808">
      <w:pPr>
        <w:spacing w:line="240" w:lineRule="auto"/>
      </w:pPr>
      <w:r>
        <w:separator/>
      </w:r>
    </w:p>
  </w:footnote>
  <w:footnote w:type="continuationSeparator" w:id="0">
    <w:p w:rsidR="009678C8" w:rsidRDefault="009678C8" w:rsidP="004818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233684"/>
      <w:docPartObj>
        <w:docPartGallery w:val="Page Numbers (Top of Page)"/>
        <w:docPartUnique/>
      </w:docPartObj>
    </w:sdtPr>
    <w:sdtEndPr/>
    <w:sdtContent>
      <w:p w:rsidR="00B33EBC" w:rsidRDefault="00B33E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58B">
          <w:rPr>
            <w:noProof/>
          </w:rPr>
          <w:t>2</w:t>
        </w:r>
        <w:r>
          <w:fldChar w:fldCharType="end"/>
        </w:r>
      </w:p>
    </w:sdtContent>
  </w:sdt>
  <w:p w:rsidR="00B33EBC" w:rsidRDefault="00B33EB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BC" w:rsidRDefault="00B33EBC">
    <w:pPr>
      <w:pStyle w:val="a8"/>
      <w:jc w:val="center"/>
    </w:pPr>
  </w:p>
  <w:p w:rsidR="00B33EBC" w:rsidRDefault="00B33EB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94872014"/>
      <w:docPartObj>
        <w:docPartGallery w:val="Page Numbers (Top of Page)"/>
        <w:docPartUnique/>
      </w:docPartObj>
    </w:sdtPr>
    <w:sdtEndPr/>
    <w:sdtContent>
      <w:p w:rsidR="00B33EBC" w:rsidRPr="00772840" w:rsidRDefault="00B33EBC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772840">
          <w:rPr>
            <w:rFonts w:ascii="Arial" w:hAnsi="Arial" w:cs="Arial"/>
            <w:sz w:val="20"/>
            <w:szCs w:val="20"/>
          </w:rPr>
          <w:fldChar w:fldCharType="begin"/>
        </w:r>
        <w:r w:rsidRPr="00772840">
          <w:rPr>
            <w:rFonts w:ascii="Arial" w:hAnsi="Arial" w:cs="Arial"/>
            <w:sz w:val="20"/>
            <w:szCs w:val="20"/>
          </w:rPr>
          <w:instrText>PAGE   \* MERGEFORMAT</w:instrText>
        </w:r>
        <w:r w:rsidRPr="00772840">
          <w:rPr>
            <w:rFonts w:ascii="Arial" w:hAnsi="Arial" w:cs="Arial"/>
            <w:sz w:val="20"/>
            <w:szCs w:val="20"/>
          </w:rPr>
          <w:fldChar w:fldCharType="separate"/>
        </w:r>
        <w:r w:rsidR="00D87AA0">
          <w:rPr>
            <w:rFonts w:ascii="Arial" w:hAnsi="Arial" w:cs="Arial"/>
            <w:noProof/>
            <w:sz w:val="20"/>
            <w:szCs w:val="20"/>
          </w:rPr>
          <w:t>14</w:t>
        </w:r>
        <w:r w:rsidRPr="0077284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33EBC" w:rsidRDefault="00B33EBC" w:rsidP="0048180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A9D"/>
    <w:multiLevelType w:val="hybridMultilevel"/>
    <w:tmpl w:val="96E8D7F6"/>
    <w:lvl w:ilvl="0" w:tplc="5E30DA8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84617FE"/>
    <w:multiLevelType w:val="hybridMultilevel"/>
    <w:tmpl w:val="ED1E4ACC"/>
    <w:lvl w:ilvl="0" w:tplc="FE5CDCD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9543F7"/>
    <w:multiLevelType w:val="hybridMultilevel"/>
    <w:tmpl w:val="ED1E4ACC"/>
    <w:lvl w:ilvl="0" w:tplc="FE5CDCD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154952"/>
    <w:multiLevelType w:val="hybridMultilevel"/>
    <w:tmpl w:val="ED1E4ACC"/>
    <w:lvl w:ilvl="0" w:tplc="FE5CDCD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5B1FAB"/>
    <w:multiLevelType w:val="hybridMultilevel"/>
    <w:tmpl w:val="ED1E4ACC"/>
    <w:lvl w:ilvl="0" w:tplc="FE5CDCD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5C5BAA"/>
    <w:multiLevelType w:val="hybridMultilevel"/>
    <w:tmpl w:val="AADAE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5926B4E"/>
    <w:multiLevelType w:val="hybridMultilevel"/>
    <w:tmpl w:val="696A8D02"/>
    <w:lvl w:ilvl="0" w:tplc="09F8E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206D1E"/>
    <w:multiLevelType w:val="hybridMultilevel"/>
    <w:tmpl w:val="F3E65E7C"/>
    <w:lvl w:ilvl="0" w:tplc="67A45B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B53520"/>
    <w:multiLevelType w:val="hybridMultilevel"/>
    <w:tmpl w:val="ED1E4ACC"/>
    <w:lvl w:ilvl="0" w:tplc="FE5CDCD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5627D3"/>
    <w:multiLevelType w:val="hybridMultilevel"/>
    <w:tmpl w:val="ED1E4ACC"/>
    <w:lvl w:ilvl="0" w:tplc="FE5CDCD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FC01F8"/>
    <w:multiLevelType w:val="hybridMultilevel"/>
    <w:tmpl w:val="ED1E4ACC"/>
    <w:lvl w:ilvl="0" w:tplc="FE5CDCD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0A14D0"/>
    <w:multiLevelType w:val="hybridMultilevel"/>
    <w:tmpl w:val="488A37AC"/>
    <w:lvl w:ilvl="0" w:tplc="A72E1F8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689564AC"/>
    <w:multiLevelType w:val="hybridMultilevel"/>
    <w:tmpl w:val="480E9A4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7A0A211D"/>
    <w:multiLevelType w:val="hybridMultilevel"/>
    <w:tmpl w:val="ED1E4ACC"/>
    <w:lvl w:ilvl="0" w:tplc="FE5CDCD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3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12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4B"/>
    <w:rsid w:val="00016E63"/>
    <w:rsid w:val="000218C0"/>
    <w:rsid w:val="000411AA"/>
    <w:rsid w:val="000500EE"/>
    <w:rsid w:val="00053056"/>
    <w:rsid w:val="00080A5A"/>
    <w:rsid w:val="00093F4B"/>
    <w:rsid w:val="000A660C"/>
    <w:rsid w:val="000A6F5B"/>
    <w:rsid w:val="000B33FF"/>
    <w:rsid w:val="000C0A48"/>
    <w:rsid w:val="000D5A6F"/>
    <w:rsid w:val="001106F5"/>
    <w:rsid w:val="0012634E"/>
    <w:rsid w:val="00132520"/>
    <w:rsid w:val="0014508C"/>
    <w:rsid w:val="00146B13"/>
    <w:rsid w:val="00147EC8"/>
    <w:rsid w:val="00150DCB"/>
    <w:rsid w:val="0016114A"/>
    <w:rsid w:val="001657C6"/>
    <w:rsid w:val="00172289"/>
    <w:rsid w:val="0017399C"/>
    <w:rsid w:val="001834CD"/>
    <w:rsid w:val="00187925"/>
    <w:rsid w:val="001A71C7"/>
    <w:rsid w:val="001B1E12"/>
    <w:rsid w:val="001D2912"/>
    <w:rsid w:val="001D42C4"/>
    <w:rsid w:val="001F21CD"/>
    <w:rsid w:val="001F4F35"/>
    <w:rsid w:val="001F5FC8"/>
    <w:rsid w:val="002119B2"/>
    <w:rsid w:val="00216CA9"/>
    <w:rsid w:val="00216D61"/>
    <w:rsid w:val="00217922"/>
    <w:rsid w:val="002234E8"/>
    <w:rsid w:val="00227DDD"/>
    <w:rsid w:val="0023621F"/>
    <w:rsid w:val="002416C5"/>
    <w:rsid w:val="0024766A"/>
    <w:rsid w:val="00272C4A"/>
    <w:rsid w:val="00284C22"/>
    <w:rsid w:val="00294465"/>
    <w:rsid w:val="00297E07"/>
    <w:rsid w:val="002A209E"/>
    <w:rsid w:val="002A6021"/>
    <w:rsid w:val="002B1D73"/>
    <w:rsid w:val="002B21B2"/>
    <w:rsid w:val="002C3B06"/>
    <w:rsid w:val="002C4622"/>
    <w:rsid w:val="002C5574"/>
    <w:rsid w:val="002E2270"/>
    <w:rsid w:val="002E3A37"/>
    <w:rsid w:val="00317E08"/>
    <w:rsid w:val="003219E8"/>
    <w:rsid w:val="00324AC8"/>
    <w:rsid w:val="003355E1"/>
    <w:rsid w:val="003368BF"/>
    <w:rsid w:val="003473EF"/>
    <w:rsid w:val="00347D80"/>
    <w:rsid w:val="00350338"/>
    <w:rsid w:val="003548D0"/>
    <w:rsid w:val="00357E95"/>
    <w:rsid w:val="0036284F"/>
    <w:rsid w:val="003769B1"/>
    <w:rsid w:val="00394797"/>
    <w:rsid w:val="003A7C03"/>
    <w:rsid w:val="003B37AE"/>
    <w:rsid w:val="003B4340"/>
    <w:rsid w:val="003B4D87"/>
    <w:rsid w:val="003B561D"/>
    <w:rsid w:val="003D0E84"/>
    <w:rsid w:val="003D2F45"/>
    <w:rsid w:val="003D54A5"/>
    <w:rsid w:val="003D6BB7"/>
    <w:rsid w:val="003D6E7F"/>
    <w:rsid w:val="003E098F"/>
    <w:rsid w:val="00400493"/>
    <w:rsid w:val="00403A7C"/>
    <w:rsid w:val="00407448"/>
    <w:rsid w:val="00412546"/>
    <w:rsid w:val="00414BFA"/>
    <w:rsid w:val="00421871"/>
    <w:rsid w:val="00424E97"/>
    <w:rsid w:val="00427BE0"/>
    <w:rsid w:val="004339DB"/>
    <w:rsid w:val="00442EA6"/>
    <w:rsid w:val="00460207"/>
    <w:rsid w:val="00474DEC"/>
    <w:rsid w:val="00475800"/>
    <w:rsid w:val="00481808"/>
    <w:rsid w:val="00491C20"/>
    <w:rsid w:val="0049215B"/>
    <w:rsid w:val="004A3AD2"/>
    <w:rsid w:val="004B7BC6"/>
    <w:rsid w:val="004C0A05"/>
    <w:rsid w:val="00500297"/>
    <w:rsid w:val="00512624"/>
    <w:rsid w:val="005468F6"/>
    <w:rsid w:val="0055182E"/>
    <w:rsid w:val="0055372D"/>
    <w:rsid w:val="0055387E"/>
    <w:rsid w:val="005562EB"/>
    <w:rsid w:val="00560D7C"/>
    <w:rsid w:val="00561248"/>
    <w:rsid w:val="00561A8A"/>
    <w:rsid w:val="00575474"/>
    <w:rsid w:val="005947D0"/>
    <w:rsid w:val="005973D9"/>
    <w:rsid w:val="005B25B6"/>
    <w:rsid w:val="005B2E38"/>
    <w:rsid w:val="005B6EB6"/>
    <w:rsid w:val="005C1819"/>
    <w:rsid w:val="005C4FD2"/>
    <w:rsid w:val="005D09D2"/>
    <w:rsid w:val="005E163C"/>
    <w:rsid w:val="00613239"/>
    <w:rsid w:val="00614CB5"/>
    <w:rsid w:val="00614FFD"/>
    <w:rsid w:val="00624CFF"/>
    <w:rsid w:val="006262F4"/>
    <w:rsid w:val="00631E37"/>
    <w:rsid w:val="0064164B"/>
    <w:rsid w:val="00665598"/>
    <w:rsid w:val="00665709"/>
    <w:rsid w:val="006723B5"/>
    <w:rsid w:val="006847C3"/>
    <w:rsid w:val="00684D64"/>
    <w:rsid w:val="0069581F"/>
    <w:rsid w:val="006B2405"/>
    <w:rsid w:val="006B3859"/>
    <w:rsid w:val="006C462F"/>
    <w:rsid w:val="006C61EF"/>
    <w:rsid w:val="006D66F0"/>
    <w:rsid w:val="006E29D6"/>
    <w:rsid w:val="006F011C"/>
    <w:rsid w:val="006F06B7"/>
    <w:rsid w:val="006F0ECA"/>
    <w:rsid w:val="00711436"/>
    <w:rsid w:val="007172BF"/>
    <w:rsid w:val="007240B3"/>
    <w:rsid w:val="00730525"/>
    <w:rsid w:val="007317F3"/>
    <w:rsid w:val="007321DB"/>
    <w:rsid w:val="00736152"/>
    <w:rsid w:val="007445DD"/>
    <w:rsid w:val="00747B25"/>
    <w:rsid w:val="007610D4"/>
    <w:rsid w:val="0077123C"/>
    <w:rsid w:val="00772840"/>
    <w:rsid w:val="00772E56"/>
    <w:rsid w:val="00773299"/>
    <w:rsid w:val="00775672"/>
    <w:rsid w:val="00783F72"/>
    <w:rsid w:val="00790851"/>
    <w:rsid w:val="00792B50"/>
    <w:rsid w:val="00792F83"/>
    <w:rsid w:val="00793C45"/>
    <w:rsid w:val="00794C1A"/>
    <w:rsid w:val="00795228"/>
    <w:rsid w:val="00797651"/>
    <w:rsid w:val="007A2FEC"/>
    <w:rsid w:val="007D4070"/>
    <w:rsid w:val="007E3289"/>
    <w:rsid w:val="007F3E74"/>
    <w:rsid w:val="007F6E37"/>
    <w:rsid w:val="00805254"/>
    <w:rsid w:val="00823963"/>
    <w:rsid w:val="0082488E"/>
    <w:rsid w:val="00831CCE"/>
    <w:rsid w:val="0083358B"/>
    <w:rsid w:val="008362DD"/>
    <w:rsid w:val="00842324"/>
    <w:rsid w:val="008441AD"/>
    <w:rsid w:val="00852BA4"/>
    <w:rsid w:val="00860ED1"/>
    <w:rsid w:val="008632F1"/>
    <w:rsid w:val="0086332D"/>
    <w:rsid w:val="008648D1"/>
    <w:rsid w:val="008933F0"/>
    <w:rsid w:val="0089539A"/>
    <w:rsid w:val="008A29C0"/>
    <w:rsid w:val="008A2B3F"/>
    <w:rsid w:val="008A6575"/>
    <w:rsid w:val="008A6F6C"/>
    <w:rsid w:val="008B0184"/>
    <w:rsid w:val="008B10C8"/>
    <w:rsid w:val="008B19CA"/>
    <w:rsid w:val="008B378B"/>
    <w:rsid w:val="008C0D9C"/>
    <w:rsid w:val="008D4027"/>
    <w:rsid w:val="008E017A"/>
    <w:rsid w:val="008E547C"/>
    <w:rsid w:val="008F1AB2"/>
    <w:rsid w:val="008F7170"/>
    <w:rsid w:val="0090182B"/>
    <w:rsid w:val="009042C3"/>
    <w:rsid w:val="00907E93"/>
    <w:rsid w:val="00942D21"/>
    <w:rsid w:val="00950D95"/>
    <w:rsid w:val="00955204"/>
    <w:rsid w:val="00955722"/>
    <w:rsid w:val="0095719D"/>
    <w:rsid w:val="009623D9"/>
    <w:rsid w:val="00963C01"/>
    <w:rsid w:val="009678C8"/>
    <w:rsid w:val="009822F6"/>
    <w:rsid w:val="00986AF7"/>
    <w:rsid w:val="009879F7"/>
    <w:rsid w:val="0099196A"/>
    <w:rsid w:val="00995236"/>
    <w:rsid w:val="009A6AD1"/>
    <w:rsid w:val="009B1605"/>
    <w:rsid w:val="009D185A"/>
    <w:rsid w:val="009E2104"/>
    <w:rsid w:val="009E309C"/>
    <w:rsid w:val="009E4284"/>
    <w:rsid w:val="009E6C74"/>
    <w:rsid w:val="009E7122"/>
    <w:rsid w:val="009F0CB5"/>
    <w:rsid w:val="00A0278F"/>
    <w:rsid w:val="00A123A4"/>
    <w:rsid w:val="00A137D7"/>
    <w:rsid w:val="00A14C42"/>
    <w:rsid w:val="00A31527"/>
    <w:rsid w:val="00A45452"/>
    <w:rsid w:val="00A4696F"/>
    <w:rsid w:val="00A525F2"/>
    <w:rsid w:val="00A567B4"/>
    <w:rsid w:val="00A60AAB"/>
    <w:rsid w:val="00A712F0"/>
    <w:rsid w:val="00A71FFF"/>
    <w:rsid w:val="00AC24F9"/>
    <w:rsid w:val="00AC336E"/>
    <w:rsid w:val="00AC3703"/>
    <w:rsid w:val="00AE4946"/>
    <w:rsid w:val="00AF5B9B"/>
    <w:rsid w:val="00AF76B4"/>
    <w:rsid w:val="00B02CAC"/>
    <w:rsid w:val="00B05501"/>
    <w:rsid w:val="00B07D7E"/>
    <w:rsid w:val="00B07E6A"/>
    <w:rsid w:val="00B11A9A"/>
    <w:rsid w:val="00B170C8"/>
    <w:rsid w:val="00B33EBC"/>
    <w:rsid w:val="00B42A43"/>
    <w:rsid w:val="00B44001"/>
    <w:rsid w:val="00B51A41"/>
    <w:rsid w:val="00B61C96"/>
    <w:rsid w:val="00B66263"/>
    <w:rsid w:val="00B76E50"/>
    <w:rsid w:val="00B8132C"/>
    <w:rsid w:val="00B87538"/>
    <w:rsid w:val="00BA0F32"/>
    <w:rsid w:val="00BA47EE"/>
    <w:rsid w:val="00BB4EF1"/>
    <w:rsid w:val="00BC4274"/>
    <w:rsid w:val="00BE162B"/>
    <w:rsid w:val="00BF352D"/>
    <w:rsid w:val="00C00A0A"/>
    <w:rsid w:val="00C16344"/>
    <w:rsid w:val="00C20C04"/>
    <w:rsid w:val="00C2162D"/>
    <w:rsid w:val="00C21AE9"/>
    <w:rsid w:val="00C360CC"/>
    <w:rsid w:val="00C514BD"/>
    <w:rsid w:val="00C52D8B"/>
    <w:rsid w:val="00C57166"/>
    <w:rsid w:val="00C57656"/>
    <w:rsid w:val="00C6494E"/>
    <w:rsid w:val="00C66439"/>
    <w:rsid w:val="00C665C7"/>
    <w:rsid w:val="00C7621C"/>
    <w:rsid w:val="00C763B8"/>
    <w:rsid w:val="00C946DE"/>
    <w:rsid w:val="00CA6DFD"/>
    <w:rsid w:val="00CC18F4"/>
    <w:rsid w:val="00CC4F6C"/>
    <w:rsid w:val="00CE1FB9"/>
    <w:rsid w:val="00CF1981"/>
    <w:rsid w:val="00D0319E"/>
    <w:rsid w:val="00D114C1"/>
    <w:rsid w:val="00D14CD8"/>
    <w:rsid w:val="00D15B19"/>
    <w:rsid w:val="00D3683F"/>
    <w:rsid w:val="00D37BB7"/>
    <w:rsid w:val="00D43206"/>
    <w:rsid w:val="00D44D54"/>
    <w:rsid w:val="00D55929"/>
    <w:rsid w:val="00D605E0"/>
    <w:rsid w:val="00D850B3"/>
    <w:rsid w:val="00D87AA0"/>
    <w:rsid w:val="00D926F4"/>
    <w:rsid w:val="00DA56B1"/>
    <w:rsid w:val="00DB17F4"/>
    <w:rsid w:val="00DB195A"/>
    <w:rsid w:val="00DD02A5"/>
    <w:rsid w:val="00DF1AF5"/>
    <w:rsid w:val="00DF2285"/>
    <w:rsid w:val="00DF4093"/>
    <w:rsid w:val="00E12B71"/>
    <w:rsid w:val="00E30328"/>
    <w:rsid w:val="00E41B5B"/>
    <w:rsid w:val="00E50BE6"/>
    <w:rsid w:val="00E54CF3"/>
    <w:rsid w:val="00E60269"/>
    <w:rsid w:val="00E63F38"/>
    <w:rsid w:val="00E75A37"/>
    <w:rsid w:val="00E81421"/>
    <w:rsid w:val="00E81A3E"/>
    <w:rsid w:val="00E8777A"/>
    <w:rsid w:val="00E936D8"/>
    <w:rsid w:val="00E9561D"/>
    <w:rsid w:val="00EA0D05"/>
    <w:rsid w:val="00EA16A0"/>
    <w:rsid w:val="00EA3263"/>
    <w:rsid w:val="00EB406C"/>
    <w:rsid w:val="00EC0970"/>
    <w:rsid w:val="00ED3161"/>
    <w:rsid w:val="00ED5281"/>
    <w:rsid w:val="00EE000E"/>
    <w:rsid w:val="00EF4CF3"/>
    <w:rsid w:val="00EF6954"/>
    <w:rsid w:val="00F0236F"/>
    <w:rsid w:val="00F0613E"/>
    <w:rsid w:val="00F22294"/>
    <w:rsid w:val="00F25A43"/>
    <w:rsid w:val="00F25D56"/>
    <w:rsid w:val="00F27632"/>
    <w:rsid w:val="00F31E09"/>
    <w:rsid w:val="00F36587"/>
    <w:rsid w:val="00F366EA"/>
    <w:rsid w:val="00F413F6"/>
    <w:rsid w:val="00F43998"/>
    <w:rsid w:val="00F46530"/>
    <w:rsid w:val="00F558F8"/>
    <w:rsid w:val="00F577E3"/>
    <w:rsid w:val="00F61582"/>
    <w:rsid w:val="00F70CD2"/>
    <w:rsid w:val="00F712F9"/>
    <w:rsid w:val="00F77C69"/>
    <w:rsid w:val="00F87C66"/>
    <w:rsid w:val="00F91832"/>
    <w:rsid w:val="00F970B8"/>
    <w:rsid w:val="00FA7F14"/>
    <w:rsid w:val="00FB19F8"/>
    <w:rsid w:val="00FC2746"/>
    <w:rsid w:val="00FD145E"/>
    <w:rsid w:val="00FD21F8"/>
    <w:rsid w:val="00FD6577"/>
    <w:rsid w:val="00FE0C1D"/>
    <w:rsid w:val="00FE225C"/>
    <w:rsid w:val="00FE4FF1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7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57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164B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onsPlusNormal">
    <w:name w:val="ConsPlusNormal"/>
    <w:link w:val="ConsPlusNormal0"/>
    <w:qFormat/>
    <w:rsid w:val="003947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B6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rsid w:val="001F21CD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72C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C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321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180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1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8180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1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814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0269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6723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65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7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57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164B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onsPlusNormal">
    <w:name w:val="ConsPlusNormal"/>
    <w:link w:val="ConsPlusNormal0"/>
    <w:qFormat/>
    <w:rsid w:val="003947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B6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rsid w:val="001F21CD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72C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C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321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180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1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8180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1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814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0269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6723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65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vyar.ru/information/detail.php?ID=8527&amp;sphrase_id=1498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FB29-44C5-4C33-A0E8-2DF3CCB3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8.1</cp:lastModifiedBy>
  <cp:revision>6</cp:revision>
  <cp:lastPrinted>2021-10-29T06:56:00Z</cp:lastPrinted>
  <dcterms:created xsi:type="dcterms:W3CDTF">2024-10-23T04:03:00Z</dcterms:created>
  <dcterms:modified xsi:type="dcterms:W3CDTF">2024-10-23T04:20:00Z</dcterms:modified>
</cp:coreProperties>
</file>