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E" w:rsidRDefault="00AF3DBE">
      <w:pPr>
        <w:rPr>
          <w:sz w:val="2"/>
          <w:szCs w:val="2"/>
        </w:rPr>
      </w:pPr>
    </w:p>
    <w:p w:rsidR="00AF3DBE" w:rsidRDefault="00AF3DBE" w:rsidP="00AF3DBE">
      <w:pPr>
        <w:rPr>
          <w:sz w:val="2"/>
          <w:szCs w:val="2"/>
        </w:rPr>
      </w:pPr>
    </w:p>
    <w:p w:rsidR="000C3159" w:rsidRDefault="000C3159" w:rsidP="00AF3DBE">
      <w:pPr>
        <w:rPr>
          <w:sz w:val="2"/>
          <w:szCs w:val="2"/>
        </w:rPr>
      </w:pPr>
    </w:p>
    <w:p w:rsidR="000C3159" w:rsidRDefault="000C3159" w:rsidP="00AF3DBE">
      <w:pPr>
        <w:rPr>
          <w:sz w:val="2"/>
          <w:szCs w:val="2"/>
        </w:rPr>
      </w:pPr>
    </w:p>
    <w:p w:rsidR="00AB0B94" w:rsidRPr="00AF3DBE" w:rsidRDefault="00AB0B94" w:rsidP="00AF3DBE">
      <w:pPr>
        <w:tabs>
          <w:tab w:val="left" w:pos="960"/>
        </w:tabs>
        <w:rPr>
          <w:sz w:val="2"/>
          <w:szCs w:val="2"/>
        </w:rPr>
        <w:sectPr w:rsidR="00AB0B94" w:rsidRPr="00AF3DBE" w:rsidSect="00A13D65">
          <w:pgSz w:w="11900" w:h="16840"/>
          <w:pgMar w:top="709" w:right="0" w:bottom="1560" w:left="0" w:header="0" w:footer="0" w:gutter="0"/>
          <w:cols w:space="720"/>
          <w:noEndnote/>
          <w:docGrid w:linePitch="360"/>
        </w:sectPr>
      </w:pPr>
    </w:p>
    <w:p w:rsidR="00AB0B94" w:rsidRDefault="00A8204A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904875"/>
            <wp:effectExtent l="0" t="0" r="9525" b="9525"/>
            <wp:docPr id="1" name="Рисунок 1" descr="C:\Users\ACER\AppData\Local\Microsoft\Windows\INetCache\Content.Outlook\URJZ2V8K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Outlook\URJZ2V8K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94" w:rsidRDefault="00AB0B94">
      <w:pPr>
        <w:rPr>
          <w:sz w:val="2"/>
          <w:szCs w:val="2"/>
        </w:rPr>
      </w:pPr>
    </w:p>
    <w:p w:rsidR="00AB0B94" w:rsidRDefault="00842288">
      <w:pPr>
        <w:pStyle w:val="30"/>
        <w:shd w:val="clear" w:color="auto" w:fill="auto"/>
        <w:spacing w:before="38" w:after="0" w:line="280" w:lineRule="exact"/>
      </w:pPr>
      <w:r>
        <w:t>Администрация</w:t>
      </w:r>
    </w:p>
    <w:p w:rsidR="00AB0B94" w:rsidRPr="00206CD9" w:rsidRDefault="00206CD9">
      <w:pPr>
        <w:pStyle w:val="30"/>
        <w:shd w:val="clear" w:color="auto" w:fill="auto"/>
        <w:spacing w:before="0" w:after="280" w:line="280" w:lineRule="exact"/>
        <w:rPr>
          <w:u w:val="single"/>
        </w:rPr>
      </w:pPr>
      <w:r>
        <w:rPr>
          <w:u w:val="single"/>
        </w:rPr>
        <w:t>Светлоярского муниципального района Волгоградской области</w:t>
      </w:r>
    </w:p>
    <w:p w:rsidR="00AB0B94" w:rsidRDefault="00842288">
      <w:pPr>
        <w:pStyle w:val="10"/>
        <w:keepNext/>
        <w:keepLines/>
        <w:shd w:val="clear" w:color="auto" w:fill="auto"/>
        <w:spacing w:before="0" w:after="269" w:line="360" w:lineRule="exact"/>
      </w:pPr>
      <w:bookmarkStart w:id="0" w:name="bookmark0"/>
      <w:r>
        <w:t>ПОСТАНОВЛЕНИЕ</w:t>
      </w:r>
      <w:bookmarkEnd w:id="0"/>
    </w:p>
    <w:p w:rsidR="00AB0B94" w:rsidRPr="002D3E5D" w:rsidRDefault="002D3E5D">
      <w:pPr>
        <w:pStyle w:val="20"/>
        <w:shd w:val="clear" w:color="auto" w:fill="auto"/>
        <w:tabs>
          <w:tab w:val="left" w:pos="2122"/>
        </w:tabs>
        <w:spacing w:before="0" w:after="511" w:line="240" w:lineRule="exact"/>
      </w:pPr>
      <w:r>
        <w:t xml:space="preserve">от  </w:t>
      </w:r>
      <w:r w:rsidR="00C260B9">
        <w:rPr>
          <w:u w:val="single"/>
        </w:rPr>
        <w:t>01.07.</w:t>
      </w:r>
      <w:r w:rsidR="00680AA9">
        <w:t xml:space="preserve"> </w:t>
      </w:r>
      <w:r w:rsidR="009B0199">
        <w:t>2024</w:t>
      </w:r>
      <w:r w:rsidR="00A741D3">
        <w:t xml:space="preserve"> </w:t>
      </w:r>
      <w:r w:rsidR="00206CD9">
        <w:tab/>
      </w:r>
      <w:r w:rsidR="00C260B9">
        <w:t xml:space="preserve">            </w:t>
      </w:r>
      <w:bookmarkStart w:id="1" w:name="_GoBack"/>
      <w:bookmarkEnd w:id="1"/>
      <w:r w:rsidR="00206CD9">
        <w:t xml:space="preserve">№ </w:t>
      </w:r>
      <w:r w:rsidR="00C260B9">
        <w:t xml:space="preserve"> 893</w:t>
      </w:r>
    </w:p>
    <w:p w:rsidR="000C3159" w:rsidRDefault="005C648E" w:rsidP="00D23161">
      <w:pPr>
        <w:pStyle w:val="20"/>
        <w:shd w:val="clear" w:color="auto" w:fill="auto"/>
        <w:tabs>
          <w:tab w:val="left" w:pos="4111"/>
        </w:tabs>
        <w:spacing w:before="0" w:after="0" w:line="240" w:lineRule="auto"/>
        <w:ind w:right="5019"/>
      </w:pPr>
      <w:r>
        <w:t xml:space="preserve">Об </w:t>
      </w:r>
      <w:r w:rsidR="00B867C6">
        <w:t>утверждении графика</w:t>
      </w:r>
      <w:r w:rsidR="00842288">
        <w:t xml:space="preserve"> проверки готовно</w:t>
      </w:r>
      <w:r>
        <w:t xml:space="preserve">сти к </w:t>
      </w:r>
      <w:r w:rsidR="009B0199">
        <w:t>отопительному</w:t>
      </w:r>
      <w:r>
        <w:t xml:space="preserve"> п</w:t>
      </w:r>
      <w:r w:rsidR="009B0199">
        <w:t>ериоду</w:t>
      </w:r>
      <w:r>
        <w:t xml:space="preserve"> </w:t>
      </w:r>
      <w:r w:rsidR="009B0199">
        <w:t>2024-2025</w:t>
      </w:r>
      <w:r w:rsidR="00842288">
        <w:t xml:space="preserve"> годов на территории Светлоярского муниципального район</w:t>
      </w:r>
      <w:r w:rsidR="00157F32">
        <w:t>а Вол</w:t>
      </w:r>
      <w:r w:rsidR="0065478B">
        <w:t>гоградской области</w:t>
      </w:r>
    </w:p>
    <w:p w:rsidR="00D23161" w:rsidRDefault="00D23161" w:rsidP="00D23161">
      <w:pPr>
        <w:pStyle w:val="20"/>
        <w:shd w:val="clear" w:color="auto" w:fill="auto"/>
        <w:spacing w:before="0" w:after="0" w:line="240" w:lineRule="auto"/>
        <w:ind w:firstLine="620"/>
      </w:pPr>
    </w:p>
    <w:p w:rsidR="00AB0B94" w:rsidRDefault="00842288" w:rsidP="00D23161">
      <w:pPr>
        <w:pStyle w:val="20"/>
        <w:shd w:val="clear" w:color="auto" w:fill="auto"/>
        <w:spacing w:before="0" w:after="0" w:line="240" w:lineRule="auto"/>
        <w:ind w:firstLine="620"/>
      </w:pPr>
      <w:proofErr w:type="gramStart"/>
      <w: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</w:t>
      </w:r>
      <w:r w:rsidR="0065478B">
        <w:t>вности к отопительному периоду»,</w:t>
      </w:r>
      <w:r>
        <w:t xml:space="preserve">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в целях обеспечения своевременной подготовки объектов жилищно-коммунального хозяйства и социальной сферы Светлоярского муниципального района Волгоградской области к устойчивому</w:t>
      </w:r>
      <w:proofErr w:type="gramEnd"/>
      <w:r>
        <w:t xml:space="preserve"> функционированию в отопител</w:t>
      </w:r>
      <w:r w:rsidR="009B0199">
        <w:t>ьный период 2024-2025</w:t>
      </w:r>
      <w:r>
        <w:t xml:space="preserve"> годов,</w:t>
      </w:r>
    </w:p>
    <w:p w:rsidR="00D23161" w:rsidRPr="00D23161" w:rsidRDefault="00D23161" w:rsidP="00D23161">
      <w:pPr>
        <w:pStyle w:val="20"/>
        <w:shd w:val="clear" w:color="auto" w:fill="auto"/>
        <w:spacing w:before="0" w:after="0" w:line="240" w:lineRule="auto"/>
        <w:ind w:firstLine="620"/>
        <w:rPr>
          <w:sz w:val="16"/>
          <w:szCs w:val="16"/>
        </w:rPr>
      </w:pPr>
    </w:p>
    <w:p w:rsidR="00AB0B94" w:rsidRDefault="00206CD9" w:rsidP="00D23161">
      <w:pPr>
        <w:pStyle w:val="20"/>
        <w:shd w:val="clear" w:color="auto" w:fill="auto"/>
        <w:spacing w:before="0" w:after="0" w:line="240" w:lineRule="auto"/>
        <w:rPr>
          <w:rStyle w:val="23pt"/>
        </w:rPr>
      </w:pPr>
      <w:r>
        <w:rPr>
          <w:rStyle w:val="23pt"/>
        </w:rPr>
        <w:t>постановля</w:t>
      </w:r>
      <w:r w:rsidR="00842288">
        <w:rPr>
          <w:rStyle w:val="23pt"/>
        </w:rPr>
        <w:t>ю:</w:t>
      </w:r>
    </w:p>
    <w:p w:rsidR="00D23161" w:rsidRPr="00D23161" w:rsidRDefault="00D23161" w:rsidP="00D23161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65478B" w:rsidRDefault="009B496B" w:rsidP="00D23161">
      <w:pPr>
        <w:pStyle w:val="20"/>
        <w:numPr>
          <w:ilvl w:val="0"/>
          <w:numId w:val="1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</w:pPr>
      <w:r>
        <w:t xml:space="preserve">Утвердить </w:t>
      </w:r>
      <w:r w:rsidR="006E1244">
        <w:t xml:space="preserve">прилагаемый </w:t>
      </w:r>
      <w:r>
        <w:t xml:space="preserve">график </w:t>
      </w:r>
      <w:r w:rsidR="00842288">
        <w:t xml:space="preserve"> проверки готовно</w:t>
      </w:r>
      <w:r w:rsidR="009B0199">
        <w:t>сти к отопительному периоду 2024-2025</w:t>
      </w:r>
      <w:r w:rsidR="00842288">
        <w:t xml:space="preserve"> годов на территории Светлоярского муниципального района Вол</w:t>
      </w:r>
      <w:r w:rsidR="005C648E">
        <w:t>гоградской области</w:t>
      </w:r>
      <w:r w:rsidR="00842288">
        <w:t>.</w:t>
      </w:r>
    </w:p>
    <w:p w:rsidR="00D23161" w:rsidRPr="00D23161" w:rsidRDefault="00D23161" w:rsidP="00D23161">
      <w:pPr>
        <w:pStyle w:val="20"/>
        <w:shd w:val="clear" w:color="auto" w:fill="auto"/>
        <w:tabs>
          <w:tab w:val="left" w:pos="879"/>
        </w:tabs>
        <w:spacing w:before="0" w:after="0" w:line="240" w:lineRule="auto"/>
        <w:ind w:left="600" w:firstLine="709"/>
        <w:rPr>
          <w:sz w:val="16"/>
          <w:szCs w:val="16"/>
        </w:rPr>
      </w:pPr>
    </w:p>
    <w:p w:rsidR="009B496B" w:rsidRDefault="00B867C6" w:rsidP="00D23161">
      <w:pPr>
        <w:pStyle w:val="20"/>
        <w:numPr>
          <w:ilvl w:val="0"/>
          <w:numId w:val="1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</w:pPr>
      <w:r>
        <w:t xml:space="preserve">Утвердить </w:t>
      </w:r>
      <w:r w:rsidR="006E1244">
        <w:t xml:space="preserve">прилагаемый </w:t>
      </w:r>
      <w:r>
        <w:t>порядок проведения проверки готовности объектов жилищно-коммунального хозяйства и социальной сферы Светлоярского муниципального район</w:t>
      </w:r>
      <w:r w:rsidR="005C648E">
        <w:t>а Волгоградской области</w:t>
      </w:r>
      <w:r w:rsidR="00173BC2">
        <w:t>.</w:t>
      </w:r>
    </w:p>
    <w:p w:rsidR="00D23161" w:rsidRPr="00D23161" w:rsidRDefault="00D23161" w:rsidP="00D23161">
      <w:pPr>
        <w:pStyle w:val="ab"/>
        <w:ind w:firstLine="709"/>
        <w:rPr>
          <w:sz w:val="16"/>
          <w:szCs w:val="16"/>
        </w:rPr>
      </w:pPr>
    </w:p>
    <w:p w:rsidR="000C3159" w:rsidRDefault="00D23161" w:rsidP="00D23161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0C3159">
        <w:t xml:space="preserve">3. </w:t>
      </w:r>
      <w:proofErr w:type="gramStart"/>
      <w:r w:rsidR="001D36AA">
        <w:t>Отделу</w:t>
      </w:r>
      <w:r w:rsidR="003076DD">
        <w:t xml:space="preserve"> </w:t>
      </w:r>
      <w:r w:rsidR="001D36AA">
        <w:t xml:space="preserve"> по </w:t>
      </w:r>
      <w:r w:rsidR="003076DD">
        <w:t xml:space="preserve"> </w:t>
      </w:r>
      <w:r w:rsidR="000C3159">
        <w:t xml:space="preserve"> </w:t>
      </w:r>
      <w:r w:rsidR="001D36AA">
        <w:t>муниципальной</w:t>
      </w:r>
      <w:r w:rsidR="003076DD">
        <w:t xml:space="preserve"> </w:t>
      </w:r>
      <w:r w:rsidR="001D36AA">
        <w:t xml:space="preserve"> </w:t>
      </w:r>
      <w:r w:rsidR="000C3159">
        <w:t xml:space="preserve"> </w:t>
      </w:r>
      <w:r w:rsidR="001D36AA">
        <w:t xml:space="preserve">службе, </w:t>
      </w:r>
      <w:r w:rsidR="003076DD">
        <w:t xml:space="preserve"> </w:t>
      </w:r>
      <w:r w:rsidR="000C3159">
        <w:t xml:space="preserve"> </w:t>
      </w:r>
      <w:r w:rsidR="001D36AA">
        <w:t>общим</w:t>
      </w:r>
      <w:r w:rsidR="000C3159">
        <w:t xml:space="preserve"> </w:t>
      </w:r>
      <w:r w:rsidR="003076DD">
        <w:t xml:space="preserve"> </w:t>
      </w:r>
      <w:r w:rsidR="001D36AA">
        <w:t xml:space="preserve"> и</w:t>
      </w:r>
      <w:r w:rsidR="000C3159">
        <w:t xml:space="preserve"> </w:t>
      </w:r>
      <w:r w:rsidR="001D36AA">
        <w:t xml:space="preserve"> </w:t>
      </w:r>
      <w:r w:rsidR="003076DD">
        <w:t xml:space="preserve"> </w:t>
      </w:r>
      <w:r w:rsidR="001D36AA">
        <w:t>кадровым</w:t>
      </w:r>
      <w:r w:rsidR="000C3159">
        <w:t xml:space="preserve"> </w:t>
      </w:r>
      <w:r w:rsidR="003076DD">
        <w:t xml:space="preserve"> </w:t>
      </w:r>
      <w:r w:rsidR="001D36AA">
        <w:t xml:space="preserve"> вопросам</w:t>
      </w:r>
      <w:r>
        <w:t xml:space="preserve"> </w:t>
      </w:r>
      <w:r w:rsidR="001D36AA">
        <w:t xml:space="preserve"> администрации Светлоярского муниципального района Волгоградской области (Иванова Н.В.) направить настоящее постановление</w:t>
      </w:r>
      <w:r w:rsidR="005C648E">
        <w:t xml:space="preserve"> для размещения на официальном</w:t>
      </w:r>
      <w:r w:rsidR="009B0199">
        <w:t xml:space="preserve"> Светлоярского муниципального района Волгоградской области</w:t>
      </w:r>
      <w:r w:rsidR="005C648E">
        <w:t xml:space="preserve"> в сети «Интернет» </w:t>
      </w:r>
      <w:r w:rsidR="001D36AA">
        <w:t>и</w:t>
      </w:r>
      <w:r w:rsidR="009B0199">
        <w:t xml:space="preserve"> </w:t>
      </w:r>
      <w:r w:rsidR="005C648E">
        <w:t xml:space="preserve">опубликования </w:t>
      </w:r>
      <w:r w:rsidR="009B0199">
        <w:t xml:space="preserve">в </w:t>
      </w:r>
      <w:r w:rsidR="005C648E">
        <w:t>районной газете</w:t>
      </w:r>
      <w:r w:rsidR="000C3159">
        <w:t xml:space="preserve"> «Восход».</w:t>
      </w:r>
      <w:r w:rsidR="001D36AA">
        <w:t xml:space="preserve">  </w:t>
      </w:r>
      <w:proofErr w:type="gramEnd"/>
    </w:p>
    <w:p w:rsidR="00D23161" w:rsidRPr="00D23161" w:rsidRDefault="00D23161" w:rsidP="00D23161">
      <w:pPr>
        <w:pStyle w:val="20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z w:val="16"/>
          <w:szCs w:val="16"/>
        </w:rPr>
      </w:pPr>
    </w:p>
    <w:p w:rsidR="000C3159" w:rsidRDefault="00D23161" w:rsidP="00D23161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0C3159">
        <w:t xml:space="preserve">4. Контроль  за  исполнением  настоящего  постановления  возложить   </w:t>
      </w:r>
      <w:proofErr w:type="gramStart"/>
      <w:r w:rsidR="000C3159">
        <w:t>на</w:t>
      </w:r>
      <w:proofErr w:type="gramEnd"/>
    </w:p>
    <w:p w:rsidR="00D23161" w:rsidRDefault="000C3159" w:rsidP="00D23161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>заместителя главы Светлоярского муниципального района Волгоградской области  Чередниченко С.А.</w:t>
      </w:r>
    </w:p>
    <w:p w:rsidR="00D23161" w:rsidRDefault="00D23161" w:rsidP="00D23161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 xml:space="preserve"> </w:t>
      </w:r>
    </w:p>
    <w:p w:rsidR="00E40273" w:rsidRDefault="00D23161" w:rsidP="00D23161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 xml:space="preserve">Глава муниципального района  </w:t>
      </w:r>
      <w:r w:rsidR="00A8204A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501E8696" wp14:editId="3E1E00FC">
                <wp:simplePos x="0" y="0"/>
                <wp:positionH relativeFrom="margin">
                  <wp:posOffset>7148830</wp:posOffset>
                </wp:positionH>
                <wp:positionV relativeFrom="paragraph">
                  <wp:posOffset>198120</wp:posOffset>
                </wp:positionV>
                <wp:extent cx="1225550" cy="127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59" w:rsidRDefault="000C3159" w:rsidP="000C3159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2.9pt;margin-top:15.6pt;width:96.5pt;height:10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" filled="f" stroked="f">
                <v:textbox style="mso-fit-shape-to-text:t" inset="0,0,0,0">
                  <w:txbxContent>
                    <w:p w:rsidR="000C3159" w:rsidRDefault="000C3159" w:rsidP="000C3159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</w:t>
      </w:r>
      <w:proofErr w:type="spellStart"/>
      <w:r>
        <w:t>В.В.Фадеев</w:t>
      </w:r>
      <w:proofErr w:type="spellEnd"/>
      <w:r w:rsidR="000C3159">
        <w:t xml:space="preserve">  </w:t>
      </w:r>
    </w:p>
    <w:p w:rsidR="001D36AA" w:rsidRDefault="000C3159" w:rsidP="00D23161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 xml:space="preserve">     </w:t>
      </w:r>
    </w:p>
    <w:p w:rsidR="006E1244" w:rsidRDefault="00E40273" w:rsidP="00E40273">
      <w:pPr>
        <w:pStyle w:val="20"/>
        <w:shd w:val="clear" w:color="auto" w:fill="auto"/>
        <w:tabs>
          <w:tab w:val="left" w:pos="912"/>
        </w:tabs>
        <w:spacing w:before="0" w:after="0" w:line="276" w:lineRule="auto"/>
      </w:pPr>
      <w:r>
        <w:t>Карташов С.В.</w:t>
      </w:r>
    </w:p>
    <w:p w:rsidR="00D23161" w:rsidRDefault="00D23161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</w:p>
    <w:p w:rsidR="00D23161" w:rsidRDefault="00D23161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</w:p>
    <w:p w:rsidR="00D23161" w:rsidRDefault="00D23161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13D65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3D65" w:rsidRDefault="00A8204A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346B5EBC" wp14:editId="161E1968">
                <wp:simplePos x="0" y="0"/>
                <wp:positionH relativeFrom="margin">
                  <wp:posOffset>7148830</wp:posOffset>
                </wp:positionH>
                <wp:positionV relativeFrom="paragraph">
                  <wp:posOffset>198120</wp:posOffset>
                </wp:positionV>
                <wp:extent cx="1225550" cy="127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AB0B94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2.9pt;margin-top:15.6pt;width:96.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hfsQ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" filled="f" stroked="f">
                <v:textbox style="mso-fit-shape-to-text:t" inset="0,0,0,0">
                  <w:txbxContent>
                    <w:p w:rsidR="00AB0B94" w:rsidRDefault="00AB0B94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3D65" w:rsidSect="00A13D65">
      <w:type w:val="continuous"/>
      <w:pgSz w:w="11900" w:h="16840"/>
      <w:pgMar w:top="709" w:right="1300" w:bottom="142" w:left="14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2" w:rsidRDefault="00590312" w:rsidP="00AB0B94">
      <w:r>
        <w:separator/>
      </w:r>
    </w:p>
  </w:endnote>
  <w:endnote w:type="continuationSeparator" w:id="0">
    <w:p w:rsidR="00590312" w:rsidRDefault="00590312" w:rsidP="00A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2" w:rsidRDefault="00590312"/>
  </w:footnote>
  <w:footnote w:type="continuationSeparator" w:id="0">
    <w:p w:rsidR="00590312" w:rsidRDefault="00590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18"/>
    <w:multiLevelType w:val="hybridMultilevel"/>
    <w:tmpl w:val="4D5C258C"/>
    <w:lvl w:ilvl="0" w:tplc="AF2A742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2B72D2"/>
    <w:multiLevelType w:val="multilevel"/>
    <w:tmpl w:val="360EF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4"/>
    <w:rsid w:val="00020C12"/>
    <w:rsid w:val="00034CE0"/>
    <w:rsid w:val="00054DB0"/>
    <w:rsid w:val="00056DF8"/>
    <w:rsid w:val="0006371D"/>
    <w:rsid w:val="000C3159"/>
    <w:rsid w:val="00157F32"/>
    <w:rsid w:val="00173BC2"/>
    <w:rsid w:val="001D20AA"/>
    <w:rsid w:val="001D36AA"/>
    <w:rsid w:val="00206CD9"/>
    <w:rsid w:val="002229F2"/>
    <w:rsid w:val="002A7185"/>
    <w:rsid w:val="002B18F7"/>
    <w:rsid w:val="002D3E5D"/>
    <w:rsid w:val="003076DD"/>
    <w:rsid w:val="003D5A90"/>
    <w:rsid w:val="003F21A2"/>
    <w:rsid w:val="00401B46"/>
    <w:rsid w:val="005036BB"/>
    <w:rsid w:val="00536C0B"/>
    <w:rsid w:val="00590312"/>
    <w:rsid w:val="005A43F4"/>
    <w:rsid w:val="005C0962"/>
    <w:rsid w:val="005C648E"/>
    <w:rsid w:val="0065478B"/>
    <w:rsid w:val="00680AA9"/>
    <w:rsid w:val="006E1244"/>
    <w:rsid w:val="00706E34"/>
    <w:rsid w:val="00740DFF"/>
    <w:rsid w:val="007A1F5A"/>
    <w:rsid w:val="007D29D4"/>
    <w:rsid w:val="007E07D3"/>
    <w:rsid w:val="00842288"/>
    <w:rsid w:val="00861C68"/>
    <w:rsid w:val="009B0199"/>
    <w:rsid w:val="009B496B"/>
    <w:rsid w:val="00A13D65"/>
    <w:rsid w:val="00A35FD0"/>
    <w:rsid w:val="00A670CC"/>
    <w:rsid w:val="00A741D3"/>
    <w:rsid w:val="00A8204A"/>
    <w:rsid w:val="00AB0B94"/>
    <w:rsid w:val="00AD5823"/>
    <w:rsid w:val="00AF3DBE"/>
    <w:rsid w:val="00B867C6"/>
    <w:rsid w:val="00B96E48"/>
    <w:rsid w:val="00C260B9"/>
    <w:rsid w:val="00C9498C"/>
    <w:rsid w:val="00CF326B"/>
    <w:rsid w:val="00D23161"/>
    <w:rsid w:val="00D549B0"/>
    <w:rsid w:val="00E15638"/>
    <w:rsid w:val="00E22B40"/>
    <w:rsid w:val="00E40273"/>
    <w:rsid w:val="00E426F8"/>
    <w:rsid w:val="00E52A86"/>
    <w:rsid w:val="00E70D8B"/>
    <w:rsid w:val="00E72841"/>
    <w:rsid w:val="00EE0CD0"/>
    <w:rsid w:val="00F531DC"/>
    <w:rsid w:val="00FD701B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78B"/>
    <w:rPr>
      <w:color w:val="000000"/>
    </w:rPr>
  </w:style>
  <w:style w:type="paragraph" w:styleId="a7">
    <w:name w:val="footer"/>
    <w:basedOn w:val="a"/>
    <w:link w:val="a8"/>
    <w:uiPriority w:val="99"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78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23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16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2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78B"/>
    <w:rPr>
      <w:color w:val="000000"/>
    </w:rPr>
  </w:style>
  <w:style w:type="paragraph" w:styleId="a7">
    <w:name w:val="footer"/>
    <w:basedOn w:val="a"/>
    <w:link w:val="a8"/>
    <w:uiPriority w:val="99"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78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23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16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2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2024-06-27T13:05:00Z</cp:lastPrinted>
  <dcterms:created xsi:type="dcterms:W3CDTF">2024-07-01T10:23:00Z</dcterms:created>
  <dcterms:modified xsi:type="dcterms:W3CDTF">2024-07-01T10:23:00Z</dcterms:modified>
</cp:coreProperties>
</file>