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bookmarkStart w:id="0" w:name="_GoBack"/>
      <w:bookmarkEnd w:id="0"/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434912419" w:edGrp="everyone"/>
      <w:r w:rsidR="00972D09">
        <w:rPr>
          <w:rFonts w:ascii="Arial" w:hAnsi="Arial" w:cs="Arial"/>
          <w:sz w:val="24"/>
          <w:szCs w:val="24"/>
        </w:rPr>
        <w:t>24.04.</w:t>
      </w:r>
      <w:r w:rsidR="00F960D3">
        <w:rPr>
          <w:rFonts w:ascii="Arial" w:hAnsi="Arial" w:cs="Arial"/>
          <w:sz w:val="24"/>
          <w:szCs w:val="24"/>
        </w:rPr>
        <w:t xml:space="preserve"> </w:t>
      </w:r>
      <w:permEnd w:id="1434912419"/>
      <w:r w:rsidRPr="00682E47">
        <w:rPr>
          <w:rFonts w:ascii="Arial" w:hAnsi="Arial" w:cs="Arial"/>
          <w:sz w:val="24"/>
          <w:szCs w:val="24"/>
        </w:rPr>
        <w:t>202</w:t>
      </w:r>
      <w:permStart w:id="1043747973" w:edGrp="everyone"/>
      <w:r w:rsidR="00F960D3">
        <w:rPr>
          <w:rFonts w:ascii="Arial" w:hAnsi="Arial" w:cs="Arial"/>
          <w:sz w:val="24"/>
          <w:szCs w:val="24"/>
        </w:rPr>
        <w:t>4</w:t>
      </w:r>
      <w:permEnd w:id="1043747973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645172006" w:edGrp="everyone"/>
      <w:r w:rsidR="00972D09">
        <w:rPr>
          <w:rFonts w:ascii="Arial" w:hAnsi="Arial" w:cs="Arial"/>
          <w:sz w:val="24"/>
          <w:szCs w:val="24"/>
        </w:rPr>
        <w:t>582</w:t>
      </w:r>
      <w:permEnd w:id="1645172006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73CB" w:rsidRDefault="009D73CB" w:rsidP="00BF5830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Arial" w:hAnsi="Arial" w:cs="Arial"/>
          <w:sz w:val="24"/>
          <w:szCs w:val="24"/>
        </w:rPr>
      </w:pPr>
      <w:permStart w:id="266935321" w:edGrp="everyone"/>
      <w:r w:rsidRPr="009D73CB">
        <w:rPr>
          <w:rFonts w:ascii="Arial" w:hAnsi="Arial" w:cs="Arial"/>
          <w:sz w:val="24"/>
          <w:szCs w:val="24"/>
        </w:rPr>
        <w:t>О внесен</w:t>
      </w:r>
      <w:r>
        <w:rPr>
          <w:rFonts w:ascii="Arial" w:hAnsi="Arial" w:cs="Arial"/>
          <w:sz w:val="24"/>
          <w:szCs w:val="24"/>
        </w:rPr>
        <w:t>ии изменений в постановление ад</w:t>
      </w:r>
      <w:r w:rsidRPr="009D73CB">
        <w:rPr>
          <w:rFonts w:ascii="Arial" w:hAnsi="Arial" w:cs="Arial"/>
          <w:sz w:val="24"/>
          <w:szCs w:val="24"/>
        </w:rPr>
        <w:t>министрации Светлоярского муниц</w:t>
      </w:r>
      <w:r w:rsidRPr="009D73CB">
        <w:rPr>
          <w:rFonts w:ascii="Arial" w:hAnsi="Arial" w:cs="Arial"/>
          <w:sz w:val="24"/>
          <w:szCs w:val="24"/>
        </w:rPr>
        <w:t>и</w:t>
      </w:r>
      <w:r w:rsidRPr="009D73CB">
        <w:rPr>
          <w:rFonts w:ascii="Arial" w:hAnsi="Arial" w:cs="Arial"/>
          <w:sz w:val="24"/>
          <w:szCs w:val="24"/>
        </w:rPr>
        <w:t>пального района Волгоградской области от 05.08.2019 № 1548 «Об утверждении административного регламента пред</w:t>
      </w:r>
      <w:r w:rsidRPr="009D73C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ставления </w:t>
      </w:r>
      <w:r w:rsidRPr="009D73CB">
        <w:rPr>
          <w:rFonts w:ascii="Arial" w:hAnsi="Arial" w:cs="Arial"/>
          <w:sz w:val="24"/>
          <w:szCs w:val="24"/>
        </w:rPr>
        <w:t>муниципальной услуги «Предоставление земельных участков, находящихся в муниципальной со</w:t>
      </w:r>
      <w:r w:rsidRPr="009D73CB">
        <w:rPr>
          <w:rFonts w:ascii="Arial" w:hAnsi="Arial" w:cs="Arial"/>
          <w:sz w:val="24"/>
          <w:szCs w:val="24"/>
        </w:rPr>
        <w:t>б</w:t>
      </w:r>
      <w:r w:rsidRPr="009D73CB">
        <w:rPr>
          <w:rFonts w:ascii="Arial" w:hAnsi="Arial" w:cs="Arial"/>
          <w:sz w:val="24"/>
          <w:szCs w:val="24"/>
        </w:rPr>
        <w:t>ственности Светлоярского муниципаль-ного рай</w:t>
      </w:r>
      <w:r>
        <w:rPr>
          <w:rFonts w:ascii="Arial" w:hAnsi="Arial" w:cs="Arial"/>
          <w:sz w:val="24"/>
          <w:szCs w:val="24"/>
        </w:rPr>
        <w:t>она Волгоградской области (Свет</w:t>
      </w:r>
      <w:r w:rsidRPr="009D73CB">
        <w:rPr>
          <w:rFonts w:ascii="Arial" w:hAnsi="Arial" w:cs="Arial"/>
          <w:sz w:val="24"/>
          <w:szCs w:val="24"/>
        </w:rPr>
        <w:t>лоярского</w:t>
      </w:r>
      <w:r>
        <w:rPr>
          <w:rFonts w:ascii="Arial" w:hAnsi="Arial" w:cs="Arial"/>
          <w:sz w:val="24"/>
          <w:szCs w:val="24"/>
        </w:rPr>
        <w:t xml:space="preserve"> городского поселения Волгоград</w:t>
      </w:r>
      <w:r w:rsidRPr="009D73CB">
        <w:rPr>
          <w:rFonts w:ascii="Arial" w:hAnsi="Arial" w:cs="Arial"/>
          <w:sz w:val="24"/>
          <w:szCs w:val="24"/>
        </w:rPr>
        <w:t xml:space="preserve">ской области), и земельных </w:t>
      </w:r>
      <w:r>
        <w:rPr>
          <w:rFonts w:ascii="Arial" w:hAnsi="Arial" w:cs="Arial"/>
          <w:sz w:val="24"/>
          <w:szCs w:val="24"/>
        </w:rPr>
        <w:t xml:space="preserve">участков, государственная </w:t>
      </w:r>
      <w:r w:rsidRPr="009D73CB">
        <w:rPr>
          <w:rFonts w:ascii="Arial" w:hAnsi="Arial" w:cs="Arial"/>
          <w:sz w:val="24"/>
          <w:szCs w:val="24"/>
        </w:rPr>
        <w:t>собстве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</w:t>
      </w:r>
      <w:r w:rsidRPr="009D73CB">
        <w:rPr>
          <w:rFonts w:ascii="Arial" w:hAnsi="Arial" w:cs="Arial"/>
          <w:sz w:val="24"/>
          <w:szCs w:val="24"/>
        </w:rPr>
        <w:t>ость на которые не разграничена, ра</w:t>
      </w:r>
      <w:r w:rsidRPr="009D73C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положенных на террито</w:t>
      </w:r>
      <w:r w:rsidRPr="009D73CB">
        <w:rPr>
          <w:rFonts w:ascii="Arial" w:hAnsi="Arial" w:cs="Arial"/>
          <w:sz w:val="24"/>
          <w:szCs w:val="24"/>
        </w:rPr>
        <w:t>рии сельских п</w:t>
      </w:r>
      <w:r w:rsidRPr="009D73CB">
        <w:rPr>
          <w:rFonts w:ascii="Arial" w:hAnsi="Arial" w:cs="Arial"/>
          <w:sz w:val="24"/>
          <w:szCs w:val="24"/>
        </w:rPr>
        <w:t>о</w:t>
      </w:r>
      <w:r w:rsidRPr="009D73CB">
        <w:rPr>
          <w:rFonts w:ascii="Arial" w:hAnsi="Arial" w:cs="Arial"/>
          <w:sz w:val="24"/>
          <w:szCs w:val="24"/>
        </w:rPr>
        <w:t>селений, входящих в состав Светлоя</w:t>
      </w:r>
      <w:r w:rsidRPr="009D73C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ского муниципального района Вол</w:t>
      </w:r>
      <w:r w:rsidRPr="009D73CB">
        <w:rPr>
          <w:rFonts w:ascii="Arial" w:hAnsi="Arial" w:cs="Arial"/>
          <w:sz w:val="24"/>
          <w:szCs w:val="24"/>
        </w:rPr>
        <w:t>г</w:t>
      </w:r>
      <w:r w:rsidRPr="009D73CB">
        <w:rPr>
          <w:rFonts w:ascii="Arial" w:hAnsi="Arial" w:cs="Arial"/>
          <w:sz w:val="24"/>
          <w:szCs w:val="24"/>
        </w:rPr>
        <w:t>о</w:t>
      </w:r>
      <w:r w:rsidRPr="009D73CB">
        <w:rPr>
          <w:rFonts w:ascii="Arial" w:hAnsi="Arial" w:cs="Arial"/>
          <w:sz w:val="24"/>
          <w:szCs w:val="24"/>
        </w:rPr>
        <w:t>градской области, юридическим лицам в собственность бесплатно»</w:t>
      </w: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BF5830" w:rsidRDefault="009D73CB" w:rsidP="00BF5830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9D73CB">
        <w:rPr>
          <w:rFonts w:ascii="Arial" w:eastAsiaTheme="minorHAnsi" w:hAnsi="Arial" w:cs="Arial"/>
          <w:sz w:val="24"/>
          <w:szCs w:val="24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Феде-рации», от 27.07.2010 № 210-ФЗ «Об организации предоставления государ-ственных и муниципальных услуг», от 25.12.2023 № 627-ФЗ «О внесении изме-нений в Градостроительный кодекс Российской Федерации и отдельные зако-нодательные акты Российской Федерации», постановлением Правительства Российской Федерации от 02.02.2024 № 102 «О внесении изменений в поста-новление Правительства Российской Федерации от 9 апреля 2022 г. № 629» и Уставом администрации Светлоярского муниципального района Волгоградской области,</w:t>
      </w:r>
      <w:r w:rsidR="00BF583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9D73CB" w:rsidRPr="009D73CB" w:rsidRDefault="009D73CB" w:rsidP="009D73C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AFA">
        <w:rPr>
          <w:rFonts w:ascii="Arial" w:hAnsi="Arial" w:cs="Arial"/>
          <w:color w:val="000000" w:themeColor="text1"/>
          <w:sz w:val="24"/>
          <w:szCs w:val="24"/>
        </w:rPr>
        <w:t>Внести в административный регламент предоставления муниципал</w:t>
      </w:r>
      <w:r w:rsidRPr="006D2AFA">
        <w:rPr>
          <w:rFonts w:ascii="Arial" w:hAnsi="Arial" w:cs="Arial"/>
          <w:color w:val="000000" w:themeColor="text1"/>
          <w:sz w:val="24"/>
          <w:szCs w:val="24"/>
        </w:rPr>
        <w:t>ь</w:t>
      </w:r>
      <w:r w:rsidRPr="006D2AFA">
        <w:rPr>
          <w:rFonts w:ascii="Arial" w:hAnsi="Arial" w:cs="Arial"/>
          <w:color w:val="000000" w:themeColor="text1"/>
          <w:sz w:val="24"/>
          <w:szCs w:val="24"/>
        </w:rPr>
        <w:t>ной услуги «Предоставление земельных участков, находящихся в муниципал</w:t>
      </w:r>
      <w:r w:rsidRPr="006D2AFA">
        <w:rPr>
          <w:rFonts w:ascii="Arial" w:hAnsi="Arial" w:cs="Arial"/>
          <w:color w:val="000000" w:themeColor="text1"/>
          <w:sz w:val="24"/>
          <w:szCs w:val="24"/>
        </w:rPr>
        <w:t>ь</w:t>
      </w:r>
      <w:r w:rsidRPr="006D2AFA">
        <w:rPr>
          <w:rFonts w:ascii="Arial" w:hAnsi="Arial" w:cs="Arial"/>
          <w:color w:val="000000" w:themeColor="text1"/>
          <w:sz w:val="24"/>
          <w:szCs w:val="24"/>
        </w:rPr>
        <w:t xml:space="preserve">ной собственности </w:t>
      </w:r>
      <w:r w:rsidRPr="004D6FA6">
        <w:rPr>
          <w:rFonts w:ascii="Arial" w:hAnsi="Arial" w:cs="Arial"/>
          <w:color w:val="000000" w:themeColor="text1"/>
          <w:sz w:val="24"/>
          <w:szCs w:val="24"/>
        </w:rPr>
        <w:t>Светлоярский муниципальный район Волгоградской области (Светлоярского городского поселения Светлоярского муниципального района Волгоградской области), и земельных участков, государственная собственность на которые не разграничена, расположенных на территории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6FA6">
        <w:rPr>
          <w:rFonts w:ascii="Arial" w:hAnsi="Arial" w:cs="Arial"/>
          <w:color w:val="000000" w:themeColor="text1"/>
          <w:sz w:val="24"/>
          <w:szCs w:val="24"/>
        </w:rPr>
        <w:t>Свет</w:t>
      </w:r>
      <w:r>
        <w:rPr>
          <w:rFonts w:ascii="Arial" w:hAnsi="Arial" w:cs="Arial"/>
          <w:color w:val="000000" w:themeColor="text1"/>
          <w:sz w:val="24"/>
          <w:szCs w:val="24"/>
        </w:rPr>
        <w:t>лоярского м</w:t>
      </w:r>
      <w:r>
        <w:rPr>
          <w:rFonts w:ascii="Arial" w:hAnsi="Arial" w:cs="Arial"/>
          <w:color w:val="000000" w:themeColor="text1"/>
          <w:sz w:val="24"/>
          <w:szCs w:val="24"/>
        </w:rPr>
        <w:t>у</w:t>
      </w:r>
      <w:r>
        <w:rPr>
          <w:rFonts w:ascii="Arial" w:hAnsi="Arial" w:cs="Arial"/>
          <w:color w:val="000000" w:themeColor="text1"/>
          <w:sz w:val="24"/>
          <w:szCs w:val="24"/>
        </w:rPr>
        <w:t>ниципального</w:t>
      </w:r>
      <w:r w:rsidRPr="004D6FA6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4D6FA6">
        <w:rPr>
          <w:rFonts w:ascii="Arial" w:hAnsi="Arial" w:cs="Arial"/>
          <w:color w:val="000000" w:themeColor="text1"/>
          <w:sz w:val="24"/>
          <w:szCs w:val="24"/>
        </w:rPr>
        <w:t xml:space="preserve"> Волгоградской области (Светлоярского городского пос</w:t>
      </w:r>
      <w:r w:rsidRPr="004D6FA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4D6FA6">
        <w:rPr>
          <w:rFonts w:ascii="Arial" w:hAnsi="Arial" w:cs="Arial"/>
          <w:color w:val="000000" w:themeColor="text1"/>
          <w:sz w:val="24"/>
          <w:szCs w:val="24"/>
        </w:rPr>
        <w:lastRenderedPageBreak/>
        <w:t>ления Светлоярского муниципального района Волгоградской обла</w:t>
      </w:r>
      <w:r>
        <w:rPr>
          <w:rFonts w:ascii="Arial" w:hAnsi="Arial" w:cs="Arial"/>
          <w:color w:val="000000" w:themeColor="text1"/>
          <w:sz w:val="24"/>
          <w:szCs w:val="24"/>
        </w:rPr>
        <w:t>сти), юрид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ческим лицам в собственность бесплатно», </w:t>
      </w:r>
      <w:r w:rsidRPr="004D6FA6">
        <w:rPr>
          <w:rFonts w:ascii="Arial" w:hAnsi="Arial" w:cs="Arial"/>
          <w:color w:val="000000" w:themeColor="text1"/>
          <w:sz w:val="24"/>
          <w:szCs w:val="24"/>
        </w:rPr>
        <w:t>утвержденный постановлением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а</w:t>
      </w:r>
      <w:r>
        <w:rPr>
          <w:rFonts w:ascii="Arial" w:hAnsi="Arial" w:cs="Arial"/>
          <w:color w:val="000000" w:themeColor="text1"/>
          <w:sz w:val="24"/>
          <w:szCs w:val="24"/>
        </w:rPr>
        <w:t>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министрации Светлоярского муниципального района Волгоградской области от 05.08.2019 </w:t>
      </w:r>
      <w:r w:rsidRPr="004D6FA6">
        <w:rPr>
          <w:rFonts w:ascii="Arial" w:hAnsi="Arial" w:cs="Arial"/>
          <w:color w:val="000000" w:themeColor="text1"/>
          <w:sz w:val="24"/>
          <w:szCs w:val="24"/>
        </w:rPr>
        <w:t xml:space="preserve">г. № </w:t>
      </w:r>
      <w:r>
        <w:rPr>
          <w:rFonts w:ascii="Arial" w:hAnsi="Arial" w:cs="Arial"/>
          <w:color w:val="000000" w:themeColor="text1"/>
          <w:sz w:val="24"/>
          <w:szCs w:val="24"/>
        </w:rPr>
        <w:t>1548</w:t>
      </w:r>
      <w:r w:rsidRPr="004D6FA6">
        <w:rPr>
          <w:rFonts w:ascii="Arial" w:hAnsi="Arial" w:cs="Arial"/>
          <w:color w:val="000000" w:themeColor="text1"/>
          <w:sz w:val="24"/>
          <w:szCs w:val="24"/>
        </w:rPr>
        <w:t>, следующие изменения:</w:t>
      </w:r>
    </w:p>
    <w:p w:rsidR="009D73CB" w:rsidRDefault="009D73CB" w:rsidP="009D73CB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пункте 2.4.4:</w:t>
      </w:r>
    </w:p>
    <w:p w:rsidR="009D73CB" w:rsidRDefault="009D73CB" w:rsidP="009D73CB">
      <w:pPr>
        <w:pStyle w:val="a8"/>
        <w:tabs>
          <w:tab w:val="left" w:pos="1134"/>
        </w:tabs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BC1">
        <w:rPr>
          <w:rFonts w:ascii="Arial" w:hAnsi="Arial" w:cs="Arial"/>
          <w:color w:val="000000" w:themeColor="text1"/>
          <w:sz w:val="24"/>
          <w:szCs w:val="24"/>
        </w:rPr>
        <w:t>абзац первый изложить в следующей редакции:</w:t>
      </w:r>
    </w:p>
    <w:p w:rsidR="009D73CB" w:rsidRDefault="009D73CB" w:rsidP="009D73CB">
      <w:pPr>
        <w:pStyle w:val="a8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«2.4.4. В соответствии с постановлением Правительства Российской Ф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дерации от 09.04.2022 № 629 «Об особенностях регулирования земельных о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т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ношений в Российской Федерации в 2022 - 2024 годах, а также о случаях уст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2022 - 2024 годах составляют:»;</w:t>
      </w:r>
    </w:p>
    <w:p w:rsidR="009D73CB" w:rsidRDefault="009D73CB" w:rsidP="009D73CB">
      <w:pPr>
        <w:pStyle w:val="a8"/>
        <w:tabs>
          <w:tab w:val="left" w:pos="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BC1">
        <w:rPr>
          <w:rFonts w:ascii="Arial" w:hAnsi="Arial" w:cs="Arial"/>
          <w:color w:val="000000" w:themeColor="text1"/>
          <w:sz w:val="24"/>
          <w:szCs w:val="24"/>
        </w:rPr>
        <w:t xml:space="preserve">        в абзаце пятом слова «2022 и 2023 годах» заменить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ловами «в 2022 - 2024 годах»;  </w:t>
      </w:r>
    </w:p>
    <w:p w:rsidR="009D73CB" w:rsidRDefault="009D73CB" w:rsidP="009D73CB">
      <w:pPr>
        <w:pStyle w:val="a8"/>
        <w:tabs>
          <w:tab w:val="left" w:pos="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годах»;  </w:t>
      </w:r>
    </w:p>
    <w:p w:rsidR="009D73CB" w:rsidRDefault="009D73CB" w:rsidP="009D73CB">
      <w:pPr>
        <w:pStyle w:val="a8"/>
        <w:tabs>
          <w:tab w:val="left" w:pos="1134"/>
        </w:tabs>
        <w:ind w:left="1429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в пункте 2.5:</w:t>
      </w:r>
    </w:p>
    <w:p w:rsidR="009D73CB" w:rsidRDefault="009D73CB" w:rsidP="009D73CB">
      <w:pPr>
        <w:pStyle w:val="a8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BC1">
        <w:rPr>
          <w:rFonts w:ascii="Arial" w:hAnsi="Arial" w:cs="Arial"/>
          <w:color w:val="000000" w:themeColor="text1"/>
          <w:sz w:val="24"/>
          <w:szCs w:val="24"/>
        </w:rPr>
        <w:t>в абзаце четырнадцатом слова «в 2022 и 2023 годах» заменить словами «в 2022 - 2024 годах, а также о случаях установления льготной арендной платы по договорам аренды земельных участков, находящихся в федеральной со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б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ственности, и размере такой платы»;</w:t>
      </w:r>
    </w:p>
    <w:p w:rsidR="009D73CB" w:rsidRPr="001C4BC1" w:rsidRDefault="009D73CB" w:rsidP="009D73CB">
      <w:pPr>
        <w:pStyle w:val="a8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BC1">
        <w:rPr>
          <w:rFonts w:ascii="Arial" w:hAnsi="Arial" w:cs="Arial"/>
          <w:color w:val="000000" w:themeColor="text1"/>
          <w:sz w:val="24"/>
          <w:szCs w:val="24"/>
        </w:rPr>
        <w:t>дополнить новым абзацем восемнадцатым следующего содержания:</w:t>
      </w:r>
    </w:p>
    <w:p w:rsidR="009D73CB" w:rsidRDefault="009D73CB" w:rsidP="009D73CB">
      <w:pPr>
        <w:pStyle w:val="a8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BC1">
        <w:rPr>
          <w:rFonts w:ascii="Arial" w:hAnsi="Arial" w:cs="Arial"/>
          <w:color w:val="000000" w:themeColor="text1"/>
          <w:sz w:val="24"/>
          <w:szCs w:val="24"/>
        </w:rPr>
        <w:t>«приказ Федеральной службы государственной регистрации, кадастра и картографии от 19.04.2022 № П/0148 «Об утверждении требований к подгото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в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ке схемы расположения земельного участка или земельных участков на кадас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т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ровом плане территории и формату схемы расположения земельного участка или земельных участков на кадастровом плане территории при подготовке сх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мы расположения земельного участка или земельных участков на кадастровом плане территории в форме электронного документа, формы схемы располож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ния земельного участка или земельных участков на кадастровом плане терр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тории, подготовка которой осуществляется в форме документа на бумажном носителе» (Официальный интернет-портал правовой информации http://pravo.gov.ru, 02.06.2022);»;</w:t>
      </w:r>
    </w:p>
    <w:p w:rsidR="009D73CB" w:rsidRPr="000718E8" w:rsidRDefault="009D73CB" w:rsidP="009D73CB">
      <w:pPr>
        <w:pStyle w:val="a8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BC1">
        <w:rPr>
          <w:rFonts w:ascii="Arial" w:hAnsi="Arial" w:cs="Arial"/>
          <w:color w:val="000000" w:themeColor="text1"/>
          <w:sz w:val="24"/>
          <w:szCs w:val="24"/>
        </w:rPr>
        <w:t>абзац пятнадцатый исключить;</w:t>
      </w:r>
    </w:p>
    <w:p w:rsidR="009D73CB" w:rsidRDefault="009D73CB" w:rsidP="009D73CB">
      <w:pPr>
        <w:pStyle w:val="a8"/>
        <w:numPr>
          <w:ilvl w:val="0"/>
          <w:numId w:val="12"/>
        </w:numPr>
        <w:tabs>
          <w:tab w:val="left" w:pos="709"/>
          <w:tab w:val="left" w:pos="1134"/>
        </w:tabs>
        <w:ind w:hanging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BC1">
        <w:rPr>
          <w:rFonts w:ascii="Arial" w:hAnsi="Arial" w:cs="Arial"/>
          <w:color w:val="000000" w:themeColor="text1"/>
          <w:sz w:val="24"/>
          <w:szCs w:val="24"/>
        </w:rPr>
        <w:t>подпункт 8 пункта 2.11 изложить в следующей редакции:</w:t>
      </w:r>
    </w:p>
    <w:p w:rsidR="009D73CB" w:rsidRDefault="009D73CB" w:rsidP="009D73CB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BC1">
        <w:rPr>
          <w:rFonts w:ascii="Arial" w:hAnsi="Arial" w:cs="Arial"/>
          <w:color w:val="000000" w:themeColor="text1"/>
          <w:sz w:val="24"/>
          <w:szCs w:val="24"/>
        </w:rPr>
        <w:t>«8) указанный в заявлении о предоставлении земельного участка з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мельный участок расположен в границах территории, в отношении которой с другим лицом заключен договор о комплексном развитии территории, за искл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ю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чением случаев, если с заявлением о предоставлении земельного участка о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б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ратился собственник здания, сооружения, помещений в них, объекта незаве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р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шенного строительства, расположенных на таком земельном участке, или пр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1C4BC1">
        <w:rPr>
          <w:rFonts w:ascii="Arial" w:hAnsi="Arial" w:cs="Arial"/>
          <w:color w:val="000000" w:themeColor="text1"/>
          <w:sz w:val="24"/>
          <w:szCs w:val="24"/>
        </w:rPr>
        <w:t>вообладатель такого земельного участка;».</w:t>
      </w:r>
    </w:p>
    <w:p w:rsidR="00BF5830" w:rsidRPr="00BF5830" w:rsidRDefault="00BF5830" w:rsidP="00BF583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5830" w:rsidRPr="00BF5830" w:rsidRDefault="00BF5830" w:rsidP="009D73CB">
      <w:pPr>
        <w:pStyle w:val="a8"/>
        <w:numPr>
          <w:ilvl w:val="0"/>
          <w:numId w:val="10"/>
        </w:numPr>
        <w:tabs>
          <w:tab w:val="left" w:pos="0"/>
          <w:tab w:val="left" w:pos="567"/>
        </w:tabs>
        <w:ind w:left="0" w:firstLine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Настоящее постановление вступает в силу после его официальн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>го обнародования путем его официального опубликования</w:t>
      </w:r>
      <w:r w:rsidRPr="001460AC">
        <w:rPr>
          <w:rFonts w:ascii="Arial" w:hAnsi="Arial" w:cs="Arial"/>
          <w:sz w:val="24"/>
          <w:szCs w:val="24"/>
        </w:rPr>
        <w:t>.</w:t>
      </w:r>
    </w:p>
    <w:p w:rsidR="00BF5830" w:rsidRDefault="00BF5830" w:rsidP="00BF5830">
      <w:pPr>
        <w:pStyle w:val="a8"/>
        <w:tabs>
          <w:tab w:val="left" w:pos="0"/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BF5830" w:rsidRPr="000E2B24" w:rsidRDefault="00BF5830" w:rsidP="009D73CB">
      <w:pPr>
        <w:pStyle w:val="a8"/>
        <w:numPr>
          <w:ilvl w:val="0"/>
          <w:numId w:val="10"/>
        </w:numPr>
        <w:tabs>
          <w:tab w:val="left" w:pos="567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</w:t>
      </w:r>
      <w:r w:rsidRPr="002B2080">
        <w:rPr>
          <w:rFonts w:ascii="Arial" w:hAnsi="Arial" w:cs="Arial"/>
          <w:sz w:val="24"/>
          <w:szCs w:val="24"/>
        </w:rPr>
        <w:t>нтроль за исполнением настоящего постановления возложить на заместителя главы Светлоярского муниципального района Волгоградской о</w:t>
      </w:r>
      <w:r w:rsidRPr="002B2080">
        <w:rPr>
          <w:rFonts w:ascii="Arial" w:hAnsi="Arial" w:cs="Arial"/>
          <w:sz w:val="24"/>
          <w:szCs w:val="24"/>
        </w:rPr>
        <w:t>б</w:t>
      </w:r>
      <w:r w:rsidRPr="002B2080">
        <w:rPr>
          <w:rFonts w:ascii="Arial" w:hAnsi="Arial" w:cs="Arial"/>
          <w:sz w:val="24"/>
          <w:szCs w:val="24"/>
        </w:rPr>
        <w:t>ласти Мокееву И.А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A73E8" w:rsidRPr="009D14FD" w:rsidRDefault="005A73E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05E" w:rsidRPr="009D73CB" w:rsidRDefault="00571D47" w:rsidP="00BF58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9D73CB">
        <w:rPr>
          <w:rFonts w:ascii="Arial" w:hAnsi="Arial" w:cs="Arial"/>
          <w:sz w:val="24"/>
          <w:szCs w:val="24"/>
        </w:rPr>
        <w:t>.Фадеев</w:t>
      </w:r>
    </w:p>
    <w:p w:rsidR="005B005E" w:rsidRDefault="005B005E" w:rsidP="00BF5830">
      <w:pPr>
        <w:overflowPunct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"/>
          <w:szCs w:val="2"/>
          <w:lang w:eastAsia="en-US"/>
        </w:rPr>
      </w:pPr>
    </w:p>
    <w:p w:rsidR="005B005E" w:rsidRDefault="005B005E" w:rsidP="00BF5830">
      <w:pPr>
        <w:overflowPunct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"/>
          <w:szCs w:val="2"/>
          <w:lang w:eastAsia="en-US"/>
        </w:rPr>
      </w:pPr>
    </w:p>
    <w:p w:rsidR="005B005E" w:rsidRDefault="005B005E" w:rsidP="00BF5830">
      <w:pPr>
        <w:overflowPunct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"/>
          <w:szCs w:val="2"/>
          <w:lang w:eastAsia="en-US"/>
        </w:rPr>
      </w:pPr>
    </w:p>
    <w:p w:rsidR="005B005E" w:rsidRDefault="005B005E" w:rsidP="00BF5830">
      <w:pPr>
        <w:overflowPunct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"/>
          <w:szCs w:val="2"/>
          <w:lang w:eastAsia="en-US"/>
        </w:rPr>
      </w:pPr>
    </w:p>
    <w:p w:rsidR="005B005E" w:rsidRDefault="005B005E" w:rsidP="00BF5830">
      <w:pPr>
        <w:overflowPunct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"/>
          <w:szCs w:val="2"/>
          <w:lang w:eastAsia="en-US"/>
        </w:rPr>
      </w:pPr>
    </w:p>
    <w:p w:rsidR="005B005E" w:rsidRDefault="005B005E" w:rsidP="00BF5830">
      <w:pPr>
        <w:overflowPunct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"/>
          <w:szCs w:val="2"/>
          <w:lang w:eastAsia="en-US"/>
        </w:rPr>
      </w:pPr>
    </w:p>
    <w:p w:rsidR="005B005E" w:rsidRDefault="005B005E" w:rsidP="00BF5830">
      <w:pPr>
        <w:overflowPunct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"/>
          <w:szCs w:val="2"/>
          <w:lang w:eastAsia="en-US"/>
        </w:rPr>
      </w:pPr>
    </w:p>
    <w:p w:rsidR="005B005E" w:rsidRDefault="005B005E" w:rsidP="00BF5830">
      <w:pPr>
        <w:overflowPunct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"/>
          <w:szCs w:val="2"/>
          <w:lang w:eastAsia="en-US"/>
        </w:rPr>
      </w:pPr>
    </w:p>
    <w:p w:rsidR="005B005E" w:rsidRDefault="005B005E" w:rsidP="00BF5830">
      <w:pPr>
        <w:overflowPunct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"/>
          <w:szCs w:val="2"/>
          <w:lang w:eastAsia="en-US"/>
        </w:rPr>
      </w:pPr>
    </w:p>
    <w:p w:rsidR="005B005E" w:rsidRDefault="005B005E" w:rsidP="00BF5830">
      <w:pPr>
        <w:overflowPunct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"/>
          <w:szCs w:val="2"/>
          <w:lang w:eastAsia="en-US"/>
        </w:rPr>
      </w:pPr>
    </w:p>
    <w:p w:rsidR="005B005E" w:rsidRDefault="005B005E" w:rsidP="00BF5830">
      <w:pPr>
        <w:overflowPunct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"/>
          <w:szCs w:val="2"/>
          <w:lang w:eastAsia="en-US"/>
        </w:rPr>
      </w:pPr>
    </w:p>
    <w:p w:rsidR="005B005E" w:rsidRDefault="005B005E" w:rsidP="00BF5830">
      <w:pPr>
        <w:overflowPunct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"/>
          <w:szCs w:val="2"/>
          <w:lang w:eastAsia="en-US"/>
        </w:rPr>
      </w:pPr>
    </w:p>
    <w:p w:rsidR="00BF5830" w:rsidRPr="00BF5830" w:rsidRDefault="00BF5830" w:rsidP="00BF583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"/>
          <w:szCs w:val="2"/>
          <w:lang w:eastAsia="en-US"/>
        </w:rPr>
        <w:t>в</w:t>
      </w:r>
      <w:r w:rsidRPr="003E6C68">
        <w:rPr>
          <w:rFonts w:ascii="Arial" w:eastAsiaTheme="minorHAnsi" w:hAnsi="Arial" w:cs="Arial"/>
          <w:sz w:val="18"/>
          <w:szCs w:val="18"/>
          <w:lang w:eastAsia="en-US"/>
        </w:rPr>
        <w:t>Куприяхина Н.Ю.</w:t>
      </w:r>
    </w:p>
    <w:p w:rsidR="00F325F9" w:rsidRPr="009D14FD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ermEnd w:id="266935321"/>
    <w:p w:rsidR="00796543" w:rsidRPr="005D034A" w:rsidRDefault="00796543" w:rsidP="005D034A">
      <w:pPr>
        <w:jc w:val="both"/>
        <w:rPr>
          <w:rFonts w:ascii="Arial" w:hAnsi="Arial" w:cs="Arial"/>
          <w:sz w:val="20"/>
          <w:szCs w:val="20"/>
        </w:rPr>
      </w:pPr>
    </w:p>
    <w:sectPr w:rsidR="00796543" w:rsidRPr="005D034A" w:rsidSect="009D73CB">
      <w:headerReference w:type="default" r:id="rId10"/>
      <w:headerReference w:type="first" r:id="rId11"/>
      <w:pgSz w:w="11906" w:h="16838"/>
      <w:pgMar w:top="73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23" w:rsidRDefault="00CA7F23" w:rsidP="00B87C1B">
      <w:pPr>
        <w:spacing w:after="0" w:line="240" w:lineRule="auto"/>
      </w:pPr>
      <w:r>
        <w:separator/>
      </w:r>
    </w:p>
  </w:endnote>
  <w:endnote w:type="continuationSeparator" w:id="0">
    <w:p w:rsidR="00CA7F23" w:rsidRDefault="00CA7F23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23" w:rsidRDefault="00CA7F23" w:rsidP="00B87C1B">
      <w:pPr>
        <w:spacing w:after="0" w:line="240" w:lineRule="auto"/>
      </w:pPr>
      <w:r>
        <w:separator/>
      </w:r>
    </w:p>
  </w:footnote>
  <w:footnote w:type="continuationSeparator" w:id="0">
    <w:p w:rsidR="00CA7F23" w:rsidRDefault="00CA7F23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DB7788">
          <w:rPr>
            <w:rFonts w:ascii="Arial" w:hAnsi="Arial" w:cs="Arial"/>
            <w:noProof/>
            <w:sz w:val="20"/>
            <w:szCs w:val="20"/>
          </w:rPr>
          <w:t>3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4D8"/>
    <w:multiLevelType w:val="hybridMultilevel"/>
    <w:tmpl w:val="D7544B86"/>
    <w:lvl w:ilvl="0" w:tplc="558A2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257E6"/>
    <w:multiLevelType w:val="hybridMultilevel"/>
    <w:tmpl w:val="6F22C7CC"/>
    <w:lvl w:ilvl="0" w:tplc="C798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63B5C"/>
    <w:multiLevelType w:val="hybridMultilevel"/>
    <w:tmpl w:val="881E4944"/>
    <w:lvl w:ilvl="0" w:tplc="A3D49916">
      <w:start w:val="3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F47EDC"/>
    <w:multiLevelType w:val="hybridMultilevel"/>
    <w:tmpl w:val="6A9082FE"/>
    <w:lvl w:ilvl="0" w:tplc="8F32DC28">
      <w:start w:val="1"/>
      <w:numFmt w:val="decimal"/>
      <w:lvlText w:val="%1)"/>
      <w:lvlJc w:val="left"/>
      <w:pPr>
        <w:ind w:left="178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52E14BE"/>
    <w:multiLevelType w:val="hybridMultilevel"/>
    <w:tmpl w:val="7896A400"/>
    <w:lvl w:ilvl="0" w:tplc="C9F40AB0">
      <w:start w:val="3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DC232E5"/>
    <w:multiLevelType w:val="hybridMultilevel"/>
    <w:tmpl w:val="6A9082FE"/>
    <w:lvl w:ilvl="0" w:tplc="8F32DC28">
      <w:start w:val="1"/>
      <w:numFmt w:val="decimal"/>
      <w:lvlText w:val="%1)"/>
      <w:lvlJc w:val="left"/>
      <w:pPr>
        <w:ind w:left="178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0C75E3A"/>
    <w:multiLevelType w:val="hybridMultilevel"/>
    <w:tmpl w:val="6A9082FE"/>
    <w:lvl w:ilvl="0" w:tplc="8F32DC28">
      <w:start w:val="1"/>
      <w:numFmt w:val="decimal"/>
      <w:lvlText w:val="%1)"/>
      <w:lvlJc w:val="left"/>
      <w:pPr>
        <w:ind w:left="178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321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67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1CDA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05E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B43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18CE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0EF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2D09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3CB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6176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A52C2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830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A7F23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4EB2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7788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356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960D3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C0D1-3759-4D79-B338-8571D96D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2023-11-29T12:18:00Z</cp:lastPrinted>
  <dcterms:created xsi:type="dcterms:W3CDTF">2024-05-15T07:50:00Z</dcterms:created>
  <dcterms:modified xsi:type="dcterms:W3CDTF">2024-05-15T07:50:00Z</dcterms:modified>
</cp:coreProperties>
</file>