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901949064" w:edGrp="everyone"/>
      <w:r w:rsidR="00B1756B">
        <w:rPr>
          <w:rFonts w:ascii="Arial" w:hAnsi="Arial" w:cs="Arial"/>
          <w:sz w:val="24"/>
          <w:szCs w:val="24"/>
        </w:rPr>
        <w:t>17.04.</w:t>
      </w:r>
      <w:permEnd w:id="1901949064"/>
      <w:r w:rsidRPr="00682E47">
        <w:rPr>
          <w:rFonts w:ascii="Arial" w:hAnsi="Arial" w:cs="Arial"/>
          <w:sz w:val="24"/>
          <w:szCs w:val="24"/>
        </w:rPr>
        <w:t>202</w:t>
      </w:r>
      <w:permStart w:id="1267025442" w:edGrp="everyone"/>
      <w:r w:rsidR="00BC55C5">
        <w:rPr>
          <w:rFonts w:ascii="Arial" w:hAnsi="Arial" w:cs="Arial"/>
          <w:sz w:val="24"/>
          <w:szCs w:val="24"/>
        </w:rPr>
        <w:t>4</w:t>
      </w:r>
      <w:permEnd w:id="126702544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970880826" w:edGrp="everyone"/>
      <w:r w:rsidR="00B1756B">
        <w:rPr>
          <w:rFonts w:ascii="Arial" w:hAnsi="Arial" w:cs="Arial"/>
          <w:sz w:val="24"/>
          <w:szCs w:val="24"/>
        </w:rPr>
        <w:t>534</w:t>
      </w:r>
      <w:permEnd w:id="970880826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C55C5" w:rsidTr="00B97E6D">
        <w:tc>
          <w:tcPr>
            <w:tcW w:w="4219" w:type="dxa"/>
          </w:tcPr>
          <w:p w:rsidR="00BC55C5" w:rsidRDefault="005F51FA" w:rsidP="005F51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310739192" w:edGrp="everyone"/>
            <w:r>
              <w:rPr>
                <w:rFonts w:ascii="Arial" w:hAnsi="Arial" w:cs="Arial"/>
                <w:bCs/>
                <w:sz w:val="24"/>
                <w:szCs w:val="24"/>
              </w:rPr>
              <w:t>О внесении изменения</w:t>
            </w:r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постано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ление администрации </w:t>
            </w:r>
            <w:proofErr w:type="spellStart"/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>Светлоя</w:t>
            </w:r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proofErr w:type="spellEnd"/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 района Волгоградской области </w:t>
            </w:r>
            <w:r w:rsidRPr="005F51FA">
              <w:rPr>
                <w:rFonts w:ascii="Arial" w:hAnsi="Arial" w:cs="Arial"/>
                <w:bCs/>
                <w:sz w:val="24"/>
                <w:szCs w:val="24"/>
              </w:rPr>
              <w:t>от 28.10.2020 № 1849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«Об утвержд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нии схемы размещения нестаци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нарных торговых объектов на 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ритории </w:t>
            </w:r>
            <w:proofErr w:type="spellStart"/>
            <w:r w:rsidRPr="005F51FA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Pr="005F51FA">
              <w:rPr>
                <w:rFonts w:ascii="Arial" w:hAnsi="Arial" w:cs="Arial"/>
                <w:bCs/>
                <w:sz w:val="24"/>
                <w:szCs w:val="24"/>
              </w:rPr>
              <w:t xml:space="preserve"> муниц</w:t>
            </w:r>
            <w:r w:rsidRPr="005F51F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5F51FA">
              <w:rPr>
                <w:rFonts w:ascii="Arial" w:hAnsi="Arial" w:cs="Arial"/>
                <w:bCs/>
                <w:sz w:val="24"/>
                <w:szCs w:val="24"/>
              </w:rPr>
              <w:t xml:space="preserve">пального района Волгоградской области </w:t>
            </w:r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>на 2021-20</w:t>
            </w:r>
            <w:r w:rsidR="00080668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080668" w:rsidRPr="00080668">
              <w:rPr>
                <w:rFonts w:ascii="Arial" w:hAnsi="Arial" w:cs="Arial"/>
                <w:bCs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ды»</w:t>
            </w:r>
          </w:p>
        </w:tc>
      </w:tr>
    </w:tbl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415828" w:rsidRDefault="00BC55C5" w:rsidP="003948D6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рации», Федеральным законом от 28.12.2009 № 381-ФЗ «Об основах госуда</w:t>
      </w:r>
      <w:r w:rsidRPr="002B4AE9">
        <w:rPr>
          <w:rFonts w:ascii="Arial" w:hAnsi="Arial" w:cs="Arial"/>
          <w:color w:val="000000"/>
          <w:sz w:val="24"/>
          <w:szCs w:val="24"/>
        </w:rPr>
        <w:t>р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ственного регулирования торговой деятельности в Российской Федерации», </w:t>
      </w:r>
      <w:r w:rsidRPr="002B4AE9">
        <w:rPr>
          <w:rFonts w:ascii="Arial" w:hAnsi="Arial" w:cs="Arial"/>
          <w:sz w:val="24"/>
          <w:szCs w:val="24"/>
        </w:rPr>
        <w:t xml:space="preserve">приказом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2B4AE9">
        <w:rPr>
          <w:rFonts w:ascii="Arial" w:hAnsi="Arial" w:cs="Arial"/>
          <w:color w:val="000000"/>
          <w:sz w:val="24"/>
          <w:szCs w:val="24"/>
        </w:rPr>
        <w:t>Светлоярской</w:t>
      </w:r>
      <w:proofErr w:type="spellEnd"/>
      <w:r w:rsidRPr="002B4AE9">
        <w:rPr>
          <w:rFonts w:ascii="Arial" w:hAnsi="Arial" w:cs="Arial"/>
          <w:color w:val="000000"/>
          <w:sz w:val="24"/>
          <w:szCs w:val="24"/>
        </w:rPr>
        <w:t xml:space="preserve"> районной Думы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2B4AE9">
        <w:rPr>
          <w:sz w:val="24"/>
          <w:szCs w:val="24"/>
        </w:rPr>
        <w:t xml:space="preserve"> </w:t>
      </w: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14.02.2023 № 47/210 «Об утверждении порядка размещения нестационарных торговых объектов на территории Светлоярского муниципального района Во</w:t>
      </w:r>
      <w:r w:rsidRPr="002B4AE9">
        <w:rPr>
          <w:rFonts w:ascii="Arial" w:hAnsi="Arial" w:cs="Arial"/>
          <w:color w:val="000000"/>
          <w:sz w:val="24"/>
          <w:szCs w:val="24"/>
        </w:rPr>
        <w:t>л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гоградской области», </w:t>
      </w:r>
      <w:r w:rsidRPr="002B4AE9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 протоколом заседания межведомственной к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миссии по разработке схемы или внесению изменений в схему размещения н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стационарных торговых объектов на территории Светлоярского муниципальн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го района Волгоградской области</w:t>
      </w:r>
      <w:r w:rsidRPr="002B4AE9">
        <w:rPr>
          <w:sz w:val="24"/>
          <w:szCs w:val="24"/>
        </w:rPr>
        <w:t xml:space="preserve"> 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F51FA">
        <w:rPr>
          <w:rFonts w:ascii="Arial" w:hAnsi="Arial" w:cs="Arial"/>
          <w:color w:val="000000"/>
          <w:sz w:val="24"/>
          <w:szCs w:val="24"/>
        </w:rPr>
        <w:t>10.03.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 xml:space="preserve">2024 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86DE6">
        <w:rPr>
          <w:rFonts w:ascii="Arial" w:hAnsi="Arial" w:cs="Arial"/>
          <w:color w:val="000000"/>
          <w:sz w:val="24"/>
          <w:szCs w:val="24"/>
        </w:rPr>
        <w:t>3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, в целях упорядочения размещения нестационарных торговых и 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>других объектов потребительского рынка, создания условий для улучшения организации и качества тор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гового о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б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служивания населения,</w:t>
      </w: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761A1A" w:rsidRDefault="00BE3EC3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bCs/>
          <w:sz w:val="24"/>
          <w:szCs w:val="24"/>
        </w:rPr>
        <w:t>Схему размещения нестационарных торговых объектов на террит</w:t>
      </w:r>
      <w:r w:rsidRPr="00761A1A">
        <w:rPr>
          <w:rFonts w:ascii="Arial" w:hAnsi="Arial" w:cs="Arial"/>
          <w:bCs/>
          <w:sz w:val="24"/>
          <w:szCs w:val="24"/>
        </w:rPr>
        <w:t>о</w:t>
      </w:r>
      <w:r w:rsidRPr="00761A1A">
        <w:rPr>
          <w:rFonts w:ascii="Arial" w:hAnsi="Arial" w:cs="Arial"/>
          <w:bCs/>
          <w:sz w:val="24"/>
          <w:szCs w:val="24"/>
        </w:rPr>
        <w:t>рии Светлоярского муниципального района Волгоградской области на 2021-2037 годы, утвержденную постановлением</w:t>
      </w:r>
      <w:r w:rsidR="00080668" w:rsidRPr="00761A1A">
        <w:rPr>
          <w:rFonts w:ascii="Arial" w:hAnsi="Arial" w:cs="Arial"/>
          <w:bCs/>
          <w:sz w:val="24"/>
          <w:szCs w:val="24"/>
        </w:rPr>
        <w:t xml:space="preserve"> администрации Светлоярского м</w:t>
      </w:r>
      <w:r w:rsidR="00080668" w:rsidRPr="00761A1A">
        <w:rPr>
          <w:rFonts w:ascii="Arial" w:hAnsi="Arial" w:cs="Arial"/>
          <w:bCs/>
          <w:sz w:val="24"/>
          <w:szCs w:val="24"/>
        </w:rPr>
        <w:t>у</w:t>
      </w:r>
      <w:r w:rsidR="00080668" w:rsidRPr="00761A1A">
        <w:rPr>
          <w:rFonts w:ascii="Arial" w:hAnsi="Arial" w:cs="Arial"/>
          <w:bCs/>
          <w:sz w:val="24"/>
          <w:szCs w:val="24"/>
        </w:rPr>
        <w:t>ниципального района Волгоградской области от 28.10.2020  № 1849</w:t>
      </w:r>
      <w:r w:rsidR="00415828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Pr="00761A1A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="002317D7" w:rsidRPr="00761A1A">
        <w:rPr>
          <w:rFonts w:ascii="Arial" w:hAnsi="Arial" w:cs="Arial"/>
          <w:sz w:val="24"/>
          <w:szCs w:val="24"/>
        </w:rPr>
        <w:t>.</w:t>
      </w:r>
    </w:p>
    <w:p w:rsidR="00DC71E2" w:rsidRPr="00DC71E2" w:rsidRDefault="00DC71E2" w:rsidP="00DC71E2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5191E" w:rsidRPr="00CE492E" w:rsidRDefault="00A5191E" w:rsidP="00A5191E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Настоящее постановление вступает в силу после его официального обнародования путем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C87C8B" w:rsidRPr="00761A1A" w:rsidRDefault="00C87C8B" w:rsidP="00C87C8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13889" w:rsidRPr="00761A1A" w:rsidRDefault="00B44DBC" w:rsidP="0001388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4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4DB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B44D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44DBC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B44DBC">
        <w:rPr>
          <w:rFonts w:ascii="Arial" w:hAnsi="Arial" w:cs="Arial"/>
          <w:sz w:val="24"/>
          <w:szCs w:val="24"/>
        </w:rPr>
        <w:t>б</w:t>
      </w:r>
      <w:r w:rsidRPr="00B44DBC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44270A">
        <w:rPr>
          <w:rFonts w:ascii="Arial" w:hAnsi="Arial" w:cs="Arial"/>
          <w:sz w:val="24"/>
          <w:szCs w:val="24"/>
        </w:rPr>
        <w:t>Мокееву</w:t>
      </w:r>
      <w:proofErr w:type="spellEnd"/>
      <w:r w:rsidR="0044270A">
        <w:rPr>
          <w:rFonts w:ascii="Arial" w:hAnsi="Arial" w:cs="Arial"/>
          <w:sz w:val="24"/>
          <w:szCs w:val="24"/>
        </w:rPr>
        <w:t xml:space="preserve"> </w:t>
      </w:r>
      <w:r w:rsidR="00013889" w:rsidRPr="00761A1A">
        <w:rPr>
          <w:rFonts w:ascii="Arial" w:hAnsi="Arial" w:cs="Arial"/>
          <w:sz w:val="24"/>
          <w:szCs w:val="24"/>
        </w:rPr>
        <w:t>И.</w:t>
      </w:r>
      <w:r w:rsidR="0044270A">
        <w:rPr>
          <w:rFonts w:ascii="Arial" w:hAnsi="Arial" w:cs="Arial"/>
          <w:sz w:val="24"/>
          <w:szCs w:val="24"/>
        </w:rPr>
        <w:t>А.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15828" w:rsidRDefault="00415828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4DBC" w:rsidRDefault="00B44DBC" w:rsidP="00324CB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4DBC" w:rsidRDefault="00B44DBC" w:rsidP="00324CB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44DBC" w:rsidRDefault="00B44DBC" w:rsidP="00324CB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F51FA" w:rsidRDefault="005F51FA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F51FA" w:rsidRDefault="005F51FA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F51FA" w:rsidRDefault="005F51FA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F51FA" w:rsidRDefault="005F51FA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F51FA" w:rsidRDefault="005F51FA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24CBE" w:rsidRPr="00B44DBC" w:rsidRDefault="00324CBE" w:rsidP="00324CB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4DBC">
        <w:rPr>
          <w:rFonts w:ascii="Arial" w:eastAsiaTheme="minorHAnsi" w:hAnsi="Arial" w:cs="Arial"/>
          <w:sz w:val="18"/>
          <w:szCs w:val="18"/>
          <w:lang w:eastAsia="en-US"/>
        </w:rPr>
        <w:t>Зыкова А.</w:t>
      </w:r>
      <w:proofErr w:type="gramStart"/>
      <w:r w:rsidRPr="00B44DBC">
        <w:rPr>
          <w:rFonts w:ascii="Arial" w:eastAsiaTheme="minorHAnsi" w:hAnsi="Arial" w:cs="Arial"/>
          <w:sz w:val="18"/>
          <w:szCs w:val="18"/>
          <w:lang w:eastAsia="en-US"/>
        </w:rPr>
        <w:t>Ю</w:t>
      </w:r>
      <w:proofErr w:type="gramEnd"/>
      <w:r w:rsidRPr="00B44DB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B44DBC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53FB5" w:rsidRPr="00153FB5" w:rsidTr="002F5283">
        <w:tc>
          <w:tcPr>
            <w:tcW w:w="4471" w:type="dxa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153FB5" w:rsidRPr="00153FB5" w:rsidRDefault="007B2112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3FB5"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 w:rsid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6B">
              <w:rPr>
                <w:rFonts w:ascii="Times New Roman" w:hAnsi="Times New Roman"/>
                <w:sz w:val="24"/>
                <w:szCs w:val="24"/>
              </w:rPr>
              <w:t>17.04.</w:t>
            </w:r>
            <w:r w:rsidR="00153FB5" w:rsidRPr="00153FB5">
              <w:rPr>
                <w:rFonts w:ascii="Times New Roman" w:hAnsi="Times New Roman"/>
                <w:sz w:val="24"/>
                <w:szCs w:val="24"/>
              </w:rPr>
              <w:t>2024 №</w:t>
            </w:r>
            <w:r w:rsid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6B">
              <w:rPr>
                <w:rFonts w:ascii="Times New Roman" w:hAnsi="Times New Roman"/>
                <w:sz w:val="24"/>
                <w:szCs w:val="24"/>
              </w:rPr>
              <w:t>534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«Приложение к постановлению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от 28.10.2020 № 1849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3E1435" w:rsidRPr="003E1435" w:rsidRDefault="003E1435" w:rsidP="003E1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435">
        <w:rPr>
          <w:rFonts w:ascii="Times New Roman" w:hAnsi="Times New Roman"/>
          <w:sz w:val="24"/>
          <w:szCs w:val="24"/>
        </w:rPr>
        <w:t>СХЕМА</w:t>
      </w:r>
    </w:p>
    <w:p w:rsidR="003E1435" w:rsidRPr="003E1435" w:rsidRDefault="003E1435" w:rsidP="003E1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435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</w:t>
      </w:r>
    </w:p>
    <w:p w:rsidR="003E1435" w:rsidRPr="003E1435" w:rsidRDefault="003E1435" w:rsidP="003E1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43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3E1435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3E14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срок до 2037 года</w:t>
      </w:r>
    </w:p>
    <w:p w:rsidR="003E1435" w:rsidRPr="003E1435" w:rsidRDefault="003E1435" w:rsidP="003E1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4399"/>
        <w:gridCol w:w="1983"/>
        <w:gridCol w:w="2881"/>
        <w:gridCol w:w="239"/>
        <w:gridCol w:w="49"/>
        <w:gridCol w:w="947"/>
        <w:gridCol w:w="3412"/>
      </w:tblGrid>
      <w:tr w:rsidR="00A5191E" w:rsidRPr="003E1435" w:rsidTr="00A5191E">
        <w:trPr>
          <w:trHeight w:val="109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 xml:space="preserve">№ </w:t>
            </w:r>
            <w:proofErr w:type="gramStart"/>
            <w:r w:rsidRPr="003E1435">
              <w:rPr>
                <w:rFonts w:ascii="Times New Roman" w:hAnsi="Times New Roman"/>
              </w:rPr>
              <w:t>п</w:t>
            </w:r>
            <w:proofErr w:type="gramEnd"/>
            <w:r w:rsidRPr="003E1435">
              <w:rPr>
                <w:rFonts w:ascii="Times New Roman" w:hAnsi="Times New Roman"/>
              </w:rPr>
              <w:t>/п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1435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 xml:space="preserve">Адресные ориентиры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 xml:space="preserve">нестационарного торгового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объекта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Вид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нестационарного объекта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Вид деятельности, специал</w:t>
            </w:r>
            <w:r w:rsidRPr="003E1435">
              <w:rPr>
                <w:rFonts w:ascii="Times New Roman" w:hAnsi="Times New Roman"/>
              </w:rPr>
              <w:t>и</w:t>
            </w:r>
            <w:r w:rsidRPr="003E1435">
              <w:rPr>
                <w:rFonts w:ascii="Times New Roman" w:hAnsi="Times New Roman"/>
              </w:rPr>
              <w:t>зация (при ее нал</w:t>
            </w:r>
            <w:r w:rsidRPr="003E1435">
              <w:rPr>
                <w:rFonts w:ascii="Times New Roman" w:hAnsi="Times New Roman"/>
              </w:rPr>
              <w:t>и</w:t>
            </w:r>
            <w:r w:rsidRPr="003E1435">
              <w:rPr>
                <w:rFonts w:ascii="Times New Roman" w:hAnsi="Times New Roman"/>
              </w:rPr>
              <w:t>чии) нестационарного торг</w:t>
            </w:r>
            <w:r w:rsidRPr="003E1435">
              <w:rPr>
                <w:rFonts w:ascii="Times New Roman" w:hAnsi="Times New Roman"/>
              </w:rPr>
              <w:t>о</w:t>
            </w:r>
            <w:r w:rsidRPr="003E1435">
              <w:rPr>
                <w:rFonts w:ascii="Times New Roman" w:hAnsi="Times New Roman"/>
              </w:rPr>
              <w:t>вого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Пл</w:t>
            </w:r>
            <w:r w:rsidRPr="003E1435">
              <w:rPr>
                <w:rFonts w:ascii="Times New Roman" w:hAnsi="Times New Roman"/>
              </w:rPr>
              <w:t>о</w:t>
            </w:r>
            <w:r w:rsidRPr="003E1435">
              <w:rPr>
                <w:rFonts w:ascii="Times New Roman" w:hAnsi="Times New Roman"/>
              </w:rPr>
              <w:t>щадь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места разм</w:t>
            </w:r>
            <w:r w:rsidRPr="003E1435">
              <w:rPr>
                <w:rFonts w:ascii="Times New Roman" w:hAnsi="Times New Roman"/>
              </w:rPr>
              <w:t>е</w:t>
            </w:r>
            <w:r w:rsidRPr="003E1435">
              <w:rPr>
                <w:rFonts w:ascii="Times New Roman" w:hAnsi="Times New Roman"/>
              </w:rPr>
              <w:t>щения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1435">
              <w:rPr>
                <w:rFonts w:ascii="Times New Roman" w:hAnsi="Times New Roman"/>
              </w:rPr>
              <w:t>нто</w:t>
            </w:r>
            <w:proofErr w:type="spellEnd"/>
            <w:r w:rsidRPr="003E1435">
              <w:rPr>
                <w:rFonts w:ascii="Times New Roman" w:hAnsi="Times New Roman"/>
              </w:rPr>
              <w:t>, кв. м.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435">
              <w:rPr>
                <w:rFonts w:ascii="Times New Roman" w:hAnsi="Times New Roman"/>
              </w:rPr>
              <w:t>Собственник земельного участка (здания, строения, сооружения)</w:t>
            </w:r>
          </w:p>
        </w:tc>
      </w:tr>
      <w:tr w:rsidR="00A5191E" w:rsidRPr="003E1435" w:rsidTr="00A5191E">
        <w:trPr>
          <w:trHeight w:val="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 дом 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3E1435" w:rsidRPr="003E1435" w:rsidRDefault="00CC7E70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435" w:rsidRPr="003E143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0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между домами 11 и 10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прилегает к участку №1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4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в 25 метрах юго-западнее участка №1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 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торый не разграничена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между домами 28 и 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почтовые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Мелиоративная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в 30 метрах севернее дома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и 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8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2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возле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1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 в 150 м от существ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ющего кладбища, на пересечении улиц Сидорова и Мелиоративная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продажа мяса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 перекресток улиц 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дорова и Молодежная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торый не разграничена </w:t>
            </w:r>
          </w:p>
        </w:tc>
      </w:tr>
      <w:tr w:rsidR="00A5191E" w:rsidRPr="003E1435" w:rsidTr="00A5191E">
        <w:trPr>
          <w:trHeight w:val="6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рассадой, саженцами, семенами,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сезонная торговля рассадой, саженцами, семенами, цв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тами (в том числе иску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ственными)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площадка напротив дома 39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сезонная торговля деревь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я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ми хвойных пород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 дом 12, напр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тив магазина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Покупочка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2, напротив маг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зина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Сидорова,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 магазина «Техника»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4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2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парк отдыха «Молодежный»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81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CC7E70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1435">
              <w:rPr>
                <w:rFonts w:ascii="Times New Roman" w:hAnsi="Times New Roman"/>
                <w:sz w:val="24"/>
                <w:szCs w:val="20"/>
              </w:rPr>
              <w:t xml:space="preserve">продажа мороженого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3E143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0"/>
              </w:rPr>
              <w:t>упаковке изготовителя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ул. Сидорова, у входа в парк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культуры и отдыха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4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3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89/1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CC7E70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27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р. п. Светлый Яр, пер. Театральный, парк отдыха «Победа»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около дома № 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мкр.1,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 дома № 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услуги по ремонту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обуви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площадка в торце дома №34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яйцо столовое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5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в 5 метрах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 югу от ФГУ ПСФР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E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A5191E" w:rsidRPr="003E1435" w:rsidTr="00A5191E">
        <w:trPr>
          <w:trHeight w:val="2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E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безалкогольные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Большечапурниковское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CC7E70" w:rsidRPr="003E1435" w:rsidTr="00A5191E">
        <w:trPr>
          <w:trHeight w:val="73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придорожная полоса автодороги Волгоград-Э</w:t>
            </w:r>
            <w:r w:rsidR="00BC024B">
              <w:rPr>
                <w:rFonts w:ascii="Times New Roman" w:hAnsi="Times New Roman"/>
                <w:sz w:val="24"/>
                <w:szCs w:val="24"/>
              </w:rPr>
              <w:t xml:space="preserve">листа, в 50 м к северу от поста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в 25ти метрах от автодороги Волгоград-Элиста, площа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ка бывшего совхоза «Красноармейский»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в 25ти метрах от автодороги Волгоград-Элиста, площа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ка напротив магазина «Капелька»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в 25ти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метрах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от автодороги Волгоград-Элиста, площадка напротив базы «Стройматериалы»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в 25-ти метрах от автодороги Волгоград - Элиста, п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ворот на  г. Котельниково                           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в 25-ти метрах от автодороги Волгоград - Элиста, п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ворот на      г. Котельниково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продажа рыбы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81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придорожная полоса автодороги Волгоград-Элиста, в 100 м. к северу от поста ДПС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автодорога Во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гоград-Элиста, в 30-ти метрах от обоч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ны дороги и в 50-ти метрах севернее п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ста ДПС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площадка напр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тив магазина «Продукты», в 15 метрах от автодороги «Волгоград-Элиста»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2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напр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тив  в 15 метрах от автодороги «Волг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град-Элиста», поворот на СНТ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Нефт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переработчик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сезонная продажа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плодоовощной продукции,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координаты 48.446760, 44.572597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автодорога Волгоград-Элиста, в 10 метрах восто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ч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нее магазина «Магнит»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Тимошенко, в 15 метрах от автод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роги Волгоград-Элиста, северо-западнее поста ГИБДД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торговли (автолавка)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Тимошенко, в 10 метрах от автод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роги Волгоград-Элиста, в 70 метрах южнее поста ГИБДД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2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рядом с земел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ным участком кадастровый номер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34:26:060601:879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торый не разграничена</w:t>
            </w:r>
          </w:p>
        </w:tc>
      </w:tr>
      <w:tr w:rsidR="00CC7E70" w:rsidRPr="003E1435" w:rsidTr="00A5191E">
        <w:trPr>
          <w:trHeight w:val="8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Советская, д. 1/3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»,   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довая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рядом с автобусной остановкой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2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Тимошенко, в 10 метрах от автод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роги Волгоград-Элиста, в 90 метрах южнее поста ГИБДД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8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ab/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СНТ «Мечта», автобусное кольцо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8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», вблизи земельного участка № 60 по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ч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4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Малые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 ул. Школьная 22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4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                 в 10 метрах от поста ДПС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торговый авт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мат (уличная </w:t>
            </w:r>
            <w:proofErr w:type="gramEnd"/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кофемашина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товары (кофе, чай, </w:t>
            </w:r>
            <w:proofErr w:type="gramEnd"/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горячий шоколад)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8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вблизи дома по ул. Ильина 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CC7E70" w:rsidRPr="003E1435" w:rsidTr="00A5191E">
        <w:trPr>
          <w:trHeight w:val="7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на въезде в СНТ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продовольственные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3.Дубовоовражное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84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Дубовый Овраг, ул. Октябрьская, площадка около магазина «Продукты»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56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Дубовый Овраг,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ул. Октябрьская,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дома № 136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ларек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дома № 114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пчеловодства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дома № 62А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Райгородское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7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напротив дома № 305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х. Трудолюбие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6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E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500 метров восточнее села, вдоль автодороги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Волгоград - Астрахань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бахчевой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развал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автодорога Волгоград - Астрахань, в 80-ти метрах западнее п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рекрестка ул. Степная и пер. Стро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5. Приволжское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п. Луговой,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площадка перед СДК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торговая пл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щадка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3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товары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повседневного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спроса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п. Приволжский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Червленовское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7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ул. Ленина,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между домами № 8Д и  № 10А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        </w:t>
            </w:r>
          </w:p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с. Червленое, ул. Ленина, 8Е площадка между 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магазином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ИП Думбрава Л.Н. и зданием конторы ОАО «Червленое»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возной торговли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8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«Химик», в 10-ти метрах западнее пересечения ул. Вишневая и ул. Манд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риновая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Червленое,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Ленина, площадка напротив здания столовой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        </w:t>
            </w:r>
          </w:p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«Химик», в 20-ти метрах севернее земельного участка по ул. Абрикосовая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«Химик», в 35-ти метрах севернее земельного участка по ул. Абрикосовая, д.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2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«Химик», в 5 метрах от земельного участка с кадастровым номером 34:26:030801:858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возной торгов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2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Червленое, ул. Клубная,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рядом с домом № 6 «А»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торый не разграничена</w:t>
            </w:r>
          </w:p>
        </w:tc>
      </w:tr>
      <w:tr w:rsidR="00A5191E" w:rsidRPr="003E1435" w:rsidTr="00A5191E">
        <w:trPr>
          <w:trHeight w:val="81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CC7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с. Червленое, ул. Ленина, 8Е площадка между</w:t>
            </w:r>
            <w:r w:rsidR="00CC7E70">
              <w:rPr>
                <w:rFonts w:ascii="Times New Roman" w:hAnsi="Times New Roman"/>
                <w:sz w:val="24"/>
                <w:szCs w:val="24"/>
              </w:rPr>
              <w:t xml:space="preserve"> магазином ИП </w:t>
            </w:r>
            <w:proofErr w:type="spellStart"/>
            <w:r w:rsidR="00CC7E70">
              <w:rPr>
                <w:rFonts w:ascii="Times New Roman" w:hAnsi="Times New Roman"/>
                <w:sz w:val="24"/>
                <w:szCs w:val="24"/>
              </w:rPr>
              <w:t>Думбрав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Л.Н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. и зданием конторы ОАО «Червленое»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почтовые  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55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Солянка,                     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ул. Центральная 130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1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7. Кировское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8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п. Кирова, территория парка «Дружба»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продажа продукции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общественному питанию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быстрого обслуживания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>, пересечение ул. Це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тральная и трасса Волгогра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Сальск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продажи рассады, саже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цев, семян и цветов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Кирова,7В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4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пересечение ул. Центральная и трасса Волгоград - Сальск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0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Геологов, площадь возле кафе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безалкогольные напитки,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п. Кирова, ул. Кирова рядом с участком 7 «Б»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ул. Советская, рядом с участком № 2 «Г»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7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ул. Прямая,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рядом с участком 1 «Б»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елочный базар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5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, при въезде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в ТОС «Майское»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ми, цве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тами деревьями хвойных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6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хлебобулочные изделия и продовольственные тов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п. Кирова, в 45 метрах южнее от участка № 27  по ул.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Топольковая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3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7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«Строитель-2» у северной границы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«Мечта -2» у восточной   границы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СНТ «Строитель-2», рядом с    земел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ным участком № 51 по       ул.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Цацинское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10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ab/>
              <w:t>86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E1435">
              <w:rPr>
                <w:rFonts w:ascii="Times New Roman" w:hAnsi="Times New Roman"/>
                <w:sz w:val="24"/>
                <w:szCs w:val="24"/>
              </w:rPr>
              <w:t>Цаца</w:t>
            </w:r>
            <w:proofErr w:type="gramEnd"/>
            <w:r w:rsidRPr="003E1435">
              <w:rPr>
                <w:rFonts w:ascii="Times New Roman" w:hAnsi="Times New Roman"/>
                <w:sz w:val="24"/>
                <w:szCs w:val="24"/>
              </w:rPr>
              <w:t>, площадка, расположенная  в 50-ти метрах от автодороги Волгоград-Элиста и в 500 метрах юго-восточнее памятника «Катюша»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сезонная продажа </w:t>
            </w:r>
          </w:p>
          <w:p w:rsidR="003E1435" w:rsidRPr="003E1435" w:rsidRDefault="003E1435" w:rsidP="00A519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плодоовощной проду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к</w:t>
            </w:r>
            <w:r w:rsidR="00A5191E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3E1435" w:rsidRPr="003E1435" w:rsidTr="00A5191E">
        <w:trPr>
          <w:trHeight w:val="3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Привольненское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3E143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5191E" w:rsidRPr="003E1435" w:rsidTr="00A5191E">
        <w:trPr>
          <w:trHeight w:val="34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ст. Абганерово,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E1435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ларек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0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п. Привольный, в 40 метрах от автод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роги Волгоград-Котельниково, в 216 метрах от перекрестка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Котельниково - п. </w:t>
            </w:r>
            <w:proofErr w:type="gramStart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нии в 22 метрах от автодороги Волг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град-Котельниково и  210 метров от п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рекрестка  Котельниково - Привольный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место для ра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возной торговли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(автолавка)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 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1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нии в 22 метрах от </w:t>
            </w:r>
            <w:proofErr w:type="spellStart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атодороги</w:t>
            </w:r>
            <w:proofErr w:type="spellEnd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 Волг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град-Котельниково и 197 метров от п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рекрестка  Котельниково - Привольный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7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, ул. Героев 29 Стрелк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вой Дивизии, 30 метров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севернее д.2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елочный базар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сезонная торговля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деревьями хвойных п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A5191E" w:rsidRPr="003E1435" w:rsidTr="00A5191E">
        <w:trPr>
          <w:trHeight w:val="127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п. Привольный, в 50 м. от трассы «Во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гоград-Октябрьский-Котельниково-Зимовники-Сальск» и 210 м от пер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крестка Котельниково - Привольный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товары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4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3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43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  <w:p w:rsidR="003E1435" w:rsidRPr="003E1435" w:rsidRDefault="003E1435" w:rsidP="003E1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43" w:rsidRPr="005D034A" w:rsidRDefault="003E1435" w:rsidP="00324CBE">
      <w:pPr>
        <w:jc w:val="both"/>
        <w:rPr>
          <w:rFonts w:ascii="Arial" w:hAnsi="Arial" w:cs="Arial"/>
          <w:sz w:val="20"/>
          <w:szCs w:val="20"/>
        </w:rPr>
      </w:pPr>
      <w:r w:rsidRPr="003E1435">
        <w:rPr>
          <w:rFonts w:ascii="Times New Roman" w:hAnsi="Times New Roman"/>
          <w:sz w:val="24"/>
          <w:szCs w:val="24"/>
        </w:rPr>
        <w:t xml:space="preserve">             </w:t>
      </w:r>
      <w:r w:rsidR="00153FB5" w:rsidRPr="00153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519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53FB5" w:rsidRPr="00153FB5">
        <w:rPr>
          <w:rFonts w:ascii="Times New Roman" w:hAnsi="Times New Roman"/>
          <w:sz w:val="24"/>
          <w:szCs w:val="24"/>
        </w:rPr>
        <w:t>»</w:t>
      </w:r>
      <w:permEnd w:id="1310739192"/>
    </w:p>
    <w:sectPr w:rsidR="00796543" w:rsidRPr="005D034A" w:rsidSect="00BC024B">
      <w:headerReference w:type="default" r:id="rId11"/>
      <w:pgSz w:w="16838" w:h="11906" w:orient="landscape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A" w:rsidRDefault="005F51FA" w:rsidP="00B87C1B">
      <w:pPr>
        <w:spacing w:after="0" w:line="240" w:lineRule="auto"/>
      </w:pPr>
      <w:r>
        <w:separator/>
      </w:r>
    </w:p>
  </w:endnote>
  <w:endnote w:type="continuationSeparator" w:id="0">
    <w:p w:rsidR="005F51FA" w:rsidRDefault="005F51FA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A" w:rsidRDefault="005F51FA" w:rsidP="00B87C1B">
      <w:pPr>
        <w:spacing w:after="0" w:line="240" w:lineRule="auto"/>
      </w:pPr>
      <w:r>
        <w:separator/>
      </w:r>
    </w:p>
  </w:footnote>
  <w:footnote w:type="continuationSeparator" w:id="0">
    <w:p w:rsidR="005F51FA" w:rsidRDefault="005F51FA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523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F51FA" w:rsidRDefault="005F51FA">
        <w:pPr>
          <w:pStyle w:val="a9"/>
          <w:jc w:val="center"/>
        </w:pPr>
      </w:p>
      <w:p w:rsidR="005F51FA" w:rsidRPr="00D250CF" w:rsidRDefault="005F51F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1756B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F51FA" w:rsidRDefault="005F51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F51FA" w:rsidRDefault="005F51FA">
        <w:pPr>
          <w:pStyle w:val="a9"/>
          <w:jc w:val="center"/>
        </w:pPr>
      </w:p>
      <w:p w:rsidR="005F51FA" w:rsidRPr="00D250CF" w:rsidRDefault="005F51F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1756B">
          <w:rPr>
            <w:rFonts w:ascii="Arial" w:hAnsi="Arial" w:cs="Arial"/>
            <w:noProof/>
            <w:sz w:val="20"/>
            <w:szCs w:val="20"/>
          </w:rPr>
          <w:t>14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F51FA" w:rsidRDefault="005F51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2530E"/>
    <w:multiLevelType w:val="multilevel"/>
    <w:tmpl w:val="339C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B25F0"/>
    <w:multiLevelType w:val="multilevel"/>
    <w:tmpl w:val="3C283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0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3E0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B78DF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5BFB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036"/>
    <w:rsid w:val="003D61F8"/>
    <w:rsid w:val="003D7417"/>
    <w:rsid w:val="003D770A"/>
    <w:rsid w:val="003E1435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270A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1FA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112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579E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91E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860D3"/>
    <w:rsid w:val="00A903FA"/>
    <w:rsid w:val="00A91A44"/>
    <w:rsid w:val="00A92050"/>
    <w:rsid w:val="00A9208D"/>
    <w:rsid w:val="00A93283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1756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4DBC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549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97E6D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024B"/>
    <w:rsid w:val="00BC1D45"/>
    <w:rsid w:val="00BC3C7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C7E70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18A6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0D4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C71E2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46C90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891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6DE6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E1435"/>
  </w:style>
  <w:style w:type="table" w:customStyle="1" w:styleId="30">
    <w:name w:val="Сетка таблицы3"/>
    <w:basedOn w:val="a1"/>
    <w:next w:val="a3"/>
    <w:uiPriority w:val="59"/>
    <w:rsid w:val="003E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E1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E1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E1435"/>
  </w:style>
  <w:style w:type="table" w:customStyle="1" w:styleId="30">
    <w:name w:val="Сетка таблицы3"/>
    <w:basedOn w:val="a1"/>
    <w:next w:val="a3"/>
    <w:uiPriority w:val="59"/>
    <w:rsid w:val="003E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E1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E1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F50A-6D2E-417E-B6A7-54739F23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14</Pages>
  <Words>4079</Words>
  <Characters>23256</Characters>
  <Application>Microsoft Office Word</Application>
  <DocSecurity>8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oem</cp:lastModifiedBy>
  <cp:revision>28</cp:revision>
  <cp:lastPrinted>2024-04-16T07:03:00Z</cp:lastPrinted>
  <dcterms:created xsi:type="dcterms:W3CDTF">2023-12-27T07:34:00Z</dcterms:created>
  <dcterms:modified xsi:type="dcterms:W3CDTF">2024-04-18T07:36:00Z</dcterms:modified>
</cp:coreProperties>
</file>