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F4" w:rsidRPr="00682E47" w:rsidRDefault="00D642F4" w:rsidP="005C75D6">
      <w:pPr>
        <w:pStyle w:val="2"/>
        <w:rPr>
          <w:sz w:val="20"/>
        </w:rPr>
      </w:pPr>
      <w:r w:rsidRPr="00682E47">
        <w:rPr>
          <w:noProof/>
        </w:rPr>
        <w:drawing>
          <wp:anchor distT="0" distB="0" distL="114300" distR="114300" simplePos="0" relativeHeight="251663360" behindDoc="0" locked="0" layoutInCell="1" allowOverlap="1" wp14:anchorId="14E81CE0" wp14:editId="27A876FF">
            <wp:simplePos x="0" y="0"/>
            <wp:positionH relativeFrom="column">
              <wp:posOffset>2489835</wp:posOffset>
            </wp:positionH>
            <wp:positionV relativeFrom="paragraph">
              <wp:posOffset>22860</wp:posOffset>
            </wp:positionV>
            <wp:extent cx="857250" cy="100012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rPr>
          <w:rFonts w:ascii="Times New Roman" w:hAnsi="Times New Roman"/>
          <w:sz w:val="20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after="0"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695DF2">
      <w:pPr>
        <w:pBdr>
          <w:bottom w:val="single" w:sz="18" w:space="1" w:color="auto"/>
        </w:pBdr>
        <w:spacing w:after="0"/>
        <w:ind w:right="28"/>
        <w:jc w:val="center"/>
        <w:rPr>
          <w:rFonts w:ascii="Arial" w:hAnsi="Arial" w:cs="Arial"/>
          <w:sz w:val="28"/>
          <w:szCs w:val="28"/>
        </w:rPr>
      </w:pPr>
      <w:r w:rsidRPr="00682E47">
        <w:rPr>
          <w:rFonts w:ascii="Arial" w:hAnsi="Arial" w:cs="Arial"/>
          <w:sz w:val="28"/>
          <w:szCs w:val="28"/>
        </w:rPr>
        <w:t>Администрация</w:t>
      </w:r>
    </w:p>
    <w:p w:rsidR="00D642F4" w:rsidRPr="00682E47" w:rsidRDefault="00D642F4" w:rsidP="00D642F4">
      <w:pPr>
        <w:pBdr>
          <w:bottom w:val="single" w:sz="18" w:space="1" w:color="auto"/>
        </w:pBdr>
        <w:spacing w:after="0"/>
        <w:ind w:right="28"/>
        <w:jc w:val="center"/>
        <w:rPr>
          <w:rFonts w:ascii="Times New Roman" w:hAnsi="Times New Roman"/>
          <w:sz w:val="16"/>
        </w:rPr>
      </w:pPr>
      <w:r w:rsidRPr="00682E47">
        <w:rPr>
          <w:rFonts w:ascii="Arial" w:hAnsi="Arial" w:cs="Arial"/>
          <w:sz w:val="28"/>
          <w:szCs w:val="28"/>
        </w:rPr>
        <w:t>Светлоярского муниципальног</w:t>
      </w:r>
      <w:r w:rsidR="0034676D" w:rsidRPr="00682E47">
        <w:rPr>
          <w:rFonts w:ascii="Arial" w:hAnsi="Arial" w:cs="Arial"/>
          <w:sz w:val="28"/>
          <w:szCs w:val="28"/>
        </w:rPr>
        <w:t>о района Волгоградской области</w:t>
      </w:r>
    </w:p>
    <w:p w:rsidR="00D642F4" w:rsidRPr="00682E47" w:rsidRDefault="00D642F4" w:rsidP="007E4278">
      <w:pPr>
        <w:spacing w:after="0" w:line="240" w:lineRule="auto"/>
        <w:ind w:right="28"/>
        <w:jc w:val="center"/>
        <w:rPr>
          <w:rFonts w:ascii="Arial" w:hAnsi="Arial" w:cs="Arial"/>
          <w:sz w:val="24"/>
          <w:szCs w:val="24"/>
        </w:rPr>
      </w:pPr>
    </w:p>
    <w:p w:rsidR="00D642F4" w:rsidRPr="00682E47" w:rsidRDefault="00F567E3" w:rsidP="00F567E3">
      <w:pPr>
        <w:spacing w:after="0" w:line="240" w:lineRule="auto"/>
        <w:ind w:right="28"/>
        <w:rPr>
          <w:rFonts w:ascii="Arial" w:hAnsi="Arial" w:cs="Arial"/>
          <w:b/>
          <w:sz w:val="36"/>
        </w:rPr>
      </w:pPr>
      <w:r w:rsidRPr="00682E47">
        <w:rPr>
          <w:rFonts w:ascii="Arial" w:hAnsi="Arial" w:cs="Arial"/>
          <w:b/>
          <w:color w:val="FFFFFF" w:themeColor="background1"/>
          <w:sz w:val="36"/>
        </w:rPr>
        <w:t xml:space="preserve">                             </w:t>
      </w:r>
      <w:r w:rsidRPr="00682E47">
        <w:rPr>
          <w:rFonts w:ascii="Arial" w:hAnsi="Arial" w:cs="Arial"/>
          <w:b/>
          <w:color w:val="FFFFFF" w:themeColor="background1"/>
          <w:sz w:val="16"/>
          <w:szCs w:val="16"/>
        </w:rPr>
        <w:t xml:space="preserve"> </w:t>
      </w:r>
      <w:r w:rsidR="00D642F4" w:rsidRPr="00682E47">
        <w:rPr>
          <w:rFonts w:ascii="Arial" w:hAnsi="Arial" w:cs="Arial"/>
          <w:b/>
          <w:sz w:val="36"/>
        </w:rPr>
        <w:t>ПОСТАНОВЛЕНИЕ</w:t>
      </w:r>
    </w:p>
    <w:p w:rsidR="00D642F4" w:rsidRPr="00682E47" w:rsidRDefault="00D642F4" w:rsidP="007E42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276" w:rsidRPr="009D1276" w:rsidRDefault="00313537" w:rsidP="009D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E47">
        <w:rPr>
          <w:rFonts w:ascii="Arial" w:hAnsi="Arial" w:cs="Arial"/>
          <w:sz w:val="24"/>
          <w:szCs w:val="24"/>
        </w:rPr>
        <w:t>от __________ 202</w:t>
      </w:r>
      <w:permStart w:id="1299477797" w:edGrp="everyone"/>
      <w:r w:rsidR="007508C4">
        <w:rPr>
          <w:rFonts w:ascii="Arial" w:hAnsi="Arial" w:cs="Arial"/>
          <w:sz w:val="24"/>
          <w:szCs w:val="24"/>
        </w:rPr>
        <w:t>4</w:t>
      </w:r>
      <w:permEnd w:id="1299477797"/>
      <w:r w:rsidRPr="00682E47">
        <w:rPr>
          <w:rFonts w:ascii="Arial" w:hAnsi="Arial" w:cs="Arial"/>
          <w:sz w:val="24"/>
          <w:szCs w:val="24"/>
        </w:rPr>
        <w:t xml:space="preserve">         </w:t>
      </w:r>
      <w:r w:rsidR="00CB0832" w:rsidRPr="00682E47">
        <w:rPr>
          <w:rFonts w:ascii="Arial" w:hAnsi="Arial" w:cs="Arial"/>
          <w:sz w:val="24"/>
          <w:szCs w:val="24"/>
        </w:rPr>
        <w:t xml:space="preserve"> </w:t>
      </w:r>
      <w:r w:rsidR="00CB0832" w:rsidRPr="00682E47">
        <w:rPr>
          <w:rFonts w:ascii="Arial" w:hAnsi="Arial" w:cs="Arial"/>
          <w:sz w:val="8"/>
          <w:szCs w:val="8"/>
        </w:rPr>
        <w:t xml:space="preserve"> </w:t>
      </w:r>
      <w:r w:rsidR="009D1276" w:rsidRPr="00682E47">
        <w:rPr>
          <w:rFonts w:ascii="Arial" w:hAnsi="Arial" w:cs="Arial"/>
          <w:sz w:val="24"/>
          <w:szCs w:val="24"/>
        </w:rPr>
        <w:t>№ _______</w:t>
      </w:r>
    </w:p>
    <w:p w:rsidR="009D14FD" w:rsidRDefault="009D14FD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2675BC" w:rsidTr="002675BC">
        <w:tc>
          <w:tcPr>
            <w:tcW w:w="4219" w:type="dxa"/>
            <w:hideMark/>
          </w:tcPr>
          <w:p w:rsidR="002675BC" w:rsidRDefault="00267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796211714" w:edGrp="everyone"/>
            <w:r>
              <w:rPr>
                <w:rFonts w:ascii="Arial" w:hAnsi="Arial" w:cs="Arial"/>
                <w:bCs/>
                <w:sz w:val="24"/>
                <w:szCs w:val="24"/>
              </w:rPr>
              <w:t>Об утверждении схемы размещ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ния нестационарных объектов для оказания услуг общественного п</w:t>
            </w:r>
            <w:r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тания (сезонных (летних) кафе предприятий общественного пит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ния) и объектов оказания бытовых услуг на территории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Светлоярск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751BA6">
              <w:rPr>
                <w:rFonts w:ascii="Arial" w:hAnsi="Arial" w:cs="Arial"/>
                <w:bCs/>
                <w:sz w:val="24"/>
                <w:szCs w:val="24"/>
              </w:rPr>
              <w:t>го</w:t>
            </w:r>
            <w:proofErr w:type="spellEnd"/>
            <w:r w:rsidR="00751BA6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4"/>
                <w:szCs w:val="24"/>
              </w:rPr>
              <w:t xml:space="preserve"> района Волг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градской области</w:t>
            </w:r>
          </w:p>
        </w:tc>
      </w:tr>
    </w:tbl>
    <w:p w:rsidR="002675BC" w:rsidRDefault="002675BC" w:rsidP="00267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5BC" w:rsidRDefault="002675BC" w:rsidP="00267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5BC" w:rsidRDefault="002675BC" w:rsidP="002675BC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28.12.2009 № 381-ФЗ «Об о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 xml:space="preserve">новах государственного регулирования торговой деятельности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Российской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Федерации», Федеральным законом от 06.10.2003 №</w:t>
      </w:r>
      <w:r w:rsidR="005D7E0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131-ФЗ «Об общих при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ципах организации местного самоуправления в Российской Федерации», Зак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ном Волгоградской области от 27.10.2015 №</w:t>
      </w:r>
      <w:r w:rsidR="005D7E0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182-ОД «О торговой деятельности в Волгоградской области», Приказом комитета промышленной политики, то</w:t>
      </w:r>
      <w:r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говли и топливно-энергетического комплекса Волгоградской обла</w:t>
      </w:r>
      <w:r w:rsidR="005D7E0F">
        <w:rPr>
          <w:rFonts w:ascii="Arial" w:hAnsi="Arial" w:cs="Arial"/>
          <w:color w:val="000000"/>
          <w:sz w:val="24"/>
          <w:szCs w:val="24"/>
        </w:rPr>
        <w:t>сти от 14.03.2024 № 7-н «</w:t>
      </w:r>
      <w:r>
        <w:rPr>
          <w:rFonts w:ascii="Arial" w:hAnsi="Arial" w:cs="Arial"/>
          <w:color w:val="000000"/>
          <w:sz w:val="24"/>
          <w:szCs w:val="24"/>
        </w:rPr>
        <w:t>Об утверждении Порядка разработки и утверждения схем размещения нестационарных объектов для оказания услуг общественного п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тания (сезонных (летних) кафе предприятий общественного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питания) на терр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тории Волгоградской области и Порядка разработки и утверждения схем ра</w:t>
      </w:r>
      <w:r>
        <w:rPr>
          <w:rFonts w:ascii="Arial" w:hAnsi="Arial" w:cs="Arial"/>
          <w:color w:val="000000"/>
          <w:sz w:val="24"/>
          <w:szCs w:val="24"/>
        </w:rPr>
        <w:t>з</w:t>
      </w:r>
      <w:r>
        <w:rPr>
          <w:rFonts w:ascii="Arial" w:hAnsi="Arial" w:cs="Arial"/>
          <w:color w:val="000000"/>
          <w:sz w:val="24"/>
          <w:szCs w:val="24"/>
        </w:rPr>
        <w:t>мещения нестационарных объектов для оказания бытовых услуг на территории Волгоград</w:t>
      </w:r>
      <w:r w:rsidR="005D7E0F">
        <w:rPr>
          <w:rFonts w:ascii="Arial" w:hAnsi="Arial" w:cs="Arial"/>
          <w:color w:val="000000"/>
          <w:sz w:val="24"/>
          <w:szCs w:val="24"/>
        </w:rPr>
        <w:t>ской области»</w:t>
      </w:r>
      <w:r>
        <w:rPr>
          <w:rFonts w:ascii="Arial" w:hAnsi="Arial" w:cs="Arial"/>
          <w:color w:val="000000"/>
          <w:sz w:val="24"/>
          <w:szCs w:val="24"/>
        </w:rPr>
        <w:t xml:space="preserve">, Уставом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 Во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гоградской области, решением межведомственной комиссии по организации работы по разработке схемы размещения нестационарных объектов для оказ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ния услуг общественного питания (сезонных (летних) кафе предприятий общ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ственного питания), схемы размещения нестационарных объектов для оказания бытовых услуг на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территории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 Волг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градской области или внесению в них изменений от 2</w:t>
      </w:r>
      <w:r w:rsidR="007451FC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.07.2024,</w:t>
      </w:r>
      <w:r w:rsidR="005D7E0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675BC" w:rsidRDefault="002675BC" w:rsidP="002675BC">
      <w:pPr>
        <w:shd w:val="clear" w:color="auto" w:fill="FFFFFF"/>
        <w:spacing w:after="0" w:line="240" w:lineRule="auto"/>
        <w:ind w:right="325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я ю:</w:t>
      </w:r>
    </w:p>
    <w:p w:rsidR="002675BC" w:rsidRDefault="002675BC" w:rsidP="002675BC">
      <w:pPr>
        <w:shd w:val="clear" w:color="auto" w:fill="FFFFFF"/>
        <w:spacing w:after="0" w:line="240" w:lineRule="auto"/>
        <w:ind w:right="3259"/>
        <w:jc w:val="both"/>
        <w:rPr>
          <w:rFonts w:ascii="Arial" w:hAnsi="Arial" w:cs="Arial"/>
          <w:sz w:val="24"/>
          <w:szCs w:val="24"/>
        </w:rPr>
      </w:pPr>
    </w:p>
    <w:p w:rsidR="002675BC" w:rsidRDefault="002675BC" w:rsidP="002675BC">
      <w:pPr>
        <w:pStyle w:val="a8"/>
        <w:tabs>
          <w:tab w:val="left" w:pos="851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1. Утвердить:</w:t>
      </w:r>
    </w:p>
    <w:p w:rsidR="002675BC" w:rsidRDefault="002675BC" w:rsidP="002675BC">
      <w:pPr>
        <w:pStyle w:val="a8"/>
        <w:tabs>
          <w:tab w:val="left" w:pos="1134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1.1 Схему размещения нестационарных объектов для оказания услуг общественного питания (сезонных (летних) кафе предприятий общественного питания) на территории </w:t>
      </w:r>
      <w:proofErr w:type="spellStart"/>
      <w:r>
        <w:rPr>
          <w:rFonts w:ascii="Arial" w:hAnsi="Arial" w:cs="Arial"/>
          <w:bCs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 согласно </w:t>
      </w:r>
      <w:r w:rsidR="00604ABF">
        <w:rPr>
          <w:rFonts w:ascii="Arial" w:hAnsi="Arial" w:cs="Arial"/>
          <w:bCs/>
          <w:sz w:val="24"/>
          <w:szCs w:val="24"/>
        </w:rPr>
        <w:t>п</w:t>
      </w:r>
      <w:r>
        <w:rPr>
          <w:rFonts w:ascii="Arial" w:hAnsi="Arial" w:cs="Arial"/>
          <w:bCs/>
          <w:sz w:val="24"/>
          <w:szCs w:val="24"/>
        </w:rPr>
        <w:t>риложению 1;</w:t>
      </w:r>
    </w:p>
    <w:p w:rsidR="002675BC" w:rsidRDefault="002675BC" w:rsidP="002675BC">
      <w:pPr>
        <w:pStyle w:val="a8"/>
        <w:tabs>
          <w:tab w:val="left" w:pos="1134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1.2. Схему размещения нестационарных объектов оказания бытовых услуг на территории </w:t>
      </w:r>
      <w:proofErr w:type="spellStart"/>
      <w:r>
        <w:rPr>
          <w:rFonts w:ascii="Arial" w:hAnsi="Arial" w:cs="Arial"/>
          <w:bCs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</w:t>
      </w:r>
      <w:r>
        <w:rPr>
          <w:rFonts w:ascii="Arial" w:hAnsi="Arial" w:cs="Arial"/>
          <w:bCs/>
          <w:sz w:val="24"/>
          <w:szCs w:val="24"/>
        </w:rPr>
        <w:t>б</w:t>
      </w:r>
      <w:r>
        <w:rPr>
          <w:rFonts w:ascii="Arial" w:hAnsi="Arial" w:cs="Arial"/>
          <w:bCs/>
          <w:sz w:val="24"/>
          <w:szCs w:val="24"/>
        </w:rPr>
        <w:t xml:space="preserve">ласти согласно </w:t>
      </w:r>
      <w:r w:rsidR="00604ABF">
        <w:rPr>
          <w:rFonts w:ascii="Arial" w:hAnsi="Arial" w:cs="Arial"/>
          <w:bCs/>
          <w:sz w:val="24"/>
          <w:szCs w:val="24"/>
        </w:rPr>
        <w:t>п</w:t>
      </w:r>
      <w:r>
        <w:rPr>
          <w:rFonts w:ascii="Arial" w:hAnsi="Arial" w:cs="Arial"/>
          <w:bCs/>
          <w:sz w:val="24"/>
          <w:szCs w:val="24"/>
        </w:rPr>
        <w:t>риложению 2.</w:t>
      </w:r>
    </w:p>
    <w:p w:rsidR="002675BC" w:rsidRDefault="002675BC" w:rsidP="002675BC">
      <w:pPr>
        <w:pStyle w:val="a8"/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2675BC" w:rsidRDefault="002675BC" w:rsidP="002675BC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 </w:t>
      </w:r>
      <w:r>
        <w:rPr>
          <w:rFonts w:ascii="Arial" w:eastAsiaTheme="minorHAnsi" w:hAnsi="Arial" w:cs="Arial"/>
          <w:sz w:val="24"/>
          <w:szCs w:val="24"/>
          <w:lang w:eastAsia="en-US"/>
        </w:rPr>
        <w:t>Настоящее постановление вступает в силу после его официального обнародования путем его официального опубликования</w:t>
      </w:r>
      <w:r>
        <w:rPr>
          <w:rFonts w:ascii="Arial" w:hAnsi="Arial" w:cs="Arial"/>
          <w:sz w:val="24"/>
          <w:szCs w:val="24"/>
        </w:rPr>
        <w:t>.</w:t>
      </w:r>
    </w:p>
    <w:p w:rsidR="002675BC" w:rsidRDefault="002675BC" w:rsidP="002675BC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2675BC" w:rsidRDefault="002675BC" w:rsidP="002675BC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Волгоградской 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 xml:space="preserve">ласти </w:t>
      </w:r>
      <w:proofErr w:type="spellStart"/>
      <w:r>
        <w:rPr>
          <w:rFonts w:ascii="Arial" w:hAnsi="Arial" w:cs="Arial"/>
          <w:sz w:val="24"/>
          <w:szCs w:val="24"/>
        </w:rPr>
        <w:t>Мокееву</w:t>
      </w:r>
      <w:proofErr w:type="spellEnd"/>
      <w:r>
        <w:rPr>
          <w:rFonts w:ascii="Arial" w:hAnsi="Arial" w:cs="Arial"/>
          <w:sz w:val="24"/>
          <w:szCs w:val="24"/>
        </w:rPr>
        <w:t xml:space="preserve"> И.А.</w:t>
      </w:r>
    </w:p>
    <w:p w:rsidR="002675BC" w:rsidRDefault="002675BC" w:rsidP="002675B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:rsidR="002675BC" w:rsidRDefault="002675BC" w:rsidP="002675B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:rsidR="002675BC" w:rsidRDefault="002675BC" w:rsidP="002675B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5BC" w:rsidRDefault="002675BC" w:rsidP="002675B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5BC" w:rsidRDefault="002675BC" w:rsidP="002675BC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района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В.В.Фадеев</w:t>
      </w:r>
      <w:proofErr w:type="spellEnd"/>
    </w:p>
    <w:p w:rsidR="002675BC" w:rsidRDefault="002675BC" w:rsidP="002675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5BC" w:rsidRDefault="002675BC" w:rsidP="002675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2675BC" w:rsidRDefault="002675BC" w:rsidP="002675BC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Зыкова А.</w:t>
      </w:r>
      <w:proofErr w:type="gramStart"/>
      <w:r>
        <w:rPr>
          <w:rFonts w:ascii="Arial" w:eastAsiaTheme="minorHAnsi" w:hAnsi="Arial" w:cs="Arial"/>
          <w:sz w:val="18"/>
          <w:szCs w:val="18"/>
          <w:lang w:eastAsia="en-US"/>
        </w:rPr>
        <w:t>Ю</w:t>
      </w:r>
      <w:proofErr w:type="gramEnd"/>
      <w:r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>
        <w:rPr>
          <w:rFonts w:ascii="Arial" w:eastAsiaTheme="minorHAnsi" w:hAnsi="Arial" w:cs="Arial"/>
          <w:sz w:val="18"/>
          <w:szCs w:val="18"/>
          <w:lang w:eastAsia="en-US"/>
        </w:rPr>
        <w:br w:type="page"/>
      </w:r>
    </w:p>
    <w:p w:rsidR="002675BC" w:rsidRDefault="002675BC" w:rsidP="002675BC">
      <w:pPr>
        <w:spacing w:after="0"/>
        <w:rPr>
          <w:rFonts w:ascii="Arial" w:hAnsi="Arial" w:cs="Arial"/>
          <w:sz w:val="20"/>
          <w:szCs w:val="20"/>
        </w:rPr>
        <w:sectPr w:rsidR="002675B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37" w:right="1134" w:bottom="1134" w:left="1701" w:header="709" w:footer="709" w:gutter="0"/>
          <w:cols w:space="720"/>
        </w:sectPr>
      </w:pPr>
    </w:p>
    <w:tbl>
      <w:tblPr>
        <w:tblStyle w:val="1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2675BC" w:rsidTr="002675BC">
        <w:tc>
          <w:tcPr>
            <w:tcW w:w="4755" w:type="dxa"/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604ABF">
              <w:rPr>
                <w:rFonts w:ascii="Arial" w:hAnsi="Arial" w:cs="Arial"/>
                <w:sz w:val="24"/>
                <w:szCs w:val="24"/>
              </w:rPr>
              <w:t>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1 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604ABF" w:rsidRDefault="002675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  <w:r w:rsidR="00604ABF">
              <w:rPr>
                <w:rFonts w:ascii="Arial" w:hAnsi="Arial" w:cs="Arial"/>
                <w:sz w:val="24"/>
                <w:szCs w:val="24"/>
              </w:rPr>
              <w:t>Волгоградской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________2024 № ___</w:t>
            </w:r>
          </w:p>
        </w:tc>
      </w:tr>
    </w:tbl>
    <w:p w:rsidR="002675BC" w:rsidRDefault="002675BC" w:rsidP="002675B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75BC" w:rsidRDefault="002675BC" w:rsidP="002675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75BC" w:rsidRDefault="002675BC" w:rsidP="002675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75BC" w:rsidRDefault="002675BC" w:rsidP="002675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СХЕМА</w:t>
      </w:r>
    </w:p>
    <w:p w:rsidR="002675BC" w:rsidRDefault="002675BC" w:rsidP="002675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размещения нестационарных объектов для оказания услуг общественного питания (сезонных (летних) кафе предприятий </w:t>
      </w:r>
      <w:proofErr w:type="gramEnd"/>
    </w:p>
    <w:p w:rsidR="002675BC" w:rsidRDefault="002675BC" w:rsidP="002675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общественного питания) на территории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</w:p>
    <w:p w:rsidR="002675BC" w:rsidRDefault="002675BC" w:rsidP="002675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828"/>
        <w:gridCol w:w="2409"/>
        <w:gridCol w:w="5810"/>
        <w:gridCol w:w="1421"/>
        <w:gridCol w:w="1276"/>
        <w:gridCol w:w="2687"/>
      </w:tblGrid>
      <w:tr w:rsidR="002675BC" w:rsidTr="002675B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 места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Адресные ориент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ры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сезонного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объекта для оказ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ния услуг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общественного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питания (сезонного</w:t>
            </w:r>
            <w:proofErr w:type="gramEnd"/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(летнего) кафе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предприятия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общественного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питания) (далее -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сезонный объект)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Тип размещения сезонного объекта: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 наименьшее расстояние от границ земельного участка (части участка), на котором размещается сезонный объект, до границ объекта капитального строительства, в котором осуществляется де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я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тельность по оказанию услуг общественного п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тания, составляет не более 15 м.;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 наименьшее расстояние от границ земельного участка (части участка), на котором размещается сезонный объект, до границ объекта капитального строительства, в котором осуществляется де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я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тельность по оказанию услуг общественного п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тания, составляет более 15 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Площадь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места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размещ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ния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сезонного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объекта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Период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размещ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ния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сезонного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Собственник земел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ного участка, на кот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ром размещен быт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вой объект</w:t>
            </w:r>
          </w:p>
        </w:tc>
      </w:tr>
      <w:tr w:rsidR="002675BC" w:rsidTr="002675B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р. п. Светлый Яр, </w:t>
            </w:r>
          </w:p>
          <w:p w:rsidR="002675BC" w:rsidRDefault="00751BA6" w:rsidP="00751B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территория </w:t>
            </w:r>
            <w:r w:rsidR="002675BC">
              <w:rPr>
                <w:rFonts w:ascii="Arial" w:hAnsi="Arial" w:cs="Arial"/>
                <w:sz w:val="24"/>
                <w:szCs w:val="24"/>
                <w:lang w:eastAsia="en-US"/>
              </w:rPr>
              <w:t>наб</w:t>
            </w:r>
            <w:r w:rsidR="002675BC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="002675BC">
              <w:rPr>
                <w:rFonts w:ascii="Arial" w:hAnsi="Arial" w:cs="Arial"/>
                <w:sz w:val="24"/>
                <w:szCs w:val="24"/>
                <w:lang w:eastAsia="en-US"/>
              </w:rPr>
              <w:t>режн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ой</w:t>
            </w:r>
            <w:r w:rsidR="002675BC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в 30 метрах северо-западнее пересечения ул. Советская и пер. </w:t>
            </w:r>
            <w:proofErr w:type="gramStart"/>
            <w:r w:rsidR="002675BC">
              <w:rPr>
                <w:rFonts w:ascii="Arial" w:hAnsi="Arial" w:cs="Arial"/>
                <w:sz w:val="24"/>
                <w:szCs w:val="24"/>
                <w:lang w:eastAsia="en-US"/>
              </w:rPr>
              <w:t>Виноградный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более 15 метров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 15.04- по 15.10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Светлоярское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горо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д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ское поселение мун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ципального района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Волгоградской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области</w:t>
            </w:r>
          </w:p>
        </w:tc>
      </w:tr>
    </w:tbl>
    <w:p w:rsidR="002675BC" w:rsidRDefault="002675BC" w:rsidP="002675B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2675BC" w:rsidTr="002675BC">
        <w:tc>
          <w:tcPr>
            <w:tcW w:w="4727" w:type="dxa"/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604ABF">
              <w:rPr>
                <w:rFonts w:ascii="Arial" w:hAnsi="Arial" w:cs="Arial"/>
                <w:sz w:val="24"/>
                <w:szCs w:val="24"/>
              </w:rPr>
              <w:t>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2 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  <w:r w:rsidR="00604ABF">
              <w:rPr>
                <w:rFonts w:ascii="Arial" w:hAnsi="Arial" w:cs="Arial"/>
                <w:sz w:val="24"/>
                <w:szCs w:val="24"/>
              </w:rPr>
              <w:t xml:space="preserve">Волгоградской области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________2024 № ___</w:t>
            </w:r>
          </w:p>
        </w:tc>
      </w:tr>
    </w:tbl>
    <w:p w:rsidR="002675BC" w:rsidRDefault="002675BC" w:rsidP="002675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75BC" w:rsidRDefault="002675BC" w:rsidP="002675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75BC" w:rsidRDefault="002675BC" w:rsidP="002675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75BC" w:rsidRDefault="002675BC" w:rsidP="002675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СХЕМА</w:t>
      </w:r>
    </w:p>
    <w:p w:rsidR="002675BC" w:rsidRDefault="002675BC" w:rsidP="002675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размещения нестационарных объектов для оказания бытовых услуг на территории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</w:p>
    <w:p w:rsidR="002675BC" w:rsidRDefault="002675BC" w:rsidP="002675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</w:p>
    <w:p w:rsidR="002675BC" w:rsidRDefault="002675BC" w:rsidP="002675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6"/>
        <w:gridCol w:w="2977"/>
        <w:gridCol w:w="2268"/>
        <w:gridCol w:w="2552"/>
        <w:gridCol w:w="1984"/>
        <w:gridCol w:w="3963"/>
      </w:tblGrid>
      <w:tr w:rsidR="002675BC" w:rsidTr="002675B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 м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Адресные ориентиры нестационарного объе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та для оказания бытовых услуг (далее – бытовой объект)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Вид бытового объекта (киоск, павильон, торг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вая галерея, </w:t>
            </w:r>
            <w:proofErr w:type="gramEnd"/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палатка, лоток, тележка и т.д.)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Вид бытовых услуг, оказываемых в б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ы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товом объекте 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(специализация)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Площадь места размещения бытового 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объекта, кв. 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Собственник земельного участка, 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 котором размещен бытовой </w:t>
            </w:r>
          </w:p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объект</w:t>
            </w:r>
          </w:p>
        </w:tc>
      </w:tr>
      <w:tr w:rsidR="002675BC" w:rsidTr="002675B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с.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Червленое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, ул. Лен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на, в 10 метрах северо-западнее участка №10А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ремонт обуви, р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монт швейных и тр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котажных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BC" w:rsidRDefault="002675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Земельный участок, госуда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ственная собственность на кот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рый не разграничена</w:t>
            </w:r>
          </w:p>
        </w:tc>
      </w:tr>
    </w:tbl>
    <w:p w:rsidR="00796543" w:rsidRPr="005D034A" w:rsidRDefault="002675BC" w:rsidP="002675BC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permEnd w:id="796211714"/>
    </w:p>
    <w:sectPr w:rsidR="00796543" w:rsidRPr="005D034A" w:rsidSect="002675BC">
      <w:headerReference w:type="default" r:id="rId16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7C" w:rsidRDefault="00465A7C" w:rsidP="00B87C1B">
      <w:pPr>
        <w:spacing w:after="0" w:line="240" w:lineRule="auto"/>
      </w:pPr>
      <w:r>
        <w:separator/>
      </w:r>
    </w:p>
  </w:endnote>
  <w:endnote w:type="continuationSeparator" w:id="0">
    <w:p w:rsidR="00465A7C" w:rsidRDefault="00465A7C" w:rsidP="00B8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BC" w:rsidRDefault="002675B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BC" w:rsidRDefault="002675B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BC" w:rsidRDefault="002675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7C" w:rsidRDefault="00465A7C" w:rsidP="00B87C1B">
      <w:pPr>
        <w:spacing w:after="0" w:line="240" w:lineRule="auto"/>
      </w:pPr>
      <w:r>
        <w:separator/>
      </w:r>
    </w:p>
  </w:footnote>
  <w:footnote w:type="continuationSeparator" w:id="0">
    <w:p w:rsidR="00465A7C" w:rsidRDefault="00465A7C" w:rsidP="00B8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BC" w:rsidRDefault="002675B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BC" w:rsidRDefault="002675B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BC" w:rsidRDefault="002675BC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789693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03B78" w:rsidRDefault="00A03B78">
        <w:pPr>
          <w:pStyle w:val="a9"/>
          <w:jc w:val="center"/>
        </w:pPr>
      </w:p>
      <w:p w:rsidR="00A03B78" w:rsidRPr="00D250CF" w:rsidRDefault="00A03B78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 w:rsidRPr="00D250CF">
          <w:rPr>
            <w:rFonts w:ascii="Arial" w:hAnsi="Arial" w:cs="Arial"/>
            <w:sz w:val="20"/>
            <w:szCs w:val="20"/>
          </w:rPr>
          <w:fldChar w:fldCharType="begin"/>
        </w:r>
        <w:r w:rsidRPr="00D250CF">
          <w:rPr>
            <w:rFonts w:ascii="Arial" w:hAnsi="Arial" w:cs="Arial"/>
            <w:sz w:val="20"/>
            <w:szCs w:val="20"/>
          </w:rPr>
          <w:instrText>PAGE   \* MERGEFORMAT</w:instrText>
        </w:r>
        <w:r w:rsidRPr="00D250CF">
          <w:rPr>
            <w:rFonts w:ascii="Arial" w:hAnsi="Arial" w:cs="Arial"/>
            <w:sz w:val="20"/>
            <w:szCs w:val="20"/>
          </w:rPr>
          <w:fldChar w:fldCharType="separate"/>
        </w:r>
        <w:r w:rsidR="00751BA6">
          <w:rPr>
            <w:rFonts w:ascii="Arial" w:hAnsi="Arial" w:cs="Arial"/>
            <w:noProof/>
            <w:sz w:val="20"/>
            <w:szCs w:val="20"/>
          </w:rPr>
          <w:t>4</w:t>
        </w:r>
        <w:r w:rsidRPr="00D250C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03B78" w:rsidRDefault="00A03B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5BAA"/>
    <w:multiLevelType w:val="hybridMultilevel"/>
    <w:tmpl w:val="AADAE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BB23F6"/>
    <w:multiLevelType w:val="multilevel"/>
    <w:tmpl w:val="65025EBE"/>
    <w:lvl w:ilvl="0">
      <w:start w:val="1"/>
      <w:numFmt w:val="decimal"/>
      <w:lvlText w:val="%1."/>
      <w:lvlJc w:val="left"/>
      <w:pPr>
        <w:ind w:left="117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3E4B076B"/>
    <w:multiLevelType w:val="hybridMultilevel"/>
    <w:tmpl w:val="BB202FAC"/>
    <w:lvl w:ilvl="0" w:tplc="0B7E486C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3F6909"/>
    <w:multiLevelType w:val="hybridMultilevel"/>
    <w:tmpl w:val="8C12F8C4"/>
    <w:lvl w:ilvl="0" w:tplc="5AA497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05431"/>
    <w:multiLevelType w:val="hybridMultilevel"/>
    <w:tmpl w:val="CDACEF86"/>
    <w:lvl w:ilvl="0" w:tplc="5CD0169C">
      <w:start w:val="1"/>
      <w:numFmt w:val="decimal"/>
      <w:lvlText w:val="2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FDzzpuXiI5FWK/v06FVst7ldqQs=" w:salt="u5srOmAG3xiCKNEzdBZCEw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31"/>
    <w:rsid w:val="00000AF5"/>
    <w:rsid w:val="000013F9"/>
    <w:rsid w:val="000014F2"/>
    <w:rsid w:val="00002BD7"/>
    <w:rsid w:val="0000333F"/>
    <w:rsid w:val="000045DF"/>
    <w:rsid w:val="0000583D"/>
    <w:rsid w:val="00005F80"/>
    <w:rsid w:val="000063FA"/>
    <w:rsid w:val="0000771A"/>
    <w:rsid w:val="00010B07"/>
    <w:rsid w:val="00014989"/>
    <w:rsid w:val="00014A40"/>
    <w:rsid w:val="0002223D"/>
    <w:rsid w:val="000228CD"/>
    <w:rsid w:val="00024AF4"/>
    <w:rsid w:val="00027DF3"/>
    <w:rsid w:val="00034F54"/>
    <w:rsid w:val="000353D0"/>
    <w:rsid w:val="00035704"/>
    <w:rsid w:val="00037B5A"/>
    <w:rsid w:val="00037F39"/>
    <w:rsid w:val="00042ADE"/>
    <w:rsid w:val="00043CF8"/>
    <w:rsid w:val="000440FA"/>
    <w:rsid w:val="00044266"/>
    <w:rsid w:val="0004460B"/>
    <w:rsid w:val="00044628"/>
    <w:rsid w:val="00046564"/>
    <w:rsid w:val="00047291"/>
    <w:rsid w:val="00047F75"/>
    <w:rsid w:val="000502EB"/>
    <w:rsid w:val="0005162D"/>
    <w:rsid w:val="000521B0"/>
    <w:rsid w:val="00054B5C"/>
    <w:rsid w:val="0005680E"/>
    <w:rsid w:val="00057CF3"/>
    <w:rsid w:val="00060326"/>
    <w:rsid w:val="00061189"/>
    <w:rsid w:val="00061562"/>
    <w:rsid w:val="00062014"/>
    <w:rsid w:val="00062EF8"/>
    <w:rsid w:val="000633D3"/>
    <w:rsid w:val="000637AE"/>
    <w:rsid w:val="000639E4"/>
    <w:rsid w:val="00065E07"/>
    <w:rsid w:val="000669C8"/>
    <w:rsid w:val="00067DAF"/>
    <w:rsid w:val="00070611"/>
    <w:rsid w:val="00073703"/>
    <w:rsid w:val="00074DC1"/>
    <w:rsid w:val="000751DD"/>
    <w:rsid w:val="00075EFE"/>
    <w:rsid w:val="00076508"/>
    <w:rsid w:val="00077F50"/>
    <w:rsid w:val="000821B2"/>
    <w:rsid w:val="000831CB"/>
    <w:rsid w:val="00085538"/>
    <w:rsid w:val="00085717"/>
    <w:rsid w:val="00085EFC"/>
    <w:rsid w:val="000866CD"/>
    <w:rsid w:val="0008768D"/>
    <w:rsid w:val="000876B5"/>
    <w:rsid w:val="00087871"/>
    <w:rsid w:val="00091065"/>
    <w:rsid w:val="000924AC"/>
    <w:rsid w:val="00092B40"/>
    <w:rsid w:val="000930C0"/>
    <w:rsid w:val="00093508"/>
    <w:rsid w:val="0009593C"/>
    <w:rsid w:val="00095EDF"/>
    <w:rsid w:val="000A08ED"/>
    <w:rsid w:val="000A09E1"/>
    <w:rsid w:val="000A0FDB"/>
    <w:rsid w:val="000A151C"/>
    <w:rsid w:val="000A2C3B"/>
    <w:rsid w:val="000A6552"/>
    <w:rsid w:val="000A7AF3"/>
    <w:rsid w:val="000A7B78"/>
    <w:rsid w:val="000B128A"/>
    <w:rsid w:val="000B1B4F"/>
    <w:rsid w:val="000B21EA"/>
    <w:rsid w:val="000B3720"/>
    <w:rsid w:val="000B636B"/>
    <w:rsid w:val="000B637C"/>
    <w:rsid w:val="000B6EE4"/>
    <w:rsid w:val="000C05E0"/>
    <w:rsid w:val="000C06CF"/>
    <w:rsid w:val="000C0B0F"/>
    <w:rsid w:val="000C3C53"/>
    <w:rsid w:val="000C409F"/>
    <w:rsid w:val="000C4956"/>
    <w:rsid w:val="000C4EFA"/>
    <w:rsid w:val="000C574F"/>
    <w:rsid w:val="000C7E52"/>
    <w:rsid w:val="000D3061"/>
    <w:rsid w:val="000D3C8D"/>
    <w:rsid w:val="000D423B"/>
    <w:rsid w:val="000D5C6C"/>
    <w:rsid w:val="000D75AF"/>
    <w:rsid w:val="000D7814"/>
    <w:rsid w:val="000D78E6"/>
    <w:rsid w:val="000E1874"/>
    <w:rsid w:val="000E1E6F"/>
    <w:rsid w:val="000E3121"/>
    <w:rsid w:val="000E3DF0"/>
    <w:rsid w:val="000E493E"/>
    <w:rsid w:val="000E608E"/>
    <w:rsid w:val="000E7CA4"/>
    <w:rsid w:val="000F0F9D"/>
    <w:rsid w:val="000F3034"/>
    <w:rsid w:val="000F50AF"/>
    <w:rsid w:val="000F6A1C"/>
    <w:rsid w:val="000F7E47"/>
    <w:rsid w:val="001010CA"/>
    <w:rsid w:val="001018CF"/>
    <w:rsid w:val="001044F2"/>
    <w:rsid w:val="00106848"/>
    <w:rsid w:val="00106860"/>
    <w:rsid w:val="0010715A"/>
    <w:rsid w:val="00107234"/>
    <w:rsid w:val="00110D98"/>
    <w:rsid w:val="00111E37"/>
    <w:rsid w:val="00116D0E"/>
    <w:rsid w:val="00120828"/>
    <w:rsid w:val="0012104D"/>
    <w:rsid w:val="00123184"/>
    <w:rsid w:val="00123E0A"/>
    <w:rsid w:val="00125585"/>
    <w:rsid w:val="001261DF"/>
    <w:rsid w:val="0012658A"/>
    <w:rsid w:val="00127591"/>
    <w:rsid w:val="00130B36"/>
    <w:rsid w:val="00131AD2"/>
    <w:rsid w:val="00131E1C"/>
    <w:rsid w:val="00135AAC"/>
    <w:rsid w:val="00136305"/>
    <w:rsid w:val="0013725B"/>
    <w:rsid w:val="001411DA"/>
    <w:rsid w:val="0014609B"/>
    <w:rsid w:val="001479E9"/>
    <w:rsid w:val="00154176"/>
    <w:rsid w:val="0015436C"/>
    <w:rsid w:val="0015442A"/>
    <w:rsid w:val="00155B7B"/>
    <w:rsid w:val="001569E0"/>
    <w:rsid w:val="00156BCD"/>
    <w:rsid w:val="00156C3A"/>
    <w:rsid w:val="00161770"/>
    <w:rsid w:val="00161C08"/>
    <w:rsid w:val="00161C43"/>
    <w:rsid w:val="00162D7B"/>
    <w:rsid w:val="001636AA"/>
    <w:rsid w:val="00166E04"/>
    <w:rsid w:val="001678D4"/>
    <w:rsid w:val="0017043B"/>
    <w:rsid w:val="0017053F"/>
    <w:rsid w:val="00171B22"/>
    <w:rsid w:val="001724DE"/>
    <w:rsid w:val="00172813"/>
    <w:rsid w:val="0017394F"/>
    <w:rsid w:val="00177804"/>
    <w:rsid w:val="00180BBF"/>
    <w:rsid w:val="00181BB8"/>
    <w:rsid w:val="00182BDF"/>
    <w:rsid w:val="0019064F"/>
    <w:rsid w:val="00190D98"/>
    <w:rsid w:val="0019141B"/>
    <w:rsid w:val="001914D0"/>
    <w:rsid w:val="00191643"/>
    <w:rsid w:val="00191903"/>
    <w:rsid w:val="001920CF"/>
    <w:rsid w:val="00193D02"/>
    <w:rsid w:val="0019506F"/>
    <w:rsid w:val="001A074C"/>
    <w:rsid w:val="001A1DE5"/>
    <w:rsid w:val="001A2433"/>
    <w:rsid w:val="001A2B63"/>
    <w:rsid w:val="001A6FBC"/>
    <w:rsid w:val="001A7816"/>
    <w:rsid w:val="001B2B32"/>
    <w:rsid w:val="001B3935"/>
    <w:rsid w:val="001B3D55"/>
    <w:rsid w:val="001B72C0"/>
    <w:rsid w:val="001C2F44"/>
    <w:rsid w:val="001C5DEE"/>
    <w:rsid w:val="001C5FCC"/>
    <w:rsid w:val="001C75DB"/>
    <w:rsid w:val="001C79B6"/>
    <w:rsid w:val="001D09E0"/>
    <w:rsid w:val="001D193D"/>
    <w:rsid w:val="001D248D"/>
    <w:rsid w:val="001D25E0"/>
    <w:rsid w:val="001D4309"/>
    <w:rsid w:val="001D613A"/>
    <w:rsid w:val="001D659F"/>
    <w:rsid w:val="001E2114"/>
    <w:rsid w:val="001E40C6"/>
    <w:rsid w:val="001E48D1"/>
    <w:rsid w:val="001E574E"/>
    <w:rsid w:val="001E5B16"/>
    <w:rsid w:val="001E628B"/>
    <w:rsid w:val="001E6571"/>
    <w:rsid w:val="001E6981"/>
    <w:rsid w:val="001E7387"/>
    <w:rsid w:val="001F0E1C"/>
    <w:rsid w:val="001F2490"/>
    <w:rsid w:val="00200C6F"/>
    <w:rsid w:val="002027DE"/>
    <w:rsid w:val="00204C1A"/>
    <w:rsid w:val="0020697D"/>
    <w:rsid w:val="002101E2"/>
    <w:rsid w:val="00210DB1"/>
    <w:rsid w:val="00210DF6"/>
    <w:rsid w:val="0021176F"/>
    <w:rsid w:val="0021243B"/>
    <w:rsid w:val="00212A7E"/>
    <w:rsid w:val="00213AD7"/>
    <w:rsid w:val="002145EB"/>
    <w:rsid w:val="00216488"/>
    <w:rsid w:val="002164BC"/>
    <w:rsid w:val="00220548"/>
    <w:rsid w:val="00221EA0"/>
    <w:rsid w:val="00222B81"/>
    <w:rsid w:val="00223940"/>
    <w:rsid w:val="0022614E"/>
    <w:rsid w:val="00226B05"/>
    <w:rsid w:val="002317D7"/>
    <w:rsid w:val="00233311"/>
    <w:rsid w:val="0023540C"/>
    <w:rsid w:val="00235F19"/>
    <w:rsid w:val="00237D26"/>
    <w:rsid w:val="00241461"/>
    <w:rsid w:val="0024154D"/>
    <w:rsid w:val="00241604"/>
    <w:rsid w:val="00242282"/>
    <w:rsid w:val="00245284"/>
    <w:rsid w:val="002469ED"/>
    <w:rsid w:val="00247C04"/>
    <w:rsid w:val="00250032"/>
    <w:rsid w:val="00250877"/>
    <w:rsid w:val="00253FEF"/>
    <w:rsid w:val="00254A15"/>
    <w:rsid w:val="00255532"/>
    <w:rsid w:val="00257111"/>
    <w:rsid w:val="00257B43"/>
    <w:rsid w:val="002605CF"/>
    <w:rsid w:val="0026074D"/>
    <w:rsid w:val="002620F8"/>
    <w:rsid w:val="00264F7C"/>
    <w:rsid w:val="002675BC"/>
    <w:rsid w:val="002679B5"/>
    <w:rsid w:val="0027099E"/>
    <w:rsid w:val="00271C65"/>
    <w:rsid w:val="002728E4"/>
    <w:rsid w:val="00272F85"/>
    <w:rsid w:val="00275F41"/>
    <w:rsid w:val="00282EF9"/>
    <w:rsid w:val="002846A1"/>
    <w:rsid w:val="0029132E"/>
    <w:rsid w:val="00293255"/>
    <w:rsid w:val="002957C3"/>
    <w:rsid w:val="00295F2F"/>
    <w:rsid w:val="002968FF"/>
    <w:rsid w:val="002A127A"/>
    <w:rsid w:val="002A2125"/>
    <w:rsid w:val="002A2A23"/>
    <w:rsid w:val="002A33AC"/>
    <w:rsid w:val="002A6C04"/>
    <w:rsid w:val="002A6E8B"/>
    <w:rsid w:val="002A7D53"/>
    <w:rsid w:val="002B0CB7"/>
    <w:rsid w:val="002B0CE8"/>
    <w:rsid w:val="002B17EB"/>
    <w:rsid w:val="002B1E4D"/>
    <w:rsid w:val="002B1F51"/>
    <w:rsid w:val="002B20BF"/>
    <w:rsid w:val="002B422B"/>
    <w:rsid w:val="002B528F"/>
    <w:rsid w:val="002B658D"/>
    <w:rsid w:val="002B6E53"/>
    <w:rsid w:val="002B7018"/>
    <w:rsid w:val="002C0E15"/>
    <w:rsid w:val="002C1D40"/>
    <w:rsid w:val="002C3210"/>
    <w:rsid w:val="002C4FF7"/>
    <w:rsid w:val="002D379D"/>
    <w:rsid w:val="002D431F"/>
    <w:rsid w:val="002D68B4"/>
    <w:rsid w:val="002D6D84"/>
    <w:rsid w:val="002D6F92"/>
    <w:rsid w:val="002D76AD"/>
    <w:rsid w:val="002E01BB"/>
    <w:rsid w:val="002E1529"/>
    <w:rsid w:val="002E2138"/>
    <w:rsid w:val="002E3390"/>
    <w:rsid w:val="002E42B7"/>
    <w:rsid w:val="002E5A28"/>
    <w:rsid w:val="002E7D9D"/>
    <w:rsid w:val="002F33E1"/>
    <w:rsid w:val="002F3BF3"/>
    <w:rsid w:val="002F7261"/>
    <w:rsid w:val="0030055D"/>
    <w:rsid w:val="00300D70"/>
    <w:rsid w:val="003014BA"/>
    <w:rsid w:val="00303030"/>
    <w:rsid w:val="00304809"/>
    <w:rsid w:val="00304B7F"/>
    <w:rsid w:val="00305BF2"/>
    <w:rsid w:val="00306D47"/>
    <w:rsid w:val="0030755C"/>
    <w:rsid w:val="00311493"/>
    <w:rsid w:val="003114A3"/>
    <w:rsid w:val="00311C41"/>
    <w:rsid w:val="00312FD4"/>
    <w:rsid w:val="00313537"/>
    <w:rsid w:val="0031464A"/>
    <w:rsid w:val="00315BE0"/>
    <w:rsid w:val="00315C88"/>
    <w:rsid w:val="003175A8"/>
    <w:rsid w:val="00317D8C"/>
    <w:rsid w:val="003207C2"/>
    <w:rsid w:val="00322A2D"/>
    <w:rsid w:val="003269E1"/>
    <w:rsid w:val="003275A5"/>
    <w:rsid w:val="00327EBE"/>
    <w:rsid w:val="00331562"/>
    <w:rsid w:val="00333217"/>
    <w:rsid w:val="00333DCB"/>
    <w:rsid w:val="0033448A"/>
    <w:rsid w:val="00336677"/>
    <w:rsid w:val="0033695D"/>
    <w:rsid w:val="003376A7"/>
    <w:rsid w:val="00337FC3"/>
    <w:rsid w:val="00340233"/>
    <w:rsid w:val="003408B4"/>
    <w:rsid w:val="003414B8"/>
    <w:rsid w:val="00342A50"/>
    <w:rsid w:val="0034498D"/>
    <w:rsid w:val="0034559A"/>
    <w:rsid w:val="00345B24"/>
    <w:rsid w:val="0034676D"/>
    <w:rsid w:val="00346F74"/>
    <w:rsid w:val="00347AEE"/>
    <w:rsid w:val="00350866"/>
    <w:rsid w:val="00350BFA"/>
    <w:rsid w:val="00350D3E"/>
    <w:rsid w:val="00352331"/>
    <w:rsid w:val="003538E3"/>
    <w:rsid w:val="0035485C"/>
    <w:rsid w:val="003572ED"/>
    <w:rsid w:val="00357856"/>
    <w:rsid w:val="00357A23"/>
    <w:rsid w:val="00357D24"/>
    <w:rsid w:val="00360661"/>
    <w:rsid w:val="00360677"/>
    <w:rsid w:val="00362AAB"/>
    <w:rsid w:val="0036523F"/>
    <w:rsid w:val="0036611C"/>
    <w:rsid w:val="0036635A"/>
    <w:rsid w:val="00366EED"/>
    <w:rsid w:val="003717A2"/>
    <w:rsid w:val="0037353B"/>
    <w:rsid w:val="00373D3F"/>
    <w:rsid w:val="00374EEA"/>
    <w:rsid w:val="00390ED0"/>
    <w:rsid w:val="00392725"/>
    <w:rsid w:val="003929C3"/>
    <w:rsid w:val="003944F3"/>
    <w:rsid w:val="003971AA"/>
    <w:rsid w:val="00397A7E"/>
    <w:rsid w:val="003A196E"/>
    <w:rsid w:val="003A2C92"/>
    <w:rsid w:val="003A3EEE"/>
    <w:rsid w:val="003A5843"/>
    <w:rsid w:val="003A5C36"/>
    <w:rsid w:val="003B1AA2"/>
    <w:rsid w:val="003B1C52"/>
    <w:rsid w:val="003B1CEA"/>
    <w:rsid w:val="003B5CCD"/>
    <w:rsid w:val="003B65AC"/>
    <w:rsid w:val="003B6753"/>
    <w:rsid w:val="003B6F8D"/>
    <w:rsid w:val="003C063F"/>
    <w:rsid w:val="003C181A"/>
    <w:rsid w:val="003C1E82"/>
    <w:rsid w:val="003C2966"/>
    <w:rsid w:val="003C31DC"/>
    <w:rsid w:val="003C3AE9"/>
    <w:rsid w:val="003C6B37"/>
    <w:rsid w:val="003C6DF6"/>
    <w:rsid w:val="003C7B86"/>
    <w:rsid w:val="003D0021"/>
    <w:rsid w:val="003D1104"/>
    <w:rsid w:val="003D150E"/>
    <w:rsid w:val="003D1941"/>
    <w:rsid w:val="003D2DF8"/>
    <w:rsid w:val="003D61F8"/>
    <w:rsid w:val="003D7417"/>
    <w:rsid w:val="003D770A"/>
    <w:rsid w:val="003E1987"/>
    <w:rsid w:val="003E51F8"/>
    <w:rsid w:val="003E53A7"/>
    <w:rsid w:val="003E6242"/>
    <w:rsid w:val="003E6774"/>
    <w:rsid w:val="003E6CA0"/>
    <w:rsid w:val="003E7B00"/>
    <w:rsid w:val="003F001C"/>
    <w:rsid w:val="003F227C"/>
    <w:rsid w:val="003F27BB"/>
    <w:rsid w:val="003F3A11"/>
    <w:rsid w:val="003F46D1"/>
    <w:rsid w:val="003F48AE"/>
    <w:rsid w:val="003F4A0A"/>
    <w:rsid w:val="003F4DBA"/>
    <w:rsid w:val="003F6790"/>
    <w:rsid w:val="004002AD"/>
    <w:rsid w:val="004027D1"/>
    <w:rsid w:val="004033EE"/>
    <w:rsid w:val="004035FF"/>
    <w:rsid w:val="004043E5"/>
    <w:rsid w:val="00406E69"/>
    <w:rsid w:val="00410886"/>
    <w:rsid w:val="004131B8"/>
    <w:rsid w:val="00413BD4"/>
    <w:rsid w:val="00414C8B"/>
    <w:rsid w:val="00420706"/>
    <w:rsid w:val="00421EF3"/>
    <w:rsid w:val="004228DD"/>
    <w:rsid w:val="00423BF3"/>
    <w:rsid w:val="00424260"/>
    <w:rsid w:val="004256D4"/>
    <w:rsid w:val="0042611F"/>
    <w:rsid w:val="0042696D"/>
    <w:rsid w:val="0042798C"/>
    <w:rsid w:val="0043044A"/>
    <w:rsid w:val="00430F0F"/>
    <w:rsid w:val="00432E47"/>
    <w:rsid w:val="00432EED"/>
    <w:rsid w:val="00435625"/>
    <w:rsid w:val="00435B59"/>
    <w:rsid w:val="00436925"/>
    <w:rsid w:val="00437570"/>
    <w:rsid w:val="00437D58"/>
    <w:rsid w:val="00440DB1"/>
    <w:rsid w:val="00440E45"/>
    <w:rsid w:val="004419C0"/>
    <w:rsid w:val="00443CAD"/>
    <w:rsid w:val="004450FC"/>
    <w:rsid w:val="00446706"/>
    <w:rsid w:val="0045009C"/>
    <w:rsid w:val="004507A9"/>
    <w:rsid w:val="00454F5B"/>
    <w:rsid w:val="00456402"/>
    <w:rsid w:val="0045719B"/>
    <w:rsid w:val="00462EF1"/>
    <w:rsid w:val="0046315F"/>
    <w:rsid w:val="00465A7C"/>
    <w:rsid w:val="00465D54"/>
    <w:rsid w:val="0046716E"/>
    <w:rsid w:val="00467FB5"/>
    <w:rsid w:val="004702DE"/>
    <w:rsid w:val="00470851"/>
    <w:rsid w:val="00474C91"/>
    <w:rsid w:val="0047545D"/>
    <w:rsid w:val="00476975"/>
    <w:rsid w:val="00481E0F"/>
    <w:rsid w:val="0048227C"/>
    <w:rsid w:val="0048478C"/>
    <w:rsid w:val="0048552E"/>
    <w:rsid w:val="004858B3"/>
    <w:rsid w:val="00491DFF"/>
    <w:rsid w:val="00492404"/>
    <w:rsid w:val="00494797"/>
    <w:rsid w:val="004A05E1"/>
    <w:rsid w:val="004A168E"/>
    <w:rsid w:val="004A21B4"/>
    <w:rsid w:val="004A2BB8"/>
    <w:rsid w:val="004A4322"/>
    <w:rsid w:val="004A63B0"/>
    <w:rsid w:val="004A6766"/>
    <w:rsid w:val="004A6C37"/>
    <w:rsid w:val="004A70D2"/>
    <w:rsid w:val="004A7208"/>
    <w:rsid w:val="004B0DD5"/>
    <w:rsid w:val="004B2F0C"/>
    <w:rsid w:val="004B451D"/>
    <w:rsid w:val="004B54E9"/>
    <w:rsid w:val="004B5883"/>
    <w:rsid w:val="004B5950"/>
    <w:rsid w:val="004B59B0"/>
    <w:rsid w:val="004B60C4"/>
    <w:rsid w:val="004B6485"/>
    <w:rsid w:val="004C083B"/>
    <w:rsid w:val="004C0AD2"/>
    <w:rsid w:val="004C1A96"/>
    <w:rsid w:val="004C3503"/>
    <w:rsid w:val="004C38C5"/>
    <w:rsid w:val="004C4729"/>
    <w:rsid w:val="004C4AEA"/>
    <w:rsid w:val="004C50EE"/>
    <w:rsid w:val="004C774C"/>
    <w:rsid w:val="004D0DBA"/>
    <w:rsid w:val="004D164E"/>
    <w:rsid w:val="004D1D37"/>
    <w:rsid w:val="004D3086"/>
    <w:rsid w:val="004D45C7"/>
    <w:rsid w:val="004D4FFF"/>
    <w:rsid w:val="004D514C"/>
    <w:rsid w:val="004D59EC"/>
    <w:rsid w:val="004D5D4A"/>
    <w:rsid w:val="004D6170"/>
    <w:rsid w:val="004E026E"/>
    <w:rsid w:val="004E0BE1"/>
    <w:rsid w:val="004E0DD1"/>
    <w:rsid w:val="004E16EB"/>
    <w:rsid w:val="004E195A"/>
    <w:rsid w:val="004E2608"/>
    <w:rsid w:val="004E4F73"/>
    <w:rsid w:val="004E5A99"/>
    <w:rsid w:val="004E5BB8"/>
    <w:rsid w:val="004E6808"/>
    <w:rsid w:val="004E6CB4"/>
    <w:rsid w:val="004F261E"/>
    <w:rsid w:val="004F28A0"/>
    <w:rsid w:val="004F3678"/>
    <w:rsid w:val="004F39E9"/>
    <w:rsid w:val="004F4987"/>
    <w:rsid w:val="004F511D"/>
    <w:rsid w:val="004F5A02"/>
    <w:rsid w:val="004F6D52"/>
    <w:rsid w:val="004F70CC"/>
    <w:rsid w:val="004F77A2"/>
    <w:rsid w:val="00505293"/>
    <w:rsid w:val="00505DD8"/>
    <w:rsid w:val="00506847"/>
    <w:rsid w:val="00506B19"/>
    <w:rsid w:val="005071B9"/>
    <w:rsid w:val="005100B1"/>
    <w:rsid w:val="00510880"/>
    <w:rsid w:val="00512732"/>
    <w:rsid w:val="0051283E"/>
    <w:rsid w:val="00515115"/>
    <w:rsid w:val="005154C9"/>
    <w:rsid w:val="00516912"/>
    <w:rsid w:val="00520009"/>
    <w:rsid w:val="00520039"/>
    <w:rsid w:val="0052060B"/>
    <w:rsid w:val="00521510"/>
    <w:rsid w:val="00521FC1"/>
    <w:rsid w:val="00522073"/>
    <w:rsid w:val="00522F73"/>
    <w:rsid w:val="005237B4"/>
    <w:rsid w:val="005251AC"/>
    <w:rsid w:val="0053023A"/>
    <w:rsid w:val="00531948"/>
    <w:rsid w:val="0053297A"/>
    <w:rsid w:val="0053421B"/>
    <w:rsid w:val="005351F8"/>
    <w:rsid w:val="005366C6"/>
    <w:rsid w:val="00536808"/>
    <w:rsid w:val="00537445"/>
    <w:rsid w:val="0054664B"/>
    <w:rsid w:val="0054729B"/>
    <w:rsid w:val="005500C5"/>
    <w:rsid w:val="0055052E"/>
    <w:rsid w:val="005509C1"/>
    <w:rsid w:val="00550EF9"/>
    <w:rsid w:val="00550F87"/>
    <w:rsid w:val="00551489"/>
    <w:rsid w:val="00551D57"/>
    <w:rsid w:val="00551DDC"/>
    <w:rsid w:val="00552164"/>
    <w:rsid w:val="005527B8"/>
    <w:rsid w:val="00552BCE"/>
    <w:rsid w:val="00554261"/>
    <w:rsid w:val="00555741"/>
    <w:rsid w:val="00555E61"/>
    <w:rsid w:val="00556C11"/>
    <w:rsid w:val="00561B40"/>
    <w:rsid w:val="00562386"/>
    <w:rsid w:val="00564179"/>
    <w:rsid w:val="005641D8"/>
    <w:rsid w:val="005641EC"/>
    <w:rsid w:val="00565611"/>
    <w:rsid w:val="005672D9"/>
    <w:rsid w:val="005713D0"/>
    <w:rsid w:val="005718E8"/>
    <w:rsid w:val="00571D47"/>
    <w:rsid w:val="005732E3"/>
    <w:rsid w:val="00573EE2"/>
    <w:rsid w:val="00574553"/>
    <w:rsid w:val="005767CE"/>
    <w:rsid w:val="00577EFB"/>
    <w:rsid w:val="005801E4"/>
    <w:rsid w:val="00580604"/>
    <w:rsid w:val="0058154A"/>
    <w:rsid w:val="00581BDD"/>
    <w:rsid w:val="00583849"/>
    <w:rsid w:val="0058597B"/>
    <w:rsid w:val="005865FC"/>
    <w:rsid w:val="005871F5"/>
    <w:rsid w:val="00594C91"/>
    <w:rsid w:val="005970DB"/>
    <w:rsid w:val="005A03E1"/>
    <w:rsid w:val="005A1A5A"/>
    <w:rsid w:val="005A207D"/>
    <w:rsid w:val="005A3483"/>
    <w:rsid w:val="005A4B9D"/>
    <w:rsid w:val="005A4EA4"/>
    <w:rsid w:val="005A5C74"/>
    <w:rsid w:val="005A73E8"/>
    <w:rsid w:val="005B0564"/>
    <w:rsid w:val="005B51AD"/>
    <w:rsid w:val="005B5547"/>
    <w:rsid w:val="005B776D"/>
    <w:rsid w:val="005C0B60"/>
    <w:rsid w:val="005C2BB0"/>
    <w:rsid w:val="005C4474"/>
    <w:rsid w:val="005C4713"/>
    <w:rsid w:val="005C4E01"/>
    <w:rsid w:val="005C75D6"/>
    <w:rsid w:val="005C7A24"/>
    <w:rsid w:val="005D034A"/>
    <w:rsid w:val="005D21EC"/>
    <w:rsid w:val="005D2709"/>
    <w:rsid w:val="005D45FD"/>
    <w:rsid w:val="005D476D"/>
    <w:rsid w:val="005D495C"/>
    <w:rsid w:val="005D4A6B"/>
    <w:rsid w:val="005D6199"/>
    <w:rsid w:val="005D71F7"/>
    <w:rsid w:val="005D7E0F"/>
    <w:rsid w:val="005E21E2"/>
    <w:rsid w:val="005E2F52"/>
    <w:rsid w:val="005E3512"/>
    <w:rsid w:val="005E69EA"/>
    <w:rsid w:val="005F0659"/>
    <w:rsid w:val="005F0A73"/>
    <w:rsid w:val="005F0CEE"/>
    <w:rsid w:val="005F1B94"/>
    <w:rsid w:val="005F3311"/>
    <w:rsid w:val="005F5B5C"/>
    <w:rsid w:val="005F78B4"/>
    <w:rsid w:val="00600C37"/>
    <w:rsid w:val="0060141E"/>
    <w:rsid w:val="006036BA"/>
    <w:rsid w:val="006048D8"/>
    <w:rsid w:val="00604ABF"/>
    <w:rsid w:val="00606575"/>
    <w:rsid w:val="00606A6B"/>
    <w:rsid w:val="006073DB"/>
    <w:rsid w:val="00610061"/>
    <w:rsid w:val="00612D0B"/>
    <w:rsid w:val="00614117"/>
    <w:rsid w:val="00614DB3"/>
    <w:rsid w:val="00617ABD"/>
    <w:rsid w:val="00617DCA"/>
    <w:rsid w:val="00617E43"/>
    <w:rsid w:val="00620B0B"/>
    <w:rsid w:val="00621479"/>
    <w:rsid w:val="006217F6"/>
    <w:rsid w:val="006219F9"/>
    <w:rsid w:val="006230F7"/>
    <w:rsid w:val="006238AC"/>
    <w:rsid w:val="00624357"/>
    <w:rsid w:val="00624F19"/>
    <w:rsid w:val="006252A7"/>
    <w:rsid w:val="006252D0"/>
    <w:rsid w:val="0062689D"/>
    <w:rsid w:val="00626A44"/>
    <w:rsid w:val="006272D1"/>
    <w:rsid w:val="006300EF"/>
    <w:rsid w:val="00633B19"/>
    <w:rsid w:val="0063401F"/>
    <w:rsid w:val="00635655"/>
    <w:rsid w:val="00636638"/>
    <w:rsid w:val="00640000"/>
    <w:rsid w:val="00641AB7"/>
    <w:rsid w:val="00641EA2"/>
    <w:rsid w:val="0064454E"/>
    <w:rsid w:val="006523AE"/>
    <w:rsid w:val="0065243D"/>
    <w:rsid w:val="00653C17"/>
    <w:rsid w:val="006545EB"/>
    <w:rsid w:val="00654FD7"/>
    <w:rsid w:val="006571EF"/>
    <w:rsid w:val="006614D7"/>
    <w:rsid w:val="006647F6"/>
    <w:rsid w:val="006662A8"/>
    <w:rsid w:val="00673FCD"/>
    <w:rsid w:val="006740DD"/>
    <w:rsid w:val="00676696"/>
    <w:rsid w:val="00677121"/>
    <w:rsid w:val="006813D2"/>
    <w:rsid w:val="00682A06"/>
    <w:rsid w:val="00682E47"/>
    <w:rsid w:val="006830C3"/>
    <w:rsid w:val="00686E4B"/>
    <w:rsid w:val="0068702E"/>
    <w:rsid w:val="00691E73"/>
    <w:rsid w:val="00693AF4"/>
    <w:rsid w:val="00695381"/>
    <w:rsid w:val="00695DF2"/>
    <w:rsid w:val="006970EF"/>
    <w:rsid w:val="006971E5"/>
    <w:rsid w:val="006A0DAE"/>
    <w:rsid w:val="006A1FDE"/>
    <w:rsid w:val="006A48C0"/>
    <w:rsid w:val="006A52D1"/>
    <w:rsid w:val="006A68C0"/>
    <w:rsid w:val="006A7BAE"/>
    <w:rsid w:val="006B5CC4"/>
    <w:rsid w:val="006B5F83"/>
    <w:rsid w:val="006C0AA6"/>
    <w:rsid w:val="006C108D"/>
    <w:rsid w:val="006C1ECD"/>
    <w:rsid w:val="006C46F6"/>
    <w:rsid w:val="006C6779"/>
    <w:rsid w:val="006C682D"/>
    <w:rsid w:val="006C7366"/>
    <w:rsid w:val="006D02DD"/>
    <w:rsid w:val="006D0911"/>
    <w:rsid w:val="006D22D4"/>
    <w:rsid w:val="006D34B5"/>
    <w:rsid w:val="006D37A7"/>
    <w:rsid w:val="006D382E"/>
    <w:rsid w:val="006D3E6B"/>
    <w:rsid w:val="006D5A88"/>
    <w:rsid w:val="006D6FED"/>
    <w:rsid w:val="006D747F"/>
    <w:rsid w:val="006D7CEC"/>
    <w:rsid w:val="006E101A"/>
    <w:rsid w:val="006E109A"/>
    <w:rsid w:val="006E1145"/>
    <w:rsid w:val="006E1B33"/>
    <w:rsid w:val="006E2557"/>
    <w:rsid w:val="006E270B"/>
    <w:rsid w:val="006E2998"/>
    <w:rsid w:val="006E3A04"/>
    <w:rsid w:val="006E412A"/>
    <w:rsid w:val="006E5E77"/>
    <w:rsid w:val="006E783D"/>
    <w:rsid w:val="006F1266"/>
    <w:rsid w:val="006F2895"/>
    <w:rsid w:val="006F3486"/>
    <w:rsid w:val="006F41A8"/>
    <w:rsid w:val="006F67F5"/>
    <w:rsid w:val="006F7254"/>
    <w:rsid w:val="006F76F2"/>
    <w:rsid w:val="00702FCE"/>
    <w:rsid w:val="00703C55"/>
    <w:rsid w:val="00704440"/>
    <w:rsid w:val="0070531D"/>
    <w:rsid w:val="00705E19"/>
    <w:rsid w:val="00706AEC"/>
    <w:rsid w:val="00711C6A"/>
    <w:rsid w:val="007121C2"/>
    <w:rsid w:val="007130FE"/>
    <w:rsid w:val="007135F3"/>
    <w:rsid w:val="00713740"/>
    <w:rsid w:val="00714017"/>
    <w:rsid w:val="00720155"/>
    <w:rsid w:val="00721070"/>
    <w:rsid w:val="00721E81"/>
    <w:rsid w:val="00722102"/>
    <w:rsid w:val="0072330D"/>
    <w:rsid w:val="007245CF"/>
    <w:rsid w:val="007254C3"/>
    <w:rsid w:val="007261BB"/>
    <w:rsid w:val="007268DF"/>
    <w:rsid w:val="00727C7D"/>
    <w:rsid w:val="00730245"/>
    <w:rsid w:val="00732E4D"/>
    <w:rsid w:val="0073357C"/>
    <w:rsid w:val="00733FA8"/>
    <w:rsid w:val="0073445F"/>
    <w:rsid w:val="007345CD"/>
    <w:rsid w:val="0073602D"/>
    <w:rsid w:val="007375CE"/>
    <w:rsid w:val="007378EF"/>
    <w:rsid w:val="0074176D"/>
    <w:rsid w:val="007451FC"/>
    <w:rsid w:val="007463FC"/>
    <w:rsid w:val="00746928"/>
    <w:rsid w:val="00746B2C"/>
    <w:rsid w:val="007473ED"/>
    <w:rsid w:val="0075083F"/>
    <w:rsid w:val="007508C4"/>
    <w:rsid w:val="007509BF"/>
    <w:rsid w:val="00751BA6"/>
    <w:rsid w:val="007528AE"/>
    <w:rsid w:val="00753A1E"/>
    <w:rsid w:val="00753C8A"/>
    <w:rsid w:val="007603A6"/>
    <w:rsid w:val="00760918"/>
    <w:rsid w:val="00760F5E"/>
    <w:rsid w:val="007617DA"/>
    <w:rsid w:val="00763354"/>
    <w:rsid w:val="0076382E"/>
    <w:rsid w:val="00763AB7"/>
    <w:rsid w:val="00765ED5"/>
    <w:rsid w:val="00766138"/>
    <w:rsid w:val="00767EF3"/>
    <w:rsid w:val="0077103D"/>
    <w:rsid w:val="007713C4"/>
    <w:rsid w:val="00771BC8"/>
    <w:rsid w:val="00772A11"/>
    <w:rsid w:val="00773B4A"/>
    <w:rsid w:val="0077511A"/>
    <w:rsid w:val="007752CE"/>
    <w:rsid w:val="0078083D"/>
    <w:rsid w:val="007816D4"/>
    <w:rsid w:val="007836F2"/>
    <w:rsid w:val="007847EC"/>
    <w:rsid w:val="00784D15"/>
    <w:rsid w:val="00786EC1"/>
    <w:rsid w:val="00790AD5"/>
    <w:rsid w:val="00791681"/>
    <w:rsid w:val="0079186C"/>
    <w:rsid w:val="007933B4"/>
    <w:rsid w:val="00793679"/>
    <w:rsid w:val="00793B34"/>
    <w:rsid w:val="00793C66"/>
    <w:rsid w:val="00796543"/>
    <w:rsid w:val="00797A49"/>
    <w:rsid w:val="007A0E4F"/>
    <w:rsid w:val="007A3AEF"/>
    <w:rsid w:val="007A47CB"/>
    <w:rsid w:val="007A4C44"/>
    <w:rsid w:val="007A5737"/>
    <w:rsid w:val="007A765F"/>
    <w:rsid w:val="007B24E5"/>
    <w:rsid w:val="007B2C83"/>
    <w:rsid w:val="007B55BA"/>
    <w:rsid w:val="007C0ACA"/>
    <w:rsid w:val="007C0FB1"/>
    <w:rsid w:val="007C13D8"/>
    <w:rsid w:val="007C2B2E"/>
    <w:rsid w:val="007C4A83"/>
    <w:rsid w:val="007C4CA3"/>
    <w:rsid w:val="007C52F2"/>
    <w:rsid w:val="007D1B37"/>
    <w:rsid w:val="007D5299"/>
    <w:rsid w:val="007D5371"/>
    <w:rsid w:val="007D6225"/>
    <w:rsid w:val="007D7473"/>
    <w:rsid w:val="007E13A9"/>
    <w:rsid w:val="007E21B5"/>
    <w:rsid w:val="007E35A7"/>
    <w:rsid w:val="007E4278"/>
    <w:rsid w:val="007E79D6"/>
    <w:rsid w:val="007E7AAB"/>
    <w:rsid w:val="007F09A1"/>
    <w:rsid w:val="007F20F6"/>
    <w:rsid w:val="007F3372"/>
    <w:rsid w:val="007F3C6C"/>
    <w:rsid w:val="007F6440"/>
    <w:rsid w:val="007F75D4"/>
    <w:rsid w:val="007F7ABE"/>
    <w:rsid w:val="00800A4F"/>
    <w:rsid w:val="00801922"/>
    <w:rsid w:val="008022AC"/>
    <w:rsid w:val="00802D8F"/>
    <w:rsid w:val="00802F32"/>
    <w:rsid w:val="00803046"/>
    <w:rsid w:val="008032D6"/>
    <w:rsid w:val="00803816"/>
    <w:rsid w:val="008043B9"/>
    <w:rsid w:val="008050C1"/>
    <w:rsid w:val="0081021B"/>
    <w:rsid w:val="00810710"/>
    <w:rsid w:val="008122C2"/>
    <w:rsid w:val="00812626"/>
    <w:rsid w:val="00815D9F"/>
    <w:rsid w:val="00817507"/>
    <w:rsid w:val="008179A6"/>
    <w:rsid w:val="00820BFA"/>
    <w:rsid w:val="008229C4"/>
    <w:rsid w:val="00822B80"/>
    <w:rsid w:val="00824CA8"/>
    <w:rsid w:val="00825177"/>
    <w:rsid w:val="008261BD"/>
    <w:rsid w:val="008262C1"/>
    <w:rsid w:val="008276F5"/>
    <w:rsid w:val="00836C0E"/>
    <w:rsid w:val="00836CC9"/>
    <w:rsid w:val="008452A3"/>
    <w:rsid w:val="008455D4"/>
    <w:rsid w:val="00845B1F"/>
    <w:rsid w:val="00845C71"/>
    <w:rsid w:val="00846175"/>
    <w:rsid w:val="00850F1D"/>
    <w:rsid w:val="008514BB"/>
    <w:rsid w:val="00853C82"/>
    <w:rsid w:val="0085476C"/>
    <w:rsid w:val="008555F1"/>
    <w:rsid w:val="0085570B"/>
    <w:rsid w:val="00855F5E"/>
    <w:rsid w:val="00857659"/>
    <w:rsid w:val="00860546"/>
    <w:rsid w:val="00860AB1"/>
    <w:rsid w:val="00860DDD"/>
    <w:rsid w:val="00860E97"/>
    <w:rsid w:val="00862447"/>
    <w:rsid w:val="008626C9"/>
    <w:rsid w:val="008635E7"/>
    <w:rsid w:val="00863700"/>
    <w:rsid w:val="00865A79"/>
    <w:rsid w:val="008705B6"/>
    <w:rsid w:val="008756A9"/>
    <w:rsid w:val="00880A05"/>
    <w:rsid w:val="00880BC2"/>
    <w:rsid w:val="00881029"/>
    <w:rsid w:val="0088119C"/>
    <w:rsid w:val="00882105"/>
    <w:rsid w:val="00883DFD"/>
    <w:rsid w:val="008849E7"/>
    <w:rsid w:val="00884FC1"/>
    <w:rsid w:val="0088556B"/>
    <w:rsid w:val="00885EB9"/>
    <w:rsid w:val="00886081"/>
    <w:rsid w:val="00887CCF"/>
    <w:rsid w:val="00892B3F"/>
    <w:rsid w:val="00892CF0"/>
    <w:rsid w:val="00893720"/>
    <w:rsid w:val="00893EEE"/>
    <w:rsid w:val="00893F55"/>
    <w:rsid w:val="00894963"/>
    <w:rsid w:val="00894E65"/>
    <w:rsid w:val="008951F2"/>
    <w:rsid w:val="00895315"/>
    <w:rsid w:val="00895C28"/>
    <w:rsid w:val="00895FB7"/>
    <w:rsid w:val="008960E4"/>
    <w:rsid w:val="00896BCD"/>
    <w:rsid w:val="008A0336"/>
    <w:rsid w:val="008A057F"/>
    <w:rsid w:val="008A190C"/>
    <w:rsid w:val="008A2349"/>
    <w:rsid w:val="008A25E1"/>
    <w:rsid w:val="008A5DE6"/>
    <w:rsid w:val="008A6CEE"/>
    <w:rsid w:val="008B0ECF"/>
    <w:rsid w:val="008B1BFE"/>
    <w:rsid w:val="008B28DF"/>
    <w:rsid w:val="008B48AB"/>
    <w:rsid w:val="008B6DF6"/>
    <w:rsid w:val="008B7606"/>
    <w:rsid w:val="008C1102"/>
    <w:rsid w:val="008C1BDC"/>
    <w:rsid w:val="008C22B4"/>
    <w:rsid w:val="008C475C"/>
    <w:rsid w:val="008C4830"/>
    <w:rsid w:val="008C77E1"/>
    <w:rsid w:val="008D02EA"/>
    <w:rsid w:val="008D07B6"/>
    <w:rsid w:val="008D0C45"/>
    <w:rsid w:val="008D1057"/>
    <w:rsid w:val="008D170C"/>
    <w:rsid w:val="008D17D4"/>
    <w:rsid w:val="008D23DB"/>
    <w:rsid w:val="008D3770"/>
    <w:rsid w:val="008D5B77"/>
    <w:rsid w:val="008D6F08"/>
    <w:rsid w:val="008D769A"/>
    <w:rsid w:val="008D7863"/>
    <w:rsid w:val="008E0084"/>
    <w:rsid w:val="008E1F75"/>
    <w:rsid w:val="008E2A6E"/>
    <w:rsid w:val="008E3E29"/>
    <w:rsid w:val="008E44A2"/>
    <w:rsid w:val="008E4590"/>
    <w:rsid w:val="008E473E"/>
    <w:rsid w:val="008E52A9"/>
    <w:rsid w:val="008E6381"/>
    <w:rsid w:val="008F0D22"/>
    <w:rsid w:val="008F4ABB"/>
    <w:rsid w:val="008F61DB"/>
    <w:rsid w:val="008F7E7F"/>
    <w:rsid w:val="00901113"/>
    <w:rsid w:val="00902BA7"/>
    <w:rsid w:val="00902D20"/>
    <w:rsid w:val="009031C0"/>
    <w:rsid w:val="00903B9E"/>
    <w:rsid w:val="009064DD"/>
    <w:rsid w:val="00906852"/>
    <w:rsid w:val="00907457"/>
    <w:rsid w:val="00911AF1"/>
    <w:rsid w:val="009139FE"/>
    <w:rsid w:val="00914A88"/>
    <w:rsid w:val="0091685B"/>
    <w:rsid w:val="0091766A"/>
    <w:rsid w:val="00922896"/>
    <w:rsid w:val="00922BBE"/>
    <w:rsid w:val="00924B05"/>
    <w:rsid w:val="009254B3"/>
    <w:rsid w:val="0092590A"/>
    <w:rsid w:val="009262D8"/>
    <w:rsid w:val="0092649B"/>
    <w:rsid w:val="00930311"/>
    <w:rsid w:val="0093168F"/>
    <w:rsid w:val="00931B5F"/>
    <w:rsid w:val="00931C3A"/>
    <w:rsid w:val="00933044"/>
    <w:rsid w:val="009335FC"/>
    <w:rsid w:val="00937597"/>
    <w:rsid w:val="00940A2D"/>
    <w:rsid w:val="00942366"/>
    <w:rsid w:val="00942F19"/>
    <w:rsid w:val="009430DC"/>
    <w:rsid w:val="00944A47"/>
    <w:rsid w:val="00945AB6"/>
    <w:rsid w:val="00946230"/>
    <w:rsid w:val="00947674"/>
    <w:rsid w:val="0094778F"/>
    <w:rsid w:val="0094798C"/>
    <w:rsid w:val="009522F5"/>
    <w:rsid w:val="009534A3"/>
    <w:rsid w:val="0095375C"/>
    <w:rsid w:val="00954BCB"/>
    <w:rsid w:val="009565C8"/>
    <w:rsid w:val="00957153"/>
    <w:rsid w:val="00960CB9"/>
    <w:rsid w:val="00961E9D"/>
    <w:rsid w:val="009626A2"/>
    <w:rsid w:val="00964CA4"/>
    <w:rsid w:val="00964F38"/>
    <w:rsid w:val="00966DAC"/>
    <w:rsid w:val="0096725F"/>
    <w:rsid w:val="009675C8"/>
    <w:rsid w:val="00971368"/>
    <w:rsid w:val="00972645"/>
    <w:rsid w:val="0097276C"/>
    <w:rsid w:val="00975FC5"/>
    <w:rsid w:val="009761D1"/>
    <w:rsid w:val="00977693"/>
    <w:rsid w:val="00977DF5"/>
    <w:rsid w:val="009809D6"/>
    <w:rsid w:val="00983663"/>
    <w:rsid w:val="00985552"/>
    <w:rsid w:val="00986F63"/>
    <w:rsid w:val="009870C8"/>
    <w:rsid w:val="00987143"/>
    <w:rsid w:val="00990702"/>
    <w:rsid w:val="009916F4"/>
    <w:rsid w:val="00993FCB"/>
    <w:rsid w:val="00996782"/>
    <w:rsid w:val="00997EC0"/>
    <w:rsid w:val="009A0AD5"/>
    <w:rsid w:val="009A5B50"/>
    <w:rsid w:val="009A5CE4"/>
    <w:rsid w:val="009A6161"/>
    <w:rsid w:val="009A63D0"/>
    <w:rsid w:val="009B17C2"/>
    <w:rsid w:val="009B331E"/>
    <w:rsid w:val="009B4F42"/>
    <w:rsid w:val="009B7BD4"/>
    <w:rsid w:val="009B7CEC"/>
    <w:rsid w:val="009C1449"/>
    <w:rsid w:val="009C14B0"/>
    <w:rsid w:val="009C238C"/>
    <w:rsid w:val="009C4D47"/>
    <w:rsid w:val="009C7A93"/>
    <w:rsid w:val="009D1276"/>
    <w:rsid w:val="009D14FD"/>
    <w:rsid w:val="009D2BE3"/>
    <w:rsid w:val="009D3A1D"/>
    <w:rsid w:val="009D46E8"/>
    <w:rsid w:val="009D69D9"/>
    <w:rsid w:val="009D7BAC"/>
    <w:rsid w:val="009E01A0"/>
    <w:rsid w:val="009E039E"/>
    <w:rsid w:val="009E08A7"/>
    <w:rsid w:val="009E132D"/>
    <w:rsid w:val="009E247E"/>
    <w:rsid w:val="009E4447"/>
    <w:rsid w:val="009E6D76"/>
    <w:rsid w:val="009E7AC2"/>
    <w:rsid w:val="009F0A44"/>
    <w:rsid w:val="009F287A"/>
    <w:rsid w:val="009F30AC"/>
    <w:rsid w:val="009F3643"/>
    <w:rsid w:val="009F3EBF"/>
    <w:rsid w:val="00A01246"/>
    <w:rsid w:val="00A0161E"/>
    <w:rsid w:val="00A03B78"/>
    <w:rsid w:val="00A03FAB"/>
    <w:rsid w:val="00A042CD"/>
    <w:rsid w:val="00A055B1"/>
    <w:rsid w:val="00A120DF"/>
    <w:rsid w:val="00A15938"/>
    <w:rsid w:val="00A17949"/>
    <w:rsid w:val="00A21578"/>
    <w:rsid w:val="00A2491E"/>
    <w:rsid w:val="00A2756F"/>
    <w:rsid w:val="00A27FA5"/>
    <w:rsid w:val="00A30420"/>
    <w:rsid w:val="00A30661"/>
    <w:rsid w:val="00A32621"/>
    <w:rsid w:val="00A326BB"/>
    <w:rsid w:val="00A3438C"/>
    <w:rsid w:val="00A4049F"/>
    <w:rsid w:val="00A44CC2"/>
    <w:rsid w:val="00A459DB"/>
    <w:rsid w:val="00A46C25"/>
    <w:rsid w:val="00A510B1"/>
    <w:rsid w:val="00A51E89"/>
    <w:rsid w:val="00A53A80"/>
    <w:rsid w:val="00A54091"/>
    <w:rsid w:val="00A5447E"/>
    <w:rsid w:val="00A552E1"/>
    <w:rsid w:val="00A61A79"/>
    <w:rsid w:val="00A61AB0"/>
    <w:rsid w:val="00A633F0"/>
    <w:rsid w:val="00A63C58"/>
    <w:rsid w:val="00A644F6"/>
    <w:rsid w:val="00A66178"/>
    <w:rsid w:val="00A676E7"/>
    <w:rsid w:val="00A71AD5"/>
    <w:rsid w:val="00A7441E"/>
    <w:rsid w:val="00A758A5"/>
    <w:rsid w:val="00A77897"/>
    <w:rsid w:val="00A81439"/>
    <w:rsid w:val="00A82AB2"/>
    <w:rsid w:val="00A830BE"/>
    <w:rsid w:val="00A845A5"/>
    <w:rsid w:val="00A903FA"/>
    <w:rsid w:val="00A91A44"/>
    <w:rsid w:val="00A92050"/>
    <w:rsid w:val="00A9208D"/>
    <w:rsid w:val="00A9347F"/>
    <w:rsid w:val="00A93BA3"/>
    <w:rsid w:val="00A944AB"/>
    <w:rsid w:val="00A94600"/>
    <w:rsid w:val="00A948CF"/>
    <w:rsid w:val="00A954BA"/>
    <w:rsid w:val="00AA0ABD"/>
    <w:rsid w:val="00AA1AD3"/>
    <w:rsid w:val="00AA32A9"/>
    <w:rsid w:val="00AA4E59"/>
    <w:rsid w:val="00AA5486"/>
    <w:rsid w:val="00AA7C8B"/>
    <w:rsid w:val="00AB09E3"/>
    <w:rsid w:val="00AB1108"/>
    <w:rsid w:val="00AB3B10"/>
    <w:rsid w:val="00AB420D"/>
    <w:rsid w:val="00AB5D3D"/>
    <w:rsid w:val="00AC43CD"/>
    <w:rsid w:val="00AC4CB2"/>
    <w:rsid w:val="00AC571A"/>
    <w:rsid w:val="00AC5D8E"/>
    <w:rsid w:val="00AC5FF9"/>
    <w:rsid w:val="00AD2462"/>
    <w:rsid w:val="00AD3F6B"/>
    <w:rsid w:val="00AD46FD"/>
    <w:rsid w:val="00AD5044"/>
    <w:rsid w:val="00AD554A"/>
    <w:rsid w:val="00AD5701"/>
    <w:rsid w:val="00AE004D"/>
    <w:rsid w:val="00AE010B"/>
    <w:rsid w:val="00AE03E4"/>
    <w:rsid w:val="00AE12E2"/>
    <w:rsid w:val="00AE2E39"/>
    <w:rsid w:val="00AE7B45"/>
    <w:rsid w:val="00AF114D"/>
    <w:rsid w:val="00AF2C66"/>
    <w:rsid w:val="00AF44E6"/>
    <w:rsid w:val="00AF50F8"/>
    <w:rsid w:val="00AF7F47"/>
    <w:rsid w:val="00B01265"/>
    <w:rsid w:val="00B01C6A"/>
    <w:rsid w:val="00B02BE7"/>
    <w:rsid w:val="00B02C4A"/>
    <w:rsid w:val="00B05D58"/>
    <w:rsid w:val="00B0667B"/>
    <w:rsid w:val="00B07672"/>
    <w:rsid w:val="00B10924"/>
    <w:rsid w:val="00B1165A"/>
    <w:rsid w:val="00B14223"/>
    <w:rsid w:val="00B1489F"/>
    <w:rsid w:val="00B151DB"/>
    <w:rsid w:val="00B2308B"/>
    <w:rsid w:val="00B262B4"/>
    <w:rsid w:val="00B276EB"/>
    <w:rsid w:val="00B305D2"/>
    <w:rsid w:val="00B30C6E"/>
    <w:rsid w:val="00B32E4E"/>
    <w:rsid w:val="00B33F7D"/>
    <w:rsid w:val="00B343E7"/>
    <w:rsid w:val="00B3489E"/>
    <w:rsid w:val="00B35B5E"/>
    <w:rsid w:val="00B42D1D"/>
    <w:rsid w:val="00B45D39"/>
    <w:rsid w:val="00B46A59"/>
    <w:rsid w:val="00B472F9"/>
    <w:rsid w:val="00B4734D"/>
    <w:rsid w:val="00B52108"/>
    <w:rsid w:val="00B57E78"/>
    <w:rsid w:val="00B60762"/>
    <w:rsid w:val="00B60D52"/>
    <w:rsid w:val="00B60E76"/>
    <w:rsid w:val="00B6180C"/>
    <w:rsid w:val="00B61CAB"/>
    <w:rsid w:val="00B6396C"/>
    <w:rsid w:val="00B66AE2"/>
    <w:rsid w:val="00B66E51"/>
    <w:rsid w:val="00B71293"/>
    <w:rsid w:val="00B71BE6"/>
    <w:rsid w:val="00B72F1C"/>
    <w:rsid w:val="00B74FE7"/>
    <w:rsid w:val="00B7519B"/>
    <w:rsid w:val="00B756A7"/>
    <w:rsid w:val="00B75A47"/>
    <w:rsid w:val="00B7624F"/>
    <w:rsid w:val="00B762B1"/>
    <w:rsid w:val="00B81E98"/>
    <w:rsid w:val="00B839B0"/>
    <w:rsid w:val="00B83DA8"/>
    <w:rsid w:val="00B84CB2"/>
    <w:rsid w:val="00B87C1B"/>
    <w:rsid w:val="00B91D8A"/>
    <w:rsid w:val="00B92D13"/>
    <w:rsid w:val="00B93537"/>
    <w:rsid w:val="00B93CA8"/>
    <w:rsid w:val="00B95EA1"/>
    <w:rsid w:val="00B9766C"/>
    <w:rsid w:val="00BA14B6"/>
    <w:rsid w:val="00BA23E0"/>
    <w:rsid w:val="00BA2509"/>
    <w:rsid w:val="00BA2BC8"/>
    <w:rsid w:val="00BA334E"/>
    <w:rsid w:val="00BA430B"/>
    <w:rsid w:val="00BA4B65"/>
    <w:rsid w:val="00BB0527"/>
    <w:rsid w:val="00BB1226"/>
    <w:rsid w:val="00BB171C"/>
    <w:rsid w:val="00BB3698"/>
    <w:rsid w:val="00BB4CE6"/>
    <w:rsid w:val="00BB5184"/>
    <w:rsid w:val="00BB53F3"/>
    <w:rsid w:val="00BB605F"/>
    <w:rsid w:val="00BB608B"/>
    <w:rsid w:val="00BB6517"/>
    <w:rsid w:val="00BB6A59"/>
    <w:rsid w:val="00BB6BB3"/>
    <w:rsid w:val="00BB7B07"/>
    <w:rsid w:val="00BC1D45"/>
    <w:rsid w:val="00BC3C76"/>
    <w:rsid w:val="00BC537B"/>
    <w:rsid w:val="00BC58B9"/>
    <w:rsid w:val="00BC6548"/>
    <w:rsid w:val="00BC7349"/>
    <w:rsid w:val="00BD29C5"/>
    <w:rsid w:val="00BD357F"/>
    <w:rsid w:val="00BD59E5"/>
    <w:rsid w:val="00BD7B53"/>
    <w:rsid w:val="00BE04AC"/>
    <w:rsid w:val="00BE0F85"/>
    <w:rsid w:val="00BE3783"/>
    <w:rsid w:val="00BE5F35"/>
    <w:rsid w:val="00BE613F"/>
    <w:rsid w:val="00BE6ACF"/>
    <w:rsid w:val="00BF1899"/>
    <w:rsid w:val="00BF27F2"/>
    <w:rsid w:val="00BF347A"/>
    <w:rsid w:val="00BF47E5"/>
    <w:rsid w:val="00BF484D"/>
    <w:rsid w:val="00BF4FE8"/>
    <w:rsid w:val="00BF5E14"/>
    <w:rsid w:val="00BF67A2"/>
    <w:rsid w:val="00BF7234"/>
    <w:rsid w:val="00C016A5"/>
    <w:rsid w:val="00C0199C"/>
    <w:rsid w:val="00C01CB8"/>
    <w:rsid w:val="00C05C94"/>
    <w:rsid w:val="00C05D20"/>
    <w:rsid w:val="00C05DFF"/>
    <w:rsid w:val="00C063D7"/>
    <w:rsid w:val="00C06BBF"/>
    <w:rsid w:val="00C107F8"/>
    <w:rsid w:val="00C1254A"/>
    <w:rsid w:val="00C14161"/>
    <w:rsid w:val="00C20B3E"/>
    <w:rsid w:val="00C21FF5"/>
    <w:rsid w:val="00C2481B"/>
    <w:rsid w:val="00C2581B"/>
    <w:rsid w:val="00C2595A"/>
    <w:rsid w:val="00C324AF"/>
    <w:rsid w:val="00C32D54"/>
    <w:rsid w:val="00C34222"/>
    <w:rsid w:val="00C355B6"/>
    <w:rsid w:val="00C355E4"/>
    <w:rsid w:val="00C36C2D"/>
    <w:rsid w:val="00C36E54"/>
    <w:rsid w:val="00C37D96"/>
    <w:rsid w:val="00C41134"/>
    <w:rsid w:val="00C43237"/>
    <w:rsid w:val="00C45A62"/>
    <w:rsid w:val="00C45D30"/>
    <w:rsid w:val="00C46C4B"/>
    <w:rsid w:val="00C46F09"/>
    <w:rsid w:val="00C50EB6"/>
    <w:rsid w:val="00C51234"/>
    <w:rsid w:val="00C51FA8"/>
    <w:rsid w:val="00C5327F"/>
    <w:rsid w:val="00C54985"/>
    <w:rsid w:val="00C60995"/>
    <w:rsid w:val="00C609C8"/>
    <w:rsid w:val="00C627F7"/>
    <w:rsid w:val="00C658F8"/>
    <w:rsid w:val="00C65BC9"/>
    <w:rsid w:val="00C66958"/>
    <w:rsid w:val="00C66ACD"/>
    <w:rsid w:val="00C67AA9"/>
    <w:rsid w:val="00C67B5F"/>
    <w:rsid w:val="00C70DE8"/>
    <w:rsid w:val="00C7157D"/>
    <w:rsid w:val="00C716BE"/>
    <w:rsid w:val="00C7205E"/>
    <w:rsid w:val="00C74FD8"/>
    <w:rsid w:val="00C80E28"/>
    <w:rsid w:val="00C821F5"/>
    <w:rsid w:val="00C826BF"/>
    <w:rsid w:val="00C82A91"/>
    <w:rsid w:val="00C8341E"/>
    <w:rsid w:val="00C8521B"/>
    <w:rsid w:val="00C8658C"/>
    <w:rsid w:val="00C87842"/>
    <w:rsid w:val="00C87C8B"/>
    <w:rsid w:val="00C9005C"/>
    <w:rsid w:val="00C9142B"/>
    <w:rsid w:val="00C9261C"/>
    <w:rsid w:val="00C93595"/>
    <w:rsid w:val="00C94466"/>
    <w:rsid w:val="00C94FD8"/>
    <w:rsid w:val="00C961BE"/>
    <w:rsid w:val="00C96A60"/>
    <w:rsid w:val="00CA013E"/>
    <w:rsid w:val="00CA1613"/>
    <w:rsid w:val="00CA1720"/>
    <w:rsid w:val="00CA3E22"/>
    <w:rsid w:val="00CA4101"/>
    <w:rsid w:val="00CA6BCF"/>
    <w:rsid w:val="00CA6ED0"/>
    <w:rsid w:val="00CA758B"/>
    <w:rsid w:val="00CA7915"/>
    <w:rsid w:val="00CB0832"/>
    <w:rsid w:val="00CB0A5D"/>
    <w:rsid w:val="00CB5899"/>
    <w:rsid w:val="00CB5CE5"/>
    <w:rsid w:val="00CC137C"/>
    <w:rsid w:val="00CC14DE"/>
    <w:rsid w:val="00CC16BD"/>
    <w:rsid w:val="00CC4B49"/>
    <w:rsid w:val="00CC710D"/>
    <w:rsid w:val="00CC7150"/>
    <w:rsid w:val="00CC7194"/>
    <w:rsid w:val="00CD035A"/>
    <w:rsid w:val="00CD1444"/>
    <w:rsid w:val="00CD155D"/>
    <w:rsid w:val="00CD1FD0"/>
    <w:rsid w:val="00CD2743"/>
    <w:rsid w:val="00CD36CA"/>
    <w:rsid w:val="00CD5264"/>
    <w:rsid w:val="00CD6549"/>
    <w:rsid w:val="00CD6625"/>
    <w:rsid w:val="00CE146F"/>
    <w:rsid w:val="00CE2674"/>
    <w:rsid w:val="00CE3BB0"/>
    <w:rsid w:val="00CE4502"/>
    <w:rsid w:val="00CE4E59"/>
    <w:rsid w:val="00CE4FEE"/>
    <w:rsid w:val="00CE654E"/>
    <w:rsid w:val="00CF105C"/>
    <w:rsid w:val="00CF1AF5"/>
    <w:rsid w:val="00CF29DE"/>
    <w:rsid w:val="00CF54B5"/>
    <w:rsid w:val="00CF5F7A"/>
    <w:rsid w:val="00CF67AB"/>
    <w:rsid w:val="00CF6E5C"/>
    <w:rsid w:val="00CF7CFE"/>
    <w:rsid w:val="00D010FD"/>
    <w:rsid w:val="00D04147"/>
    <w:rsid w:val="00D0508D"/>
    <w:rsid w:val="00D05995"/>
    <w:rsid w:val="00D06343"/>
    <w:rsid w:val="00D100F7"/>
    <w:rsid w:val="00D10F9F"/>
    <w:rsid w:val="00D14A2D"/>
    <w:rsid w:val="00D158A2"/>
    <w:rsid w:val="00D15B68"/>
    <w:rsid w:val="00D15D63"/>
    <w:rsid w:val="00D177C4"/>
    <w:rsid w:val="00D20637"/>
    <w:rsid w:val="00D20A5D"/>
    <w:rsid w:val="00D21088"/>
    <w:rsid w:val="00D21EF9"/>
    <w:rsid w:val="00D22DA9"/>
    <w:rsid w:val="00D239F2"/>
    <w:rsid w:val="00D24886"/>
    <w:rsid w:val="00D250CF"/>
    <w:rsid w:val="00D25514"/>
    <w:rsid w:val="00D25A16"/>
    <w:rsid w:val="00D2609F"/>
    <w:rsid w:val="00D272E2"/>
    <w:rsid w:val="00D347AA"/>
    <w:rsid w:val="00D34A4B"/>
    <w:rsid w:val="00D440FB"/>
    <w:rsid w:val="00D44C00"/>
    <w:rsid w:val="00D51517"/>
    <w:rsid w:val="00D51FC1"/>
    <w:rsid w:val="00D575FF"/>
    <w:rsid w:val="00D6009A"/>
    <w:rsid w:val="00D60572"/>
    <w:rsid w:val="00D60C06"/>
    <w:rsid w:val="00D6231A"/>
    <w:rsid w:val="00D63B84"/>
    <w:rsid w:val="00D63BCB"/>
    <w:rsid w:val="00D63EFF"/>
    <w:rsid w:val="00D642F4"/>
    <w:rsid w:val="00D65411"/>
    <w:rsid w:val="00D65A4C"/>
    <w:rsid w:val="00D703BB"/>
    <w:rsid w:val="00D70E69"/>
    <w:rsid w:val="00D71FD8"/>
    <w:rsid w:val="00D726EB"/>
    <w:rsid w:val="00D7325B"/>
    <w:rsid w:val="00D73DA4"/>
    <w:rsid w:val="00D7437E"/>
    <w:rsid w:val="00D75115"/>
    <w:rsid w:val="00D75737"/>
    <w:rsid w:val="00D75966"/>
    <w:rsid w:val="00D77288"/>
    <w:rsid w:val="00D773D0"/>
    <w:rsid w:val="00D80478"/>
    <w:rsid w:val="00D80829"/>
    <w:rsid w:val="00D81621"/>
    <w:rsid w:val="00D8281F"/>
    <w:rsid w:val="00D82F45"/>
    <w:rsid w:val="00D83240"/>
    <w:rsid w:val="00D832B1"/>
    <w:rsid w:val="00D8685F"/>
    <w:rsid w:val="00D875E8"/>
    <w:rsid w:val="00D879D9"/>
    <w:rsid w:val="00D87C04"/>
    <w:rsid w:val="00D87D02"/>
    <w:rsid w:val="00D9385F"/>
    <w:rsid w:val="00D93A5C"/>
    <w:rsid w:val="00D94AC2"/>
    <w:rsid w:val="00D96B90"/>
    <w:rsid w:val="00D96D0D"/>
    <w:rsid w:val="00D97590"/>
    <w:rsid w:val="00DA009A"/>
    <w:rsid w:val="00DA3078"/>
    <w:rsid w:val="00DA30CD"/>
    <w:rsid w:val="00DA3C65"/>
    <w:rsid w:val="00DA481C"/>
    <w:rsid w:val="00DA6A85"/>
    <w:rsid w:val="00DA73BE"/>
    <w:rsid w:val="00DA7846"/>
    <w:rsid w:val="00DB23A6"/>
    <w:rsid w:val="00DB291A"/>
    <w:rsid w:val="00DB41EB"/>
    <w:rsid w:val="00DB45AC"/>
    <w:rsid w:val="00DB6012"/>
    <w:rsid w:val="00DB61EC"/>
    <w:rsid w:val="00DC1436"/>
    <w:rsid w:val="00DC1823"/>
    <w:rsid w:val="00DC21EC"/>
    <w:rsid w:val="00DC2629"/>
    <w:rsid w:val="00DC3A54"/>
    <w:rsid w:val="00DC6598"/>
    <w:rsid w:val="00DD1940"/>
    <w:rsid w:val="00DD1F11"/>
    <w:rsid w:val="00DD3619"/>
    <w:rsid w:val="00DD42D5"/>
    <w:rsid w:val="00DD4B67"/>
    <w:rsid w:val="00DD5170"/>
    <w:rsid w:val="00DD5F8D"/>
    <w:rsid w:val="00DD643F"/>
    <w:rsid w:val="00DD69CB"/>
    <w:rsid w:val="00DD69E9"/>
    <w:rsid w:val="00DD75BF"/>
    <w:rsid w:val="00DD7650"/>
    <w:rsid w:val="00DD7831"/>
    <w:rsid w:val="00DE0C50"/>
    <w:rsid w:val="00DE197B"/>
    <w:rsid w:val="00DE3CD8"/>
    <w:rsid w:val="00DE3F19"/>
    <w:rsid w:val="00DE44D7"/>
    <w:rsid w:val="00DE47A9"/>
    <w:rsid w:val="00DE5FA2"/>
    <w:rsid w:val="00DF1460"/>
    <w:rsid w:val="00DF39FA"/>
    <w:rsid w:val="00DF3BEC"/>
    <w:rsid w:val="00DF4D19"/>
    <w:rsid w:val="00DF4DEF"/>
    <w:rsid w:val="00DF5227"/>
    <w:rsid w:val="00DF5263"/>
    <w:rsid w:val="00DF65AC"/>
    <w:rsid w:val="00DF6F96"/>
    <w:rsid w:val="00E00575"/>
    <w:rsid w:val="00E005B3"/>
    <w:rsid w:val="00E03EE6"/>
    <w:rsid w:val="00E0576D"/>
    <w:rsid w:val="00E05CD5"/>
    <w:rsid w:val="00E07735"/>
    <w:rsid w:val="00E07D33"/>
    <w:rsid w:val="00E07DD8"/>
    <w:rsid w:val="00E1264E"/>
    <w:rsid w:val="00E1274C"/>
    <w:rsid w:val="00E1278A"/>
    <w:rsid w:val="00E1397B"/>
    <w:rsid w:val="00E139A1"/>
    <w:rsid w:val="00E15255"/>
    <w:rsid w:val="00E201C9"/>
    <w:rsid w:val="00E21A2C"/>
    <w:rsid w:val="00E23934"/>
    <w:rsid w:val="00E24288"/>
    <w:rsid w:val="00E263E3"/>
    <w:rsid w:val="00E2749E"/>
    <w:rsid w:val="00E27782"/>
    <w:rsid w:val="00E308C5"/>
    <w:rsid w:val="00E31209"/>
    <w:rsid w:val="00E34478"/>
    <w:rsid w:val="00E3545D"/>
    <w:rsid w:val="00E374CA"/>
    <w:rsid w:val="00E40552"/>
    <w:rsid w:val="00E42038"/>
    <w:rsid w:val="00E43AFA"/>
    <w:rsid w:val="00E43B36"/>
    <w:rsid w:val="00E4483C"/>
    <w:rsid w:val="00E45CFB"/>
    <w:rsid w:val="00E4614C"/>
    <w:rsid w:val="00E461C8"/>
    <w:rsid w:val="00E51270"/>
    <w:rsid w:val="00E51A6D"/>
    <w:rsid w:val="00E51FE7"/>
    <w:rsid w:val="00E5224E"/>
    <w:rsid w:val="00E522B2"/>
    <w:rsid w:val="00E53C05"/>
    <w:rsid w:val="00E5662C"/>
    <w:rsid w:val="00E57F02"/>
    <w:rsid w:val="00E6118F"/>
    <w:rsid w:val="00E64FB2"/>
    <w:rsid w:val="00E65C17"/>
    <w:rsid w:val="00E670C1"/>
    <w:rsid w:val="00E70E89"/>
    <w:rsid w:val="00E7184B"/>
    <w:rsid w:val="00E71855"/>
    <w:rsid w:val="00E721B0"/>
    <w:rsid w:val="00E743D8"/>
    <w:rsid w:val="00E75FAD"/>
    <w:rsid w:val="00E76077"/>
    <w:rsid w:val="00E772E1"/>
    <w:rsid w:val="00E80860"/>
    <w:rsid w:val="00E8123E"/>
    <w:rsid w:val="00E82A69"/>
    <w:rsid w:val="00E86340"/>
    <w:rsid w:val="00E90683"/>
    <w:rsid w:val="00E90C08"/>
    <w:rsid w:val="00E92981"/>
    <w:rsid w:val="00E93F17"/>
    <w:rsid w:val="00E97979"/>
    <w:rsid w:val="00EA0778"/>
    <w:rsid w:val="00EA0A75"/>
    <w:rsid w:val="00EA196A"/>
    <w:rsid w:val="00EA1A1B"/>
    <w:rsid w:val="00EA6E21"/>
    <w:rsid w:val="00EA7A7C"/>
    <w:rsid w:val="00EB004A"/>
    <w:rsid w:val="00EB0914"/>
    <w:rsid w:val="00EB0F94"/>
    <w:rsid w:val="00EB0FB1"/>
    <w:rsid w:val="00EB28DE"/>
    <w:rsid w:val="00EB2AB4"/>
    <w:rsid w:val="00EB43DF"/>
    <w:rsid w:val="00EB7E14"/>
    <w:rsid w:val="00EC362E"/>
    <w:rsid w:val="00EC4D41"/>
    <w:rsid w:val="00EC6B14"/>
    <w:rsid w:val="00EC7534"/>
    <w:rsid w:val="00ED10C9"/>
    <w:rsid w:val="00ED2F94"/>
    <w:rsid w:val="00ED56BA"/>
    <w:rsid w:val="00EE0FFA"/>
    <w:rsid w:val="00EE2056"/>
    <w:rsid w:val="00EE4F34"/>
    <w:rsid w:val="00EE55D6"/>
    <w:rsid w:val="00EE675D"/>
    <w:rsid w:val="00EF25DD"/>
    <w:rsid w:val="00EF2A56"/>
    <w:rsid w:val="00EF3D76"/>
    <w:rsid w:val="00EF3DDD"/>
    <w:rsid w:val="00EF5CD4"/>
    <w:rsid w:val="00EF66CF"/>
    <w:rsid w:val="00EF66DE"/>
    <w:rsid w:val="00F003E4"/>
    <w:rsid w:val="00F02AC4"/>
    <w:rsid w:val="00F04F61"/>
    <w:rsid w:val="00F069CE"/>
    <w:rsid w:val="00F07450"/>
    <w:rsid w:val="00F1050C"/>
    <w:rsid w:val="00F12945"/>
    <w:rsid w:val="00F1347D"/>
    <w:rsid w:val="00F14C90"/>
    <w:rsid w:val="00F14F44"/>
    <w:rsid w:val="00F150CB"/>
    <w:rsid w:val="00F15608"/>
    <w:rsid w:val="00F16BF6"/>
    <w:rsid w:val="00F170BF"/>
    <w:rsid w:val="00F179E6"/>
    <w:rsid w:val="00F2062D"/>
    <w:rsid w:val="00F21F8C"/>
    <w:rsid w:val="00F25275"/>
    <w:rsid w:val="00F27032"/>
    <w:rsid w:val="00F30B03"/>
    <w:rsid w:val="00F31454"/>
    <w:rsid w:val="00F318F5"/>
    <w:rsid w:val="00F325F9"/>
    <w:rsid w:val="00F32E72"/>
    <w:rsid w:val="00F3364E"/>
    <w:rsid w:val="00F340EB"/>
    <w:rsid w:val="00F3474E"/>
    <w:rsid w:val="00F34B92"/>
    <w:rsid w:val="00F36267"/>
    <w:rsid w:val="00F370F8"/>
    <w:rsid w:val="00F40C33"/>
    <w:rsid w:val="00F46B2F"/>
    <w:rsid w:val="00F50A67"/>
    <w:rsid w:val="00F515CB"/>
    <w:rsid w:val="00F5183D"/>
    <w:rsid w:val="00F51C91"/>
    <w:rsid w:val="00F5370F"/>
    <w:rsid w:val="00F53BFF"/>
    <w:rsid w:val="00F5422D"/>
    <w:rsid w:val="00F55A27"/>
    <w:rsid w:val="00F567E3"/>
    <w:rsid w:val="00F605A7"/>
    <w:rsid w:val="00F6164B"/>
    <w:rsid w:val="00F6222B"/>
    <w:rsid w:val="00F63486"/>
    <w:rsid w:val="00F63D6A"/>
    <w:rsid w:val="00F64418"/>
    <w:rsid w:val="00F64D16"/>
    <w:rsid w:val="00F65FDD"/>
    <w:rsid w:val="00F67116"/>
    <w:rsid w:val="00F673AA"/>
    <w:rsid w:val="00F70579"/>
    <w:rsid w:val="00F74921"/>
    <w:rsid w:val="00F74C74"/>
    <w:rsid w:val="00F762FD"/>
    <w:rsid w:val="00F809F1"/>
    <w:rsid w:val="00F80A03"/>
    <w:rsid w:val="00F80E8D"/>
    <w:rsid w:val="00F8341F"/>
    <w:rsid w:val="00F837E0"/>
    <w:rsid w:val="00F844FD"/>
    <w:rsid w:val="00F862DF"/>
    <w:rsid w:val="00F8638C"/>
    <w:rsid w:val="00F87EA6"/>
    <w:rsid w:val="00F90592"/>
    <w:rsid w:val="00F913E5"/>
    <w:rsid w:val="00F91D9D"/>
    <w:rsid w:val="00F933FF"/>
    <w:rsid w:val="00F94AFC"/>
    <w:rsid w:val="00FA0E73"/>
    <w:rsid w:val="00FB0B7A"/>
    <w:rsid w:val="00FB13D6"/>
    <w:rsid w:val="00FB224B"/>
    <w:rsid w:val="00FB3256"/>
    <w:rsid w:val="00FB33DC"/>
    <w:rsid w:val="00FB3BCA"/>
    <w:rsid w:val="00FB4BB6"/>
    <w:rsid w:val="00FB504D"/>
    <w:rsid w:val="00FB6E49"/>
    <w:rsid w:val="00FB7251"/>
    <w:rsid w:val="00FB742E"/>
    <w:rsid w:val="00FB7961"/>
    <w:rsid w:val="00FC1DCD"/>
    <w:rsid w:val="00FC30CB"/>
    <w:rsid w:val="00FC3804"/>
    <w:rsid w:val="00FC584E"/>
    <w:rsid w:val="00FC6D5A"/>
    <w:rsid w:val="00FC6E64"/>
    <w:rsid w:val="00FD0AF0"/>
    <w:rsid w:val="00FD0E5B"/>
    <w:rsid w:val="00FD11A0"/>
    <w:rsid w:val="00FD1E4C"/>
    <w:rsid w:val="00FD4641"/>
    <w:rsid w:val="00FD4FD6"/>
    <w:rsid w:val="00FD581D"/>
    <w:rsid w:val="00FD6EF6"/>
    <w:rsid w:val="00FE0445"/>
    <w:rsid w:val="00FE0A49"/>
    <w:rsid w:val="00FE1631"/>
    <w:rsid w:val="00FE2400"/>
    <w:rsid w:val="00FE59E9"/>
    <w:rsid w:val="00FF0CED"/>
    <w:rsid w:val="00FF2AC1"/>
    <w:rsid w:val="00FF5447"/>
    <w:rsid w:val="00FF6694"/>
    <w:rsid w:val="00FF6D8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table" w:customStyle="1" w:styleId="1">
    <w:name w:val="Сетка таблицы1"/>
    <w:basedOn w:val="a1"/>
    <w:uiPriority w:val="59"/>
    <w:rsid w:val="00267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table" w:customStyle="1" w:styleId="1">
    <w:name w:val="Сетка таблицы1"/>
    <w:basedOn w:val="a1"/>
    <w:uiPriority w:val="59"/>
    <w:rsid w:val="00267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CA72-1FCA-404D-ACBD-BAA03962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809</Words>
  <Characters>4615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oem</cp:lastModifiedBy>
  <cp:revision>11</cp:revision>
  <cp:lastPrinted>2024-08-02T08:39:00Z</cp:lastPrinted>
  <dcterms:created xsi:type="dcterms:W3CDTF">2023-11-29T11:44:00Z</dcterms:created>
  <dcterms:modified xsi:type="dcterms:W3CDTF">2024-08-02T08:41:00Z</dcterms:modified>
</cp:coreProperties>
</file>