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AA" w:rsidRDefault="00E36CAA" w:rsidP="00E36CAA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1270</wp:posOffset>
            </wp:positionV>
            <wp:extent cx="857885" cy="914400"/>
            <wp:effectExtent l="0" t="0" r="0" b="0"/>
            <wp:wrapSquare wrapText="right"/>
            <wp:docPr id="1" name="Рисунок 1" descr="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CAA" w:rsidRDefault="00E36CAA" w:rsidP="00E36CAA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36CAA" w:rsidRDefault="00E36CAA" w:rsidP="00E36CAA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36CAA" w:rsidRDefault="00E36CAA" w:rsidP="00E36CAA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36CAA" w:rsidRDefault="00E36CAA" w:rsidP="00E36CAA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36CAA" w:rsidRDefault="00E36CAA" w:rsidP="00E36CAA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E36CAA" w:rsidRDefault="00E36CAA" w:rsidP="00E36CAA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E36CAA" w:rsidRDefault="00E36CAA" w:rsidP="00E36CAA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CAA" w:rsidRDefault="00E36CAA" w:rsidP="00E36CAA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24"/>
          <w:lang w:eastAsia="ru-RU"/>
        </w:rPr>
      </w:pPr>
      <w:r>
        <w:rPr>
          <w:rFonts w:ascii="Arial" w:eastAsia="Times New Roman" w:hAnsi="Arial" w:cs="Arial"/>
          <w:b/>
          <w:sz w:val="36"/>
          <w:szCs w:val="24"/>
          <w:lang w:eastAsia="ru-RU"/>
        </w:rPr>
        <w:t>ПОСТАНОВЛЕНИЕ</w:t>
      </w:r>
    </w:p>
    <w:p w:rsidR="00E36CAA" w:rsidRDefault="00E36CAA" w:rsidP="00E36CAA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36CAA" w:rsidRDefault="008D0E0B" w:rsidP="00E36C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36CAA">
        <w:rPr>
          <w:rFonts w:ascii="Arial" w:eastAsia="Times New Roman" w:hAnsi="Arial" w:cs="Arial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11.05.2023    </w:t>
      </w:r>
      <w:r w:rsidR="00E36CA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570</w:t>
      </w:r>
      <w:bookmarkStart w:id="0" w:name="_GoBack"/>
      <w:bookmarkEnd w:id="0"/>
    </w:p>
    <w:p w:rsidR="00E36CAA" w:rsidRDefault="00E36CAA" w:rsidP="00E36C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</w:tblGrid>
      <w:tr w:rsidR="00E36CAA" w:rsidTr="00E36CAA">
        <w:trPr>
          <w:trHeight w:val="1847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E36CAA" w:rsidRDefault="00E36CAA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внесении изменений в административный регламент по предоставлению государственной услуги «Подбор и учет граждан, желающих принять на воспитание в свою семью ребенка, оставшегося без попечения родителей (за исключением усыновления)», утвержденного постановлением администрации Светлоярского муниципального района Волгоградской области от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22.12.2020 № 2293</w:t>
            </w:r>
          </w:p>
          <w:p w:rsidR="00E36CAA" w:rsidRDefault="00E36C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36CAA" w:rsidRDefault="00E36CAA" w:rsidP="00E36C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6CAA" w:rsidRDefault="00E36CAA" w:rsidP="00E36CAA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соответствии с Федеральными законами от 06.10.2003 </w:t>
      </w:r>
      <w:hyperlink r:id="rId8" w:history="1">
        <w:r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>№ 131-ФЗ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от 11.04.2008 </w:t>
      </w:r>
      <w:hyperlink r:id="rId9" w:history="1">
        <w:r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>№ 48-ФЗ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опеке и попечительстве», от 27.07.2010          </w:t>
      </w:r>
      <w:hyperlink r:id="rId10" w:history="1">
        <w:r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>№ 210-ФЗ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услуг», Федеральным законом от 19.12.2016 № 433-ФЗ «О внесении изменений в статью 7 Федерального закона «Об организации предоставления государственных и муниципальных услуг», </w:t>
      </w:r>
      <w:hyperlink r:id="rId11" w:history="1">
        <w:r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>постановлением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Правительства Российской Федерации от 16.05.2011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hyperlink r:id="rId12" w:history="1">
        <w:r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>Законом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Волгоградской области от 15.11.2007 № 1557-ОД «О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попечительству», руководствуясь Уставом Светлоярского муниципального района Волгоградской области, </w:t>
      </w:r>
    </w:p>
    <w:p w:rsidR="00E36CAA" w:rsidRDefault="00E36CAA" w:rsidP="00E36C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6CAA" w:rsidRDefault="00E36CAA" w:rsidP="00E36C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E36CAA" w:rsidRDefault="00E36CAA" w:rsidP="00E36CAA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6CAA" w:rsidRDefault="00E36CAA" w:rsidP="00E36C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Внести следующие изменения в административный регламент по предоставлению государственной услуги «Подбор и учет граждан, желающих принять на воспитание в свою семью ребенка, оставшегося без попечения родителей (за исключением усыновления)», утвержденный постановлением администрации Светлоярского муниципального района Волгоградской области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22.12.2022 № 2293 «Об утверждении административного регламента по осуществлению органом местного самоуправления переданных полномочий по предоставлению государственной услуги «</w:t>
      </w:r>
      <w:r>
        <w:rPr>
          <w:rFonts w:ascii="Arial" w:eastAsia="Times New Roman" w:hAnsi="Arial" w:cs="Arial"/>
          <w:sz w:val="24"/>
          <w:szCs w:val="24"/>
          <w:lang w:eastAsia="ru-RU"/>
        </w:rPr>
        <w:t>Подбор и учет граждан, желающих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принять на воспитание в свою семью ребенка, оставшегося без попечения родителей (за исключением усыновления)»:</w:t>
      </w:r>
    </w:p>
    <w:p w:rsidR="00E36CAA" w:rsidRDefault="00E36CAA" w:rsidP="00E36CA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bookmarkStart w:id="1" w:name="P131"/>
      <w:bookmarkEnd w:id="1"/>
      <w:r>
        <w:rPr>
          <w:rFonts w:ascii="Arial" w:eastAsia="Times New Roman" w:hAnsi="Arial" w:cs="Arial"/>
          <w:sz w:val="24"/>
          <w:szCs w:val="24"/>
          <w:lang w:eastAsia="ru-RU"/>
        </w:rPr>
        <w:t>В пункте 2.2.1 абзац второй изложить в следующей редакции:</w:t>
      </w:r>
    </w:p>
    <w:p w:rsidR="00E36CAA" w:rsidRDefault="00E36CAA" w:rsidP="00E36CA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«Отделение Фонда пенсионного и социального страхования Российской Федерации по Волгоградской области;».</w:t>
      </w:r>
    </w:p>
    <w:p w:rsidR="00E36CAA" w:rsidRDefault="00E36CAA" w:rsidP="00E36CA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 В пункте 2.2.1 абзац восьмой изложить в следующей редакции:</w:t>
      </w:r>
    </w:p>
    <w:p w:rsidR="00E36CAA" w:rsidRDefault="00E36CAA" w:rsidP="00E36CA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«Сведения о местонахождении, телефонах и графике работы Отделения Фонда пенсионного и социального страхования Российской Федерации по Волгоградской области размещены в информационно-телекоммуникационной сети «Интернет» по адресу: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sfr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gov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.»;</w:t>
      </w:r>
    </w:p>
    <w:p w:rsidR="00E36CAA" w:rsidRDefault="00E36CAA" w:rsidP="00E36CA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6CAA" w:rsidRDefault="00E36CAA" w:rsidP="00E36C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Отделу по муниципальной службе, общим и кадровым вопросам администрации Светлоярского муниципального района Волгоградской области (Иванова Н.В.):</w:t>
      </w:r>
    </w:p>
    <w:p w:rsidR="00E36CAA" w:rsidRDefault="00E36CAA" w:rsidP="00E36C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направить настоящее постановление для опубликования в районную газету «Восход»;</w:t>
      </w:r>
    </w:p>
    <w:p w:rsidR="00E36CAA" w:rsidRDefault="00E36CAA" w:rsidP="00E36C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на официальном сайте Светлоярского муниципального района Волгоградской области.</w:t>
      </w:r>
    </w:p>
    <w:p w:rsidR="00E36CAA" w:rsidRDefault="00E36CAA" w:rsidP="00E36C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6CAA" w:rsidRDefault="00E36CAA" w:rsidP="00E36C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законную силу с момента его официального опубликования.</w:t>
      </w:r>
    </w:p>
    <w:p w:rsidR="00E36CAA" w:rsidRDefault="00E36CAA" w:rsidP="00E36C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6CAA" w:rsidRDefault="00E36CAA" w:rsidP="00E36CAA">
      <w:pPr>
        <w:tabs>
          <w:tab w:val="left" w:pos="709"/>
        </w:tabs>
        <w:spacing w:after="0" w:line="240" w:lineRule="auto"/>
        <w:ind w:right="113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 заместителя главы Светлоярского муниципального района Волгоградской области </w:t>
      </w:r>
      <w:proofErr w:type="spellStart"/>
      <w:r>
        <w:rPr>
          <w:rFonts w:ascii="Arial" w:hAnsi="Arial" w:cs="Arial"/>
          <w:sz w:val="24"/>
          <w:szCs w:val="24"/>
        </w:rPr>
        <w:t>Кутыгу</w:t>
      </w:r>
      <w:proofErr w:type="spellEnd"/>
      <w:r>
        <w:rPr>
          <w:rFonts w:ascii="Arial" w:hAnsi="Arial" w:cs="Arial"/>
          <w:sz w:val="24"/>
          <w:szCs w:val="24"/>
        </w:rPr>
        <w:t xml:space="preserve"> Г.А.</w:t>
      </w:r>
    </w:p>
    <w:p w:rsidR="00E36CAA" w:rsidRDefault="00E36CAA" w:rsidP="00E36CAA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6CAA" w:rsidRDefault="00E36CAA" w:rsidP="00E36CAA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6CAA" w:rsidRDefault="00E36CAA" w:rsidP="00E36CAA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6CAA" w:rsidRDefault="00E36CAA" w:rsidP="00E36CAA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6CAA" w:rsidRDefault="00E36CAA" w:rsidP="00E36CAA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района       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В.В.Фадеев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</w:p>
    <w:p w:rsidR="00E36CAA" w:rsidRDefault="00E36CAA" w:rsidP="00E36CAA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6CAA" w:rsidRDefault="00E36CAA" w:rsidP="00E36CAA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6CAA" w:rsidRDefault="00E36CAA" w:rsidP="00E36CAA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6CAA" w:rsidRDefault="00E36CAA" w:rsidP="00E36CAA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36CAA" w:rsidRDefault="00E36CAA" w:rsidP="00E36CAA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36CAA" w:rsidRDefault="00E36CAA" w:rsidP="00E36CAA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36CAA" w:rsidRDefault="00E36CAA" w:rsidP="00E36CAA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36CAA" w:rsidRDefault="00E36CAA" w:rsidP="00E36CAA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36CAA" w:rsidRDefault="00E36CAA" w:rsidP="00E36CAA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36CAA" w:rsidRDefault="00E36CAA" w:rsidP="00E36CAA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36CAA" w:rsidRDefault="00E36CAA" w:rsidP="00E36CAA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36CAA" w:rsidRDefault="00E36CAA" w:rsidP="00E36CAA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36CAA" w:rsidRDefault="00E36CAA" w:rsidP="00E36CAA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36CAA" w:rsidRDefault="00E36CAA" w:rsidP="00E36CAA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36CAA" w:rsidRDefault="00E36CAA" w:rsidP="00E36CAA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36CAA" w:rsidRDefault="00E36CAA" w:rsidP="00E36CAA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36CAA" w:rsidRDefault="00E36CAA" w:rsidP="00E36CAA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36CAA" w:rsidRDefault="00E36CAA" w:rsidP="00E36CAA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36CAA" w:rsidRDefault="00E36CAA" w:rsidP="00E36CAA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36CAA" w:rsidRDefault="00E36CAA" w:rsidP="00E36CAA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36CAA" w:rsidRDefault="00E36CAA" w:rsidP="00E36CAA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36CAA" w:rsidRDefault="00E36CAA" w:rsidP="00E36CAA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36CAA" w:rsidRDefault="00E36CAA" w:rsidP="00E36CAA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36CAA" w:rsidRDefault="00E36CAA" w:rsidP="00E36CAA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36CAA" w:rsidRDefault="00E36CAA" w:rsidP="00E36CAA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91AB8" w:rsidRPr="00E36CAA" w:rsidRDefault="00E36CAA" w:rsidP="00E36CAA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В.В.Шурыгина</w:t>
      </w:r>
      <w:proofErr w:type="spellEnd"/>
    </w:p>
    <w:sectPr w:rsidR="00C91AB8" w:rsidRPr="00E36CAA" w:rsidSect="00E36CAA">
      <w:headerReference w:type="defaul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CB0" w:rsidRDefault="00A01CB0" w:rsidP="00E36CAA">
      <w:pPr>
        <w:spacing w:after="0" w:line="240" w:lineRule="auto"/>
      </w:pPr>
      <w:r>
        <w:separator/>
      </w:r>
    </w:p>
  </w:endnote>
  <w:endnote w:type="continuationSeparator" w:id="0">
    <w:p w:rsidR="00A01CB0" w:rsidRDefault="00A01CB0" w:rsidP="00E36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CB0" w:rsidRDefault="00A01CB0" w:rsidP="00E36CAA">
      <w:pPr>
        <w:spacing w:after="0" w:line="240" w:lineRule="auto"/>
      </w:pPr>
      <w:r>
        <w:separator/>
      </w:r>
    </w:p>
  </w:footnote>
  <w:footnote w:type="continuationSeparator" w:id="0">
    <w:p w:rsidR="00A01CB0" w:rsidRDefault="00A01CB0" w:rsidP="00E36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943228"/>
      <w:docPartObj>
        <w:docPartGallery w:val="Page Numbers (Top of Page)"/>
        <w:docPartUnique/>
      </w:docPartObj>
    </w:sdtPr>
    <w:sdtEndPr/>
    <w:sdtContent>
      <w:p w:rsidR="00E36CAA" w:rsidRDefault="00E36CA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E0B">
          <w:rPr>
            <w:noProof/>
          </w:rPr>
          <w:t>2</w:t>
        </w:r>
        <w:r>
          <w:fldChar w:fldCharType="end"/>
        </w:r>
      </w:p>
    </w:sdtContent>
  </w:sdt>
  <w:p w:rsidR="00E36CAA" w:rsidRDefault="00E36C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24"/>
    <w:rsid w:val="0008592B"/>
    <w:rsid w:val="00312624"/>
    <w:rsid w:val="007E58D8"/>
    <w:rsid w:val="008D0E0B"/>
    <w:rsid w:val="00A01CB0"/>
    <w:rsid w:val="00A2605C"/>
    <w:rsid w:val="00DA5085"/>
    <w:rsid w:val="00E3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6CA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36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6CAA"/>
  </w:style>
  <w:style w:type="paragraph" w:styleId="a6">
    <w:name w:val="footer"/>
    <w:basedOn w:val="a"/>
    <w:link w:val="a7"/>
    <w:uiPriority w:val="99"/>
    <w:unhideWhenUsed/>
    <w:rsid w:val="00E36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6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6CA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36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6CAA"/>
  </w:style>
  <w:style w:type="paragraph" w:styleId="a6">
    <w:name w:val="footer"/>
    <w:basedOn w:val="a"/>
    <w:link w:val="a7"/>
    <w:uiPriority w:val="99"/>
    <w:unhideWhenUsed/>
    <w:rsid w:val="00E36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6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5F280DF014E050F6674BCA2B77460FEDE7D9DDC1F3FDD08604E1E64702D6EAF0D5F20987F099029A46D7BA94L22D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E5F280DF014E050F66755C73D1B190AEFE586D2C7FDF386DB57E7B11852D0BFA295AC50D7BCD20E9B50CBBB953BDEBC99LF20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E5F280DF014E050F6674BCA2B77460FECEEDDD8C2F2FDD08604E1E64702D6EAF0D5F20987F099029A46D7BA94L22D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E5F280DF014E050F6674BCA2B77460FECEED9DCCFFEFDD08604E1E64702D6EAE2D5AA0586F8870A9E5381EBD170D1BD90E6B965F82815C3L32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5F280DF014E050F6674BCA2B77460FEDE6DED6C6FDFDD08604E1E64702D6EAF0D5F20987F099029A46D7BA94L22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otdobr001</dc:creator>
  <cp:lastModifiedBy>otdobr001</cp:lastModifiedBy>
  <cp:revision>3</cp:revision>
  <dcterms:created xsi:type="dcterms:W3CDTF">2023-06-08T11:28:00Z</dcterms:created>
  <dcterms:modified xsi:type="dcterms:W3CDTF">2023-06-08T11:30:00Z</dcterms:modified>
</cp:coreProperties>
</file>