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4A" w:rsidRDefault="00DC055C">
      <w:pPr>
        <w:pStyle w:val="afb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84A" w:rsidRDefault="009D284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9D284A" w:rsidRDefault="009D284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9D284A" w:rsidRDefault="009D284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9D284A" w:rsidRDefault="00DC055C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9D284A" w:rsidRDefault="00DC055C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9D284A" w:rsidRDefault="00DC055C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9D284A" w:rsidRDefault="00DC055C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0"/>
          <w:lang w:eastAsia="ru-RU"/>
        </w:rPr>
      </w:pPr>
      <w:r>
        <w:rPr>
          <w:rFonts w:ascii="Arial" w:eastAsia="Times New Roman" w:hAnsi="Arial" w:cs="Arial"/>
          <w:b/>
          <w:sz w:val="36"/>
          <w:szCs w:val="20"/>
          <w:lang w:eastAsia="ru-RU"/>
        </w:rPr>
        <w:t>ПОСТАНОВЛЕНИЕ</w:t>
      </w:r>
    </w:p>
    <w:p w:rsidR="009D284A" w:rsidRDefault="009D2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84A" w:rsidRDefault="00DC05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323E0">
        <w:rPr>
          <w:rFonts w:ascii="Arial" w:eastAsia="Times New Roman" w:hAnsi="Arial" w:cs="Arial"/>
          <w:sz w:val="24"/>
          <w:szCs w:val="24"/>
          <w:lang w:eastAsia="ru-RU"/>
        </w:rPr>
        <w:t xml:space="preserve">18.09.2023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№ </w:t>
      </w:r>
      <w:r w:rsidR="007323E0">
        <w:rPr>
          <w:rFonts w:ascii="Arial" w:eastAsia="Times New Roman" w:hAnsi="Arial" w:cs="Arial"/>
          <w:sz w:val="24"/>
          <w:szCs w:val="24"/>
          <w:lang w:eastAsia="ru-RU"/>
        </w:rPr>
        <w:t>1277</w:t>
      </w:r>
    </w:p>
    <w:p w:rsidR="009D284A" w:rsidRDefault="009D28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242700" w:rsidRDefault="00DC055C">
      <w:pPr>
        <w:tabs>
          <w:tab w:val="left" w:pos="4962"/>
          <w:tab w:val="left" w:pos="5529"/>
        </w:tabs>
        <w:spacing w:after="0" w:line="240" w:lineRule="auto"/>
        <w:ind w:right="46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70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242700">
        <w:rPr>
          <w:rFonts w:ascii="Arial" w:hAnsi="Arial" w:cs="Arial"/>
          <w:sz w:val="24"/>
          <w:szCs w:val="24"/>
        </w:rPr>
        <w:t xml:space="preserve">«Направление уведомления о соответствии или несоответствии </w:t>
      </w:r>
      <w:proofErr w:type="gramStart"/>
      <w:r w:rsidRPr="00242700">
        <w:rPr>
          <w:rFonts w:ascii="Arial" w:hAnsi="Arial" w:cs="Arial"/>
          <w:sz w:val="24"/>
          <w:szCs w:val="24"/>
        </w:rPr>
        <w:t>построенных</w:t>
      </w:r>
      <w:proofErr w:type="gramEnd"/>
      <w:r w:rsidRPr="00242700">
        <w:rPr>
          <w:rFonts w:ascii="Arial" w:hAnsi="Arial" w:cs="Arial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9D284A" w:rsidRPr="00242700" w:rsidRDefault="009D284A">
      <w:pPr>
        <w:tabs>
          <w:tab w:val="left" w:pos="4962"/>
          <w:tab w:val="left" w:pos="5529"/>
        </w:tabs>
        <w:spacing w:after="0" w:line="240" w:lineRule="auto"/>
        <w:ind w:right="46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242700" w:rsidRDefault="00DC055C" w:rsidP="001045E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2700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24270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4270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Уставом </w:t>
      </w:r>
      <w:proofErr w:type="spellStart"/>
      <w:r w:rsidRPr="0024270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42700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24270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42700">
        <w:rPr>
          <w:rFonts w:ascii="Arial" w:hAnsi="Arial" w:cs="Arial"/>
          <w:sz w:val="24"/>
          <w:szCs w:val="24"/>
        </w:rPr>
        <w:t xml:space="preserve"> муниципального района, постановлением администрации </w:t>
      </w:r>
      <w:proofErr w:type="spellStart"/>
      <w:r w:rsidRPr="0024270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4270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02.03.2011 № 298 «Об утверждении Порядка разработки и утверждения административных</w:t>
      </w:r>
      <w:proofErr w:type="gramEnd"/>
      <w:r w:rsidRPr="00242700">
        <w:rPr>
          <w:rFonts w:ascii="Arial" w:hAnsi="Arial" w:cs="Arial"/>
          <w:sz w:val="24"/>
          <w:szCs w:val="24"/>
        </w:rPr>
        <w:t xml:space="preserve">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242700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242700">
        <w:rPr>
          <w:rFonts w:ascii="Arial" w:hAnsi="Arial" w:cs="Arial"/>
          <w:sz w:val="24"/>
          <w:szCs w:val="24"/>
        </w:rPr>
        <w:t xml:space="preserve"> услуг», Уставом </w:t>
      </w:r>
      <w:proofErr w:type="spellStart"/>
      <w:r w:rsidRPr="0024270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42700">
        <w:rPr>
          <w:rFonts w:ascii="Arial" w:hAnsi="Arial" w:cs="Arial"/>
          <w:sz w:val="24"/>
          <w:szCs w:val="24"/>
        </w:rPr>
        <w:t xml:space="preserve"> муниципального района,</w:t>
      </w:r>
    </w:p>
    <w:p w:rsidR="009D284A" w:rsidRPr="00242700" w:rsidRDefault="009D284A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242700" w:rsidRDefault="00DC055C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4270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42700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9D284A" w:rsidRPr="00242700" w:rsidRDefault="009D284A">
      <w:pPr>
        <w:spacing w:after="0" w:line="240" w:lineRule="auto"/>
        <w:ind w:right="28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242700" w:rsidRDefault="00DC055C">
      <w:pPr>
        <w:tabs>
          <w:tab w:val="left" w:pos="4395"/>
        </w:tabs>
        <w:spacing w:after="0" w:line="240" w:lineRule="auto"/>
        <w:ind w:firstLine="709"/>
        <w:jc w:val="both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24270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42700">
        <w:rPr>
          <w:rFonts w:ascii="Arial" w:hAnsi="Arial" w:cs="Arial"/>
          <w:sz w:val="24"/>
          <w:szCs w:val="24"/>
        </w:rPr>
        <w:t>Утвердить прилагаемый</w:t>
      </w:r>
      <w:r w:rsidRPr="00242700">
        <w:rPr>
          <w:rFonts w:ascii="Times New Roman" w:hAnsi="Times New Roman"/>
          <w:sz w:val="24"/>
          <w:szCs w:val="24"/>
        </w:rPr>
        <w:t xml:space="preserve"> </w:t>
      </w:r>
      <w:r w:rsidRPr="0024270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административный регламент </w:t>
      </w:r>
      <w:r w:rsidRPr="00242700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24270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42700">
        <w:rPr>
          <w:rFonts w:ascii="Arial" w:eastAsia="Times New Roman" w:hAnsi="Arial" w:cs="Arial"/>
          <w:sz w:val="24"/>
          <w:szCs w:val="24"/>
          <w:lang w:eastAsia="ru-RU"/>
        </w:rPr>
        <w:t>«Н</w:t>
      </w:r>
      <w:r w:rsidRPr="00242700">
        <w:rPr>
          <w:rFonts w:ascii="Arial" w:hAnsi="Arial" w:cs="Arial"/>
          <w:sz w:val="24"/>
          <w:szCs w:val="24"/>
        </w:rPr>
        <w:t xml:space="preserve">аправление уведомления о соответствии или несоответствии </w:t>
      </w:r>
      <w:proofErr w:type="gramStart"/>
      <w:r w:rsidRPr="00242700">
        <w:rPr>
          <w:rFonts w:ascii="Arial" w:hAnsi="Arial" w:cs="Arial"/>
          <w:sz w:val="24"/>
          <w:szCs w:val="24"/>
        </w:rPr>
        <w:t>построенных</w:t>
      </w:r>
      <w:proofErr w:type="gramEnd"/>
      <w:r w:rsidRPr="00242700">
        <w:rPr>
          <w:rFonts w:ascii="Arial" w:hAnsi="Arial" w:cs="Arial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24270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</w:p>
    <w:p w:rsidR="009D284A" w:rsidRPr="00242700" w:rsidRDefault="009D284A">
      <w:pPr>
        <w:tabs>
          <w:tab w:val="left" w:pos="4395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242700" w:rsidRDefault="00DC055C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700">
        <w:rPr>
          <w:rFonts w:ascii="Arial" w:eastAsia="Times New Roman" w:hAnsi="Arial" w:cs="Arial"/>
          <w:sz w:val="24"/>
          <w:szCs w:val="24"/>
          <w:lang w:eastAsia="ru-RU"/>
        </w:rPr>
        <w:t xml:space="preserve">            2. Отделу по муниципальной службе, общим и кадровым вопросам администрации </w:t>
      </w:r>
      <w:proofErr w:type="spellStart"/>
      <w:r w:rsidRPr="00242700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2427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(Иванова Н.В.): </w:t>
      </w:r>
    </w:p>
    <w:p w:rsidR="009D284A" w:rsidRPr="00242700" w:rsidRDefault="00DC055C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7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направить для опубликования настоящее постановление в районной газете </w:t>
      </w:r>
      <w:proofErr w:type="spellStart"/>
      <w:r w:rsidRPr="00242700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2427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«Восход»;</w:t>
      </w:r>
    </w:p>
    <w:p w:rsidR="009D284A" w:rsidRPr="00242700" w:rsidRDefault="00DC055C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700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для опубликования настоящее постановление в сети «Интернет» на официальном сайте </w:t>
      </w:r>
      <w:proofErr w:type="spellStart"/>
      <w:r w:rsidRPr="00242700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2427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9D284A" w:rsidRPr="00242700" w:rsidRDefault="009D284A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242700" w:rsidRDefault="00DC055C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70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Признать утратившим силу постановление администрации </w:t>
      </w:r>
      <w:proofErr w:type="spellStart"/>
      <w:r w:rsidRPr="00242700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2427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</w:t>
      </w:r>
      <w:r w:rsidRPr="00242700">
        <w:rPr>
          <w:rFonts w:ascii="Arial" w:hAnsi="Arial" w:cs="Arial"/>
          <w:sz w:val="24"/>
          <w:szCs w:val="24"/>
        </w:rPr>
        <w:t xml:space="preserve">16.06.2022                    №  1022 «Направление уведомления о соответствии или несоответствии </w:t>
      </w:r>
      <w:proofErr w:type="gramStart"/>
      <w:r w:rsidRPr="00242700">
        <w:rPr>
          <w:rFonts w:ascii="Arial" w:hAnsi="Arial" w:cs="Arial"/>
          <w:sz w:val="24"/>
          <w:szCs w:val="24"/>
        </w:rPr>
        <w:t>построенных</w:t>
      </w:r>
      <w:proofErr w:type="gramEnd"/>
      <w:r w:rsidRPr="00242700">
        <w:rPr>
          <w:rFonts w:ascii="Arial" w:hAnsi="Arial" w:cs="Arial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2427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284A" w:rsidRPr="00242700" w:rsidRDefault="009D284A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242700" w:rsidRDefault="00CA6AB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C055C" w:rsidRPr="0024270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DC055C" w:rsidRPr="00242700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DC055C" w:rsidRPr="00242700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="00DC055C" w:rsidRPr="00242700">
        <w:rPr>
          <w:rFonts w:ascii="Arial" w:eastAsia="Calibri" w:hAnsi="Arial" w:cs="Arial"/>
          <w:sz w:val="24"/>
          <w:szCs w:val="24"/>
          <w:lang w:eastAsia="ru-RU"/>
        </w:rPr>
        <w:t>Светлоярского</w:t>
      </w:r>
      <w:proofErr w:type="spellEnd"/>
      <w:r w:rsidR="00DC055C" w:rsidRPr="00242700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 Чередниченко С.А.</w:t>
      </w:r>
    </w:p>
    <w:p w:rsidR="009D284A" w:rsidRPr="00242700" w:rsidRDefault="009D2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242700" w:rsidRDefault="009D2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242700" w:rsidRDefault="00DC05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42700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24270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427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</w:t>
      </w:r>
      <w:r w:rsidR="002427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27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2427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CA6AB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4270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spellStart"/>
      <w:r w:rsidRPr="00242700">
        <w:rPr>
          <w:rFonts w:ascii="Arial" w:eastAsia="Times New Roman" w:hAnsi="Arial" w:cs="Arial"/>
          <w:sz w:val="24"/>
          <w:szCs w:val="24"/>
          <w:lang w:eastAsia="ru-RU"/>
        </w:rPr>
        <w:t>В.В.Фадеев</w:t>
      </w:r>
      <w:proofErr w:type="spellEnd"/>
    </w:p>
    <w:p w:rsidR="009D284A" w:rsidRPr="00242700" w:rsidRDefault="009D2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242700" w:rsidRDefault="009D284A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D284A" w:rsidRPr="00242700" w:rsidRDefault="009D284A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4A" w:rsidRPr="00242700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DC055C" w:rsidRDefault="00DC055C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DC055C" w:rsidRDefault="00DC055C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242700" w:rsidRDefault="00242700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242700" w:rsidRDefault="00242700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9D284A" w:rsidRDefault="009D284A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ru-RU"/>
        </w:rPr>
      </w:pPr>
    </w:p>
    <w:p w:rsidR="00242700" w:rsidRDefault="002427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Дорошина И.В.</w:t>
      </w:r>
    </w:p>
    <w:p w:rsidR="009D284A" w:rsidRDefault="00DC055C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 </w:t>
      </w:r>
    </w:p>
    <w:p w:rsidR="009D284A" w:rsidRDefault="00DC055C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9D284A" w:rsidRDefault="00DC055C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</w:p>
    <w:p w:rsidR="009D284A" w:rsidRDefault="00DC055C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                                                                                             от «</w:t>
      </w:r>
      <w:r w:rsidR="007323E0"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323E0">
        <w:rPr>
          <w:rFonts w:ascii="Arial" w:eastAsia="Times New Roman" w:hAnsi="Arial" w:cs="Arial"/>
          <w:sz w:val="24"/>
          <w:szCs w:val="24"/>
          <w:lang w:eastAsia="ru-RU"/>
        </w:rPr>
        <w:t>09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2023 № </w:t>
      </w:r>
      <w:r w:rsidR="007323E0">
        <w:rPr>
          <w:rFonts w:ascii="Arial" w:eastAsia="Times New Roman" w:hAnsi="Arial" w:cs="Arial"/>
          <w:sz w:val="24"/>
          <w:szCs w:val="24"/>
          <w:lang w:eastAsia="ru-RU"/>
        </w:rPr>
        <w:t>1277</w:t>
      </w:r>
    </w:p>
    <w:p w:rsidR="009D284A" w:rsidRDefault="00DC055C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АДМИНИСТРАТИВНЫЙ РЕГЛАМЕНТ</w:t>
      </w:r>
    </w:p>
    <w:p w:rsidR="009D284A" w:rsidRDefault="00DC055C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ПРЕДОСТАВЛЕНИЯ МУНИЦИПАЛЬНОЙ УСЛУГИ «НАПРАВЛЕНИЕ УВЕДОМЛЕНИЯ О СООТВЕТСТВИИ ИЛИ НЕСООТВЕТСТВИИ </w:t>
      </w:r>
      <w:proofErr w:type="gramStart"/>
      <w:r>
        <w:rPr>
          <w:bCs/>
          <w:sz w:val="24"/>
          <w:szCs w:val="24"/>
        </w:rPr>
        <w:t>ПОСТРОЕННЫХ</w:t>
      </w:r>
      <w:proofErr w:type="gramEnd"/>
      <w:r>
        <w:rPr>
          <w:bCs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9D284A" w:rsidRDefault="009D284A">
      <w:pPr>
        <w:pStyle w:val="ConsPlusNormal"/>
        <w:jc w:val="center"/>
        <w:rPr>
          <w:bCs/>
          <w:sz w:val="24"/>
          <w:szCs w:val="24"/>
        </w:rPr>
      </w:pPr>
    </w:p>
    <w:p w:rsidR="009D284A" w:rsidRDefault="00CA6ABD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 Общие положения</w:t>
      </w:r>
    </w:p>
    <w:p w:rsidR="009D284A" w:rsidRDefault="009D284A">
      <w:pPr>
        <w:pStyle w:val="ConsPlusNormal"/>
        <w:jc w:val="both"/>
        <w:rPr>
          <w:bCs/>
          <w:sz w:val="24"/>
          <w:szCs w:val="24"/>
        </w:rPr>
      </w:pPr>
    </w:p>
    <w:p w:rsidR="009D284A" w:rsidRPr="00DC055C" w:rsidRDefault="00DC055C" w:rsidP="00DC055C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55C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«Направление уведомления о соответствии или несоответствии </w:t>
      </w:r>
      <w:proofErr w:type="gramStart"/>
      <w:r w:rsidRPr="00DC055C">
        <w:rPr>
          <w:rFonts w:ascii="Arial" w:hAnsi="Arial" w:cs="Arial"/>
          <w:sz w:val="24"/>
          <w:szCs w:val="24"/>
        </w:rPr>
        <w:t>построенных</w:t>
      </w:r>
      <w:proofErr w:type="gramEnd"/>
      <w:r w:rsidRPr="00DC055C">
        <w:rPr>
          <w:rFonts w:ascii="Arial" w:hAnsi="Arial" w:cs="Arial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9D284A" w:rsidRPr="00DC055C" w:rsidRDefault="00DC055C" w:rsidP="00DC0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55C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9D284A" w:rsidRPr="00DC055C" w:rsidRDefault="00DC055C" w:rsidP="00DC055C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DC055C">
        <w:rPr>
          <w:rFonts w:ascii="Arial" w:hAnsi="Arial" w:cs="Arial"/>
          <w:bCs/>
          <w:sz w:val="24"/>
          <w:szCs w:val="24"/>
        </w:rPr>
        <w:t>1.2. Сведения о заявителях.</w:t>
      </w:r>
    </w:p>
    <w:p w:rsidR="009D284A" w:rsidRPr="00DC055C" w:rsidRDefault="00DC055C" w:rsidP="00DC055C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</w:rPr>
      </w:pPr>
      <w:r w:rsidRPr="00DC055C">
        <w:rPr>
          <w:rFonts w:ascii="Arial" w:eastAsia="SimSun" w:hAnsi="Arial" w:cs="Arial"/>
          <w:bCs/>
          <w:sz w:val="24"/>
          <w:szCs w:val="24"/>
        </w:rPr>
        <w:t>Заявителями на получение муниципальной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(далее – заявитель).</w:t>
      </w:r>
    </w:p>
    <w:p w:rsidR="009D284A" w:rsidRPr="00DC055C" w:rsidRDefault="00DC055C" w:rsidP="00DC055C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</w:rPr>
      </w:pPr>
      <w:r w:rsidRPr="00DC055C">
        <w:rPr>
          <w:rFonts w:ascii="Arial" w:eastAsia="SimSun" w:hAnsi="Arial" w:cs="Arial"/>
          <w:bCs/>
          <w:sz w:val="24"/>
          <w:szCs w:val="24"/>
        </w:rPr>
        <w:t>От имени заявителя может выступать его представитель, имеющий право в соответствии с законодательством Российской Федерации либо в случае наделения его в порядке, установленном законодательством Российской Федерации, соответствующими полномочиями (далее – представитель заявителя).</w:t>
      </w:r>
    </w:p>
    <w:p w:rsidR="009D284A" w:rsidRPr="00DC055C" w:rsidRDefault="00DC055C" w:rsidP="00DC055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055C">
        <w:rPr>
          <w:rFonts w:ascii="Arial" w:hAnsi="Arial" w:cs="Arial"/>
          <w:bCs/>
          <w:sz w:val="24"/>
          <w:szCs w:val="24"/>
        </w:rPr>
        <w:t xml:space="preserve">1.3. Порядок информирования заявителей о предоставлении муниципальной услуги. </w:t>
      </w:r>
    </w:p>
    <w:p w:rsidR="009D284A" w:rsidRPr="00DC055C" w:rsidRDefault="00DC055C" w:rsidP="00DC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055C">
        <w:rPr>
          <w:rFonts w:ascii="Arial" w:hAnsi="Arial" w:cs="Arial"/>
          <w:bCs/>
          <w:sz w:val="24"/>
          <w:szCs w:val="24"/>
        </w:rPr>
        <w:t xml:space="preserve">1.3.1. Сведения о месте нахождения, контактных телефонах и графике работы </w:t>
      </w:r>
      <w:r w:rsidRPr="00DC055C">
        <w:rPr>
          <w:rFonts w:ascii="Arial" w:hAnsi="Arial" w:cs="Arial"/>
          <w:bCs/>
          <w:iCs/>
          <w:sz w:val="24"/>
          <w:szCs w:val="24"/>
        </w:rPr>
        <w:t xml:space="preserve">администрации </w:t>
      </w:r>
      <w:proofErr w:type="spellStart"/>
      <w:r w:rsidRPr="00DC055C">
        <w:rPr>
          <w:rFonts w:ascii="Arial" w:hAnsi="Arial" w:cs="Arial"/>
          <w:bCs/>
          <w:iCs/>
          <w:sz w:val="24"/>
          <w:szCs w:val="24"/>
        </w:rPr>
        <w:t>Светлоярского</w:t>
      </w:r>
      <w:proofErr w:type="spellEnd"/>
      <w:r w:rsidRPr="00DC055C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области,</w:t>
      </w:r>
      <w:r w:rsidRPr="00DC055C">
        <w:rPr>
          <w:rFonts w:ascii="Arial" w:hAnsi="Arial" w:cs="Arial"/>
          <w:bCs/>
          <w:sz w:val="24"/>
          <w:szCs w:val="24"/>
        </w:rPr>
        <w:t xml:space="preserve"> организаций, участвующих в предоставлении муниципальной услуги, многофункционального центра (далее «МФЦ»):</w:t>
      </w:r>
    </w:p>
    <w:p w:rsidR="009D284A" w:rsidRPr="00DC055C" w:rsidRDefault="00DC055C" w:rsidP="00DC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055C">
        <w:rPr>
          <w:rFonts w:ascii="Arial" w:hAnsi="Arial" w:cs="Arial"/>
          <w:bCs/>
          <w:sz w:val="24"/>
          <w:szCs w:val="24"/>
        </w:rPr>
        <w:t xml:space="preserve">- администрация </w:t>
      </w:r>
      <w:proofErr w:type="spellStart"/>
      <w:r w:rsidRPr="00DC055C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DC055C">
        <w:rPr>
          <w:rFonts w:ascii="Arial" w:hAnsi="Arial" w:cs="Arial"/>
          <w:bCs/>
          <w:sz w:val="24"/>
          <w:szCs w:val="24"/>
        </w:rPr>
        <w:t xml:space="preserve"> муниципального района расположена по адресу: 404171, Россия, Волгоградская область, </w:t>
      </w:r>
      <w:proofErr w:type="spellStart"/>
      <w:r w:rsidRPr="00DC055C">
        <w:rPr>
          <w:rFonts w:ascii="Arial" w:hAnsi="Arial" w:cs="Arial"/>
          <w:bCs/>
          <w:sz w:val="24"/>
          <w:szCs w:val="24"/>
        </w:rPr>
        <w:t>Светлоярский</w:t>
      </w:r>
      <w:proofErr w:type="spellEnd"/>
      <w:r w:rsidRPr="00DC055C">
        <w:rPr>
          <w:rFonts w:ascii="Arial" w:hAnsi="Arial" w:cs="Arial"/>
          <w:bCs/>
          <w:sz w:val="24"/>
          <w:szCs w:val="24"/>
        </w:rPr>
        <w:t xml:space="preserve"> район, </w:t>
      </w:r>
      <w:proofErr w:type="spellStart"/>
      <w:r w:rsidRPr="00DC055C">
        <w:rPr>
          <w:rFonts w:ascii="Arial" w:hAnsi="Arial" w:cs="Arial"/>
          <w:bCs/>
          <w:sz w:val="24"/>
          <w:szCs w:val="24"/>
        </w:rPr>
        <w:t>р.п</w:t>
      </w:r>
      <w:proofErr w:type="gramStart"/>
      <w:r w:rsidR="00361130">
        <w:rPr>
          <w:rFonts w:ascii="Arial" w:hAnsi="Arial" w:cs="Arial"/>
          <w:bCs/>
          <w:sz w:val="24"/>
          <w:szCs w:val="24"/>
        </w:rPr>
        <w:t>.С</w:t>
      </w:r>
      <w:proofErr w:type="gramEnd"/>
      <w:r w:rsidR="00361130">
        <w:rPr>
          <w:rFonts w:ascii="Arial" w:hAnsi="Arial" w:cs="Arial"/>
          <w:bCs/>
          <w:sz w:val="24"/>
          <w:szCs w:val="24"/>
        </w:rPr>
        <w:t>ветлый</w:t>
      </w:r>
      <w:proofErr w:type="spellEnd"/>
      <w:r w:rsidR="00361130">
        <w:rPr>
          <w:rFonts w:ascii="Arial" w:hAnsi="Arial" w:cs="Arial"/>
          <w:bCs/>
          <w:sz w:val="24"/>
          <w:szCs w:val="24"/>
        </w:rPr>
        <w:t xml:space="preserve"> Яр, ул. Спортивная, 5</w:t>
      </w:r>
      <w:r w:rsidRPr="00DC055C">
        <w:rPr>
          <w:rFonts w:ascii="Arial" w:hAnsi="Arial" w:cs="Arial"/>
          <w:bCs/>
          <w:sz w:val="24"/>
          <w:szCs w:val="24"/>
        </w:rPr>
        <w:t xml:space="preserve">, адрес электронной почты: </w:t>
      </w:r>
      <w:hyperlink r:id="rId11" w:history="1">
        <w:r w:rsidRPr="00DC055C">
          <w:rPr>
            <w:rStyle w:val="af8"/>
            <w:rFonts w:ascii="Arial" w:hAnsi="Arial" w:cs="Arial"/>
            <w:bCs/>
            <w:color w:val="auto"/>
            <w:sz w:val="24"/>
            <w:szCs w:val="24"/>
            <w:u w:val="none"/>
          </w:rPr>
          <w:t>ra_svet@volganet.ru</w:t>
        </w:r>
      </w:hyperlink>
      <w:r w:rsidRPr="00DC055C">
        <w:rPr>
          <w:rFonts w:ascii="Arial" w:hAnsi="Arial" w:cs="Arial"/>
          <w:bCs/>
          <w:sz w:val="24"/>
          <w:szCs w:val="24"/>
        </w:rPr>
        <w:t>, тел. 8(84477)6-19-65. График работы: понедельник - пятница с 8 до 17 часов, перерыв на обед с 12  до 13 часов, выходные дни - суббота, воскресенье.</w:t>
      </w:r>
    </w:p>
    <w:p w:rsidR="009D284A" w:rsidRPr="00DC055C" w:rsidRDefault="00DC055C" w:rsidP="00DC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055C">
        <w:rPr>
          <w:rFonts w:ascii="Arial" w:hAnsi="Arial" w:cs="Arial"/>
          <w:bCs/>
          <w:sz w:val="24"/>
          <w:szCs w:val="24"/>
        </w:rPr>
        <w:t xml:space="preserve">- филиал по работе с заявлениями </w:t>
      </w:r>
      <w:proofErr w:type="spellStart"/>
      <w:r w:rsidRPr="00DC055C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DC055C">
        <w:rPr>
          <w:rFonts w:ascii="Arial" w:hAnsi="Arial" w:cs="Arial"/>
          <w:bCs/>
          <w:sz w:val="24"/>
          <w:szCs w:val="24"/>
        </w:rPr>
        <w:t xml:space="preserve"> района Волгоградской области ГКУ ВО «МФЦ»  расположен по адресу: 404171, Россия, Волгоградская область, </w:t>
      </w:r>
      <w:proofErr w:type="spellStart"/>
      <w:r w:rsidRPr="00DC055C">
        <w:rPr>
          <w:rFonts w:ascii="Arial" w:hAnsi="Arial" w:cs="Arial"/>
          <w:bCs/>
          <w:sz w:val="24"/>
          <w:szCs w:val="24"/>
        </w:rPr>
        <w:t>Светлоярский</w:t>
      </w:r>
      <w:proofErr w:type="spellEnd"/>
      <w:r w:rsidRPr="00DC055C">
        <w:rPr>
          <w:rFonts w:ascii="Arial" w:hAnsi="Arial" w:cs="Arial"/>
          <w:bCs/>
          <w:sz w:val="24"/>
          <w:szCs w:val="24"/>
        </w:rPr>
        <w:t xml:space="preserve"> район, </w:t>
      </w:r>
      <w:proofErr w:type="spellStart"/>
      <w:r w:rsidRPr="00DC055C">
        <w:rPr>
          <w:rFonts w:ascii="Arial" w:hAnsi="Arial" w:cs="Arial"/>
          <w:bCs/>
          <w:sz w:val="24"/>
          <w:szCs w:val="24"/>
        </w:rPr>
        <w:t>р.п</w:t>
      </w:r>
      <w:proofErr w:type="gramStart"/>
      <w:r w:rsidRPr="00DC055C">
        <w:rPr>
          <w:rFonts w:ascii="Arial" w:hAnsi="Arial" w:cs="Arial"/>
          <w:bCs/>
          <w:sz w:val="24"/>
          <w:szCs w:val="24"/>
        </w:rPr>
        <w:t>.С</w:t>
      </w:r>
      <w:proofErr w:type="gramEnd"/>
      <w:r w:rsidRPr="00DC055C">
        <w:rPr>
          <w:rFonts w:ascii="Arial" w:hAnsi="Arial" w:cs="Arial"/>
          <w:bCs/>
          <w:sz w:val="24"/>
          <w:szCs w:val="24"/>
        </w:rPr>
        <w:t>ветлый</w:t>
      </w:r>
      <w:proofErr w:type="spellEnd"/>
      <w:r w:rsidRPr="00DC055C">
        <w:rPr>
          <w:rFonts w:ascii="Arial" w:hAnsi="Arial" w:cs="Arial"/>
          <w:bCs/>
          <w:sz w:val="24"/>
          <w:szCs w:val="24"/>
        </w:rPr>
        <w:t xml:space="preserve"> Яр, ул. Спортивная, 5, адрес электронной почты: mfc291@volganet.ru, тел. 8(84477)6-28-53; 6-94-59. График </w:t>
      </w:r>
      <w:r w:rsidRPr="00DC055C">
        <w:rPr>
          <w:rFonts w:ascii="Arial" w:hAnsi="Arial" w:cs="Arial"/>
          <w:bCs/>
          <w:sz w:val="24"/>
          <w:szCs w:val="24"/>
        </w:rPr>
        <w:lastRenderedPageBreak/>
        <w:t>работы: понедельник с 9  до 20 часов; вторник - пятница  с 9 до 18 часов; Суббота с 9 до 15.30 часов; выходной - воскресенье.</w:t>
      </w:r>
    </w:p>
    <w:p w:rsidR="009D284A" w:rsidRPr="00DC055C" w:rsidRDefault="00DC055C" w:rsidP="00DC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055C">
        <w:rPr>
          <w:rFonts w:ascii="Arial" w:hAnsi="Arial" w:cs="Arial"/>
          <w:bCs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9D284A" w:rsidRPr="00DC055C" w:rsidRDefault="00DC055C" w:rsidP="00DC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055C">
        <w:rPr>
          <w:rFonts w:ascii="Arial" w:hAnsi="Arial" w:cs="Arial"/>
          <w:bCs/>
          <w:sz w:val="24"/>
          <w:szCs w:val="24"/>
        </w:rPr>
        <w:t xml:space="preserve">непосредственно в </w:t>
      </w:r>
      <w:r w:rsidRPr="00DC055C">
        <w:rPr>
          <w:rFonts w:ascii="Arial" w:hAnsi="Arial" w:cs="Arial"/>
          <w:bCs/>
          <w:iCs/>
          <w:sz w:val="24"/>
          <w:szCs w:val="24"/>
        </w:rPr>
        <w:t xml:space="preserve">отделе архитектуры и градостроительства администрации </w:t>
      </w:r>
      <w:proofErr w:type="spellStart"/>
      <w:r w:rsidRPr="00DC055C">
        <w:rPr>
          <w:rFonts w:ascii="Arial" w:hAnsi="Arial" w:cs="Arial"/>
          <w:bCs/>
          <w:iCs/>
          <w:sz w:val="24"/>
          <w:szCs w:val="24"/>
        </w:rPr>
        <w:t>Светлоярского</w:t>
      </w:r>
      <w:proofErr w:type="spellEnd"/>
      <w:r w:rsidRPr="00DC055C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z w:val="24"/>
          <w:szCs w:val="24"/>
        </w:rPr>
        <w:t xml:space="preserve">  (информационные стенды, устное информирование по телефону, а также на личном приеме муниципальными служащими</w:t>
      </w:r>
      <w:r w:rsidRPr="00DC055C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proofErr w:type="spellStart"/>
      <w:r w:rsidRPr="00DC055C">
        <w:rPr>
          <w:rFonts w:ascii="Arial" w:hAnsi="Arial" w:cs="Arial"/>
          <w:bCs/>
          <w:iCs/>
          <w:sz w:val="24"/>
          <w:szCs w:val="24"/>
        </w:rPr>
        <w:t>Светлоярского</w:t>
      </w:r>
      <w:proofErr w:type="spellEnd"/>
      <w:r w:rsidRPr="00DC055C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z w:val="24"/>
          <w:szCs w:val="24"/>
        </w:rPr>
        <w:t>.);</w:t>
      </w:r>
    </w:p>
    <w:p w:rsidR="009D284A" w:rsidRPr="00DC055C" w:rsidRDefault="00DC055C" w:rsidP="00DC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055C">
        <w:rPr>
          <w:rFonts w:ascii="Arial" w:hAnsi="Arial" w:cs="Arial"/>
          <w:bCs/>
          <w:sz w:val="24"/>
          <w:szCs w:val="24"/>
        </w:rPr>
        <w:t>по почте, в том числе электронной (ra_svet@volganet.ru), в случае письменного обращения заявителя;</w:t>
      </w:r>
    </w:p>
    <w:p w:rsidR="009D284A" w:rsidRDefault="00DC055C" w:rsidP="00381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C055C">
        <w:rPr>
          <w:rFonts w:ascii="Arial" w:hAnsi="Arial" w:cs="Arial"/>
          <w:bCs/>
          <w:sz w:val="24"/>
          <w:szCs w:val="24"/>
        </w:rPr>
        <w:t xml:space="preserve">в сети Интернет на официальном сайте </w:t>
      </w:r>
      <w:proofErr w:type="spellStart"/>
      <w:r w:rsidRPr="00DC055C">
        <w:rPr>
          <w:rFonts w:ascii="Arial" w:hAnsi="Arial" w:cs="Arial"/>
          <w:bCs/>
          <w:iCs/>
          <w:sz w:val="24"/>
          <w:szCs w:val="24"/>
        </w:rPr>
        <w:t>Светлоярского</w:t>
      </w:r>
      <w:proofErr w:type="spellEnd"/>
      <w:r w:rsidRPr="00DC055C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z w:val="24"/>
          <w:szCs w:val="24"/>
        </w:rPr>
        <w:t xml:space="preserve"> (</w:t>
      </w:r>
      <w:hyperlink r:id="rId12" w:history="1">
        <w:r w:rsidRPr="00DC055C">
          <w:rPr>
            <w:rStyle w:val="af8"/>
            <w:rFonts w:ascii="Arial" w:hAnsi="Arial" w:cs="Arial"/>
            <w:bCs/>
            <w:color w:val="auto"/>
            <w:sz w:val="24"/>
            <w:szCs w:val="24"/>
            <w:u w:val="none"/>
          </w:rPr>
          <w:t>www.svyar.ru</w:t>
        </w:r>
      </w:hyperlink>
      <w:r w:rsidRPr="00DC055C">
        <w:rPr>
          <w:rFonts w:ascii="Arial" w:hAnsi="Arial" w:cs="Arial"/>
          <w:bCs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3" w:history="1">
        <w:r w:rsidRPr="00DC055C">
          <w:rPr>
            <w:rStyle w:val="af8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www</w:t>
        </w:r>
        <w:r w:rsidRPr="00DC055C">
          <w:rPr>
            <w:rStyle w:val="af8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DC055C">
          <w:rPr>
            <w:rStyle w:val="af8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DC055C">
          <w:rPr>
            <w:rStyle w:val="af8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DC055C">
          <w:rPr>
            <w:rStyle w:val="af8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C055C">
        <w:rPr>
          <w:rFonts w:ascii="Arial" w:hAnsi="Arial" w:cs="Arial"/>
          <w:bCs/>
          <w:sz w:val="24"/>
          <w:szCs w:val="24"/>
        </w:rPr>
        <w:t xml:space="preserve">), </w:t>
      </w:r>
      <w:r w:rsidRPr="00DC055C">
        <w:rPr>
          <w:rFonts w:ascii="Arial" w:eastAsia="SimSun" w:hAnsi="Arial" w:cs="Arial"/>
          <w:bCs/>
          <w:sz w:val="24"/>
          <w:szCs w:val="24"/>
          <w:shd w:val="clear" w:color="auto" w:fill="FFFFFF"/>
        </w:rPr>
        <w:t>в государственной информационной системе «Портал государственных и муниципальных услуг (функций) Волгоградской области» (</w:t>
      </w:r>
      <w:hyperlink r:id="rId14" w:tgtFrame="https://rakikv.ru/_blank" w:history="1"/>
      <w:hyperlink r:id="rId15" w:tgtFrame="https://rakikv.ru/_blank" w:history="1">
        <w:r w:rsidRPr="00DC055C">
          <w:rPr>
            <w:rStyle w:val="af8"/>
            <w:rFonts w:ascii="Arial" w:eastAsia="SimSun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uslugi.volganet</w:t>
        </w:r>
        <w:proofErr w:type="gramEnd"/>
        <w:r w:rsidRPr="00DC055C">
          <w:rPr>
            <w:rStyle w:val="af8"/>
            <w:rFonts w:ascii="Arial" w:eastAsia="SimSun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gramStart"/>
        <w:r w:rsidRPr="00DC055C">
          <w:rPr>
            <w:rStyle w:val="af8"/>
            <w:rFonts w:ascii="Arial" w:eastAsia="SimSun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ru</w:t>
        </w:r>
      </w:hyperlink>
      <w:r w:rsidRPr="00DC055C">
        <w:rPr>
          <w:rFonts w:ascii="Arial" w:eastAsia="SimSun" w:hAnsi="Arial" w:cs="Arial"/>
          <w:bCs/>
          <w:sz w:val="24"/>
          <w:szCs w:val="24"/>
          <w:shd w:val="clear" w:color="auto" w:fill="FFFFFF"/>
        </w:rPr>
        <w:t xml:space="preserve">)(далее </w:t>
      </w:r>
      <w:r w:rsidR="00361130">
        <w:rPr>
          <w:rFonts w:ascii="Arial" w:eastAsia="SimSun" w:hAnsi="Arial" w:cs="Arial"/>
          <w:bCs/>
          <w:sz w:val="24"/>
          <w:szCs w:val="24"/>
          <w:shd w:val="clear" w:color="auto" w:fill="FFFFFF"/>
        </w:rPr>
        <w:t>-</w:t>
      </w:r>
      <w:r w:rsidRPr="00DC055C">
        <w:rPr>
          <w:rFonts w:ascii="Arial" w:eastAsia="SimSun" w:hAnsi="Arial" w:cs="Arial"/>
          <w:bCs/>
          <w:sz w:val="24"/>
          <w:szCs w:val="24"/>
          <w:shd w:val="clear" w:color="auto" w:fill="FFFFFF"/>
        </w:rPr>
        <w:t xml:space="preserve"> Региональный портал государственных и муниципальных услуг).</w:t>
      </w:r>
      <w:proofErr w:type="gramEnd"/>
    </w:p>
    <w:p w:rsidR="00381AB6" w:rsidRPr="00DC055C" w:rsidRDefault="00381AB6" w:rsidP="00104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D284A" w:rsidRDefault="00CA6ABD" w:rsidP="00CA6A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DC055C">
        <w:rPr>
          <w:rFonts w:ascii="Arial" w:hAnsi="Arial" w:cs="Arial"/>
          <w:bCs/>
          <w:sz w:val="24"/>
          <w:szCs w:val="24"/>
        </w:rPr>
        <w:t>2. Стандарт предоставления</w:t>
      </w:r>
      <w:r>
        <w:rPr>
          <w:rFonts w:ascii="Arial" w:hAnsi="Arial" w:cs="Arial"/>
          <w:bCs/>
          <w:sz w:val="24"/>
          <w:szCs w:val="24"/>
        </w:rPr>
        <w:t xml:space="preserve"> м</w:t>
      </w:r>
      <w:r w:rsidRPr="00DC055C">
        <w:rPr>
          <w:rFonts w:ascii="Arial" w:hAnsi="Arial" w:cs="Arial"/>
          <w:bCs/>
          <w:sz w:val="24"/>
          <w:szCs w:val="24"/>
        </w:rPr>
        <w:t>униципальной услуги</w:t>
      </w:r>
    </w:p>
    <w:p w:rsidR="00CA6ABD" w:rsidRPr="00DC055C" w:rsidRDefault="00CA6ABD" w:rsidP="00CA6A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2.1. Наименование муниципальной услуги.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Наименование муниципальной услуги: «Направление уведомления о соответствии или несоответствии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построенных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2.2. Органы и организации, участвующие в предоставлении муниципальной услуги.</w:t>
      </w:r>
    </w:p>
    <w:p w:rsidR="009D284A" w:rsidRPr="00DC055C" w:rsidRDefault="00DC055C" w:rsidP="0038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055C">
        <w:rPr>
          <w:rFonts w:ascii="Arial" w:hAnsi="Arial" w:cs="Arial"/>
          <w:bCs/>
          <w:sz w:val="24"/>
          <w:szCs w:val="24"/>
          <w:shd w:val="clear" w:color="auto" w:fill="FFFFFF"/>
        </w:rPr>
        <w:t>2.2.1. Органом, предоставляющим муниципальную услугу, является администрация</w:t>
      </w:r>
      <w:r w:rsidRPr="00DC055C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DC055C">
        <w:rPr>
          <w:rFonts w:ascii="Arial" w:hAnsi="Arial" w:cs="Arial"/>
          <w:bCs/>
          <w:iCs/>
          <w:sz w:val="24"/>
          <w:szCs w:val="24"/>
        </w:rPr>
        <w:t>Светлоярского</w:t>
      </w:r>
      <w:proofErr w:type="spellEnd"/>
      <w:r w:rsidRPr="00DC055C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="00242700">
        <w:rPr>
          <w:rFonts w:ascii="Arial" w:hAnsi="Arial" w:cs="Arial"/>
          <w:bCs/>
          <w:sz w:val="24"/>
          <w:szCs w:val="24"/>
        </w:rPr>
        <w:t>.</w:t>
      </w:r>
    </w:p>
    <w:p w:rsidR="009D284A" w:rsidRPr="00DC055C" w:rsidRDefault="00DC055C" w:rsidP="00381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055C">
        <w:rPr>
          <w:rFonts w:ascii="Arial" w:hAnsi="Arial" w:cs="Arial"/>
          <w:bCs/>
          <w:sz w:val="24"/>
          <w:szCs w:val="24"/>
        </w:rPr>
        <w:t xml:space="preserve">Структурное подразделение </w:t>
      </w:r>
      <w:r w:rsidR="00381AB6" w:rsidRPr="00381AB6">
        <w:rPr>
          <w:rFonts w:ascii="Arial" w:hAnsi="Arial" w:cs="Arial"/>
          <w:bCs/>
          <w:iCs/>
          <w:sz w:val="24"/>
          <w:szCs w:val="24"/>
        </w:rPr>
        <w:t xml:space="preserve">администрации </w:t>
      </w:r>
      <w:proofErr w:type="spellStart"/>
      <w:r w:rsidR="00381AB6" w:rsidRPr="00381AB6">
        <w:rPr>
          <w:rFonts w:ascii="Arial" w:hAnsi="Arial" w:cs="Arial"/>
          <w:bCs/>
          <w:iCs/>
          <w:sz w:val="24"/>
          <w:szCs w:val="24"/>
        </w:rPr>
        <w:t>Светлоярского</w:t>
      </w:r>
      <w:proofErr w:type="spellEnd"/>
      <w:r w:rsidR="00381AB6" w:rsidRPr="00381AB6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z w:val="24"/>
          <w:szCs w:val="24"/>
        </w:rPr>
        <w:t xml:space="preserve">, осуществляющее непосредственное предоставление муниципальной услуги </w:t>
      </w:r>
      <w:r w:rsidR="00242700">
        <w:rPr>
          <w:rFonts w:ascii="Arial" w:hAnsi="Arial" w:cs="Arial"/>
          <w:bCs/>
          <w:sz w:val="24"/>
          <w:szCs w:val="24"/>
        </w:rPr>
        <w:t>-</w:t>
      </w:r>
      <w:r w:rsidRPr="00DC055C">
        <w:rPr>
          <w:rFonts w:ascii="Arial" w:hAnsi="Arial" w:cs="Arial"/>
          <w:bCs/>
          <w:sz w:val="24"/>
          <w:szCs w:val="24"/>
        </w:rPr>
        <w:t xml:space="preserve"> </w:t>
      </w:r>
      <w:r w:rsidRPr="00DC055C">
        <w:rPr>
          <w:rFonts w:ascii="Arial" w:hAnsi="Arial" w:cs="Arial"/>
          <w:bCs/>
          <w:iCs/>
          <w:sz w:val="24"/>
          <w:szCs w:val="24"/>
        </w:rPr>
        <w:t xml:space="preserve">отдел архитектуры и градостроительства администрации </w:t>
      </w:r>
      <w:proofErr w:type="spellStart"/>
      <w:r w:rsidRPr="00DC055C">
        <w:rPr>
          <w:rFonts w:ascii="Arial" w:hAnsi="Arial" w:cs="Arial"/>
          <w:bCs/>
          <w:iCs/>
          <w:sz w:val="24"/>
          <w:szCs w:val="24"/>
        </w:rPr>
        <w:t>Светлоярского</w:t>
      </w:r>
      <w:proofErr w:type="spellEnd"/>
      <w:r w:rsidRPr="00DC055C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z w:val="24"/>
          <w:szCs w:val="24"/>
        </w:rPr>
        <w:t>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2.2.2. При предоставлении муниципальной услуги 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>администраци</w:t>
      </w:r>
      <w:r w:rsidR="00381AB6">
        <w:rPr>
          <w:rFonts w:ascii="Arial" w:hAnsi="Arial" w:cs="Arial"/>
          <w:bCs/>
          <w:iCs/>
          <w:shd w:val="clear" w:color="auto" w:fill="FFFFFF"/>
        </w:rPr>
        <w:t>я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</w:t>
      </w:r>
      <w:proofErr w:type="spellStart"/>
      <w:r w:rsidR="00381AB6" w:rsidRPr="00381AB6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381AB6" w:rsidRPr="00381AB6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взаимодействует с органами власти и организациями в порядке, предусмотренном законодательством Российской Федерации.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2.2.3. Межведомственное информационное взаимодействие в предоставлении муниципальной услуги осуществляется в соответствии с требованиями Федеральног</w:t>
      </w:r>
      <w:r w:rsidR="00381AB6">
        <w:rPr>
          <w:rFonts w:ascii="Arial" w:hAnsi="Arial" w:cs="Arial"/>
          <w:bCs/>
          <w:shd w:val="clear" w:color="auto" w:fill="FFFFFF"/>
        </w:rPr>
        <w:t xml:space="preserve">о закона от 27.07.2010 № 210-ФЗ </w:t>
      </w:r>
      <w:r w:rsidRPr="00DC055C">
        <w:rPr>
          <w:rFonts w:ascii="Arial" w:hAnsi="Arial" w:cs="Arial"/>
          <w:bCs/>
          <w:shd w:val="clear" w:color="auto" w:fill="FFFFFF"/>
        </w:rPr>
        <w:t>«Об организации предоставления государственных и муниципальных услуг» (далее - Федеральный закон № 210-ФЗ).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2.3. Результат предоставления муниципальной услуги.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Результатом предоставления муниципальной</w:t>
      </w:r>
      <w:r w:rsidR="00381AB6">
        <w:rPr>
          <w:rFonts w:ascii="Arial" w:hAnsi="Arial" w:cs="Arial"/>
          <w:bCs/>
          <w:shd w:val="clear" w:color="auto" w:fill="FFFFFF"/>
        </w:rPr>
        <w:t xml:space="preserve"> </w:t>
      </w:r>
      <w:r w:rsidRPr="00DC055C">
        <w:rPr>
          <w:rFonts w:ascii="Arial" w:hAnsi="Arial" w:cs="Arial"/>
          <w:bCs/>
          <w:shd w:val="clear" w:color="auto" w:fill="FFFFFF"/>
        </w:rPr>
        <w:t>услуги является: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- направление уведомления о соответствии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построенных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- уведомление о соответствии построенного объекта);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lastRenderedPageBreak/>
        <w:t xml:space="preserve">- направление уведомления о несоответствии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построенных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- уведомление о несоответствии построенного объекта).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2.4. Срок предоставления муниципальной услуги.</w:t>
      </w:r>
    </w:p>
    <w:p w:rsidR="009D284A" w:rsidRPr="00DC055C" w:rsidRDefault="001045E7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  <w:shd w:val="clear" w:color="auto" w:fill="FFFFFF"/>
        </w:rPr>
        <w:t>Ад</w:t>
      </w:r>
      <w:r w:rsidR="00381AB6">
        <w:rPr>
          <w:rFonts w:ascii="Arial" w:hAnsi="Arial" w:cs="Arial"/>
          <w:bCs/>
          <w:iCs/>
          <w:shd w:val="clear" w:color="auto" w:fill="FFFFFF"/>
        </w:rPr>
        <w:t>министрация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</w:t>
      </w:r>
      <w:proofErr w:type="spellStart"/>
      <w:r w:rsidR="00381AB6" w:rsidRPr="00381AB6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381AB6" w:rsidRPr="00381AB6">
        <w:rPr>
          <w:rFonts w:ascii="Arial" w:hAnsi="Arial" w:cs="Arial"/>
          <w:bCs/>
          <w:shd w:val="clear" w:color="auto" w:fill="FFFFFF"/>
        </w:rPr>
        <w:t xml:space="preserve">  </w:t>
      </w:r>
      <w:r w:rsidR="00DC055C" w:rsidRPr="00DC055C">
        <w:rPr>
          <w:rFonts w:ascii="Arial" w:hAnsi="Arial" w:cs="Arial"/>
          <w:bCs/>
          <w:shd w:val="clear" w:color="auto" w:fill="FFFFFF"/>
        </w:rPr>
        <w:t>в течение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 </w:t>
      </w:r>
      <w:proofErr w:type="gramStart"/>
      <w:r w:rsidR="00DC055C" w:rsidRPr="00DC055C">
        <w:rPr>
          <w:rFonts w:ascii="Arial" w:hAnsi="Arial" w:cs="Arial"/>
          <w:bCs/>
          <w:shd w:val="clear" w:color="auto" w:fill="FFFFFF"/>
        </w:rPr>
        <w:t>в</w:t>
      </w:r>
      <w:proofErr w:type="gramEnd"/>
      <w:r w:rsidR="00DC055C" w:rsidRPr="00DC055C">
        <w:rPr>
          <w:rFonts w:ascii="Arial" w:hAnsi="Arial" w:cs="Arial"/>
          <w:bCs/>
          <w:shd w:val="clear" w:color="auto" w:fill="FFFFFF"/>
        </w:rPr>
        <w:t> </w:t>
      </w:r>
      <w:proofErr w:type="gramStart"/>
      <w:r w:rsidR="00DC055C" w:rsidRPr="00DC055C">
        <w:rPr>
          <w:rFonts w:ascii="Arial" w:hAnsi="Arial" w:cs="Arial"/>
          <w:bCs/>
          <w:shd w:val="clear" w:color="auto" w:fill="FFFFFF"/>
        </w:rPr>
        <w:t>администрация</w:t>
      </w:r>
      <w:proofErr w:type="gramEnd"/>
      <w:r w:rsidR="00DC055C" w:rsidRPr="00DC055C">
        <w:rPr>
          <w:rFonts w:ascii="Arial" w:hAnsi="Arial" w:cs="Arial"/>
          <w:bCs/>
          <w:shd w:val="clear" w:color="auto" w:fill="FFFFFF"/>
        </w:rPr>
        <w:t xml:space="preserve"> направляет заявителю уведомление о соответствии (несоответствии) построенного объекта.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2.5. Правовые основания для предоставления муниципальной услуги.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Предоставление 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>администраци</w:t>
      </w:r>
      <w:r w:rsidR="00381AB6">
        <w:rPr>
          <w:rFonts w:ascii="Arial" w:hAnsi="Arial" w:cs="Arial"/>
          <w:bCs/>
          <w:iCs/>
          <w:shd w:val="clear" w:color="auto" w:fill="FFFFFF"/>
        </w:rPr>
        <w:t>ей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</w:t>
      </w:r>
      <w:proofErr w:type="spellStart"/>
      <w:r w:rsidR="00381AB6" w:rsidRPr="00381AB6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381AB6" w:rsidRPr="00381AB6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муниципальной услуги осуществляется в соответствии со следующими нормативными правовыми актами: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- </w:t>
      </w:r>
      <w:hyperlink r:id="rId16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Конституция</w:t>
        </w:r>
      </w:hyperlink>
      <w:r w:rsidRPr="00DC055C">
        <w:rPr>
          <w:rFonts w:ascii="Arial" w:hAnsi="Arial" w:cs="Arial"/>
          <w:bCs/>
          <w:shd w:val="clear" w:color="auto" w:fill="FFFFFF"/>
        </w:rPr>
        <w:t> Российской Федерации от 12.12.1993;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- Земельный </w:t>
      </w:r>
      <w:hyperlink r:id="rId17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кодекс</w:t>
        </w:r>
      </w:hyperlink>
      <w:r w:rsidRPr="00DC055C">
        <w:rPr>
          <w:rFonts w:ascii="Arial" w:hAnsi="Arial" w:cs="Arial"/>
          <w:bCs/>
          <w:shd w:val="clear" w:color="auto" w:fill="FFFFFF"/>
        </w:rPr>
        <w:t> Российской Федерации от 25.10.2001 («Российская газета». № 211 - 212, 30.10.2001; «Собрание законодательства РФ», 29.10.2001, № 44, ст. 4147: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«Парламентская газета», № 204 - 205, 30.10.2001);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Градостроительный </w:t>
      </w:r>
      <w:hyperlink r:id="rId18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кодекс</w:t>
        </w:r>
      </w:hyperlink>
      <w:r w:rsidRPr="00DC055C">
        <w:rPr>
          <w:rFonts w:ascii="Arial" w:hAnsi="Arial" w:cs="Arial"/>
          <w:bCs/>
          <w:shd w:val="clear" w:color="auto" w:fill="FFFFFF"/>
        </w:rPr>
        <w:t> Российской Федерации от 29.12.2004</w:t>
      </w:r>
      <w:r w:rsidRPr="00DC055C">
        <w:rPr>
          <w:rFonts w:ascii="Arial" w:hAnsi="Arial" w:cs="Arial"/>
          <w:bCs/>
          <w:shd w:val="clear" w:color="auto" w:fill="FFFFFF"/>
        </w:rPr>
        <w:br/>
        <w:t>№ 190-ФЗ («Российская газета», № 290, 30.12.2004; «Собрание законодательства РФ», 03.01.2005, № 1 (часть 1), ст. 16; «Парламентская газета», № 5 - 6, 14.01.2005);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Федеральный </w:t>
      </w:r>
      <w:hyperlink r:id="rId19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закон</w:t>
        </w:r>
      </w:hyperlink>
      <w:r w:rsidRPr="00DC055C">
        <w:rPr>
          <w:rFonts w:ascii="Arial" w:hAnsi="Arial" w:cs="Arial"/>
          <w:bCs/>
          <w:shd w:val="clear" w:color="auto" w:fill="FFFFFF"/>
        </w:rPr>
        <w:t> от 06.10.2003 № 131-ФЗ «Об общих принципах организации местного самоуправления в Российской Федерации» (Российская газета, № 202, 08.10.2003; «Собрание законодательств РФ», 06.10.2003, № 40, ст. 3822; «Парламентская газета» № 186, 08.10.2003);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Федеральный закон от 27.07.2006 № 152-ФЗ «О персональных данных» («Российская газета», № 165, 29.07.2006, «Собрание законодательства Российской Федера</w:t>
      </w:r>
      <w:r w:rsidR="00242700">
        <w:rPr>
          <w:rFonts w:ascii="Arial" w:hAnsi="Arial" w:cs="Arial"/>
          <w:bCs/>
          <w:shd w:val="clear" w:color="auto" w:fill="FFFFFF"/>
        </w:rPr>
        <w:t xml:space="preserve">ции », 31.07.2006, № 31 (1 ч.), </w:t>
      </w:r>
      <w:r w:rsidRPr="00DC055C">
        <w:rPr>
          <w:rFonts w:ascii="Arial" w:hAnsi="Arial" w:cs="Arial"/>
          <w:bCs/>
          <w:shd w:val="clear" w:color="auto" w:fill="FFFFFF"/>
        </w:rPr>
        <w:t>ст. 3451, «Парламентская газета», № 126-127, 03.08.2006);</w:t>
      </w:r>
    </w:p>
    <w:p w:rsidR="009D284A" w:rsidRPr="001045E7" w:rsidRDefault="00DC055C" w:rsidP="001045E7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shd w:val="clear" w:color="auto" w:fill="FFFFFF"/>
        </w:rPr>
      </w:pPr>
      <w:r w:rsidRPr="00DC055C">
        <w:rPr>
          <w:rFonts w:ascii="Arial" w:hAnsi="Arial" w:cs="Arial"/>
          <w:bCs/>
          <w:shd w:val="clear" w:color="auto" w:fill="FFFFFF"/>
        </w:rPr>
        <w:t>- Федеральный </w:t>
      </w:r>
      <w:hyperlink r:id="rId20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закон</w:t>
        </w:r>
      </w:hyperlink>
      <w:r w:rsidRPr="00DC055C">
        <w:rPr>
          <w:rFonts w:ascii="Arial" w:hAnsi="Arial" w:cs="Arial"/>
          <w:bCs/>
          <w:shd w:val="clear" w:color="auto" w:fill="FFFFFF"/>
        </w:rPr>
        <w:t xml:space="preserve"> от 27.07.2010 № 210-ФЗ «Об организации предоставления государственных и муниципальных услуг» (Российская газета, </w:t>
      </w:r>
      <w:r w:rsidR="001045E7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№ 168, 30.07.2010, «Собрание законодательства РФ», 02.08.2010, № 31, ст. 4179);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Федеральный </w:t>
      </w:r>
      <w:hyperlink r:id="rId21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закон</w:t>
        </w:r>
      </w:hyperlink>
      <w:r w:rsidRPr="00DC055C">
        <w:rPr>
          <w:rFonts w:ascii="Arial" w:hAnsi="Arial" w:cs="Arial"/>
          <w:bCs/>
          <w:shd w:val="clear" w:color="auto" w:fill="FFFFFF"/>
        </w:rPr>
        <w:t> от 06.04.2011 № 63-ФЗ «Об электронной подписи» («Российская газета», № 75, 08.04.2011; «Парламентская газета», № 17, 08 - 14.04.2011; «Собрание законодательства РФ», 11.04.2011, № 15 ст. 2036);</w:t>
      </w:r>
    </w:p>
    <w:p w:rsidR="009D284A" w:rsidRPr="00DC055C" w:rsidRDefault="00DC055C" w:rsidP="00242700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Федеральный закон от 03.08.2018 № 340-ФЗ «О внесении изменений в Градостроительный кодекс Российской Федерации и отдельные законодательные акты Российской Федерации» (официальный интернет-портал правовой информации </w:t>
      </w:r>
      <w:hyperlink r:id="rId22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www.pravo.gov.ru,</w:t>
        </w:r>
      </w:hyperlink>
      <w:r w:rsidRPr="00DC055C">
        <w:rPr>
          <w:rFonts w:ascii="Arial" w:hAnsi="Arial" w:cs="Arial"/>
          <w:bCs/>
          <w:shd w:val="clear" w:color="auto" w:fill="FFFFFF"/>
        </w:rPr>
        <w:t> 04.08.2018,</w:t>
      </w:r>
      <w:r w:rsidR="00242700">
        <w:rPr>
          <w:rFonts w:ascii="Arial" w:hAnsi="Arial" w:cs="Arial"/>
          <w:bCs/>
        </w:rPr>
        <w:t xml:space="preserve"> </w:t>
      </w:r>
      <w:r w:rsidRPr="00DC055C">
        <w:rPr>
          <w:rFonts w:ascii="Arial" w:hAnsi="Arial" w:cs="Arial"/>
          <w:bCs/>
          <w:shd w:val="clear" w:color="auto" w:fill="FFFFFF"/>
        </w:rPr>
        <w:t>«Собрание законодательства РФ», 06.08.2018, N 32 (Часть II), ст. 5133, «Российская газета», N 171, 07.08.2018);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- </w:t>
      </w:r>
      <w:hyperlink r:id="rId23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постановление</w:t>
        </w:r>
      </w:hyperlink>
      <w:r w:rsidRPr="00DC055C">
        <w:rPr>
          <w:rFonts w:ascii="Arial" w:hAnsi="Arial" w:cs="Arial"/>
          <w:bCs/>
          <w:shd w:val="clear" w:color="auto" w:fill="FFFFFF"/>
        </w:rPr>
        <w:t> 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 xml:space="preserve">«Собрание законодательства РФ», </w:t>
      </w:r>
      <w:r w:rsidR="001045E7">
        <w:rPr>
          <w:rFonts w:ascii="Arial" w:hAnsi="Arial" w:cs="Arial"/>
          <w:bCs/>
          <w:shd w:val="clear" w:color="auto" w:fill="FFFFFF"/>
        </w:rPr>
        <w:t xml:space="preserve">      </w:t>
      </w:r>
      <w:r w:rsidRPr="00DC055C">
        <w:rPr>
          <w:rFonts w:ascii="Arial" w:hAnsi="Arial" w:cs="Arial"/>
          <w:bCs/>
          <w:shd w:val="clear" w:color="auto" w:fill="FFFFFF"/>
        </w:rPr>
        <w:t>№ 27, ст. 3744);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постановление Правительства Рос</w:t>
      </w:r>
      <w:r w:rsidR="00242700">
        <w:rPr>
          <w:rFonts w:ascii="Arial" w:hAnsi="Arial" w:cs="Arial"/>
          <w:bCs/>
          <w:shd w:val="clear" w:color="auto" w:fill="FFFFFF"/>
        </w:rPr>
        <w:t xml:space="preserve">сийской Федерации от 25.08.2012 </w:t>
      </w:r>
      <w:r w:rsidRPr="00DC055C">
        <w:rPr>
          <w:rFonts w:ascii="Arial" w:hAnsi="Arial" w:cs="Arial"/>
          <w:bCs/>
          <w:shd w:val="clear" w:color="auto" w:fill="FFFFFF"/>
        </w:rPr>
        <w:t xml:space="preserve"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Pr="00DC055C">
        <w:rPr>
          <w:rFonts w:ascii="Arial" w:hAnsi="Arial" w:cs="Arial"/>
          <w:bCs/>
          <w:shd w:val="clear" w:color="auto" w:fill="FFFFFF"/>
        </w:rPr>
        <w:lastRenderedPageBreak/>
        <w:t>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 </w:t>
      </w:r>
      <w:hyperlink r:id="rId24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www.pravo.gov.ru,</w:t>
        </w:r>
      </w:hyperlink>
      <w:r w:rsidRPr="00DC055C">
        <w:rPr>
          <w:rFonts w:ascii="Arial" w:hAnsi="Arial" w:cs="Arial"/>
          <w:bCs/>
          <w:shd w:val="clear" w:color="auto" w:fill="FFFFFF"/>
        </w:rPr>
        <w:t> 05.04.2016, «Российская газета», № 75, 08.04.2016, «Собрание законодательства Российской Федерации», 11.04.2016, № 15, ст. 2084);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DC055C">
        <w:rPr>
          <w:rFonts w:ascii="Arial" w:hAnsi="Arial" w:cs="Arial"/>
          <w:bCs/>
          <w:shd w:val="clear" w:color="auto" w:fill="FFFFFF"/>
        </w:rPr>
        <w:t>пр</w:t>
      </w:r>
      <w:proofErr w:type="spellEnd"/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 </w:t>
      </w:r>
      <w:hyperlink r:id="rId25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www.pravo.gov.ru,</w:t>
        </w:r>
      </w:hyperlink>
      <w:r w:rsidRPr="00DC055C">
        <w:rPr>
          <w:rFonts w:ascii="Arial" w:hAnsi="Arial" w:cs="Arial"/>
          <w:bCs/>
          <w:shd w:val="clear" w:color="auto" w:fill="FFFFFF"/>
        </w:rPr>
        <w:t> 28.09.2018);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постановление Администрации В</w:t>
      </w:r>
      <w:r w:rsidR="00242700">
        <w:rPr>
          <w:rFonts w:ascii="Arial" w:hAnsi="Arial" w:cs="Arial"/>
          <w:bCs/>
          <w:shd w:val="clear" w:color="auto" w:fill="FFFFFF"/>
        </w:rPr>
        <w:t xml:space="preserve">олгоградской обл. от 09.11.2015 </w:t>
      </w:r>
      <w:r w:rsidRPr="00DC055C">
        <w:rPr>
          <w:rFonts w:ascii="Arial" w:hAnsi="Arial" w:cs="Arial"/>
          <w:bCs/>
          <w:shd w:val="clear" w:color="auto" w:fill="FFFFFF"/>
        </w:rPr>
        <w:t xml:space="preserve">№ 664-п «О государственной информационной системе </w:t>
      </w:r>
      <w:r w:rsidR="001045E7">
        <w:rPr>
          <w:rFonts w:ascii="Arial" w:hAnsi="Arial" w:cs="Arial"/>
          <w:bCs/>
          <w:shd w:val="clear" w:color="auto" w:fill="FFFFFF"/>
        </w:rPr>
        <w:t>«</w:t>
      </w:r>
      <w:r w:rsidRPr="00DC055C">
        <w:rPr>
          <w:rFonts w:ascii="Arial" w:hAnsi="Arial" w:cs="Arial"/>
          <w:bCs/>
          <w:shd w:val="clear" w:color="auto" w:fill="FFFFFF"/>
        </w:rPr>
        <w:t>Портал государственных и муниципальных услуг (функций) Волгоградской области</w:t>
      </w:r>
      <w:r w:rsidR="001045E7">
        <w:rPr>
          <w:rFonts w:ascii="Arial" w:hAnsi="Arial" w:cs="Arial"/>
          <w:bCs/>
          <w:shd w:val="clear" w:color="auto" w:fill="FFFFFF"/>
        </w:rPr>
        <w:t>»</w:t>
      </w:r>
      <w:r w:rsidRPr="00DC055C">
        <w:rPr>
          <w:rFonts w:ascii="Arial" w:hAnsi="Arial" w:cs="Arial"/>
          <w:bCs/>
          <w:shd w:val="clear" w:color="auto" w:fill="FFFFFF"/>
        </w:rPr>
        <w:t xml:space="preserve"> (Официальный интернет-портал правовой информации </w:t>
      </w:r>
      <w:hyperlink r:id="rId26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www.pravo.gov.ru,</w:t>
        </w:r>
      </w:hyperlink>
      <w:r w:rsidRPr="00DC055C">
        <w:rPr>
          <w:rFonts w:ascii="Arial" w:hAnsi="Arial" w:cs="Arial"/>
          <w:bCs/>
          <w:shd w:val="clear" w:color="auto" w:fill="FFFFFF"/>
        </w:rPr>
        <w:t xml:space="preserve"> 13.11.2015, </w:t>
      </w:r>
      <w:r w:rsidR="001045E7">
        <w:rPr>
          <w:rFonts w:ascii="Arial" w:hAnsi="Arial" w:cs="Arial"/>
          <w:bCs/>
          <w:shd w:val="clear" w:color="auto" w:fill="FFFFFF"/>
        </w:rPr>
        <w:t>«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Волгоградская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правда</w:t>
      </w:r>
      <w:r w:rsidR="001045E7">
        <w:rPr>
          <w:rFonts w:ascii="Arial" w:hAnsi="Arial" w:cs="Arial"/>
          <w:bCs/>
          <w:shd w:val="clear" w:color="auto" w:fill="FFFFFF"/>
        </w:rPr>
        <w:t>»</w:t>
      </w:r>
      <w:r w:rsidRPr="00DC055C">
        <w:rPr>
          <w:rFonts w:ascii="Arial" w:hAnsi="Arial" w:cs="Arial"/>
          <w:bCs/>
          <w:shd w:val="clear" w:color="auto" w:fill="FFFFFF"/>
        </w:rPr>
        <w:t>, № 175, 17.11.2015);</w:t>
      </w:r>
    </w:p>
    <w:p w:rsidR="009D284A" w:rsidRPr="00DC055C" w:rsidRDefault="00DC055C" w:rsidP="00381A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055C">
        <w:rPr>
          <w:rFonts w:ascii="Arial" w:hAnsi="Arial" w:cs="Arial"/>
          <w:bCs/>
          <w:sz w:val="24"/>
          <w:szCs w:val="24"/>
        </w:rPr>
        <w:t xml:space="preserve">- Устав </w:t>
      </w:r>
      <w:proofErr w:type="spellStart"/>
      <w:r w:rsidRPr="00DC055C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DC055C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от 29.06.2005 № 66/321;</w:t>
      </w:r>
    </w:p>
    <w:p w:rsidR="009D284A" w:rsidRPr="00DC055C" w:rsidRDefault="00DC055C" w:rsidP="00381AB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055C">
        <w:rPr>
          <w:rFonts w:ascii="Arial" w:hAnsi="Arial" w:cs="Arial"/>
          <w:bCs/>
          <w:sz w:val="24"/>
          <w:szCs w:val="24"/>
        </w:rPr>
        <w:t xml:space="preserve">- Устав </w:t>
      </w:r>
      <w:proofErr w:type="spellStart"/>
      <w:r w:rsidRPr="00DC055C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DC055C">
        <w:rPr>
          <w:rFonts w:ascii="Arial" w:hAnsi="Arial" w:cs="Arial"/>
          <w:bCs/>
          <w:sz w:val="24"/>
          <w:szCs w:val="24"/>
        </w:rPr>
        <w:t xml:space="preserve"> городского поселения </w:t>
      </w:r>
      <w:proofErr w:type="spellStart"/>
      <w:r w:rsidRPr="00DC055C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DC055C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от 19.12.2005 № 4/1. 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2.6. Исчерпывающий перечень документов, необходимых</w:t>
      </w:r>
      <w:r w:rsidRPr="00DC055C">
        <w:rPr>
          <w:rFonts w:ascii="Arial" w:hAnsi="Arial" w:cs="Arial"/>
          <w:bCs/>
          <w:shd w:val="clear" w:color="auto" w:fill="FFFFFF"/>
        </w:rPr>
        <w:br/>
        <w:t>для предоставления муниципальной услуги.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2.6.1. В случае окончания строительства или реконструкции объекта индивидуального жилищного строительства или садового дома заявитель самостоятельно представляет: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1) уведомление об окончании строительства или реконструкции объекта индивидуального жилищного строительства или садового дома (далее </w:t>
      </w:r>
      <w:r w:rsidR="00242700">
        <w:rPr>
          <w:rFonts w:ascii="Arial" w:hAnsi="Arial" w:cs="Arial"/>
          <w:bCs/>
          <w:shd w:val="clear" w:color="auto" w:fill="FFFFFF"/>
        </w:rPr>
        <w:t>-</w:t>
      </w:r>
      <w:r w:rsidRPr="00DC055C">
        <w:rPr>
          <w:rFonts w:ascii="Arial" w:hAnsi="Arial" w:cs="Arial"/>
          <w:bCs/>
          <w:shd w:val="clear" w:color="auto" w:fill="FFFFFF"/>
        </w:rPr>
        <w:t xml:space="preserve"> уведомление об окончании строительства) по форме, 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DC055C">
        <w:rPr>
          <w:rFonts w:ascii="Arial" w:hAnsi="Arial" w:cs="Arial"/>
          <w:bCs/>
          <w:shd w:val="clear" w:color="auto" w:fill="FFFFFF"/>
        </w:rPr>
        <w:t>пр</w:t>
      </w:r>
      <w:proofErr w:type="spellEnd"/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</w:t>
      </w:r>
      <w:r w:rsidR="00242700">
        <w:rPr>
          <w:rFonts w:ascii="Arial" w:hAnsi="Arial" w:cs="Arial"/>
          <w:bCs/>
          <w:shd w:val="clear" w:color="auto" w:fill="FFFFFF"/>
        </w:rPr>
        <w:t>-</w:t>
      </w:r>
      <w:r w:rsidRPr="00DC055C">
        <w:rPr>
          <w:rFonts w:ascii="Arial" w:hAnsi="Arial" w:cs="Arial"/>
          <w:bCs/>
          <w:shd w:val="clear" w:color="auto" w:fill="FFFFFF"/>
        </w:rPr>
        <w:t xml:space="preserve"> Приказ Минстроя России от 19.09.2018 № 591/</w:t>
      </w:r>
      <w:proofErr w:type="spellStart"/>
      <w:r w:rsidRPr="00DC055C">
        <w:rPr>
          <w:rFonts w:ascii="Arial" w:hAnsi="Arial" w:cs="Arial"/>
          <w:bCs/>
          <w:shd w:val="clear" w:color="auto" w:fill="FFFFFF"/>
        </w:rPr>
        <w:t>пр</w:t>
      </w:r>
      <w:proofErr w:type="spellEnd"/>
      <w:r w:rsidRPr="00DC055C">
        <w:rPr>
          <w:rFonts w:ascii="Arial" w:hAnsi="Arial" w:cs="Arial"/>
          <w:bCs/>
          <w:shd w:val="clear" w:color="auto" w:fill="FFFFFF"/>
        </w:rPr>
        <w:t>);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2) документы,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подтверждающий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полномочия представителя застройщика, в случае, если уведомлении об окончании строительства направлено представителем заявителя;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3) заверенный перевод на русский язык документов</w:t>
      </w:r>
      <w:r w:rsidRPr="00DC055C">
        <w:rPr>
          <w:rFonts w:ascii="Arial" w:hAnsi="Arial" w:cs="Arial"/>
          <w:bCs/>
          <w:shd w:val="clear" w:color="auto" w:fill="FFFFFF"/>
        </w:rPr>
        <w:br/>
        <w:t>о государственной регистрации юридического лица в соответствии</w:t>
      </w:r>
      <w:r w:rsidRPr="00DC055C">
        <w:rPr>
          <w:rFonts w:ascii="Arial" w:hAnsi="Arial" w:cs="Arial"/>
          <w:bCs/>
          <w:shd w:val="clear" w:color="auto" w:fill="FFFFFF"/>
        </w:rPr>
        <w:br/>
        <w:t>с законодательством иностранного государства в случае, если застройщиком является иностранное юридическое лицо;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5) технический план объекта индивидуального жилищного строительства или садового дома;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6)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</w:t>
      </w:r>
      <w:r w:rsidRPr="00DC055C">
        <w:rPr>
          <w:rFonts w:ascii="Arial" w:hAnsi="Arial" w:cs="Arial"/>
          <w:bCs/>
          <w:shd w:val="clear" w:color="auto" w:fill="FFFFFF"/>
        </w:rPr>
        <w:lastRenderedPageBreak/>
        <w:t xml:space="preserve">собственности или на праве аренды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со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множественностью лиц на стороне арендатора.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2.6.2.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Заявитель вправе представить по собственной инициативе разрешение на строительство объекта индивидуального жилищного строительства, в случае, если строительство или реконструкция объекта индивидуального жилищного строительства осуществлялось на основании разрешения на строительство, полученного до дня вступления в силу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Федерации».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2.6.3. В уведомлении об окончании строительства в обязательном порядке, указываются сведения, предусмотренные абзацем первым части 16 статьи 55 Градостроительног</w:t>
      </w:r>
      <w:r w:rsidR="00CA6ABD">
        <w:rPr>
          <w:rFonts w:ascii="Arial" w:hAnsi="Arial" w:cs="Arial"/>
          <w:bCs/>
          <w:shd w:val="clear" w:color="auto" w:fill="FFFFFF"/>
        </w:rPr>
        <w:t xml:space="preserve">о кодекса Российской Федерации, </w:t>
      </w:r>
      <w:r w:rsidRPr="00DC055C">
        <w:rPr>
          <w:rFonts w:ascii="Arial" w:hAnsi="Arial" w:cs="Arial"/>
          <w:bCs/>
          <w:shd w:val="clear" w:color="auto" w:fill="FFFFFF"/>
        </w:rPr>
        <w:t>а именно: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2) наименование и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место нахождение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8) почтовый адрес и (или) адрес электронной почты для связи с застройщиком;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9)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10) сведения об оплате государственной пошлины за осуществление государственной регистрации прав;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11) сведения о способе направления застройщику уведомления о соответствии (несоответствии) построенного объекта.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2.7.1. </w:t>
      </w:r>
      <w:r w:rsidR="00381AB6">
        <w:rPr>
          <w:rFonts w:ascii="Arial" w:hAnsi="Arial" w:cs="Arial"/>
          <w:bCs/>
          <w:iCs/>
          <w:shd w:val="clear" w:color="auto" w:fill="FFFFFF"/>
        </w:rPr>
        <w:t>Ад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>министраци</w:t>
      </w:r>
      <w:r w:rsidR="00381AB6">
        <w:rPr>
          <w:rFonts w:ascii="Arial" w:hAnsi="Arial" w:cs="Arial"/>
          <w:bCs/>
          <w:iCs/>
          <w:shd w:val="clear" w:color="auto" w:fill="FFFFFF"/>
        </w:rPr>
        <w:t>я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</w:t>
      </w:r>
      <w:proofErr w:type="spellStart"/>
      <w:r w:rsidR="00381AB6" w:rsidRPr="00381AB6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381AB6" w:rsidRPr="00381AB6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не вправе требовать от заявителя: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 xml:space="preserve"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</w:t>
      </w:r>
      <w:r w:rsidRPr="00DC055C">
        <w:rPr>
          <w:rFonts w:ascii="Arial" w:hAnsi="Arial" w:cs="Arial"/>
          <w:bCs/>
          <w:shd w:val="clear" w:color="auto" w:fill="FFFFFF"/>
        </w:rPr>
        <w:lastRenderedPageBreak/>
        <w:t>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7 Федерального закона № 210-ФЗ перечень документов. Заявитель вправе представить указанные документы и информацию по собственной инициативе;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</w:t>
      </w:r>
      <w:r w:rsidR="00381AB6">
        <w:rPr>
          <w:rFonts w:ascii="Arial" w:hAnsi="Arial" w:cs="Arial"/>
          <w:bCs/>
          <w:shd w:val="clear" w:color="auto" w:fill="FFFFFF"/>
        </w:rPr>
        <w:t xml:space="preserve"> за исключением получения услуг </w:t>
      </w:r>
      <w:r w:rsidRPr="00DC055C">
        <w:rPr>
          <w:rFonts w:ascii="Arial" w:hAnsi="Arial" w:cs="Arial"/>
          <w:bCs/>
          <w:shd w:val="clear" w:color="auto" w:fill="FFFFFF"/>
        </w:rPr>
        <w:t>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27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части 1 статьи 9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210-ФЗ;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наличие ошибок в уведомл</w:t>
      </w:r>
      <w:r w:rsidR="00381AB6">
        <w:rPr>
          <w:rFonts w:ascii="Arial" w:hAnsi="Arial" w:cs="Arial"/>
          <w:bCs/>
          <w:shd w:val="clear" w:color="auto" w:fill="FFFFFF"/>
        </w:rPr>
        <w:t xml:space="preserve">ении об окончании строительства </w:t>
      </w:r>
      <w:r w:rsidRPr="00DC055C">
        <w:rPr>
          <w:rFonts w:ascii="Arial" w:hAnsi="Arial" w:cs="Arial"/>
          <w:bCs/>
          <w:shd w:val="clear" w:color="auto" w:fill="FFFFFF"/>
        </w:rPr>
        <w:t>и документах, поданных заявител</w:t>
      </w:r>
      <w:r w:rsidR="00381AB6">
        <w:rPr>
          <w:rFonts w:ascii="Arial" w:hAnsi="Arial" w:cs="Arial"/>
          <w:bCs/>
          <w:shd w:val="clear" w:color="auto" w:fill="FFFFFF"/>
        </w:rPr>
        <w:t xml:space="preserve">ем после первоначального отказа </w:t>
      </w:r>
      <w:r w:rsidRPr="00DC055C">
        <w:rPr>
          <w:rFonts w:ascii="Arial" w:hAnsi="Arial" w:cs="Arial"/>
          <w:bCs/>
          <w:shd w:val="clear" w:color="auto" w:fill="FFFFFF"/>
        </w:rPr>
        <w:t>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 xml:space="preserve">2.7.2.Уведомление об окончании строительства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>администраци</w:t>
      </w:r>
      <w:r w:rsidR="00381AB6">
        <w:rPr>
          <w:rFonts w:ascii="Arial" w:hAnsi="Arial" w:cs="Arial"/>
          <w:bCs/>
          <w:iCs/>
          <w:shd w:val="clear" w:color="auto" w:fill="FFFFFF"/>
        </w:rPr>
        <w:t>ю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</w:t>
      </w:r>
      <w:proofErr w:type="spellStart"/>
      <w:r w:rsidR="00381AB6" w:rsidRPr="00381AB6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381AB6" w:rsidRPr="00381AB6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посредством почтового отправления с уведомлением о вручении или Единого портала государственных и муниципальных услуг в срок не позднее одного месяца со дня окончания строительства или реконструкции объекта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индивидуального жилищного строительства или садового дома.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2.7.3. Уведомление об окончании строительства и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документы, прилагаемые к такому уведомлению также могут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быть направлены заявителем в 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>администрац</w:t>
      </w:r>
      <w:r w:rsidR="00381AB6">
        <w:rPr>
          <w:rFonts w:ascii="Arial" w:hAnsi="Arial" w:cs="Arial"/>
          <w:bCs/>
          <w:iCs/>
          <w:shd w:val="clear" w:color="auto" w:fill="FFFFFF"/>
        </w:rPr>
        <w:t>ию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</w:t>
      </w:r>
      <w:proofErr w:type="spellStart"/>
      <w:r w:rsidR="00381AB6" w:rsidRPr="00381AB6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381AB6" w:rsidRPr="00381AB6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 xml:space="preserve">в форме </w:t>
      </w:r>
      <w:r w:rsidRPr="00DC055C">
        <w:rPr>
          <w:rFonts w:ascii="Arial" w:hAnsi="Arial" w:cs="Arial"/>
          <w:bCs/>
          <w:shd w:val="clear" w:color="auto" w:fill="FFFFFF"/>
        </w:rPr>
        <w:lastRenderedPageBreak/>
        <w:t>электронных документов, подписанных с использованием усиленной квалифицированной электронной подписи, посредством электронного носителя.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2.8.2. Основания для отказа в приеме документов, необходимых для предоставления муниципальной услуги: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1) в результате проверки усиленной квалифицированной электронной подписи (далее - квалифицированная подпись) выявлено несоблюдение установленных </w:t>
      </w:r>
      <w:hyperlink r:id="rId28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статьей 11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от 06.04.2011 № 63-ФЗ «Об электронной подписи» условий признания ее действительности, в случае обращения за предоставлением муниципальной услуги в электронной форме;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2) в уведомлении об окончании строительства отсутствуют сведения, предусмотренные пунктом 2.6.3 настоящего административного регламента;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3) заявителем не представлены документы, указанные в пункте 2.6.1 настоящего административного регламента;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4) уведомление об окончании строительства поступило после истечения 10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уведомлении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такого объекта индивидуального жилищного строительства или садового дома ранее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не направлялось (в том числе было возвращено застройщику в соответствии с частью 6 статьи 51.1 Градостроительного кодекса Российской Федерации.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2.9. Исчерпывающий перечень оснований для приостановления</w:t>
      </w:r>
      <w:r w:rsidRPr="00DC055C">
        <w:rPr>
          <w:rFonts w:ascii="Arial" w:hAnsi="Arial" w:cs="Arial"/>
          <w:bCs/>
          <w:shd w:val="clear" w:color="auto" w:fill="FFFFFF"/>
        </w:rPr>
        <w:br/>
        <w:t>или отказа в предоставлении муниципальной услуги.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2.9.1. Основания для приостановления муниципальной услуги отсутствуют.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2.9.2. Основания для отказа в предоставлении муниципальной услуги.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2.9.2.1. Уведомление о несоответствии построенного объекта направляется 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>администраци</w:t>
      </w:r>
      <w:r w:rsidR="00381AB6">
        <w:rPr>
          <w:rFonts w:ascii="Arial" w:hAnsi="Arial" w:cs="Arial"/>
          <w:bCs/>
          <w:iCs/>
          <w:shd w:val="clear" w:color="auto" w:fill="FFFFFF"/>
        </w:rPr>
        <w:t>ю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</w:t>
      </w:r>
      <w:proofErr w:type="spellStart"/>
      <w:r w:rsidR="00381AB6" w:rsidRPr="00381AB6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381AB6" w:rsidRPr="00381AB6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только в следующих случаях: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 xml:space="preserve"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</w:t>
      </w:r>
      <w:r w:rsidRPr="00DC055C">
        <w:rPr>
          <w:rFonts w:ascii="Arial" w:hAnsi="Arial" w:cs="Arial"/>
          <w:bCs/>
          <w:shd w:val="clear" w:color="auto" w:fill="FFFFFF"/>
        </w:rPr>
        <w:lastRenderedPageBreak/>
        <w:t>строительства, и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такой объект капитального строительства не введен в эксплуатацию.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2.9.2.2. В случае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,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если строительство или реконструкция объекта индивидуального жилищного строительства осуществлялось на основании разрешения на строительство, полученного до вступления в силу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основанием для направления заявителю уведомления о несоответствии построенного объекта является несоответствие объекта индивидуального жилищного строительства требованиям разрешения на строительство объекта индивидуального жилищного строительства.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Объект индивидуального жилищного строительства,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разрешение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на строительство которого получено до дня вступления в силу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может превышать параметры, указанные в пункте 39 статьи 1 Градостроительного кодекса Российской Федерации, при условии, если параметры такого объекта соответствуют требованиям указанного разрешения на строительство.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2.10. Муниципальная услуга предоставляется без взимания платы.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Максимальный срок ожидания в очереди при подаче уведомления об окончании строительства и при получении результата предоставления такой услуги не должен превышать 15 минут.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2.12. Срок и порядок регистрации уведомления об окончании строительства составляет: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 на личном приеме граждан - не более 15 минут;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 при поступлении уведомления об окончании строительства и прилагаемых документов по почте, через Единый портал государственных и муниципальных услуг или через МФЦ - 1 рабочий день.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2.13.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2.13.1. Требования к помещениям, в которых предоставляется муниципальная услуга.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Помещения 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381AB6" w:rsidRPr="00381AB6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381AB6" w:rsidRPr="00381AB6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должны соответствовать санитарно-эпидемиологическим </w:t>
      </w:r>
      <w:hyperlink r:id="rId29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правилам и нормативам</w:t>
        </w:r>
      </w:hyperlink>
      <w:r w:rsidRPr="00DC055C">
        <w:rPr>
          <w:rFonts w:ascii="Arial" w:hAnsi="Arial" w:cs="Arial"/>
          <w:bCs/>
          <w:shd w:val="clear" w:color="auto" w:fill="FFFFFF"/>
        </w:rPr>
        <w:t> 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Вход и выход из помещений оборудуются соответствующими указателями.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lastRenderedPageBreak/>
        <w:t xml:space="preserve">Вход в 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>администраци</w:t>
      </w:r>
      <w:r w:rsidR="00381AB6">
        <w:rPr>
          <w:rFonts w:ascii="Arial" w:hAnsi="Arial" w:cs="Arial"/>
          <w:bCs/>
          <w:iCs/>
          <w:shd w:val="clear" w:color="auto" w:fill="FFFFFF"/>
        </w:rPr>
        <w:t xml:space="preserve">ю </w:t>
      </w:r>
      <w:proofErr w:type="spellStart"/>
      <w:r w:rsidR="00381AB6" w:rsidRPr="00381AB6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381AB6" w:rsidRPr="00381AB6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2.13.2. Требования к местам ожидания.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Места ожидания должны быть оборудованы стульями, кресельными секциями, скамьями.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2.13.3. Требования к местам приема заявителей.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Прием заявителей осуществляется в специально выделенных для этих целей помещениях.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2.13.4. Требования к информационным стендам.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В помещениях 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381AB6" w:rsidRPr="00381AB6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На информационных стендах, официальном сайте </w:t>
      </w:r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381AB6" w:rsidRPr="00381AB6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381AB6" w:rsidRPr="00381AB6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381AB6" w:rsidRPr="00381AB6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размещаются следующие информационные материалы: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текст настоящего административного регламента;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информация о порядке исполнения муниципальной услуги;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перечень документов, необходимых для предоставления муниципальной услуги;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формы и образцы документов для заполнения.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сведения о месте нахождения и графике работы, наименование администрации муниципального образования и МФЦ;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справочные телефоны;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адреса электронной почты и адреса Интернет-сайтов;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информация о месте личного приема, а также об установленных для личного приема днях и часах.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</w:t>
      </w:r>
      <w:r w:rsidRPr="00DC055C">
        <w:rPr>
          <w:rFonts w:ascii="Arial" w:hAnsi="Arial" w:cs="Arial"/>
          <w:bCs/>
          <w:shd w:val="clear" w:color="auto" w:fill="FFFFFF"/>
        </w:rPr>
        <w:lastRenderedPageBreak/>
        <w:t>месте), а также на Едином портале государственных и муниципальных услуг (www.gosuslugi.ru), на Региональном портале государственных и муниципальных услуг (</w:t>
      </w:r>
      <w:hyperlink r:id="rId30" w:tgtFrame="https://rakikv.ru/_blank" w:history="1"/>
      <w:hyperlink r:id="rId31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uslugi.volganet.ru</w:t>
        </w:r>
      </w:hyperlink>
      <w:r w:rsidRPr="00DC055C">
        <w:rPr>
          <w:rFonts w:ascii="Arial" w:hAnsi="Arial" w:cs="Arial"/>
          <w:bCs/>
          <w:shd w:val="clear" w:color="auto" w:fill="FFFFFF"/>
        </w:rPr>
        <w:t>) и официальном сайте уполномоченного органа (</w:t>
      </w:r>
      <w:hyperlink r:id="rId32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www.</w:t>
        </w:r>
        <w:r w:rsidRPr="00DC055C">
          <w:rPr>
            <w:rStyle w:val="af8"/>
            <w:rFonts w:ascii="Arial" w:hAnsi="Arial" w:cs="Arial"/>
            <w:color w:val="auto"/>
            <w:u w:val="none"/>
          </w:rPr>
          <w:t>svyar</w:t>
        </w:r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.ru</w:t>
        </w:r>
      </w:hyperlink>
      <w:r w:rsidRPr="00DC055C">
        <w:rPr>
          <w:rFonts w:ascii="Arial" w:hAnsi="Arial" w:cs="Arial"/>
          <w:bCs/>
          <w:shd w:val="clear" w:color="auto" w:fill="FFFFFF"/>
        </w:rPr>
        <w:t>).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2.13.5. Требования к обеспечению доступности предоставления муниципальной услуги для инвалидов.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В целях обеспечения условий доступности для инвалидов муниципальной услуги должно быть обеспечено: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беспрепятственный вход инвалидов в помещение и выход из него;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- допуск </w:t>
      </w:r>
      <w:proofErr w:type="spellStart"/>
      <w:r w:rsidRPr="00DC055C">
        <w:rPr>
          <w:rFonts w:ascii="Arial" w:hAnsi="Arial" w:cs="Arial"/>
          <w:bCs/>
          <w:shd w:val="clear" w:color="auto" w:fill="FFFFFF"/>
        </w:rPr>
        <w:t>сурдопереводчика</w:t>
      </w:r>
      <w:proofErr w:type="spellEnd"/>
      <w:r w:rsidRPr="00DC055C">
        <w:rPr>
          <w:rFonts w:ascii="Arial" w:hAnsi="Arial" w:cs="Arial"/>
          <w:bCs/>
          <w:shd w:val="clear" w:color="auto" w:fill="FFFFFF"/>
        </w:rPr>
        <w:t xml:space="preserve"> и </w:t>
      </w:r>
      <w:proofErr w:type="spellStart"/>
      <w:r w:rsidRPr="00DC055C">
        <w:rPr>
          <w:rFonts w:ascii="Arial" w:hAnsi="Arial" w:cs="Arial"/>
          <w:bCs/>
          <w:shd w:val="clear" w:color="auto" w:fill="FFFFFF"/>
        </w:rPr>
        <w:t>тифлосурдопереводчика</w:t>
      </w:r>
      <w:proofErr w:type="spellEnd"/>
      <w:r w:rsidRPr="00DC055C">
        <w:rPr>
          <w:rFonts w:ascii="Arial" w:hAnsi="Arial" w:cs="Arial"/>
          <w:bCs/>
          <w:shd w:val="clear" w:color="auto" w:fill="FFFFFF"/>
        </w:rPr>
        <w:t>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предоставление при необходимости услуги по месту жительства инвалида или в дистанционном режиме;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2.14. Показатели доступности и качества муниципальной услуги.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органа, администрации</w:t>
      </w:r>
      <w:r w:rsidR="00E71CF4">
        <w:rPr>
          <w:rFonts w:ascii="Arial" w:hAnsi="Arial" w:cs="Arial"/>
          <w:bCs/>
          <w:shd w:val="clear" w:color="auto" w:fill="FFFFFF"/>
        </w:rPr>
        <w:t xml:space="preserve"> </w:t>
      </w:r>
      <w:r w:rsidRPr="00DC055C">
        <w:rPr>
          <w:rFonts w:ascii="Arial" w:hAnsi="Arial" w:cs="Arial"/>
          <w:bCs/>
          <w:shd w:val="clear" w:color="auto" w:fill="FFFFFF"/>
        </w:rPr>
        <w:t>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- возможность получения информации о процедуре предоставления муниципальной услуги на официальном сайте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 информационных стендах, с использованием справочных телефонов и электронного информирования, непосредственно в администрацию;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lastRenderedPageBreak/>
        <w:t>- отсутствие обоснованных жалоб заявителей.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 </w:t>
      </w:r>
    </w:p>
    <w:p w:rsidR="009054A4" w:rsidRDefault="00CA6ABD" w:rsidP="009054A4">
      <w:pPr>
        <w:pStyle w:val="af9"/>
        <w:shd w:val="clear" w:color="auto" w:fill="FFFFFF"/>
        <w:spacing w:before="0" w:beforeAutospacing="0" w:after="0" w:afterAutospacing="0"/>
        <w:jc w:val="center"/>
        <w:rPr>
          <w:rStyle w:val="afa"/>
          <w:rFonts w:ascii="Arial" w:hAnsi="Arial" w:cs="Arial"/>
          <w:b w:val="0"/>
          <w:shd w:val="clear" w:color="auto" w:fill="FFFFFF"/>
        </w:rPr>
      </w:pPr>
      <w:r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3. Состав, последовательность и сроки </w:t>
      </w:r>
      <w:r w:rsidR="009054A4">
        <w:rPr>
          <w:rStyle w:val="afa"/>
          <w:rFonts w:ascii="Arial" w:hAnsi="Arial" w:cs="Arial"/>
          <w:b w:val="0"/>
          <w:shd w:val="clear" w:color="auto" w:fill="FFFFFF"/>
        </w:rPr>
        <w:t>в</w:t>
      </w:r>
      <w:r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ыполнения </w:t>
      </w:r>
      <w:proofErr w:type="gramStart"/>
      <w:r w:rsidRPr="00DC055C">
        <w:rPr>
          <w:rStyle w:val="afa"/>
          <w:rFonts w:ascii="Arial" w:hAnsi="Arial" w:cs="Arial"/>
          <w:b w:val="0"/>
          <w:shd w:val="clear" w:color="auto" w:fill="FFFFFF"/>
        </w:rPr>
        <w:t>административных</w:t>
      </w:r>
      <w:proofErr w:type="gramEnd"/>
      <w:r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 </w:t>
      </w:r>
    </w:p>
    <w:p w:rsidR="0084612C" w:rsidRDefault="00CA6ABD" w:rsidP="0084612C">
      <w:pPr>
        <w:pStyle w:val="af9"/>
        <w:shd w:val="clear" w:color="auto" w:fill="FFFFFF"/>
        <w:spacing w:before="0" w:beforeAutospacing="0" w:after="0" w:afterAutospacing="0"/>
        <w:jc w:val="center"/>
        <w:rPr>
          <w:rStyle w:val="afa"/>
          <w:rFonts w:ascii="Arial" w:hAnsi="Arial" w:cs="Arial"/>
          <w:b w:val="0"/>
          <w:shd w:val="clear" w:color="auto" w:fill="FFFFFF"/>
        </w:rPr>
      </w:pPr>
      <w:r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процедур, требования </w:t>
      </w:r>
      <w:r w:rsidR="009054A4">
        <w:rPr>
          <w:rStyle w:val="afa"/>
          <w:rFonts w:ascii="Arial" w:hAnsi="Arial" w:cs="Arial"/>
          <w:b w:val="0"/>
          <w:shd w:val="clear" w:color="auto" w:fill="FFFFFF"/>
        </w:rPr>
        <w:t>к</w:t>
      </w:r>
      <w:r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 порядку их выполнения, в том числе особенности </w:t>
      </w:r>
    </w:p>
    <w:p w:rsidR="009054A4" w:rsidRDefault="009054A4" w:rsidP="0084612C">
      <w:pPr>
        <w:pStyle w:val="af9"/>
        <w:shd w:val="clear" w:color="auto" w:fill="FFFFFF"/>
        <w:spacing w:before="0" w:beforeAutospacing="0" w:after="0" w:afterAutospacing="0"/>
        <w:jc w:val="center"/>
        <w:rPr>
          <w:rStyle w:val="afa"/>
          <w:rFonts w:ascii="Arial" w:hAnsi="Arial" w:cs="Arial"/>
          <w:b w:val="0"/>
          <w:shd w:val="clear" w:color="auto" w:fill="FFFFFF"/>
        </w:rPr>
      </w:pPr>
      <w:r>
        <w:rPr>
          <w:rStyle w:val="afa"/>
          <w:rFonts w:ascii="Arial" w:hAnsi="Arial" w:cs="Arial"/>
          <w:b w:val="0"/>
          <w:shd w:val="clear" w:color="auto" w:fill="FFFFFF"/>
        </w:rPr>
        <w:t>в</w:t>
      </w:r>
      <w:r w:rsidR="00CA6ABD"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ыполнения административных процедур в </w:t>
      </w:r>
      <w:r>
        <w:rPr>
          <w:rStyle w:val="afa"/>
          <w:rFonts w:ascii="Arial" w:hAnsi="Arial" w:cs="Arial"/>
          <w:b w:val="0"/>
          <w:shd w:val="clear" w:color="auto" w:fill="FFFFFF"/>
        </w:rPr>
        <w:t>э</w:t>
      </w:r>
      <w:r w:rsidR="00CA6ABD" w:rsidRPr="00DC055C">
        <w:rPr>
          <w:rStyle w:val="afa"/>
          <w:rFonts w:ascii="Arial" w:hAnsi="Arial" w:cs="Arial"/>
          <w:b w:val="0"/>
          <w:shd w:val="clear" w:color="auto" w:fill="FFFFFF"/>
        </w:rPr>
        <w:t>лектронной форме, а также особенности</w:t>
      </w:r>
      <w:r>
        <w:rPr>
          <w:rStyle w:val="afa"/>
          <w:rFonts w:ascii="Arial" w:hAnsi="Arial" w:cs="Arial"/>
          <w:b w:val="0"/>
          <w:shd w:val="clear" w:color="auto" w:fill="FFFFFF"/>
        </w:rPr>
        <w:t xml:space="preserve"> в</w:t>
      </w:r>
      <w:r w:rsidR="00CA6ABD"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ыполнения административных процедур </w:t>
      </w:r>
      <w:proofErr w:type="gramStart"/>
      <w:r w:rsidR="00CA6ABD" w:rsidRPr="00DC055C">
        <w:rPr>
          <w:rStyle w:val="afa"/>
          <w:rFonts w:ascii="Arial" w:hAnsi="Arial" w:cs="Arial"/>
          <w:b w:val="0"/>
          <w:shd w:val="clear" w:color="auto" w:fill="FFFFFF"/>
        </w:rPr>
        <w:t>в</w:t>
      </w:r>
      <w:proofErr w:type="gramEnd"/>
      <w:r w:rsidR="00CA6ABD"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 </w:t>
      </w:r>
    </w:p>
    <w:p w:rsidR="009D284A" w:rsidRDefault="00CA6ABD" w:rsidP="009054A4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hd w:val="clear" w:color="auto" w:fill="FFFFFF"/>
        </w:rPr>
      </w:pPr>
      <w:r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многофункциональных </w:t>
      </w:r>
      <w:proofErr w:type="gramStart"/>
      <w:r w:rsidRPr="00DC055C">
        <w:rPr>
          <w:rStyle w:val="afa"/>
          <w:rFonts w:ascii="Arial" w:hAnsi="Arial" w:cs="Arial"/>
          <w:b w:val="0"/>
          <w:shd w:val="clear" w:color="auto" w:fill="FFFFFF"/>
        </w:rPr>
        <w:t>центрах</w:t>
      </w:r>
      <w:proofErr w:type="gramEnd"/>
    </w:p>
    <w:p w:rsidR="009054A4" w:rsidRPr="009054A4" w:rsidRDefault="009054A4" w:rsidP="009054A4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hd w:val="clear" w:color="auto" w:fill="FFFFFF"/>
        </w:rPr>
      </w:pP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3.1. Предоставление муниципальной услуги включает в себя следующие административные процедуры: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а) прием и регистрация уведомления об окончании строительства либо отказ в приеме к рассмотрению уведомления и возврат уведомления о планируемом строительстве и прилагаемых к нему документов;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в) рассмотрение документов, подготовка проекта уведомления</w:t>
      </w:r>
      <w:r w:rsidRPr="00DC055C">
        <w:rPr>
          <w:rFonts w:ascii="Arial" w:hAnsi="Arial" w:cs="Arial"/>
          <w:bCs/>
          <w:shd w:val="clear" w:color="auto" w:fill="FFFFFF"/>
        </w:rPr>
        <w:br/>
        <w:t>о соответствии (несоответствии) построенного объекта;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г) подписание проекта уведомления о соответствии (несоответствии) построенного объекта; направление уведомления о соответствии (несоответствии) построенного объекта.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3.2. Прием и регистрация уведомления об окончании строительства либо отказ в приеме к рассмотрению уведомления и возврат уведомления о планируемом строительстве и прилагаемых к нему документов.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3.2.1.Основанием для начала административной процедуры является поступление в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>администраци</w:t>
      </w:r>
      <w:r w:rsidR="00E71CF4">
        <w:rPr>
          <w:rFonts w:ascii="Arial" w:hAnsi="Arial" w:cs="Arial"/>
          <w:bCs/>
          <w:iCs/>
          <w:shd w:val="clear" w:color="auto" w:fill="FFFFFF"/>
        </w:rPr>
        <w:t>ю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либо в МФЦ уведомления об окончании строительства.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3.2.2. Прием документов осуществляет специалист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либо специалист МФЦ.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Специалист МФЦ передает в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>администраци</w:t>
      </w:r>
      <w:r w:rsidR="00E71CF4">
        <w:rPr>
          <w:rFonts w:ascii="Arial" w:hAnsi="Arial" w:cs="Arial"/>
          <w:bCs/>
          <w:iCs/>
          <w:shd w:val="clear" w:color="auto" w:fill="FFFFFF"/>
        </w:rPr>
        <w:t>ю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документы, полученные от заявителя, в день их получения.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3.2.3. В случае предъявления заявителем подлинников документов копии этих документов заверяются специалистом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или специалистом МФЦ, осуществляющим прием документов, а подлинники документов возвращаются гражданину.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В случае поступления в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>администраци</w:t>
      </w:r>
      <w:r w:rsidR="00E71CF4">
        <w:rPr>
          <w:rFonts w:ascii="Arial" w:hAnsi="Arial" w:cs="Arial"/>
          <w:bCs/>
          <w:iCs/>
          <w:shd w:val="clear" w:color="auto" w:fill="FFFFFF"/>
        </w:rPr>
        <w:t>ю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уведомления об окончании строительства в электронном виде на электронном носителе специалист уполномоченного органа осуществляет распечатку уведомления об окончании строительства и документов к нему на бумажном носителе.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3.2.4. Получение уведомления об окончании строительства и прилагаемых к нему документов подтверждается специалистом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путем выдачи (направления) заявителю расписки в получении документов.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lastRenderedPageBreak/>
        <w:t>В случае представления документов через МФЦ расписка выдается специалистом МФЦ.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3.2.5. После выдачи (направления) специалистом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заявителю расписки в получении документов или поступления уведомления об окончании строительства и документов к нему из МФЦ специалист уполномоченного органа регистрирует уведомление об окончании строительства с прилагаемыми к нему документами.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При поступлении уведомления об окончании строительства специалист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в течение 1 рабочего дня с момента его регистрации проводит процедуру проверки наличия в уведомлении об окончании строительства сведений, предусмотренных пунктом 2.6.3 настоящего административного регламента, а также документов, предусмотренных пунктами 2.6.1 настоящего административного регламента.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 xml:space="preserve">При наличии оснований, предусмотренных подпунктами 2 </w:t>
      </w:r>
      <w:r w:rsidR="009054A4">
        <w:rPr>
          <w:rFonts w:ascii="Arial" w:hAnsi="Arial" w:cs="Arial"/>
          <w:bCs/>
          <w:shd w:val="clear" w:color="auto" w:fill="FFFFFF"/>
        </w:rPr>
        <w:t>-</w:t>
      </w:r>
      <w:r w:rsidRPr="00DC055C">
        <w:rPr>
          <w:rFonts w:ascii="Arial" w:hAnsi="Arial" w:cs="Arial"/>
          <w:bCs/>
          <w:shd w:val="clear" w:color="auto" w:fill="FFFFFF"/>
        </w:rPr>
        <w:t xml:space="preserve"> 4 пункта 2.8.2 настоящего административного регламента,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>администраци</w:t>
      </w:r>
      <w:r w:rsidR="00E71CF4">
        <w:rPr>
          <w:rFonts w:ascii="Arial" w:hAnsi="Arial" w:cs="Arial"/>
          <w:bCs/>
          <w:iCs/>
          <w:shd w:val="clear" w:color="auto" w:fill="FFFFFF"/>
        </w:rPr>
        <w:t>я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в течение 3 рабочих дней со дня поступления уведомления об окончании строительства принимает решение об отказе в приеме к рассмотрению уведомления об окончании строительства и прилагаемых к нему документов и направляет заявителю уведомление об этом с указанием причин возврата, которые послужили основанием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для принятия указанного решения.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Вместе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с уведомлением об отказе в приеме к рассмотрению уведомления об окончании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строительства и прилагаемых к нему документов уполномоченный орган возвращает застройщику уведомление об окончании строительства и прилагаемые к нему документы. В данном случае уведомление об окончании строительства считается ненаправленным.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 xml:space="preserve">При поступлении уведомления об окончании строительства в электронной форме специалист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об окончании строительства (пакет электронных документов) о предоставлении муниципальной услуги, предусматривающую проверку соблюдения условий, указанных в </w:t>
      </w:r>
      <w:hyperlink r:id="rId33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статье 11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«Об электронной подписи».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рабочих дней со дня завершения проведения такой проверки принимает решение об отказе в приеме к рассмотрению уведомления об окончании строительства и направляет заявителю уведомление об этом в электронной форме с указанием пунктов </w:t>
      </w:r>
      <w:hyperlink r:id="rId34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статьи 11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«Об электронной подписи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>», которые послужили основанием для принятия указанного решения.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3.2.6. В случае представления уведомления об окончании строительства через МФЦ срок предоставления муниципальной услуги исчисляется со дня поступления уведомления в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>администраци</w:t>
      </w:r>
      <w:r w:rsidR="00E71CF4">
        <w:rPr>
          <w:rFonts w:ascii="Arial" w:hAnsi="Arial" w:cs="Arial"/>
          <w:bCs/>
          <w:iCs/>
          <w:shd w:val="clear" w:color="auto" w:fill="FFFFFF"/>
        </w:rPr>
        <w:t>ю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3.2.7. Максимальный срок выполнения административной процедуры: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lastRenderedPageBreak/>
        <w:t>- при личном приеме – не более 15 минут.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при поступлении уведомления об окончании строительства</w:t>
      </w:r>
      <w:r w:rsidRPr="00DC055C">
        <w:rPr>
          <w:rFonts w:ascii="Arial" w:hAnsi="Arial" w:cs="Arial"/>
          <w:bCs/>
          <w:shd w:val="clear" w:color="auto" w:fill="FFFFFF"/>
        </w:rPr>
        <w:br/>
        <w:t>и документов по почте, через Единый портал государственных и муниципальных услуг или через МФЦ - 1 рабочий день со дня поступления документов.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Уведомление об отказе в приеме к рассмотрению уведомления об окончании строительства и документов при наличии оснований, предусмотренных подпунктами 2 - 4 пункта 2.8.2 настоящего административного регламента, направляется в течение 3 рабочих дней со дня поступления уведомления об окончании строительства.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Уведомление об отказе в примем к рассмотрению уведомления об окончании строительства и документов в случае выявления в ходе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проверки квалифицированной подписи заявителя несоблюдения установленных условий ее действительности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направляется в течение 3 рабочих дней со дня завершения проведения такой проверки.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3.2.8. Результатом выполнения административной процедуры является: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прием и регистрация уведомления об окончании строительства, выдача (направление в электронном виде) расписки в получении уведомления об окончании строительства и приложенных к нему документов;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- направление уведомления об отказе в приеме к рассмотрению уведомления об окончании строительства; возврат уведомления о планируемом строительстве и прилагаемых к нему документов.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3.3. Направление межведомственных запросов в органы (организации), участвующие в предоставлении муниципальной услуги.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3.3.1. Основанием для начала выполнения административной процедуры является получение зарегистрированного в установленном порядке уведомления об окончании строительства.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В случае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,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если заявителем самостоятельно представлены все документы, необходимые для предоставления муниципальной услуги и в распоряжении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имеется вся информация, необходимая для ее предоставления специалист уполномоченного органа переходит к исполнению следующей административной процедуры, предусмотренной пунктом 3.4 настоящего административного регламента.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3.3.2.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 xml:space="preserve">Если документы (их копии или сведения, содержащиеся в них), указанные в пункте 2.6.2 настоящего административного регламента, не были представлены заявителем по собственной инициативе специалист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</w:t>
      </w:r>
      <w:r w:rsidRPr="00DC055C">
        <w:rPr>
          <w:rFonts w:ascii="Arial" w:hAnsi="Arial" w:cs="Arial"/>
          <w:bCs/>
          <w:shd w:val="clear" w:color="auto" w:fill="FFFFFF"/>
        </w:rPr>
        <w:t>осуществляет направление межведомственных запросов, в государственные органы,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такие документы (их копии или сведения, содержащиеся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в них).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3.3.3. Максимальный срок выполнения административной процедуры - 3 рабочих дня со дня поступления уведомления об окончании строительства и документов специалисту уполномоченного органа.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3.4. Рассмотрение документов; подготовка проекта уведомления о соответствии (несоответствии) построенного объекта.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3.4.1. Основанием для начала административной процедуры является получение специалистом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lastRenderedPageBreak/>
        <w:t>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всех документов (их копий или сведений, содержащихся в них) необходимых для предоставления муниципальной услуги.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3.4.2. Специалист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3.4.3. В ходе рассмотрения уведомления об окончании строительства и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документов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приложенных к нему специалист уполномоченного органа: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федеральными законами (в том числе в случае, если указанные предельные параметры и обязательные требования к параметрам объектов капитального строительства изменены после дня поступления в уполномоченный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дату поступления уведомления о планируемом строительстве).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объектов капитального строительства,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действующим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на дату поступления уведомления об окончании строительства;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3)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принятыми в отношении планируемого к строительству, реконструкции объекта капитального строительства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и такой объект капитального строительства не введен в эксплуатацию.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lastRenderedPageBreak/>
        <w:t xml:space="preserve">3.4.4. В случае, если строительство или реконструкция объекта индивидуального жилищного строительства осуществлялось на основании разрешения на строительство, полученного до вступления в силу Федерального закона от 03.08.2018 № 340-ФЗ „О внесении изменений в Градостроительный кодекс Российской Федерации и отдельные законодательные акты Российской Федерации“, специалист уполномоченного органа обеспечивает рассмотрение уведомления об окончании строительства и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документов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приложенных к нему по правилам, предусмотренным пунктом 3.4.3 настоящего административного регламента.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При этом специалист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</w:t>
      </w:r>
      <w:r w:rsidRPr="00DC055C">
        <w:rPr>
          <w:rFonts w:ascii="Arial" w:hAnsi="Arial" w:cs="Arial"/>
          <w:bCs/>
          <w:shd w:val="clear" w:color="auto" w:fill="FFFFFF"/>
        </w:rPr>
        <w:t>проводит проверку соответствия параметров построенного или реконструированного объекта требованиям разрешения на строительство.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3.4.5. По итогам проведенной проверки специалист уполномоченного органа подготавливает (в 2 экземплярах) проект уведомления о соответствии (несоответствии) построенного объекта.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Уведомление о несоответствии указанных параметров направляется застройщику только в случаях, предусмотренных пунктом 2.9.2 настоящего административного регламента, с указанием всех оснований для направления такого уведомления.</w:t>
      </w:r>
    </w:p>
    <w:p w:rsidR="009D284A" w:rsidRPr="00DC055C" w:rsidRDefault="00DC055C" w:rsidP="006E709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3.4.6. Максимальный срок исполнения административной процедуры - 2 рабочих дня.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3.4.7. Результатом выполнения административной процедуры является представление на подпись </w:t>
      </w:r>
      <w:r w:rsidR="0084612C">
        <w:rPr>
          <w:rFonts w:ascii="Arial" w:hAnsi="Arial" w:cs="Arial"/>
          <w:bCs/>
          <w:shd w:val="clear" w:color="auto" w:fill="FFFFFF"/>
        </w:rPr>
        <w:t xml:space="preserve">главе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или уполномоченному им должностному лицу проекта уведомления о соответствии (несоответствии) построенного объекта.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3.5. Подписание проекта уведомления о соответствии (несоответствии) построенного объекта; направление уведомления о соответствии (несоответствии) построенного объекта.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3.5.1. Основанием для начала выполнения административной процедуры является получение </w:t>
      </w:r>
      <w:r w:rsidR="0084612C">
        <w:rPr>
          <w:rFonts w:ascii="Arial" w:hAnsi="Arial" w:cs="Arial"/>
          <w:bCs/>
          <w:shd w:val="clear" w:color="auto" w:fill="FFFFFF"/>
        </w:rPr>
        <w:t>главы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или уполномоченным им должностным лицом проекта уведомления о соответствии (несоответствии) построенного объекта в 2 экземплярах.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3.5.2. 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Глава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или уполномоченное им должностное лицо рассматривает полученные документы.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По результатам рассмотрения, в случае отсутствия замечаний, </w:t>
      </w:r>
      <w:r w:rsidR="00E71CF4">
        <w:rPr>
          <w:rFonts w:ascii="Arial" w:hAnsi="Arial" w:cs="Arial"/>
          <w:bCs/>
          <w:shd w:val="clear" w:color="auto" w:fill="FFFFFF"/>
        </w:rPr>
        <w:t xml:space="preserve">глава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органа или уполномоченное им должностное лицо подписывает уведомление о соответствии (несоответствии) построенного объекта в 2 экземплярах.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3.5.3. Специалист 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направляет застройщику способом, определенным им в уведомлении об окончании строительства, уведомление о соответствии (несоответствии) построенного объекта в 1 экземпляре.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3.5.4. В случае представления уведомления об окончании строительства через МФЦ уведомление о соответствии (несоответствии) построенного объекта направляется в МФЦ, если иной способ получения не указан заявителем.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3.5.5. Максимальный срок выполнения административной процедуры - 1 рабочий день.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3.5.6. Результатом выполнения административной процедуры является подписание и направление уведомления о соответствии (несоответствии) построенного объекта.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lastRenderedPageBreak/>
        <w:t>Копия уведомления о несоответствии построенного объекта направляется в течение 7 рабочих дней со дня поступления уведомления об окончании строительства уполномоченным органом:</w:t>
      </w:r>
    </w:p>
    <w:p w:rsidR="009D284A" w:rsidRPr="00DC055C" w:rsidRDefault="00DC055C" w:rsidP="00DC055C">
      <w:pPr>
        <w:pStyle w:val="afc"/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hanging="153"/>
        <w:jc w:val="both"/>
        <w:rPr>
          <w:rFonts w:ascii="Arial" w:hAnsi="Arial" w:cs="Arial"/>
          <w:bCs/>
          <w:sz w:val="24"/>
          <w:szCs w:val="24"/>
        </w:rPr>
      </w:pPr>
      <w:r w:rsidRPr="00DC055C">
        <w:rPr>
          <w:rFonts w:ascii="Arial" w:hAnsi="Arial" w:cs="Arial"/>
          <w:bCs/>
          <w:sz w:val="24"/>
          <w:szCs w:val="24"/>
          <w:shd w:val="clear" w:color="auto" w:fill="FFFFFF"/>
        </w:rPr>
        <w:t>в орган регистрации прав;</w:t>
      </w:r>
    </w:p>
    <w:p w:rsidR="009D284A" w:rsidRPr="00DC055C" w:rsidRDefault="00DC055C" w:rsidP="00DC055C">
      <w:pPr>
        <w:pStyle w:val="afc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C055C">
        <w:rPr>
          <w:rFonts w:ascii="Arial" w:hAnsi="Arial" w:cs="Arial"/>
          <w:bCs/>
          <w:sz w:val="24"/>
          <w:szCs w:val="24"/>
          <w:shd w:val="clear" w:color="auto" w:fill="FFFFFF"/>
        </w:rPr>
        <w:t>в орган исполнительной власти Волгоградской области, уполномоченный на осуществление государственного строительного надзора, в случае направления заявителю уведомления о несоответствии построенного объекта по основанию, предусмотренному абзацем вторым подпункта 2.9.2.1 пункта 2.9.2 настоящего административного регламента;</w:t>
      </w:r>
    </w:p>
    <w:p w:rsidR="009D284A" w:rsidRPr="00DC055C" w:rsidRDefault="00DC055C" w:rsidP="00DC055C">
      <w:pPr>
        <w:pStyle w:val="af9"/>
        <w:numPr>
          <w:ilvl w:val="0"/>
          <w:numId w:val="1"/>
        </w:numPr>
        <w:tabs>
          <w:tab w:val="clear" w:pos="720"/>
          <w:tab w:val="left" w:pos="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</w:t>
      </w:r>
      <w:r w:rsidR="00E71CF4">
        <w:rPr>
          <w:rFonts w:ascii="Arial" w:hAnsi="Arial" w:cs="Arial"/>
          <w:bCs/>
          <w:shd w:val="clear" w:color="auto" w:fill="FFFFFF"/>
        </w:rPr>
        <w:t xml:space="preserve">ниципальный земельный контроль, </w:t>
      </w:r>
      <w:r w:rsidRPr="00DC055C">
        <w:rPr>
          <w:rFonts w:ascii="Arial" w:hAnsi="Arial" w:cs="Arial"/>
          <w:bCs/>
          <w:shd w:val="clear" w:color="auto" w:fill="FFFFFF"/>
        </w:rPr>
        <w:t>в случае направления застройщику указанного уведомления по основанию, предусмотренному абзацами третьим и четвертым подпункта 2.9.2.1 пункта 2.9.2 настоящего административного регламента.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3.6. Блок-схема предоставления муниципальной услуги приведена в приложении к административному регламенту.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 </w:t>
      </w:r>
    </w:p>
    <w:p w:rsidR="009D284A" w:rsidRPr="009054A4" w:rsidRDefault="009054A4" w:rsidP="009054A4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hd w:val="clear" w:color="auto" w:fill="FFFFFF"/>
        </w:rPr>
      </w:pPr>
      <w:r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4. Формы </w:t>
      </w:r>
      <w:proofErr w:type="gramStart"/>
      <w:r w:rsidRPr="00DC055C">
        <w:rPr>
          <w:rStyle w:val="afa"/>
          <w:rFonts w:ascii="Arial" w:hAnsi="Arial" w:cs="Arial"/>
          <w:b w:val="0"/>
          <w:shd w:val="clear" w:color="auto" w:fill="FFFFFF"/>
        </w:rPr>
        <w:t>контроля за</w:t>
      </w:r>
      <w:proofErr w:type="gramEnd"/>
      <w:r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 исполнением </w:t>
      </w:r>
      <w:r>
        <w:rPr>
          <w:rStyle w:val="afa"/>
          <w:rFonts w:ascii="Arial" w:hAnsi="Arial" w:cs="Arial"/>
          <w:b w:val="0"/>
          <w:shd w:val="clear" w:color="auto" w:fill="FFFFFF"/>
        </w:rPr>
        <w:t xml:space="preserve"> а</w:t>
      </w:r>
      <w:r w:rsidRPr="00DC055C">
        <w:rPr>
          <w:rStyle w:val="afa"/>
          <w:rFonts w:ascii="Arial" w:hAnsi="Arial" w:cs="Arial"/>
          <w:b w:val="0"/>
          <w:shd w:val="clear" w:color="auto" w:fill="FFFFFF"/>
        </w:rPr>
        <w:t>дминистративного регламента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 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4.1.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Контроль за соблюдением администрацией, должностными лицами 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 участвующими в предоставлении муниципальной услуги, положений настоящего административного регламента осуществляется должностными лицами 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 xml:space="preserve">, специально уполномоченными на осуществление данного контроля, </w:t>
      </w:r>
      <w:r w:rsidR="00E71CF4">
        <w:rPr>
          <w:rFonts w:ascii="Arial" w:hAnsi="Arial" w:cs="Arial"/>
          <w:bCs/>
          <w:shd w:val="clear" w:color="auto" w:fill="FFFFFF"/>
        </w:rPr>
        <w:t xml:space="preserve">главой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включает в себя проведение проверок полноты и качества предоставления муниципальной услуги.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Плановые и внеплановые проверки проводятся уполномоченными должностными лицами 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t>на основании распоряжения главы </w:t>
      </w:r>
      <w:proofErr w:type="spellStart"/>
      <w:r w:rsidR="0084612C" w:rsidRPr="0084612C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84612C" w:rsidRPr="0084612C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4.2. Проверка полноты и качества предоставления муниципальной услуги осуществляется путем проведения: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4.2.1. Плановых проверок соблюдения и исполнения должностными лицами 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</w:t>
      </w:r>
      <w:r w:rsidR="00E71CF4">
        <w:rPr>
          <w:rFonts w:ascii="Arial" w:hAnsi="Arial" w:cs="Arial"/>
          <w:bCs/>
          <w:shd w:val="clear" w:color="auto" w:fill="FFFFFF"/>
        </w:rPr>
        <w:t xml:space="preserve"> </w:t>
      </w:r>
      <w:r w:rsidRPr="00DC055C">
        <w:rPr>
          <w:rFonts w:ascii="Arial" w:hAnsi="Arial" w:cs="Arial"/>
          <w:bCs/>
          <w:shd w:val="clear" w:color="auto" w:fill="FFFFFF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4.2.2. Внеплановых проверок соблюдения и исполнения должностными лицами 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</w:t>
      </w:r>
      <w:r w:rsidR="009054A4">
        <w:rPr>
          <w:rFonts w:ascii="Arial" w:hAnsi="Arial" w:cs="Arial"/>
          <w:bCs/>
          <w:shd w:val="clear" w:color="auto" w:fill="FFFFFF"/>
        </w:rPr>
        <w:t xml:space="preserve"> </w:t>
      </w:r>
      <w:r w:rsidRPr="00DC055C">
        <w:rPr>
          <w:rFonts w:ascii="Arial" w:hAnsi="Arial" w:cs="Arial"/>
          <w:bCs/>
          <w:shd w:val="clear" w:color="auto" w:fill="FFFFFF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4.3.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</w:t>
      </w:r>
      <w:r w:rsidR="006E7094">
        <w:rPr>
          <w:rFonts w:ascii="Arial" w:hAnsi="Arial" w:cs="Arial"/>
          <w:bCs/>
          <w:shd w:val="clear" w:color="auto" w:fill="FFFFFF"/>
        </w:rPr>
        <w:t>-</w:t>
      </w:r>
      <w:r w:rsidRPr="00DC055C">
        <w:rPr>
          <w:rFonts w:ascii="Arial" w:hAnsi="Arial" w:cs="Arial"/>
          <w:bCs/>
          <w:shd w:val="clear" w:color="auto" w:fill="FFFFFF"/>
        </w:rPr>
        <w:t xml:space="preserve"> 1 раз в год, внеплановые </w:t>
      </w:r>
      <w:r w:rsidR="006E7094">
        <w:rPr>
          <w:rFonts w:ascii="Arial" w:hAnsi="Arial" w:cs="Arial"/>
          <w:bCs/>
          <w:shd w:val="clear" w:color="auto" w:fill="FFFFFF"/>
        </w:rPr>
        <w:t>-</w:t>
      </w:r>
      <w:r w:rsidRPr="00DC055C">
        <w:rPr>
          <w:rFonts w:ascii="Arial" w:hAnsi="Arial" w:cs="Arial"/>
          <w:bCs/>
          <w:shd w:val="clear" w:color="auto" w:fill="FFFFFF"/>
        </w:rPr>
        <w:t xml:space="preserve"> при поступлении в 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>администраци</w:t>
      </w:r>
      <w:r w:rsidR="00E71CF4">
        <w:rPr>
          <w:rFonts w:ascii="Arial" w:hAnsi="Arial" w:cs="Arial"/>
          <w:bCs/>
          <w:iCs/>
          <w:shd w:val="clear" w:color="auto" w:fill="FFFFFF"/>
        </w:rPr>
        <w:t>ю</w:t>
      </w:r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</w:t>
      </w:r>
      <w:proofErr w:type="spellStart"/>
      <w:r w:rsidR="00E71CF4" w:rsidRPr="00E71CF4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E71CF4" w:rsidRPr="00E71CF4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E71CF4" w:rsidRPr="00E71CF4">
        <w:rPr>
          <w:rFonts w:ascii="Arial" w:hAnsi="Arial" w:cs="Arial"/>
          <w:bCs/>
          <w:shd w:val="clear" w:color="auto" w:fill="FFFFFF"/>
        </w:rPr>
        <w:t xml:space="preserve">  </w:t>
      </w:r>
      <w:r w:rsidRPr="00DC055C">
        <w:rPr>
          <w:rFonts w:ascii="Arial" w:hAnsi="Arial" w:cs="Arial"/>
          <w:bCs/>
          <w:shd w:val="clear" w:color="auto" w:fill="FFFFFF"/>
        </w:rPr>
        <w:lastRenderedPageBreak/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4.5. Должностные лица </w:t>
      </w:r>
      <w:r w:rsidR="00633381" w:rsidRPr="00DC055C">
        <w:rPr>
          <w:rFonts w:ascii="Arial" w:hAnsi="Arial" w:cs="Arial"/>
          <w:bCs/>
          <w:iCs/>
        </w:rPr>
        <w:t xml:space="preserve">администрации </w:t>
      </w:r>
      <w:proofErr w:type="spellStart"/>
      <w:r w:rsidR="00633381" w:rsidRPr="00DC055C">
        <w:rPr>
          <w:rFonts w:ascii="Arial" w:hAnsi="Arial" w:cs="Arial"/>
          <w:bCs/>
          <w:iCs/>
        </w:rPr>
        <w:t>Светлоярского</w:t>
      </w:r>
      <w:proofErr w:type="spellEnd"/>
      <w:r w:rsidR="00633381" w:rsidRPr="00DC055C">
        <w:rPr>
          <w:rFonts w:ascii="Arial" w:hAnsi="Arial" w:cs="Arial"/>
          <w:bCs/>
          <w:iCs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</w:t>
      </w:r>
      <w:r w:rsidR="00633381">
        <w:rPr>
          <w:rFonts w:ascii="Arial" w:hAnsi="Arial" w:cs="Arial"/>
          <w:bCs/>
          <w:shd w:val="clear" w:color="auto" w:fill="FFFFFF"/>
        </w:rPr>
        <w:t xml:space="preserve"> </w:t>
      </w:r>
      <w:r w:rsidRPr="00DC055C">
        <w:rPr>
          <w:rFonts w:ascii="Arial" w:hAnsi="Arial" w:cs="Arial"/>
          <w:bCs/>
          <w:shd w:val="clear" w:color="auto" w:fill="FFFFFF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D284A" w:rsidRPr="00DC055C" w:rsidRDefault="00DC055C" w:rsidP="00242700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4.6. Самостоятельной формой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контроля за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 </w:t>
      </w:r>
      <w:r w:rsidR="00633381" w:rsidRPr="00DC055C">
        <w:rPr>
          <w:rFonts w:ascii="Arial" w:hAnsi="Arial" w:cs="Arial"/>
          <w:bCs/>
          <w:iCs/>
        </w:rPr>
        <w:t>администраци</w:t>
      </w:r>
      <w:r w:rsidR="00633381">
        <w:rPr>
          <w:rFonts w:ascii="Arial" w:hAnsi="Arial" w:cs="Arial"/>
          <w:bCs/>
          <w:iCs/>
        </w:rPr>
        <w:t>ю</w:t>
      </w:r>
      <w:r w:rsidR="00633381" w:rsidRPr="00DC055C">
        <w:rPr>
          <w:rFonts w:ascii="Arial" w:hAnsi="Arial" w:cs="Arial"/>
          <w:bCs/>
          <w:iCs/>
        </w:rPr>
        <w:t xml:space="preserve"> </w:t>
      </w:r>
      <w:proofErr w:type="spellStart"/>
      <w:r w:rsidR="00633381" w:rsidRPr="00DC055C">
        <w:rPr>
          <w:rFonts w:ascii="Arial" w:hAnsi="Arial" w:cs="Arial"/>
          <w:bCs/>
          <w:iCs/>
        </w:rPr>
        <w:t>Светлоярского</w:t>
      </w:r>
      <w:proofErr w:type="spellEnd"/>
      <w:r w:rsidR="00633381" w:rsidRPr="00DC055C">
        <w:rPr>
          <w:rFonts w:ascii="Arial" w:hAnsi="Arial" w:cs="Arial"/>
          <w:bCs/>
          <w:iCs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.</w:t>
      </w:r>
    </w:p>
    <w:p w:rsidR="009D284A" w:rsidRPr="00DC055C" w:rsidRDefault="009D284A" w:rsidP="00DC055C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9054A4" w:rsidRDefault="00DC055C" w:rsidP="009054A4">
      <w:pPr>
        <w:pStyle w:val="af9"/>
        <w:shd w:val="clear" w:color="auto" w:fill="FFFFFF"/>
        <w:spacing w:before="0" w:beforeAutospacing="0" w:after="0" w:afterAutospacing="0"/>
        <w:jc w:val="center"/>
        <w:rPr>
          <w:rStyle w:val="afa"/>
          <w:rFonts w:ascii="Arial" w:hAnsi="Arial" w:cs="Arial"/>
          <w:b w:val="0"/>
          <w:shd w:val="clear" w:color="auto" w:fill="FFFFFF"/>
        </w:rPr>
      </w:pPr>
      <w:r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5. </w:t>
      </w:r>
      <w:r w:rsidR="009054A4">
        <w:rPr>
          <w:rStyle w:val="afa"/>
          <w:rFonts w:ascii="Arial" w:hAnsi="Arial" w:cs="Arial"/>
          <w:b w:val="0"/>
          <w:shd w:val="clear" w:color="auto" w:fill="FFFFFF"/>
        </w:rPr>
        <w:t>Д</w:t>
      </w:r>
      <w:r w:rsidR="009054A4"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осудебный (внесудебный) порядок обжалования </w:t>
      </w:r>
      <w:r w:rsidR="009054A4">
        <w:rPr>
          <w:rStyle w:val="afa"/>
          <w:rFonts w:ascii="Arial" w:hAnsi="Arial" w:cs="Arial"/>
          <w:b w:val="0"/>
          <w:shd w:val="clear" w:color="auto" w:fill="FFFFFF"/>
        </w:rPr>
        <w:t>р</w:t>
      </w:r>
      <w:r w:rsidR="009054A4" w:rsidRPr="00DC055C">
        <w:rPr>
          <w:rStyle w:val="afa"/>
          <w:rFonts w:ascii="Arial" w:hAnsi="Arial" w:cs="Arial"/>
          <w:b w:val="0"/>
          <w:shd w:val="clear" w:color="auto" w:fill="FFFFFF"/>
        </w:rPr>
        <w:t>ешений</w:t>
      </w:r>
      <w:r w:rsidR="009054A4">
        <w:rPr>
          <w:rStyle w:val="afa"/>
          <w:rFonts w:ascii="Arial" w:hAnsi="Arial" w:cs="Arial"/>
          <w:b w:val="0"/>
          <w:shd w:val="clear" w:color="auto" w:fill="FFFFFF"/>
        </w:rPr>
        <w:t xml:space="preserve"> </w:t>
      </w:r>
      <w:r w:rsidR="009054A4"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и действий (бездействия) администрации, </w:t>
      </w:r>
      <w:r w:rsidR="009054A4">
        <w:rPr>
          <w:rStyle w:val="afa"/>
          <w:rFonts w:ascii="Arial" w:hAnsi="Arial" w:cs="Arial"/>
          <w:b w:val="0"/>
          <w:shd w:val="clear" w:color="auto" w:fill="FFFFFF"/>
        </w:rPr>
        <w:t>МФЦ</w:t>
      </w:r>
      <w:r w:rsidR="009054A4" w:rsidRPr="00DC055C">
        <w:rPr>
          <w:rStyle w:val="afa"/>
          <w:rFonts w:ascii="Arial" w:hAnsi="Arial" w:cs="Arial"/>
          <w:b w:val="0"/>
          <w:shd w:val="clear" w:color="auto" w:fill="FFFFFF"/>
        </w:rPr>
        <w:t>, организаций, указанных в </w:t>
      </w:r>
      <w:hyperlink r:id="rId35" w:tgtFrame="https://rakikv.ru/_blank" w:history="1">
        <w:r w:rsidR="009054A4"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части 1.1 статьи 16</w:t>
        </w:r>
      </w:hyperlink>
      <w:r w:rsidRPr="00DC055C">
        <w:rPr>
          <w:rStyle w:val="afa"/>
          <w:rFonts w:ascii="Arial" w:hAnsi="Arial" w:cs="Arial"/>
          <w:b w:val="0"/>
          <w:shd w:val="clear" w:color="auto" w:fill="FFFFFF"/>
        </w:rPr>
        <w:t> Ф</w:t>
      </w:r>
      <w:r w:rsidR="009054A4" w:rsidRPr="00DC055C">
        <w:rPr>
          <w:rStyle w:val="afa"/>
          <w:rFonts w:ascii="Arial" w:hAnsi="Arial" w:cs="Arial"/>
          <w:b w:val="0"/>
          <w:shd w:val="clear" w:color="auto" w:fill="FFFFFF"/>
        </w:rPr>
        <w:t>едерального</w:t>
      </w:r>
      <w:r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 </w:t>
      </w:r>
      <w:r w:rsidR="009054A4" w:rsidRPr="00DC055C">
        <w:rPr>
          <w:rStyle w:val="afa"/>
          <w:rFonts w:ascii="Arial" w:hAnsi="Arial" w:cs="Arial"/>
          <w:b w:val="0"/>
          <w:shd w:val="clear" w:color="auto" w:fill="FFFFFF"/>
        </w:rPr>
        <w:t>закона</w:t>
      </w:r>
      <w:r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 № 210-ФЗ, </w:t>
      </w:r>
      <w:r w:rsidR="009054A4">
        <w:rPr>
          <w:rStyle w:val="afa"/>
          <w:rFonts w:ascii="Arial" w:hAnsi="Arial" w:cs="Arial"/>
          <w:b w:val="0"/>
          <w:shd w:val="clear" w:color="auto" w:fill="FFFFFF"/>
        </w:rPr>
        <w:t xml:space="preserve"> </w:t>
      </w:r>
      <w:r w:rsidR="009054A4" w:rsidRPr="00DC055C">
        <w:rPr>
          <w:rStyle w:val="afa"/>
          <w:rFonts w:ascii="Arial" w:hAnsi="Arial" w:cs="Arial"/>
          <w:b w:val="0"/>
          <w:shd w:val="clear" w:color="auto" w:fill="FFFFFF"/>
        </w:rPr>
        <w:t xml:space="preserve">а также их должностных лиц, </w:t>
      </w:r>
    </w:p>
    <w:p w:rsidR="009D284A" w:rsidRPr="009054A4" w:rsidRDefault="009054A4" w:rsidP="009054A4">
      <w:pPr>
        <w:pStyle w:val="af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hd w:val="clear" w:color="auto" w:fill="FFFFFF"/>
        </w:rPr>
      </w:pPr>
      <w:r w:rsidRPr="00DC055C">
        <w:rPr>
          <w:rStyle w:val="afa"/>
          <w:rFonts w:ascii="Arial" w:hAnsi="Arial" w:cs="Arial"/>
          <w:b w:val="0"/>
          <w:shd w:val="clear" w:color="auto" w:fill="FFFFFF"/>
        </w:rPr>
        <w:t>муниципальных служащих, работников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 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5.1. Заявитель может обратиться с жалобой на решения и действия (бездействие) администрации, МФЦ, организаций, указанных в </w:t>
      </w:r>
      <w:hyperlink r:id="rId36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части 1.1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210-ФЗ, а также их должностных лиц, муниципальных служащих, работников, в том числе в следующих случаях: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1) нарушение срока регистрации запроса заявителя о предоставлении муниципальной услуги, запроса, указанного в </w:t>
      </w:r>
      <w:hyperlink r:id="rId37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статье 15.1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  № 210-ФЗ;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38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1.3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210-ФЗ;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DC055C">
        <w:rPr>
          <w:rFonts w:ascii="Arial" w:hAnsi="Arial" w:cs="Arial"/>
          <w:bCs/>
          <w:shd w:val="clear" w:color="auto" w:fill="FFFFFF"/>
        </w:rPr>
        <w:lastRenderedPageBreak/>
        <w:t>иными нормативными правовыми актами Волгоградской области, муниципальными правовыми актами.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39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1.3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210-ФЗ;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7) отказ </w:t>
      </w:r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633381" w:rsidRPr="00633381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 должностного лица </w:t>
      </w:r>
      <w:r w:rsidR="00633381" w:rsidRPr="00DC055C">
        <w:rPr>
          <w:rFonts w:ascii="Arial" w:hAnsi="Arial" w:cs="Arial"/>
          <w:bCs/>
          <w:iCs/>
        </w:rPr>
        <w:t xml:space="preserve">администрации </w:t>
      </w:r>
      <w:proofErr w:type="spellStart"/>
      <w:r w:rsidR="00633381" w:rsidRPr="00DC055C">
        <w:rPr>
          <w:rFonts w:ascii="Arial" w:hAnsi="Arial" w:cs="Arial"/>
          <w:bCs/>
          <w:iCs/>
        </w:rPr>
        <w:t>Светлоярского</w:t>
      </w:r>
      <w:proofErr w:type="spellEnd"/>
      <w:r w:rsidR="00633381" w:rsidRPr="00DC055C">
        <w:rPr>
          <w:rFonts w:ascii="Arial" w:hAnsi="Arial" w:cs="Arial"/>
          <w:bCs/>
          <w:iCs/>
        </w:rPr>
        <w:t xml:space="preserve"> муниципального района Волгоградской области</w:t>
      </w:r>
      <w:proofErr w:type="gramStart"/>
      <w:r w:rsidR="00633381">
        <w:rPr>
          <w:rFonts w:ascii="Arial" w:hAnsi="Arial" w:cs="Arial"/>
          <w:bCs/>
        </w:rPr>
        <w:t xml:space="preserve"> </w:t>
      </w:r>
      <w:r w:rsidRPr="00DC055C">
        <w:rPr>
          <w:rFonts w:ascii="Arial" w:hAnsi="Arial" w:cs="Arial"/>
          <w:bCs/>
          <w:shd w:val="clear" w:color="auto" w:fill="FFFFFF"/>
        </w:rPr>
        <w:t>,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многофункционального центра, работника многофункционального центра, организаций, предусмотренных </w:t>
      </w:r>
      <w:hyperlink r:id="rId40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1.1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41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1.3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210-ФЗ;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42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1.3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210-ФЗ;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43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пунктом 4 части 1 статьи 7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 </w:t>
      </w:r>
      <w:hyperlink r:id="rId44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1.3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 № 210-ФЗ.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5.2. Жалоба подается в письменной форме на бумажном носителе, в электронной форме в администрацию, МФЦ, а также в организации, </w:t>
      </w:r>
      <w:r w:rsidRPr="00DC055C">
        <w:rPr>
          <w:rFonts w:ascii="Arial" w:hAnsi="Arial" w:cs="Arial"/>
          <w:bCs/>
          <w:shd w:val="clear" w:color="auto" w:fill="FFFFFF"/>
        </w:rPr>
        <w:lastRenderedPageBreak/>
        <w:t>предусмотренные </w:t>
      </w:r>
      <w:hyperlink r:id="rId45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1.1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hyperlink r:id="rId46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1.1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210-ФЗ, подаются руководителям этих организаций.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Жалоба на решения и действия (бездействие) </w:t>
      </w:r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633381" w:rsidRPr="00633381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 должностного лица</w:t>
      </w:r>
      <w:r w:rsidR="00633381" w:rsidRPr="00633381">
        <w:rPr>
          <w:rFonts w:ascii="Arial" w:eastAsiaTheme="minorHAnsi" w:hAnsi="Arial" w:cs="Arial"/>
          <w:bCs/>
          <w:iCs/>
          <w:sz w:val="22"/>
          <w:szCs w:val="22"/>
          <w:shd w:val="clear" w:color="auto" w:fill="FFFFFF"/>
          <w:lang w:eastAsia="en-US"/>
        </w:rPr>
        <w:t xml:space="preserve"> </w:t>
      </w:r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633381" w:rsidRPr="00633381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 xml:space="preserve">, муниципального служащего, </w:t>
      </w:r>
      <w:r w:rsidR="00633381">
        <w:rPr>
          <w:rFonts w:ascii="Arial" w:hAnsi="Arial" w:cs="Arial"/>
          <w:bCs/>
          <w:shd w:val="clear" w:color="auto" w:fill="FFFFFF"/>
        </w:rPr>
        <w:t xml:space="preserve">главы </w:t>
      </w:r>
      <w:proofErr w:type="spellStart"/>
      <w:r w:rsidR="00633381" w:rsidRPr="00633381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633381" w:rsidRPr="00633381">
        <w:rPr>
          <w:rFonts w:ascii="Arial" w:hAnsi="Arial" w:cs="Arial"/>
          <w:bCs/>
          <w:shd w:val="clear" w:color="auto" w:fill="FFFFFF"/>
        </w:rPr>
        <w:t xml:space="preserve"> </w:t>
      </w:r>
      <w:r w:rsidRPr="00DC055C">
        <w:rPr>
          <w:rFonts w:ascii="Arial" w:hAnsi="Arial" w:cs="Arial"/>
          <w:bCs/>
          <w:shd w:val="clear" w:color="auto" w:fill="FFFFFF"/>
        </w:rPr>
        <w:t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также может быть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принята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при личном приеме заявителя.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Жалоба на решения и действия (бездействие) организаций, предусмотренных </w:t>
      </w:r>
      <w:hyperlink r:id="rId47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1.1 статьи 16</w:t>
        </w:r>
      </w:hyperlink>
      <w:r w:rsidR="00633381">
        <w:rPr>
          <w:rFonts w:ascii="Arial" w:hAnsi="Arial" w:cs="Arial"/>
          <w:bCs/>
          <w:shd w:val="clear" w:color="auto" w:fill="FFFFFF"/>
        </w:rPr>
        <w:t xml:space="preserve"> Федерального закона № 210-ФЗ, </w:t>
      </w:r>
      <w:r w:rsidRPr="00DC055C">
        <w:rPr>
          <w:rFonts w:ascii="Arial" w:hAnsi="Arial" w:cs="Arial"/>
          <w:bCs/>
          <w:shd w:val="clear" w:color="auto" w:fill="FFFFFF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5.4. Жалоба должна содержать: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1) наименование </w:t>
      </w:r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633381" w:rsidRPr="00633381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 должностного лица </w:t>
      </w:r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633381" w:rsidRPr="00633381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 или муниципального служащего, МФЦ, его руководителя и (или) работника, организаций, предусмотренных </w:t>
      </w:r>
      <w:hyperlink r:id="rId48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1.1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210, их руководителей и (или) работников, решения и действия (бездействие) которых обжалуются;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 xml:space="preserve">2) фамилию, имя, отчество (последнее </w:t>
      </w:r>
      <w:r w:rsidR="006E7094">
        <w:rPr>
          <w:rFonts w:ascii="Arial" w:hAnsi="Arial" w:cs="Arial"/>
          <w:bCs/>
          <w:shd w:val="clear" w:color="auto" w:fill="FFFFFF"/>
        </w:rPr>
        <w:t>-</w:t>
      </w:r>
      <w:r w:rsidRPr="00DC055C">
        <w:rPr>
          <w:rFonts w:ascii="Arial" w:hAnsi="Arial" w:cs="Arial"/>
          <w:bCs/>
          <w:shd w:val="clear" w:color="auto" w:fill="FFFFFF"/>
        </w:rPr>
        <w:t xml:space="preserve"> при наличии), сведения о месте жительства заявителя </w:t>
      </w:r>
      <w:r w:rsidR="006E7094">
        <w:rPr>
          <w:rFonts w:ascii="Arial" w:hAnsi="Arial" w:cs="Arial"/>
          <w:bCs/>
          <w:shd w:val="clear" w:color="auto" w:fill="FFFFFF"/>
        </w:rPr>
        <w:t>-</w:t>
      </w:r>
      <w:r w:rsidRPr="00DC055C">
        <w:rPr>
          <w:rFonts w:ascii="Arial" w:hAnsi="Arial" w:cs="Arial"/>
          <w:bCs/>
          <w:shd w:val="clear" w:color="auto" w:fill="FFFFFF"/>
        </w:rPr>
        <w:t xml:space="preserve"> физического лица либо наименование, сведения о месте нахождения заявителя </w:t>
      </w:r>
      <w:r w:rsidR="006E7094">
        <w:rPr>
          <w:rFonts w:ascii="Arial" w:hAnsi="Arial" w:cs="Arial"/>
          <w:bCs/>
          <w:shd w:val="clear" w:color="auto" w:fill="FFFFFF"/>
        </w:rPr>
        <w:t>-</w:t>
      </w:r>
      <w:r w:rsidRPr="00DC055C">
        <w:rPr>
          <w:rFonts w:ascii="Arial" w:hAnsi="Arial" w:cs="Arial"/>
          <w:bCs/>
          <w:shd w:val="clear" w:color="auto" w:fill="FFFFFF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3) сведения об обжалуемых решениях и действиях (бездействии) </w:t>
      </w:r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633381" w:rsidRPr="00633381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633381">
        <w:rPr>
          <w:rFonts w:ascii="Arial" w:hAnsi="Arial" w:cs="Arial"/>
          <w:bCs/>
          <w:shd w:val="clear" w:color="auto" w:fill="FFFFFF"/>
        </w:rPr>
        <w:t>, должностного лица</w:t>
      </w:r>
      <w:r w:rsidRPr="00DC055C">
        <w:rPr>
          <w:rFonts w:ascii="Arial" w:hAnsi="Arial" w:cs="Arial"/>
          <w:bCs/>
          <w:shd w:val="clear" w:color="auto" w:fill="FFFFFF"/>
        </w:rPr>
        <w:t> </w:t>
      </w:r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633381" w:rsidRPr="00633381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 xml:space="preserve">, либо муниципального служащего, </w:t>
      </w:r>
      <w:r w:rsidRPr="00DC055C">
        <w:rPr>
          <w:rFonts w:ascii="Arial" w:hAnsi="Arial" w:cs="Arial"/>
          <w:bCs/>
          <w:shd w:val="clear" w:color="auto" w:fill="FFFFFF"/>
        </w:rPr>
        <w:lastRenderedPageBreak/>
        <w:t>МФЦ, работника МФЦ, организаций, предусмотренных </w:t>
      </w:r>
      <w:hyperlink r:id="rId49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1.1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210-ФЗ, их работников;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4) доводы, на основании которых заявитель не согласен с решением и действиями (бездействием) </w:t>
      </w:r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633381" w:rsidRPr="00633381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 должностного лица </w:t>
      </w:r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633381" w:rsidRPr="00633381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="00633381" w:rsidRPr="00633381">
        <w:rPr>
          <w:rFonts w:ascii="Arial" w:hAnsi="Arial" w:cs="Arial"/>
          <w:bCs/>
          <w:shd w:val="clear" w:color="auto" w:fill="FFFFFF"/>
        </w:rPr>
        <w:t xml:space="preserve"> </w:t>
      </w:r>
      <w:r w:rsidRPr="00DC055C">
        <w:rPr>
          <w:rFonts w:ascii="Arial" w:hAnsi="Arial" w:cs="Arial"/>
          <w:bCs/>
          <w:shd w:val="clear" w:color="auto" w:fill="FFFFFF"/>
        </w:rPr>
        <w:t>или муниципального служащего, МФЦ, работника МФЦ, организаций, предусмотренных </w:t>
      </w:r>
      <w:hyperlink r:id="rId50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1.1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 </w:t>
      </w:r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633381" w:rsidRPr="00633381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</w:t>
      </w:r>
      <w:r w:rsidR="00633381">
        <w:rPr>
          <w:rFonts w:ascii="Arial" w:hAnsi="Arial" w:cs="Arial"/>
          <w:bCs/>
          <w:shd w:val="clear" w:color="auto" w:fill="FFFFFF"/>
        </w:rPr>
        <w:t xml:space="preserve"> </w:t>
      </w:r>
      <w:r w:rsidRPr="00DC055C">
        <w:rPr>
          <w:rFonts w:ascii="Arial" w:hAnsi="Arial" w:cs="Arial"/>
          <w:bCs/>
          <w:shd w:val="clear" w:color="auto" w:fill="FFFFFF"/>
        </w:rPr>
        <w:t>работниками МФЦ, организаций, предусмотренных </w:t>
      </w:r>
      <w:hyperlink r:id="rId51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1.1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210-ФЗ, в течение 3 дней со дня ее поступления.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Жалоба, поступившая в администрации, МФЦ, учредителю МФЦ, в организации, предусмотренные </w:t>
      </w:r>
      <w:hyperlink r:id="rId52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1.1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210-ФЗ, подлежит рассмотрению в течение 15 рабочих дней со дня ее регистрации, а в случае обжалования отказа </w:t>
      </w:r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633381" w:rsidRPr="00633381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 МФЦ, организаций, предусмотренных </w:t>
      </w:r>
      <w:hyperlink r:id="rId53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1.1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настоящего Федерального закона № 210-ФЗ, в приеме документов у заявителя либо в исправлении допущенных опечаток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5.6. В случае если в жалобе не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указаны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Должностное лицо, работник, наделенные полномочиями по рассмотрению жалоб в соответствии с </w:t>
      </w:r>
      <w:hyperlink r:id="rId54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пунктом</w:t>
        </w:r>
      </w:hyperlink>
      <w:r w:rsidRPr="00DC055C">
        <w:rPr>
          <w:rFonts w:ascii="Arial" w:hAnsi="Arial" w:cs="Arial"/>
          <w:bCs/>
          <w:shd w:val="clear" w:color="auto" w:fill="FFFFFF"/>
        </w:rPr>
        <w:t> 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В случае если текст жалобы не поддается прочтению, она оставляется без ответа,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 </w:t>
      </w:r>
      <w:hyperlink r:id="rId55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законом</w:t>
        </w:r>
      </w:hyperlink>
      <w:r w:rsidRPr="00DC055C">
        <w:rPr>
          <w:rFonts w:ascii="Arial" w:hAnsi="Arial" w:cs="Arial"/>
          <w:bCs/>
          <w:shd w:val="clear" w:color="auto" w:fill="FFFFFF"/>
        </w:rPr>
        <w:t> 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lastRenderedPageBreak/>
        <w:t>В случае если текст жалобы не позволяет определить суть обращения заявителя, ответ по существу жалобы не дается, о чем в течение 7 дней со дня регистрации жалобы сообщается заявителю.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В случае если в жалобе обжалуется судебное решение, такая жалоба в течение 7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 </w:t>
      </w:r>
      <w:hyperlink r:id="rId56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пунктом</w:t>
        </w:r>
      </w:hyperlink>
      <w:r w:rsidRPr="00DC055C">
        <w:rPr>
          <w:rFonts w:ascii="Arial" w:hAnsi="Arial" w:cs="Arial"/>
          <w:bCs/>
          <w:shd w:val="clear" w:color="auto" w:fill="FFFFFF"/>
        </w:rPr>
        <w:t> 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5.7. По результатам рассмотрения жалобы принимается одно из следующих решений: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proofErr w:type="gramStart"/>
      <w:r w:rsidRPr="00DC055C">
        <w:rPr>
          <w:rFonts w:ascii="Arial" w:hAnsi="Arial" w:cs="Arial"/>
          <w:bCs/>
          <w:shd w:val="clear" w:color="auto" w:fill="FFFFFF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2) в удовлетворении жалобы отказывается.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5.8. Основаниями для отказа в удовлетворении жалобы являются: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1) признание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правомерными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решения и (или) действий (бездействия) </w:t>
      </w:r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633381" w:rsidRPr="00633381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</w:t>
      </w:r>
      <w:r w:rsidR="006E7094">
        <w:rPr>
          <w:rFonts w:ascii="Arial" w:hAnsi="Arial" w:cs="Arial"/>
          <w:bCs/>
          <w:shd w:val="clear" w:color="auto" w:fill="FFFFFF"/>
        </w:rPr>
        <w:t xml:space="preserve"> должностных лиц, муниципальных </w:t>
      </w:r>
      <w:r w:rsidRPr="00DC055C">
        <w:rPr>
          <w:rFonts w:ascii="Arial" w:hAnsi="Arial" w:cs="Arial"/>
          <w:bCs/>
          <w:shd w:val="clear" w:color="auto" w:fill="FFFFFF"/>
        </w:rPr>
        <w:t>служащих </w:t>
      </w:r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633381" w:rsidRPr="00633381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2) наличие вступившего в законную силу решения суда по жалобе о том же предмете и по тем же основаниям;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 </w:t>
      </w:r>
      <w:hyperlink r:id="rId57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1.1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 xml:space="preserve"> 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неудобства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 xml:space="preserve">5.11. В случае признания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жалобы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lastRenderedPageBreak/>
        <w:t xml:space="preserve">5.12. В случае установления в ходе или по результатам </w:t>
      </w:r>
      <w:proofErr w:type="gramStart"/>
      <w:r w:rsidRPr="00DC055C">
        <w:rPr>
          <w:rFonts w:ascii="Arial" w:hAnsi="Arial" w:cs="Arial"/>
          <w:bCs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DC055C">
        <w:rPr>
          <w:rFonts w:ascii="Arial" w:hAnsi="Arial" w:cs="Arial"/>
          <w:bCs/>
          <w:shd w:val="clear" w:color="auto" w:fill="FFFFFF"/>
        </w:rPr>
        <w:t xml:space="preserve"> или преступления должностное лицо администрации, работник наделенные 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 </w:t>
      </w:r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администрации </w:t>
      </w:r>
      <w:proofErr w:type="spellStart"/>
      <w:r w:rsidR="00633381" w:rsidRPr="00633381">
        <w:rPr>
          <w:rFonts w:ascii="Arial" w:hAnsi="Arial" w:cs="Arial"/>
          <w:bCs/>
          <w:iCs/>
          <w:shd w:val="clear" w:color="auto" w:fill="FFFFFF"/>
        </w:rPr>
        <w:t>Светлоярского</w:t>
      </w:r>
      <w:proofErr w:type="spellEnd"/>
      <w:r w:rsidR="00633381" w:rsidRPr="00633381">
        <w:rPr>
          <w:rFonts w:ascii="Arial" w:hAnsi="Arial" w:cs="Arial"/>
          <w:bCs/>
          <w:iCs/>
          <w:shd w:val="clear" w:color="auto" w:fill="FFFFFF"/>
        </w:rPr>
        <w:t xml:space="preserve"> муниципального района Волгоградской области</w:t>
      </w:r>
      <w:r w:rsidRPr="00DC055C">
        <w:rPr>
          <w:rFonts w:ascii="Arial" w:hAnsi="Arial" w:cs="Arial"/>
          <w:bCs/>
          <w:shd w:val="clear" w:color="auto" w:fill="FFFFFF"/>
        </w:rPr>
        <w:t>, должностных лиц МФЦ, работников организаций, предусмотренных </w:t>
      </w:r>
      <w:hyperlink r:id="rId58" w:tgtFrame="https://rakikv.ru/_blank" w:history="1">
        <w:r w:rsidRPr="00DC055C">
          <w:rPr>
            <w:rStyle w:val="af8"/>
            <w:rFonts w:ascii="Arial" w:hAnsi="Arial" w:cs="Arial"/>
            <w:bCs/>
            <w:color w:val="auto"/>
            <w:u w:val="none"/>
            <w:shd w:val="clear" w:color="auto" w:fill="FFFFFF"/>
          </w:rPr>
          <w:t>частью 1.1 статьи 16</w:t>
        </w:r>
      </w:hyperlink>
      <w:r w:rsidRPr="00DC055C">
        <w:rPr>
          <w:rFonts w:ascii="Arial" w:hAnsi="Arial" w:cs="Arial"/>
          <w:bCs/>
          <w:shd w:val="clear" w:color="auto" w:fill="FFFFFF"/>
        </w:rPr>
        <w:t> Федерального закона № 210-ФЗ, в судебном порядке в соответствии с законодательством Российской Федерации.</w:t>
      </w:r>
    </w:p>
    <w:p w:rsidR="009D284A" w:rsidRPr="00DC055C" w:rsidRDefault="00DC055C" w:rsidP="00DC055C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DC055C">
        <w:rPr>
          <w:rFonts w:ascii="Arial" w:hAnsi="Arial" w:cs="Arial"/>
          <w:bCs/>
          <w:shd w:val="clear" w:color="auto" w:fill="FFFFFF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D284A" w:rsidRPr="00DC055C" w:rsidRDefault="009D284A" w:rsidP="00DC055C">
      <w:pPr>
        <w:spacing w:line="240" w:lineRule="auto"/>
        <w:ind w:left="4962"/>
        <w:jc w:val="both"/>
        <w:rPr>
          <w:rFonts w:ascii="Arial" w:hAnsi="Arial" w:cs="Arial"/>
          <w:bCs/>
          <w:sz w:val="24"/>
          <w:szCs w:val="24"/>
        </w:rPr>
      </w:pPr>
    </w:p>
    <w:p w:rsidR="009D284A" w:rsidRDefault="009D284A">
      <w:pPr>
        <w:rPr>
          <w:sz w:val="28"/>
          <w:szCs w:val="28"/>
        </w:rPr>
      </w:pPr>
    </w:p>
    <w:p w:rsidR="00633381" w:rsidRDefault="00633381">
      <w:pPr>
        <w:rPr>
          <w:sz w:val="28"/>
          <w:szCs w:val="28"/>
        </w:rPr>
      </w:pPr>
    </w:p>
    <w:p w:rsidR="00633381" w:rsidRDefault="00633381">
      <w:pPr>
        <w:rPr>
          <w:sz w:val="28"/>
          <w:szCs w:val="28"/>
        </w:rPr>
      </w:pPr>
    </w:p>
    <w:p w:rsidR="00633381" w:rsidRDefault="00633381">
      <w:pPr>
        <w:rPr>
          <w:sz w:val="28"/>
          <w:szCs w:val="28"/>
        </w:rPr>
      </w:pPr>
    </w:p>
    <w:p w:rsidR="00633381" w:rsidRDefault="00633381">
      <w:pPr>
        <w:rPr>
          <w:sz w:val="28"/>
          <w:szCs w:val="28"/>
        </w:rPr>
      </w:pPr>
    </w:p>
    <w:p w:rsidR="00633381" w:rsidRDefault="00633381">
      <w:pPr>
        <w:rPr>
          <w:sz w:val="28"/>
          <w:szCs w:val="28"/>
        </w:rPr>
      </w:pPr>
    </w:p>
    <w:p w:rsidR="00633381" w:rsidRDefault="00633381">
      <w:pPr>
        <w:rPr>
          <w:sz w:val="28"/>
          <w:szCs w:val="28"/>
        </w:rPr>
      </w:pPr>
    </w:p>
    <w:p w:rsidR="00633381" w:rsidRDefault="00633381">
      <w:pPr>
        <w:rPr>
          <w:sz w:val="28"/>
          <w:szCs w:val="28"/>
        </w:rPr>
      </w:pPr>
    </w:p>
    <w:p w:rsidR="00633381" w:rsidRDefault="00633381">
      <w:pPr>
        <w:rPr>
          <w:sz w:val="28"/>
          <w:szCs w:val="28"/>
        </w:rPr>
      </w:pPr>
    </w:p>
    <w:p w:rsidR="00242700" w:rsidRDefault="00242700">
      <w:pPr>
        <w:rPr>
          <w:sz w:val="28"/>
          <w:szCs w:val="28"/>
        </w:rPr>
      </w:pPr>
    </w:p>
    <w:p w:rsidR="006E7094" w:rsidRDefault="006E7094">
      <w:pPr>
        <w:rPr>
          <w:sz w:val="28"/>
          <w:szCs w:val="28"/>
        </w:rPr>
      </w:pPr>
    </w:p>
    <w:p w:rsidR="00242700" w:rsidRDefault="00242700">
      <w:pPr>
        <w:rPr>
          <w:sz w:val="28"/>
          <w:szCs w:val="28"/>
        </w:rPr>
      </w:pPr>
    </w:p>
    <w:p w:rsidR="007323E0" w:rsidRDefault="00DC055C" w:rsidP="00242700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633381">
        <w:rPr>
          <w:rFonts w:ascii="Arial" w:hAnsi="Arial" w:cs="Arial"/>
        </w:rPr>
        <w:t xml:space="preserve"> </w:t>
      </w:r>
    </w:p>
    <w:p w:rsidR="007323E0" w:rsidRDefault="007323E0" w:rsidP="00242700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7323E0" w:rsidRDefault="007323E0" w:rsidP="00242700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7323E0" w:rsidRDefault="007323E0" w:rsidP="00242700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7323E0" w:rsidRDefault="007323E0" w:rsidP="00242700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7323E0" w:rsidRDefault="007323E0" w:rsidP="00242700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7323E0" w:rsidRDefault="007323E0" w:rsidP="00242700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7323E0" w:rsidRDefault="007323E0" w:rsidP="00242700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9D284A" w:rsidRPr="00242700" w:rsidRDefault="00633381" w:rsidP="007323E0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4270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D284A" w:rsidRPr="00242700" w:rsidRDefault="00DC055C" w:rsidP="00242700">
      <w:pPr>
        <w:pStyle w:val="afb"/>
        <w:tabs>
          <w:tab w:val="left" w:pos="5103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242700">
        <w:rPr>
          <w:rFonts w:ascii="Arial" w:hAnsi="Arial" w:cs="Arial"/>
          <w:sz w:val="24"/>
          <w:szCs w:val="24"/>
        </w:rPr>
        <w:t xml:space="preserve">к административному регламенту, утвержденному постановлением администрации </w:t>
      </w:r>
      <w:proofErr w:type="spellStart"/>
      <w:r w:rsidRPr="0024270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4270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633381" w:rsidRPr="00242700" w:rsidRDefault="00DC055C" w:rsidP="00242700">
      <w:pPr>
        <w:shd w:val="clear" w:color="auto" w:fill="FFFFFF"/>
        <w:tabs>
          <w:tab w:val="left" w:pos="5103"/>
        </w:tabs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  <w:u w:val="single"/>
        </w:rPr>
      </w:pPr>
      <w:r w:rsidRPr="00242700">
        <w:rPr>
          <w:rFonts w:ascii="Arial" w:hAnsi="Arial" w:cs="Arial"/>
          <w:sz w:val="24"/>
          <w:szCs w:val="24"/>
        </w:rPr>
        <w:t>от «</w:t>
      </w:r>
      <w:r w:rsidR="007323E0">
        <w:rPr>
          <w:rFonts w:ascii="Arial" w:hAnsi="Arial" w:cs="Arial"/>
          <w:sz w:val="24"/>
          <w:szCs w:val="24"/>
          <w:u w:val="single"/>
        </w:rPr>
        <w:t>18</w:t>
      </w:r>
      <w:r w:rsidRPr="00242700">
        <w:rPr>
          <w:rFonts w:ascii="Arial" w:hAnsi="Arial" w:cs="Arial"/>
          <w:sz w:val="24"/>
          <w:szCs w:val="24"/>
        </w:rPr>
        <w:t xml:space="preserve">» </w:t>
      </w:r>
      <w:r w:rsidR="007323E0">
        <w:rPr>
          <w:rFonts w:ascii="Arial" w:hAnsi="Arial" w:cs="Arial"/>
          <w:sz w:val="24"/>
          <w:szCs w:val="24"/>
          <w:u w:val="single"/>
        </w:rPr>
        <w:t>09</w:t>
      </w:r>
      <w:r w:rsidRPr="00242700">
        <w:rPr>
          <w:rFonts w:ascii="Arial" w:hAnsi="Arial" w:cs="Arial"/>
          <w:sz w:val="24"/>
          <w:szCs w:val="24"/>
        </w:rPr>
        <w:t xml:space="preserve"> 2023 № </w:t>
      </w:r>
      <w:bookmarkStart w:id="0" w:name="_GoBack"/>
      <w:r w:rsidR="007323E0" w:rsidRPr="007323E0">
        <w:rPr>
          <w:rFonts w:ascii="Arial" w:hAnsi="Arial" w:cs="Arial"/>
          <w:sz w:val="24"/>
          <w:szCs w:val="24"/>
          <w:u w:val="single"/>
        </w:rPr>
        <w:t>1277</w:t>
      </w:r>
      <w:bookmarkEnd w:id="0"/>
      <w:r w:rsidRPr="00242700">
        <w:rPr>
          <w:rFonts w:ascii="Arial" w:hAnsi="Arial" w:cs="Arial"/>
          <w:sz w:val="24"/>
          <w:szCs w:val="24"/>
          <w:u w:val="single"/>
        </w:rPr>
        <w:t xml:space="preserve">      </w:t>
      </w:r>
    </w:p>
    <w:p w:rsidR="009D284A" w:rsidRPr="00633381" w:rsidRDefault="00DC055C" w:rsidP="00633381">
      <w:pPr>
        <w:shd w:val="clear" w:color="auto" w:fill="FFFFFF"/>
        <w:tabs>
          <w:tab w:val="left" w:pos="5103"/>
        </w:tabs>
        <w:spacing w:after="0" w:line="240" w:lineRule="exact"/>
        <w:ind w:firstLine="5103"/>
        <w:jc w:val="both"/>
        <w:rPr>
          <w:rFonts w:ascii="Arial" w:hAnsi="Arial" w:cs="Arial"/>
          <w:u w:val="single"/>
        </w:rPr>
      </w:pPr>
      <w:r>
        <w:rPr>
          <w:sz w:val="28"/>
          <w:szCs w:val="28"/>
        </w:rPr>
        <w:t xml:space="preserve"> </w:t>
      </w:r>
    </w:p>
    <w:p w:rsidR="009D284A" w:rsidRDefault="00DC055C" w:rsidP="00633381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Блок-схема</w:t>
      </w:r>
    </w:p>
    <w:p w:rsidR="009D284A" w:rsidRDefault="00DC055C" w:rsidP="00633381">
      <w:pPr>
        <w:shd w:val="clear" w:color="auto" w:fill="FFFFFF"/>
        <w:spacing w:after="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9D284A" w:rsidRDefault="00DC055C" w:rsidP="00633381">
      <w:pPr>
        <w:shd w:val="clear" w:color="auto" w:fill="FFFFFF"/>
        <w:spacing w:after="0" w:line="240" w:lineRule="exact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«Направление уведомления о соответствии или несоответствии </w:t>
      </w:r>
      <w:proofErr w:type="gramStart"/>
      <w:r>
        <w:rPr>
          <w:rFonts w:ascii="Arial" w:hAnsi="Arial" w:cs="Arial"/>
        </w:rPr>
        <w:t>построенных</w:t>
      </w:r>
      <w:proofErr w:type="gramEnd"/>
      <w:r>
        <w:rPr>
          <w:rFonts w:ascii="Arial" w:hAnsi="Arial" w:cs="Arial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9D284A" w:rsidRDefault="00DC055C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</wp:posOffset>
                </wp:positionV>
                <wp:extent cx="3086100" cy="559435"/>
                <wp:effectExtent l="4445" t="4445" r="14605" b="762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Прием и регистрация документов </w:t>
                            </w:r>
                          </w:p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126pt;margin-top:.3pt;width:243pt;height:4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">
                <v:textbox>
                  <w:txbxContent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Прием и регистрация документов </w:t>
                      </w:r>
                    </w:p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9D284A" w:rsidRDefault="00633381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65A4ED" wp14:editId="5974F0E3">
                <wp:simplePos x="0" y="0"/>
                <wp:positionH relativeFrom="column">
                  <wp:posOffset>2286000</wp:posOffset>
                </wp:positionH>
                <wp:positionV relativeFrom="paragraph">
                  <wp:posOffset>191770</wp:posOffset>
                </wp:positionV>
                <wp:extent cx="0" cy="201930"/>
                <wp:effectExtent l="76200" t="0" r="57150" b="6477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5.1pt" to="180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E74444" wp14:editId="3D32C2BD">
                <wp:simplePos x="0" y="0"/>
                <wp:positionH relativeFrom="column">
                  <wp:posOffset>3200400</wp:posOffset>
                </wp:positionH>
                <wp:positionV relativeFrom="paragraph">
                  <wp:posOffset>191770</wp:posOffset>
                </wp:positionV>
                <wp:extent cx="0" cy="2470785"/>
                <wp:effectExtent l="76200" t="0" r="76200" b="6286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5.1pt" to="252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">
                <v:stroke endarrow="block"/>
              </v:line>
            </w:pict>
          </mc:Fallback>
        </mc:AlternateContent>
      </w:r>
    </w:p>
    <w:p w:rsidR="009D284A" w:rsidRDefault="00633381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6A909" wp14:editId="0C9FACA4">
                <wp:simplePos x="0" y="0"/>
                <wp:positionH relativeFrom="column">
                  <wp:posOffset>5715</wp:posOffset>
                </wp:positionH>
                <wp:positionV relativeFrom="paragraph">
                  <wp:posOffset>14605</wp:posOffset>
                </wp:positionV>
                <wp:extent cx="2968625" cy="2049145"/>
                <wp:effectExtent l="0" t="0" r="22225" b="273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204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Отказ в приеме к рассмотрению уведомления об окончании строительства;</w:t>
                            </w:r>
                          </w:p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направление заявителю уведомления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об отказе в приме к рассмотрению уведомления об окончании строительства и возврат такого уведомления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и прилагаемых к нему документов заявителю при наличии оснований, предусмотренных пунктом 2.8.2 Административного регламента</w:t>
                            </w:r>
                          </w:p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(3 дня/3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27" type="#_x0000_t202" style="position:absolute;left:0;text-align:left;margin-left:.45pt;margin-top:1.15pt;width:233.75pt;height:16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">
                <v:textbox>
                  <w:txbxContent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Отказ в приеме к рассмотрению уведомления об окончании строительства;</w:t>
                      </w:r>
                    </w:p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направление заявителю уведомления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об отказе в приме к рассмотрению уведомления об окончании строительства и возврат такого уведомления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и прилагаемых к нему документов заявителю при наличии оснований, предусмотренных пунктом 2.8.2 Административного регламента</w:t>
                      </w:r>
                    </w:p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(3 дня/3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9D284A" w:rsidRDefault="009D284A">
      <w:pPr>
        <w:jc w:val="center"/>
        <w:rPr>
          <w:sz w:val="28"/>
          <w:szCs w:val="28"/>
        </w:rPr>
      </w:pPr>
    </w:p>
    <w:p w:rsidR="009D284A" w:rsidRDefault="009D284A">
      <w:pPr>
        <w:jc w:val="center"/>
        <w:rPr>
          <w:sz w:val="28"/>
          <w:szCs w:val="28"/>
        </w:rPr>
      </w:pPr>
    </w:p>
    <w:p w:rsidR="009D284A" w:rsidRDefault="00DC055C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284A" w:rsidRDefault="009D284A">
      <w:pPr>
        <w:jc w:val="center"/>
        <w:rPr>
          <w:sz w:val="28"/>
          <w:szCs w:val="28"/>
        </w:rPr>
      </w:pPr>
    </w:p>
    <w:p w:rsidR="009D284A" w:rsidRDefault="009D284A">
      <w:pPr>
        <w:jc w:val="center"/>
        <w:rPr>
          <w:sz w:val="28"/>
          <w:szCs w:val="28"/>
        </w:rPr>
      </w:pPr>
    </w:p>
    <w:p w:rsidR="009D284A" w:rsidRDefault="00633381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1F3E8" wp14:editId="26B6E785">
                <wp:simplePos x="0" y="0"/>
                <wp:positionH relativeFrom="column">
                  <wp:posOffset>3930015</wp:posOffset>
                </wp:positionH>
                <wp:positionV relativeFrom="paragraph">
                  <wp:posOffset>30480</wp:posOffset>
                </wp:positionV>
                <wp:extent cx="1752600" cy="1549400"/>
                <wp:effectExtent l="0" t="0" r="19050" b="12700"/>
                <wp:wrapNone/>
                <wp:docPr id="89" name="Rectangles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89" o:spid="_x0000_s1028" style="position:absolute;left:0;text-align:left;margin-left:309.45pt;margin-top:2.4pt;width:138pt;height:1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">
                <v:textbox>
                  <w:txbxContent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(3 рабочих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96827" wp14:editId="1ADD52E6">
                <wp:simplePos x="0" y="0"/>
                <wp:positionH relativeFrom="column">
                  <wp:posOffset>5715</wp:posOffset>
                </wp:positionH>
                <wp:positionV relativeFrom="paragraph">
                  <wp:posOffset>27940</wp:posOffset>
                </wp:positionV>
                <wp:extent cx="3581400" cy="1029335"/>
                <wp:effectExtent l="0" t="0" r="19050" b="18415"/>
                <wp:wrapNone/>
                <wp:docPr id="88" name="Rectangles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88" o:spid="_x0000_s1029" style="position:absolute;left:0;text-align:left;margin-left:.45pt;margin-top:2.2pt;width:282pt;height:8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">
                <v:textbox>
                  <w:txbxContent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D284A" w:rsidRDefault="007B257E" w:rsidP="007B257E">
      <w:pPr>
        <w:tabs>
          <w:tab w:val="center" w:pos="4535"/>
          <w:tab w:val="left" w:pos="581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C92E1" wp14:editId="55FB7CAB">
                <wp:simplePos x="0" y="0"/>
                <wp:positionH relativeFrom="column">
                  <wp:posOffset>3590594</wp:posOffset>
                </wp:positionH>
                <wp:positionV relativeFrom="paragraph">
                  <wp:posOffset>238291</wp:posOffset>
                </wp:positionV>
                <wp:extent cx="339752" cy="0"/>
                <wp:effectExtent l="0" t="76200" r="22225" b="952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5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7pt,18.75pt" to="309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9D284A" w:rsidRDefault="00633381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70DC9" wp14:editId="5A489310">
                <wp:simplePos x="0" y="0"/>
                <wp:positionH relativeFrom="column">
                  <wp:posOffset>2268855</wp:posOffset>
                </wp:positionH>
                <wp:positionV relativeFrom="paragraph">
                  <wp:posOffset>304800</wp:posOffset>
                </wp:positionV>
                <wp:extent cx="0" cy="318770"/>
                <wp:effectExtent l="76200" t="0" r="76200" b="6223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5pt,24pt" to="178.6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">
                <v:stroke endarrow="block"/>
              </v:line>
            </w:pict>
          </mc:Fallback>
        </mc:AlternateContent>
      </w:r>
    </w:p>
    <w:p w:rsidR="009D284A" w:rsidRDefault="007B257E" w:rsidP="007B257E">
      <w:pPr>
        <w:tabs>
          <w:tab w:val="left" w:pos="3293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  <w:t>да</w:t>
      </w:r>
      <w:r>
        <w:rPr>
          <w:sz w:val="28"/>
          <w:szCs w:val="28"/>
        </w:rPr>
        <w:tab/>
      </w:r>
      <w:r w:rsidR="006333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F6AC1" wp14:editId="2F3F3020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3531870" cy="1202055"/>
                <wp:effectExtent l="0" t="0" r="11430" b="17145"/>
                <wp:wrapNone/>
                <wp:docPr id="92" name="Rectangle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187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Рассмотрение документов,</w:t>
                            </w:r>
                          </w:p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в том числе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полученных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по межведомственным запросам; </w:t>
                            </w:r>
                          </w:p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подготовка проекта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уведомлении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 соответствии (несоответствии) построенного объекта</w:t>
                            </w:r>
                          </w:p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92" o:spid="_x0000_s1030" style="position:absolute;margin-left:0;margin-top:20.2pt;width:278.1pt;height:9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">
                <v:textbox>
                  <w:txbxContent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Рассмотрение документов,</w:t>
                      </w:r>
                    </w:p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в том числе полученных по межведомственным запросам; </w:t>
                      </w:r>
                    </w:p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подготовка проекта уведомлении о соответствии (несоответствии) построенного объекта</w:t>
                      </w:r>
                    </w:p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9D284A" w:rsidRDefault="00633381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A9A26" wp14:editId="4F68AC53">
                <wp:simplePos x="0" y="0"/>
                <wp:positionH relativeFrom="column">
                  <wp:posOffset>4796790</wp:posOffset>
                </wp:positionH>
                <wp:positionV relativeFrom="paragraph">
                  <wp:posOffset>89535</wp:posOffset>
                </wp:positionV>
                <wp:extent cx="0" cy="262255"/>
                <wp:effectExtent l="76200" t="0" r="57150" b="6159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pt,7.05pt" to="377.7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61024" wp14:editId="11361357">
                <wp:simplePos x="0" y="0"/>
                <wp:positionH relativeFrom="column">
                  <wp:posOffset>3898265</wp:posOffset>
                </wp:positionH>
                <wp:positionV relativeFrom="paragraph">
                  <wp:posOffset>332740</wp:posOffset>
                </wp:positionV>
                <wp:extent cx="1752600" cy="709295"/>
                <wp:effectExtent l="0" t="0" r="19050" b="14605"/>
                <wp:wrapNone/>
                <wp:docPr id="97" name="Rectangles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Получение документов по межведомственным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97" o:spid="_x0000_s1031" style="position:absolute;left:0;text-align:left;margin-left:306.95pt;margin-top:26.2pt;width:138pt;height:55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">
                <v:textbox>
                  <w:txbxContent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Получение документов по межведомственным запросам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9D284A" w:rsidRDefault="00633381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2F240" wp14:editId="57846BA6">
                <wp:simplePos x="0" y="0"/>
                <wp:positionH relativeFrom="column">
                  <wp:posOffset>3531622</wp:posOffset>
                </wp:positionH>
                <wp:positionV relativeFrom="paragraph">
                  <wp:posOffset>306429</wp:posOffset>
                </wp:positionV>
                <wp:extent cx="365760" cy="0"/>
                <wp:effectExtent l="38100" t="76200" r="0" b="9525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5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1pt,24.15pt" to="306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">
                <v:stroke endarrow="block"/>
              </v:line>
            </w:pict>
          </mc:Fallback>
        </mc:AlternateContent>
      </w:r>
    </w:p>
    <w:p w:rsidR="009D284A" w:rsidRDefault="00633381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F42DF" wp14:editId="6CD525F9">
                <wp:simplePos x="0" y="0"/>
                <wp:positionH relativeFrom="column">
                  <wp:posOffset>2299169</wp:posOffset>
                </wp:positionH>
                <wp:positionV relativeFrom="paragraph">
                  <wp:posOffset>327439</wp:posOffset>
                </wp:positionV>
                <wp:extent cx="0" cy="238539"/>
                <wp:effectExtent l="76200" t="0" r="76200" b="4762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5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05pt,25.8pt" to="181.0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">
                <v:stroke endarrow="block"/>
              </v:line>
            </w:pict>
          </mc:Fallback>
        </mc:AlternateContent>
      </w:r>
    </w:p>
    <w:p w:rsidR="009D284A" w:rsidRDefault="00633381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EADCE" wp14:editId="5BFE847C">
                <wp:simplePos x="0" y="0"/>
                <wp:positionH relativeFrom="column">
                  <wp:posOffset>-17780</wp:posOffset>
                </wp:positionH>
                <wp:positionV relativeFrom="paragraph">
                  <wp:posOffset>186690</wp:posOffset>
                </wp:positionV>
                <wp:extent cx="3531870" cy="1033780"/>
                <wp:effectExtent l="0" t="0" r="11430" b="13970"/>
                <wp:wrapNone/>
                <wp:docPr id="85" name="Rectangle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187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Подписание проекта уведомления о соответствии (несоответствии) построенного объекта; </w:t>
                            </w:r>
                          </w:p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выдача (направление) уведомления о соответствии (несоответствии) построенного объекта</w:t>
                            </w:r>
                          </w:p>
                          <w:p w:rsidR="00DC055C" w:rsidRDefault="00DC05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85" o:spid="_x0000_s1032" style="position:absolute;left:0;text-align:left;margin-left:-1.4pt;margin-top:14.7pt;width:278.1pt;height:8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">
                <v:textbox>
                  <w:txbxContent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Подписание проекта уведомления о соответствии (несоответствии) построенного объекта; </w:t>
                      </w:r>
                    </w:p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выдача (направление) уведомления о соответствии (несоответствии) построенного объекта</w:t>
                      </w:r>
                    </w:p>
                    <w:p w:rsidR="00DC055C" w:rsidRDefault="00DC05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9D284A" w:rsidRDefault="009D284A">
      <w:pPr>
        <w:rPr>
          <w:rFonts w:ascii="Arial" w:hAnsi="Arial" w:cs="Arial"/>
          <w:sz w:val="24"/>
          <w:szCs w:val="24"/>
        </w:rPr>
      </w:pPr>
    </w:p>
    <w:sectPr w:rsidR="009D284A" w:rsidSect="00242700">
      <w:headerReference w:type="default" r:id="rId5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D4" w:rsidRDefault="002120D4">
      <w:pPr>
        <w:spacing w:line="240" w:lineRule="auto"/>
      </w:pPr>
      <w:r>
        <w:separator/>
      </w:r>
    </w:p>
  </w:endnote>
  <w:endnote w:type="continuationSeparator" w:id="0">
    <w:p w:rsidR="002120D4" w:rsidRDefault="00212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D4" w:rsidRDefault="002120D4">
      <w:pPr>
        <w:spacing w:after="0"/>
      </w:pPr>
      <w:r>
        <w:separator/>
      </w:r>
    </w:p>
  </w:footnote>
  <w:footnote w:type="continuationSeparator" w:id="0">
    <w:p w:rsidR="002120D4" w:rsidRDefault="002120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C" w:rsidRDefault="00DC055C">
    <w:pPr>
      <w:pStyle w:val="af6"/>
      <w:tabs>
        <w:tab w:val="clear" w:pos="4677"/>
        <w:tab w:val="clear" w:pos="9355"/>
        <w:tab w:val="left" w:pos="30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1B41"/>
    <w:multiLevelType w:val="multilevel"/>
    <w:tmpl w:val="5F70C24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Arial" w:eastAsiaTheme="minorHAnsi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06D49"/>
    <w:rsid w:val="00043EBE"/>
    <w:rsid w:val="00080C1C"/>
    <w:rsid w:val="00081BE3"/>
    <w:rsid w:val="0009228F"/>
    <w:rsid w:val="000A44F7"/>
    <w:rsid w:val="000A7A4C"/>
    <w:rsid w:val="000B70F4"/>
    <w:rsid w:val="000E7904"/>
    <w:rsid w:val="000E7D77"/>
    <w:rsid w:val="000F2BFF"/>
    <w:rsid w:val="001001FA"/>
    <w:rsid w:val="001045E7"/>
    <w:rsid w:val="001123EE"/>
    <w:rsid w:val="00144877"/>
    <w:rsid w:val="001519AF"/>
    <w:rsid w:val="00155943"/>
    <w:rsid w:val="00167DE7"/>
    <w:rsid w:val="00182C06"/>
    <w:rsid w:val="001844FA"/>
    <w:rsid w:val="001936E9"/>
    <w:rsid w:val="001C5CE5"/>
    <w:rsid w:val="001F588C"/>
    <w:rsid w:val="002120D4"/>
    <w:rsid w:val="00214138"/>
    <w:rsid w:val="00224379"/>
    <w:rsid w:val="00226ACF"/>
    <w:rsid w:val="00241215"/>
    <w:rsid w:val="00242700"/>
    <w:rsid w:val="00264C32"/>
    <w:rsid w:val="00284770"/>
    <w:rsid w:val="00290744"/>
    <w:rsid w:val="002963B4"/>
    <w:rsid w:val="002A3C37"/>
    <w:rsid w:val="002E31D9"/>
    <w:rsid w:val="00304DF3"/>
    <w:rsid w:val="0033118B"/>
    <w:rsid w:val="00347CE2"/>
    <w:rsid w:val="00357219"/>
    <w:rsid w:val="003576A4"/>
    <w:rsid w:val="00361130"/>
    <w:rsid w:val="003661C3"/>
    <w:rsid w:val="00373F02"/>
    <w:rsid w:val="00376ACB"/>
    <w:rsid w:val="00376BD9"/>
    <w:rsid w:val="00381AB6"/>
    <w:rsid w:val="003F7AE3"/>
    <w:rsid w:val="00406B68"/>
    <w:rsid w:val="00417E9B"/>
    <w:rsid w:val="00422B66"/>
    <w:rsid w:val="0047460D"/>
    <w:rsid w:val="0048536B"/>
    <w:rsid w:val="00486F58"/>
    <w:rsid w:val="00496D7F"/>
    <w:rsid w:val="004A210B"/>
    <w:rsid w:val="004C4E58"/>
    <w:rsid w:val="004D26ED"/>
    <w:rsid w:val="004D7BDB"/>
    <w:rsid w:val="004F3035"/>
    <w:rsid w:val="004F4DA9"/>
    <w:rsid w:val="004F648C"/>
    <w:rsid w:val="00512B5F"/>
    <w:rsid w:val="00517E77"/>
    <w:rsid w:val="005512DC"/>
    <w:rsid w:val="00555F03"/>
    <w:rsid w:val="00566F0E"/>
    <w:rsid w:val="005E5825"/>
    <w:rsid w:val="006145D8"/>
    <w:rsid w:val="00620094"/>
    <w:rsid w:val="00633044"/>
    <w:rsid w:val="00633381"/>
    <w:rsid w:val="006339F1"/>
    <w:rsid w:val="006777E8"/>
    <w:rsid w:val="00686462"/>
    <w:rsid w:val="006900E3"/>
    <w:rsid w:val="006A1A94"/>
    <w:rsid w:val="006B2EDE"/>
    <w:rsid w:val="006D047E"/>
    <w:rsid w:val="006D31B2"/>
    <w:rsid w:val="006E3274"/>
    <w:rsid w:val="006E7094"/>
    <w:rsid w:val="006E70A3"/>
    <w:rsid w:val="006F37F6"/>
    <w:rsid w:val="006F771C"/>
    <w:rsid w:val="00702AC8"/>
    <w:rsid w:val="00710DF2"/>
    <w:rsid w:val="0072067B"/>
    <w:rsid w:val="007238BF"/>
    <w:rsid w:val="007323E0"/>
    <w:rsid w:val="0073278B"/>
    <w:rsid w:val="00762271"/>
    <w:rsid w:val="007838CB"/>
    <w:rsid w:val="007979BA"/>
    <w:rsid w:val="007A4831"/>
    <w:rsid w:val="007B257E"/>
    <w:rsid w:val="007D0203"/>
    <w:rsid w:val="007E12A2"/>
    <w:rsid w:val="007F2552"/>
    <w:rsid w:val="008007E3"/>
    <w:rsid w:val="0081124A"/>
    <w:rsid w:val="00813ABC"/>
    <w:rsid w:val="00835590"/>
    <w:rsid w:val="0084612C"/>
    <w:rsid w:val="008524CF"/>
    <w:rsid w:val="00871A88"/>
    <w:rsid w:val="0088385B"/>
    <w:rsid w:val="008851E8"/>
    <w:rsid w:val="008B0FC5"/>
    <w:rsid w:val="008D11CB"/>
    <w:rsid w:val="009054A4"/>
    <w:rsid w:val="00950ABF"/>
    <w:rsid w:val="00956D0C"/>
    <w:rsid w:val="00963A02"/>
    <w:rsid w:val="00985F24"/>
    <w:rsid w:val="009C1912"/>
    <w:rsid w:val="009C54DB"/>
    <w:rsid w:val="009D284A"/>
    <w:rsid w:val="009D31D0"/>
    <w:rsid w:val="009E1CA9"/>
    <w:rsid w:val="00A02D0B"/>
    <w:rsid w:val="00A3188E"/>
    <w:rsid w:val="00A458AF"/>
    <w:rsid w:val="00A6071B"/>
    <w:rsid w:val="00A82D71"/>
    <w:rsid w:val="00A82E63"/>
    <w:rsid w:val="00AB6D35"/>
    <w:rsid w:val="00AC7BBB"/>
    <w:rsid w:val="00AD68AE"/>
    <w:rsid w:val="00AD6A98"/>
    <w:rsid w:val="00AE40DD"/>
    <w:rsid w:val="00AE4ACC"/>
    <w:rsid w:val="00AE5142"/>
    <w:rsid w:val="00AE69CE"/>
    <w:rsid w:val="00AF0DAF"/>
    <w:rsid w:val="00B34433"/>
    <w:rsid w:val="00B37CAB"/>
    <w:rsid w:val="00B55738"/>
    <w:rsid w:val="00B62E3D"/>
    <w:rsid w:val="00B8323B"/>
    <w:rsid w:val="00B94021"/>
    <w:rsid w:val="00BA1F66"/>
    <w:rsid w:val="00BB23EF"/>
    <w:rsid w:val="00BC78FD"/>
    <w:rsid w:val="00BE3999"/>
    <w:rsid w:val="00BE5D5B"/>
    <w:rsid w:val="00BF45EF"/>
    <w:rsid w:val="00BF61A8"/>
    <w:rsid w:val="00BF6D88"/>
    <w:rsid w:val="00C22D07"/>
    <w:rsid w:val="00C305FD"/>
    <w:rsid w:val="00C34EC0"/>
    <w:rsid w:val="00C41E2D"/>
    <w:rsid w:val="00C52F71"/>
    <w:rsid w:val="00C548C7"/>
    <w:rsid w:val="00C556B5"/>
    <w:rsid w:val="00C565F2"/>
    <w:rsid w:val="00C56B36"/>
    <w:rsid w:val="00C577A9"/>
    <w:rsid w:val="00C9525A"/>
    <w:rsid w:val="00CA328B"/>
    <w:rsid w:val="00CA6ABD"/>
    <w:rsid w:val="00CC4115"/>
    <w:rsid w:val="00D60A54"/>
    <w:rsid w:val="00D610E1"/>
    <w:rsid w:val="00D80A68"/>
    <w:rsid w:val="00D97D51"/>
    <w:rsid w:val="00DA1341"/>
    <w:rsid w:val="00DA1A26"/>
    <w:rsid w:val="00DB1D04"/>
    <w:rsid w:val="00DC055C"/>
    <w:rsid w:val="00DC4E06"/>
    <w:rsid w:val="00DC5EA1"/>
    <w:rsid w:val="00E01680"/>
    <w:rsid w:val="00E048C7"/>
    <w:rsid w:val="00E22DA7"/>
    <w:rsid w:val="00E634FE"/>
    <w:rsid w:val="00E7019A"/>
    <w:rsid w:val="00E71CF4"/>
    <w:rsid w:val="00E72A3A"/>
    <w:rsid w:val="00E840C2"/>
    <w:rsid w:val="00E96E0D"/>
    <w:rsid w:val="00EA0F41"/>
    <w:rsid w:val="00ED4AE6"/>
    <w:rsid w:val="00EE7C7C"/>
    <w:rsid w:val="00F00C04"/>
    <w:rsid w:val="00F01CE9"/>
    <w:rsid w:val="00F3031E"/>
    <w:rsid w:val="00F50E36"/>
    <w:rsid w:val="00F53E1C"/>
    <w:rsid w:val="00F71CEC"/>
    <w:rsid w:val="00F86371"/>
    <w:rsid w:val="00FA20FC"/>
    <w:rsid w:val="00FC1F0E"/>
    <w:rsid w:val="00FE0B8F"/>
    <w:rsid w:val="00FE48E8"/>
    <w:rsid w:val="00FE5ED8"/>
    <w:rsid w:val="00FF359E"/>
    <w:rsid w:val="087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iPriority="0" w:unhideWhenUsed="0"/>
    <w:lsdException w:name="header" w:semiHidden="0" w:qFormat="1"/>
    <w:lsdException w:name="footer" w:semiHidden="0" w:qFormat="1"/>
    <w:lsdException w:name="caption" w:uiPriority="35" w:qFormat="1"/>
    <w:lsdException w:name="footnote reference" w:uiPriority="0" w:unhideWhenUsed="0"/>
    <w:lsdException w:name="annotation reference" w:uiPriority="0" w:unhideWhenUsed="0"/>
    <w:lsdException w:name="endnote text" w:semiHidden="0" w:uiPriority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 w:uiPriority="0" w:unhideWhenUsed="0" w:qFormat="1"/>
    <w:lsdException w:name="annotation subject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Pr>
      <w:b/>
      <w:bCs/>
    </w:rPr>
  </w:style>
  <w:style w:type="paragraph" w:styleId="ac">
    <w:name w:val="Document Map"/>
    <w:basedOn w:val="a"/>
    <w:link w:val="ad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Pr>
      <w:vertAlign w:val="superscript"/>
    </w:rPr>
  </w:style>
  <w:style w:type="paragraph" w:styleId="af">
    <w:name w:val="endnote text"/>
    <w:basedOn w:val="a"/>
    <w:link w:val="af0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f3">
    <w:name w:val="footnote reference"/>
    <w:semiHidden/>
    <w:rPr>
      <w:vertAlign w:val="superscript"/>
    </w:rPr>
  </w:style>
  <w:style w:type="paragraph" w:styleId="af4">
    <w:name w:val="footnote text"/>
    <w:basedOn w:val="a"/>
    <w:link w:val="af5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styleId="af6">
    <w:name w:val="header"/>
    <w:basedOn w:val="a"/>
    <w:link w:val="af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f8">
    <w:name w:val="Hyperlink"/>
    <w:uiPriority w:val="99"/>
    <w:rPr>
      <w:color w:val="0000FF"/>
      <w:u w:val="single"/>
    </w:rPr>
  </w:style>
  <w:style w:type="paragraph" w:styleId="af9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b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Arial" w:eastAsia="Arial" w:hAnsi="Arial" w:cs="Arial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af7">
    <w:name w:val="Верхний колонтитул Знак"/>
    <w:basedOn w:val="a0"/>
    <w:link w:val="af6"/>
    <w:uiPriority w:val="99"/>
  </w:style>
  <w:style w:type="character" w:customStyle="1" w:styleId="af2">
    <w:name w:val="Нижний колонтитул Знак"/>
    <w:basedOn w:val="a0"/>
    <w:link w:val="af1"/>
    <w:uiPriority w:val="99"/>
  </w:style>
  <w:style w:type="character" w:customStyle="1" w:styleId="5">
    <w:name w:val="Основной текст (5) + Не полужирный"/>
    <w:rPr>
      <w:b/>
      <w:sz w:val="27"/>
      <w:shd w:val="clear" w:color="auto" w:fill="FFFFFF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5">
    <w:name w:val="Текст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ad">
    <w:name w:val="Схема документа Знак"/>
    <w:basedOn w:val="a0"/>
    <w:link w:val="ac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примечания Знак"/>
    <w:basedOn w:val="a0"/>
    <w:link w:val="a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шрифт абзаца1"/>
  </w:style>
  <w:style w:type="character" w:customStyle="1" w:styleId="af0">
    <w:name w:val="Текст концевой сноски Знак"/>
    <w:basedOn w:val="a0"/>
    <w:link w:val="af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customStyle="1" w:styleId="10">
    <w:name w:val="Рецензия1"/>
    <w:hidden/>
    <w:uiPriority w:val="99"/>
    <w:semiHidden/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iPriority="0" w:unhideWhenUsed="0"/>
    <w:lsdException w:name="header" w:semiHidden="0" w:qFormat="1"/>
    <w:lsdException w:name="footer" w:semiHidden="0" w:qFormat="1"/>
    <w:lsdException w:name="caption" w:uiPriority="35" w:qFormat="1"/>
    <w:lsdException w:name="footnote reference" w:uiPriority="0" w:unhideWhenUsed="0"/>
    <w:lsdException w:name="annotation reference" w:uiPriority="0" w:unhideWhenUsed="0"/>
    <w:lsdException w:name="endnote text" w:semiHidden="0" w:uiPriority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 w:uiPriority="0" w:unhideWhenUsed="0" w:qFormat="1"/>
    <w:lsdException w:name="annotation subject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Pr>
      <w:b/>
      <w:bCs/>
    </w:rPr>
  </w:style>
  <w:style w:type="paragraph" w:styleId="ac">
    <w:name w:val="Document Map"/>
    <w:basedOn w:val="a"/>
    <w:link w:val="ad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Pr>
      <w:vertAlign w:val="superscript"/>
    </w:rPr>
  </w:style>
  <w:style w:type="paragraph" w:styleId="af">
    <w:name w:val="endnote text"/>
    <w:basedOn w:val="a"/>
    <w:link w:val="af0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f3">
    <w:name w:val="footnote reference"/>
    <w:semiHidden/>
    <w:rPr>
      <w:vertAlign w:val="superscript"/>
    </w:rPr>
  </w:style>
  <w:style w:type="paragraph" w:styleId="af4">
    <w:name w:val="footnote text"/>
    <w:basedOn w:val="a"/>
    <w:link w:val="af5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styleId="af6">
    <w:name w:val="header"/>
    <w:basedOn w:val="a"/>
    <w:link w:val="af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f8">
    <w:name w:val="Hyperlink"/>
    <w:uiPriority w:val="99"/>
    <w:rPr>
      <w:color w:val="0000FF"/>
      <w:u w:val="single"/>
    </w:rPr>
  </w:style>
  <w:style w:type="paragraph" w:styleId="af9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b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Arial" w:eastAsia="Arial" w:hAnsi="Arial" w:cs="Arial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af7">
    <w:name w:val="Верхний колонтитул Знак"/>
    <w:basedOn w:val="a0"/>
    <w:link w:val="af6"/>
    <w:uiPriority w:val="99"/>
  </w:style>
  <w:style w:type="character" w:customStyle="1" w:styleId="af2">
    <w:name w:val="Нижний колонтитул Знак"/>
    <w:basedOn w:val="a0"/>
    <w:link w:val="af1"/>
    <w:uiPriority w:val="99"/>
  </w:style>
  <w:style w:type="character" w:customStyle="1" w:styleId="5">
    <w:name w:val="Основной текст (5) + Не полужирный"/>
    <w:rPr>
      <w:b/>
      <w:sz w:val="27"/>
      <w:shd w:val="clear" w:color="auto" w:fill="FFFFFF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5">
    <w:name w:val="Текст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ad">
    <w:name w:val="Схема документа Знак"/>
    <w:basedOn w:val="a0"/>
    <w:link w:val="ac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примечания Знак"/>
    <w:basedOn w:val="a0"/>
    <w:link w:val="a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шрифт абзаца1"/>
  </w:style>
  <w:style w:type="character" w:customStyle="1" w:styleId="af0">
    <w:name w:val="Текст концевой сноски Знак"/>
    <w:basedOn w:val="a0"/>
    <w:link w:val="af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customStyle="1" w:styleId="10">
    <w:name w:val="Рецензия1"/>
    <w:hidden/>
    <w:uiPriority w:val="99"/>
    <w:semiHidden/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consultantplus//offline/ref=7B4DE13E81AAAE9A2A730DAC875C6FC5D0A759699894E63C994955E380398E81D8F24125129CA7E0S6S9L" TargetMode="External"/><Relationship Id="rId26" Type="http://schemas.openxmlformats.org/officeDocument/2006/relationships/hyperlink" Target="http://www.pravo.gov.ru,/" TargetMode="External"/><Relationship Id="rId39" Type="http://schemas.openxmlformats.org/officeDocument/2006/relationships/hyperlink" Target="http://consultantplus//offline/ref=872CE06093E7012314A68028A56DBFE51DA9BBD3F25796245F05D10BD10B5D1B8388DBD7E3750F8AV6g0M" TargetMode="External"/><Relationship Id="rId21" Type="http://schemas.openxmlformats.org/officeDocument/2006/relationships/hyperlink" Target="http://consultantplus//offline/ref=7B4DE13E81AAAE9A2A730DAC875C6FC5D3AE58699594E63C994955E380S3S9L" TargetMode="External"/><Relationship Id="rId34" Type="http://schemas.openxmlformats.org/officeDocument/2006/relationships/hyperlink" Target="http://consultantplus//offline/ref=8F6EFCEBD78D73945BB09737A027B4142E33081DC130F502F77E0E3DD8F195EB1B53B1CE58D9EE82C8o9N" TargetMode="External"/><Relationship Id="rId42" Type="http://schemas.openxmlformats.org/officeDocument/2006/relationships/hyperlink" Target="http://consultantplus//offline/ref=872CE06093E7012314A68028A56DBFE51DA9BBD3F25796245F05D10BD10B5D1B8388DBD7E3750F8AV6g0M" TargetMode="External"/><Relationship Id="rId47" Type="http://schemas.openxmlformats.org/officeDocument/2006/relationships/hyperlink" Target="http://consultantplus//offline/ref=6F67E2581701D00929E4F46049104D6C3043F019207BFC64419F7EC3EB820C64B945127D662AA87CHAAEM" TargetMode="External"/><Relationship Id="rId50" Type="http://schemas.openxmlformats.org/officeDocument/2006/relationships/hyperlink" Target="http://consultantplus//offline/ref=938F66B7088F2AE0CE87CE2E6758CE0A1909C10513173091FC04CDFB805EA86C8940ADFAB8EE2D00dDRAM" TargetMode="External"/><Relationship Id="rId55" Type="http://schemas.openxmlformats.org/officeDocument/2006/relationships/hyperlink" Target="http://consultantplus//offline/ref=166B6C834A40D9ED059D12BC8CDD9D84D13C7A68142196DE02C83138nBMDI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consultantplus//offline/ref=7B4DE13E81AAAE9A2A730DAC875C6FC5D0AF5E659BC4B13EC81C5BSES6L" TargetMode="External"/><Relationship Id="rId29" Type="http://schemas.openxmlformats.org/officeDocument/2006/relationships/hyperlink" Target="http://consultantplus//offline/ref=1BDB994723FE8A2A5C2A977E5B1A6D0FD52D014751949B3CE3C7C1EF552676952840729519EFF3B4O6h3I" TargetMode="External"/><Relationship Id="rId11" Type="http://schemas.openxmlformats.org/officeDocument/2006/relationships/hyperlink" Target="mailto:ra_svet@volganet.ru" TargetMode="External"/><Relationship Id="rId24" Type="http://schemas.openxmlformats.org/officeDocument/2006/relationships/hyperlink" Target="http://www.pravo.gov.ru,/" TargetMode="External"/><Relationship Id="rId32" Type="http://schemas.openxmlformats.org/officeDocument/2006/relationships/hyperlink" Target="http://www.rakikv.ru/" TargetMode="External"/><Relationship Id="rId37" Type="http://schemas.openxmlformats.org/officeDocument/2006/relationships/hyperlink" Target="http://consultantplus//offline/ref=A889D916D8CCA63FEA8702672F52EF815B47E0B73C82B770F3C3BBBFF1EA9779387FEF208DV2TCL" TargetMode="External"/><Relationship Id="rId40" Type="http://schemas.openxmlformats.org/officeDocument/2006/relationships/hyperlink" Target="http://consultantplus//offline/ref=872CE06093E7012314A68028A56DBFE51DA9BBD3F25796245F05D10BD10B5D1B8388DBD7E3750F8AV6g6M" TargetMode="External"/><Relationship Id="rId45" Type="http://schemas.openxmlformats.org/officeDocument/2006/relationships/hyperlink" Target="http://consultantplus//offline/ref=6E22BD7C4DF76CD4F2BAC246121A2A4D404725F3728915D9DD2596E0C58E667DFE383995599CD603Q449L" TargetMode="External"/><Relationship Id="rId53" Type="http://schemas.openxmlformats.org/officeDocument/2006/relationships/hyperlink" Target="http://consultantplus//offline/ref=7E72189119333675861970A7AB9C0A0678948B8CAF5FC51F159D8F6CCBD88ED86AE41715382DD3C7XDc3M" TargetMode="External"/><Relationship Id="rId58" Type="http://schemas.openxmlformats.org/officeDocument/2006/relationships/hyperlink" Target="http://consultantplus//offline/ref=938F66B7088F2AE0CE87CE2E6758CE0A1909C10513173091FC04CDFB805EA86C8940ADFAB8EE2D00dDRAM" TargetMode="External"/><Relationship Id="rId5" Type="http://schemas.microsoft.com/office/2007/relationships/stylesWithEffects" Target="stylesWithEffects.xml"/><Relationship Id="rId61" Type="http://schemas.openxmlformats.org/officeDocument/2006/relationships/theme" Target="theme/theme1.xml"/><Relationship Id="rId19" Type="http://schemas.openxmlformats.org/officeDocument/2006/relationships/hyperlink" Target="http://consultantplus//offline/ref=7B4DE13E81AAAE9A2A730DAC875C6FC5D0A759689296E63C994955E380S3S9L" TargetMode="External"/><Relationship Id="rId14" Type="http://schemas.openxmlformats.org/officeDocument/2006/relationships/hyperlink" Target="http://uslugi.volganet.ru/" TargetMode="External"/><Relationship Id="rId22" Type="http://schemas.openxmlformats.org/officeDocument/2006/relationships/hyperlink" Target="http://www.pravo.gov.ru,/" TargetMode="External"/><Relationship Id="rId27" Type="http://schemas.openxmlformats.org/officeDocument/2006/relationships/hyperlink" Target="http://consultantplus//offline/ref=D6893BC30E4FA44C02BFC9CA1964E73C85064487B2D390420E4EFAEE12C5063752E5772169E333C7cCF9I" TargetMode="External"/><Relationship Id="rId30" Type="http://schemas.openxmlformats.org/officeDocument/2006/relationships/hyperlink" Target="http://uslugi.volganet.ru/" TargetMode="External"/><Relationship Id="rId35" Type="http://schemas.openxmlformats.org/officeDocument/2006/relationships/hyperlink" Target="http://consultantplus//offline/ref=3BD860DBFDAF1D86B1551C494AB53AAECD57F5CED2F4F7190FAE692E40D9D201D94D11FBA17480DB08t8H" TargetMode="External"/><Relationship Id="rId43" Type="http://schemas.openxmlformats.org/officeDocument/2006/relationships/hyperlink" Target="http://consultantplus//offline/ref=0DD3F52011E807A2BF22D95A60DC2557D9EF27B5C29923121822777D5776179B9F8B0D90601B11E1C67F5E6441BF6F77349B5B1E95H7U3O" TargetMode="External"/><Relationship Id="rId48" Type="http://schemas.openxmlformats.org/officeDocument/2006/relationships/hyperlink" Target="http://consultantplus//offline/ref=9215AC8A1E463DFF740A80FB31FBF0B2612AA2B4E714CBC50206CADC0DD46A6F507464BF337222E6f1NCM" TargetMode="External"/><Relationship Id="rId56" Type="http://schemas.openxmlformats.org/officeDocument/2006/relationships/hyperlink" Target="http://consultantplus//offline/ref=E49C6BF63A9DA14897C7D94375A94DD7B8BA45C058C06A5D35222C70E076484A52B3721216h8n4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consultantplus//offline/ref=938F66B7088F2AE0CE87CE2E6758CE0A1909C10513173091FC04CDFB805EA86C8940ADFAB8EE2D00dDRAM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svyar.ru" TargetMode="External"/><Relationship Id="rId17" Type="http://schemas.openxmlformats.org/officeDocument/2006/relationships/hyperlink" Target="http://consultantplus//offline/ref=7B4DE13E81AAAE9A2A730DAC875C6FC5D0A759619196E63C994955E380S3S9L" TargetMode="External"/><Relationship Id="rId25" Type="http://schemas.openxmlformats.org/officeDocument/2006/relationships/hyperlink" Target="http://www.pravo.gov.ru,/" TargetMode="External"/><Relationship Id="rId33" Type="http://schemas.openxmlformats.org/officeDocument/2006/relationships/hyperlink" Target="http://consultantplus//offline/ref=16FF902BDFE25612FA4EB7B7F2CC3DD866E795FBBD4973CF464A4C1BC177F5EEF6178D0973E1DF18nECCO" TargetMode="External"/><Relationship Id="rId38" Type="http://schemas.openxmlformats.org/officeDocument/2006/relationships/hyperlink" Target="http://consultantplus//offline/ref=872CE06093E7012314A68028A56DBFE51DA9BBD3F25796245F05D10BD10B5D1B8388DBD7E3750F8AV6g0M" TargetMode="External"/><Relationship Id="rId46" Type="http://schemas.openxmlformats.org/officeDocument/2006/relationships/hyperlink" Target="http://consultantplus//offline/ref=6E22BD7C4DF76CD4F2BAC246121A2A4D404725F3728915D9DD2596E0C58E667DFE383995599CD603Q449L" TargetMode="External"/><Relationship Id="rId59" Type="http://schemas.openxmlformats.org/officeDocument/2006/relationships/header" Target="header1.xml"/><Relationship Id="rId20" Type="http://schemas.openxmlformats.org/officeDocument/2006/relationships/hyperlink" Target="http://consultantplus//offline/ref=7B4DE13E81AAAE9A2A730DAC875C6FC5D0A758619494E63C994955E380398E81D8F24125129CA1E1S6SEL" TargetMode="External"/><Relationship Id="rId41" Type="http://schemas.openxmlformats.org/officeDocument/2006/relationships/hyperlink" Target="http://consultantplus//offline/ref=872CE06093E7012314A68028A56DBFE51DA9BBD3F25796245F05D10BD10B5D1B8388DBD7E3750F8AV6g0M" TargetMode="External"/><Relationship Id="rId54" Type="http://schemas.openxmlformats.org/officeDocument/2006/relationships/hyperlink" Target="http://consultantplus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uslugi.volganet.ru/" TargetMode="External"/><Relationship Id="rId23" Type="http://schemas.openxmlformats.org/officeDocument/2006/relationships/hyperlink" Target="http://consultantplus//offline/ref=7B4DE13E81AAAE9A2A730DAC875C6FC5D3A25D609891E63C994955E380S3S9L" TargetMode="External"/><Relationship Id="rId28" Type="http://schemas.openxmlformats.org/officeDocument/2006/relationships/hyperlink" Target="http://consultantplus//offline/ref=B01B04AFEAC1078C055B2081D2F00D7D26850915DDEAC67687723897B638DD29D841668B624D3366b9JCN" TargetMode="External"/><Relationship Id="rId36" Type="http://schemas.openxmlformats.org/officeDocument/2006/relationships/hyperlink" Target="http://consultantplus//offline/ref=3BD860DBFDAF1D86B1551C494AB53AAECD57F5CED2F4F7190FAE692E40D9D201D94D11FBA17480DB08t8H" TargetMode="External"/><Relationship Id="rId49" Type="http://schemas.openxmlformats.org/officeDocument/2006/relationships/hyperlink" Target="http://consultantplus//offline/ref=2B41579ADA7722726A9FBAB0A32810685311FFCA5FB31566FE0374C76B94DAA1432E2CF1DC3B94F8b0P9M" TargetMode="External"/><Relationship Id="rId57" Type="http://schemas.openxmlformats.org/officeDocument/2006/relationships/hyperlink" Target="http://consultantplus//offline/ref=B155DC1F489B4F42BD3B964D0A020F711816E82F01C8B2B02EC2D8F9F6D7B8614F7C5EC34534E85793970D7CBC66F14D81CE5209E91CAFB5XCl8N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uslugi.volganet.ru/" TargetMode="External"/><Relationship Id="rId44" Type="http://schemas.openxmlformats.org/officeDocument/2006/relationships/hyperlink" Target="http://consultantplus//offline/ref=0DD3F52011E807A2BF22D95A60DC2557D9EF27B5C29923121822777D5776179B9F8B0D93691B19B093305F3804EB7C77359B581E8A7989BBH8U6O" TargetMode="External"/><Relationship Id="rId52" Type="http://schemas.openxmlformats.org/officeDocument/2006/relationships/hyperlink" Target="http://consultantplus//offline/ref=7E72189119333675861970A7AB9C0A0678948B8CAF5FC51F159D8F6CCBD88ED86AE41715382DD3C7XDc3M" TargetMode="External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D47DF-E3AB-4655-B119-E5CEFFD0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11637</Words>
  <Characters>66333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В.С. Эчина</dc:creator>
  <cp:lastModifiedBy>HP</cp:lastModifiedBy>
  <cp:revision>65</cp:revision>
  <cp:lastPrinted>2023-09-20T08:12:00Z</cp:lastPrinted>
  <dcterms:created xsi:type="dcterms:W3CDTF">2018-03-06T05:46:00Z</dcterms:created>
  <dcterms:modified xsi:type="dcterms:W3CDTF">2023-09-20T08:13:00Z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18EF9BC5768243A7BF5AD2BD5FD621C4</vt:lpwstr>
  </property>
</Properties>
</file>