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DA120E" w:rsidRDefault="00DA120E" w:rsidP="000248A7">
      <w:pPr>
        <w:ind w:right="452"/>
        <w:jc w:val="both"/>
        <w:rPr>
          <w:rFonts w:ascii="Times New Roman" w:hAnsi="Times New Roman"/>
          <w:sz w:val="26"/>
        </w:rPr>
      </w:pPr>
    </w:p>
    <w:p w:rsidR="00C0026F" w:rsidRPr="00FC3122" w:rsidRDefault="00F03CAD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24.05.2022</w:t>
      </w:r>
      <w:r w:rsidR="00EC1CA5" w:rsidRPr="00FC3122">
        <w:rPr>
          <w:rFonts w:cs="Arial"/>
          <w:b w:val="0"/>
          <w:sz w:val="24"/>
          <w:szCs w:val="24"/>
        </w:rPr>
        <w:t xml:space="preserve"> 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 w:rsidR="00A04B65">
        <w:rPr>
          <w:rFonts w:cs="Arial"/>
          <w:b w:val="0"/>
          <w:sz w:val="24"/>
          <w:szCs w:val="24"/>
        </w:rPr>
        <w:t xml:space="preserve">              </w:t>
      </w:r>
      <w:r w:rsidR="0004137B">
        <w:rPr>
          <w:rFonts w:cs="Arial"/>
          <w:b w:val="0"/>
          <w:sz w:val="24"/>
          <w:szCs w:val="24"/>
        </w:rPr>
        <w:t xml:space="preserve">№ </w:t>
      </w:r>
      <w:r w:rsidR="00630223">
        <w:rPr>
          <w:rFonts w:cs="Arial"/>
          <w:b w:val="0"/>
          <w:sz w:val="24"/>
          <w:szCs w:val="24"/>
        </w:rPr>
        <w:t>850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630223" w:rsidRPr="00630223" w:rsidRDefault="00630223" w:rsidP="00A04B65">
      <w:pPr>
        <w:tabs>
          <w:tab w:val="left" w:pos="0"/>
        </w:tabs>
        <w:ind w:right="3969"/>
        <w:jc w:val="both"/>
        <w:rPr>
          <w:rFonts w:cs="Arial"/>
          <w:b w:val="0"/>
          <w:color w:val="auto"/>
          <w:sz w:val="24"/>
          <w:szCs w:val="24"/>
        </w:rPr>
      </w:pPr>
      <w:r w:rsidRPr="00630223">
        <w:rPr>
          <w:rFonts w:cs="Arial"/>
          <w:b w:val="0"/>
          <w:color w:val="auto"/>
          <w:sz w:val="24"/>
          <w:szCs w:val="24"/>
        </w:rPr>
        <w:t>О назначении публичных слушаний по пр</w:t>
      </w:r>
      <w:r w:rsidRPr="00630223">
        <w:rPr>
          <w:rFonts w:cs="Arial"/>
          <w:b w:val="0"/>
          <w:color w:val="auto"/>
          <w:sz w:val="24"/>
          <w:szCs w:val="24"/>
        </w:rPr>
        <w:t>о</w:t>
      </w:r>
      <w:r w:rsidRPr="00630223">
        <w:rPr>
          <w:rFonts w:cs="Arial"/>
          <w:b w:val="0"/>
          <w:color w:val="auto"/>
          <w:sz w:val="24"/>
          <w:szCs w:val="24"/>
        </w:rPr>
        <w:t>екту решения о внесении изменений в Ген</w:t>
      </w:r>
      <w:r w:rsidRPr="00630223">
        <w:rPr>
          <w:rFonts w:cs="Arial"/>
          <w:b w:val="0"/>
          <w:color w:val="auto"/>
          <w:sz w:val="24"/>
          <w:szCs w:val="24"/>
        </w:rPr>
        <w:t>е</w:t>
      </w:r>
      <w:r w:rsidRPr="00630223">
        <w:rPr>
          <w:rFonts w:cs="Arial"/>
          <w:b w:val="0"/>
          <w:color w:val="auto"/>
          <w:sz w:val="24"/>
          <w:szCs w:val="24"/>
        </w:rPr>
        <w:t xml:space="preserve">ральный план </w:t>
      </w:r>
      <w:r w:rsidR="005A6525">
        <w:rPr>
          <w:rFonts w:cs="Arial"/>
          <w:b w:val="0"/>
          <w:color w:val="auto"/>
          <w:sz w:val="24"/>
          <w:szCs w:val="24"/>
        </w:rPr>
        <w:t>Кировского сельского посел</w:t>
      </w:r>
      <w:r w:rsidR="005A6525">
        <w:rPr>
          <w:rFonts w:cs="Arial"/>
          <w:b w:val="0"/>
          <w:color w:val="auto"/>
          <w:sz w:val="24"/>
          <w:szCs w:val="24"/>
        </w:rPr>
        <w:t>е</w:t>
      </w:r>
      <w:r w:rsidR="005A6525">
        <w:rPr>
          <w:rFonts w:cs="Arial"/>
          <w:b w:val="0"/>
          <w:color w:val="auto"/>
          <w:sz w:val="24"/>
          <w:szCs w:val="24"/>
        </w:rPr>
        <w:t xml:space="preserve">ния Светлоярского </w:t>
      </w:r>
      <w:r w:rsidRPr="00630223">
        <w:rPr>
          <w:rFonts w:cs="Arial"/>
          <w:b w:val="0"/>
          <w:color w:val="auto"/>
          <w:sz w:val="24"/>
          <w:szCs w:val="24"/>
        </w:rPr>
        <w:t>муниципального района Волгоградской области</w:t>
      </w:r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CD672A" w:rsidRPr="005A6525" w:rsidRDefault="005A6525" w:rsidP="00A04B65">
      <w:pPr>
        <w:ind w:firstLine="567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 w:rsidRPr="005A6525">
        <w:rPr>
          <w:rFonts w:cs="Arial"/>
          <w:b w:val="0"/>
          <w:color w:val="auto"/>
          <w:sz w:val="24"/>
          <w:szCs w:val="24"/>
        </w:rPr>
        <w:t>В соответствии со статьями 9, 23, 24, 25 Градостроительного кодекса Ро</w:t>
      </w:r>
      <w:r w:rsidRPr="005A6525">
        <w:rPr>
          <w:rFonts w:cs="Arial"/>
          <w:b w:val="0"/>
          <w:color w:val="auto"/>
          <w:sz w:val="24"/>
          <w:szCs w:val="24"/>
        </w:rPr>
        <w:t>с</w:t>
      </w:r>
      <w:r w:rsidRPr="005A6525">
        <w:rPr>
          <w:rFonts w:cs="Arial"/>
          <w:b w:val="0"/>
          <w:color w:val="auto"/>
          <w:sz w:val="24"/>
          <w:szCs w:val="24"/>
        </w:rPr>
        <w:t>сийской Федерации, Феде</w:t>
      </w:r>
      <w:r w:rsidR="008E484C">
        <w:rPr>
          <w:rFonts w:cs="Arial"/>
          <w:b w:val="0"/>
          <w:color w:val="auto"/>
          <w:sz w:val="24"/>
          <w:szCs w:val="24"/>
        </w:rPr>
        <w:t xml:space="preserve">ральным законом от 06.10.2003 </w:t>
      </w:r>
      <w:r w:rsidRPr="005A6525">
        <w:rPr>
          <w:rFonts w:cs="Arial"/>
          <w:b w:val="0"/>
          <w:color w:val="auto"/>
          <w:sz w:val="24"/>
          <w:szCs w:val="24"/>
        </w:rPr>
        <w:t xml:space="preserve"> № 131-ФЗ «Об о</w:t>
      </w:r>
      <w:r w:rsidRPr="005A6525">
        <w:rPr>
          <w:rFonts w:cs="Arial"/>
          <w:b w:val="0"/>
          <w:color w:val="auto"/>
          <w:sz w:val="24"/>
          <w:szCs w:val="24"/>
        </w:rPr>
        <w:t>б</w:t>
      </w:r>
      <w:r w:rsidRPr="005A6525">
        <w:rPr>
          <w:rFonts w:cs="Arial"/>
          <w:b w:val="0"/>
          <w:color w:val="auto"/>
          <w:sz w:val="24"/>
          <w:szCs w:val="24"/>
        </w:rPr>
        <w:t>щих принципах организации местного самоуправления в Российской Федер</w:t>
      </w:r>
      <w:r w:rsidRPr="005A6525">
        <w:rPr>
          <w:rFonts w:cs="Arial"/>
          <w:b w:val="0"/>
          <w:color w:val="auto"/>
          <w:sz w:val="24"/>
          <w:szCs w:val="24"/>
        </w:rPr>
        <w:t>а</w:t>
      </w:r>
      <w:r w:rsidRPr="005A6525">
        <w:rPr>
          <w:rFonts w:cs="Arial"/>
          <w:b w:val="0"/>
          <w:color w:val="auto"/>
          <w:sz w:val="24"/>
          <w:szCs w:val="24"/>
        </w:rPr>
        <w:t>ции», Законом Волгог</w:t>
      </w:r>
      <w:r w:rsidR="008E484C">
        <w:rPr>
          <w:rFonts w:cs="Arial"/>
          <w:b w:val="0"/>
          <w:color w:val="auto"/>
          <w:sz w:val="24"/>
          <w:szCs w:val="24"/>
        </w:rPr>
        <w:t>радской области от 28.11.2014</w:t>
      </w:r>
      <w:r w:rsidRPr="005A6525">
        <w:rPr>
          <w:rFonts w:cs="Arial"/>
          <w:b w:val="0"/>
          <w:color w:val="auto"/>
          <w:sz w:val="24"/>
          <w:szCs w:val="24"/>
        </w:rPr>
        <w:t xml:space="preserve"> № 156-ОД «О закреплении о</w:t>
      </w:r>
      <w:r w:rsidRPr="005A6525">
        <w:rPr>
          <w:rFonts w:cs="Arial"/>
          <w:b w:val="0"/>
          <w:color w:val="auto"/>
          <w:sz w:val="24"/>
          <w:szCs w:val="24"/>
        </w:rPr>
        <w:t>т</w:t>
      </w:r>
      <w:r w:rsidRPr="005A6525">
        <w:rPr>
          <w:rFonts w:cs="Arial"/>
          <w:b w:val="0"/>
          <w:color w:val="auto"/>
          <w:sz w:val="24"/>
          <w:szCs w:val="24"/>
        </w:rPr>
        <w:t>дельных вопросов местного значения за сельскими поселениями в Волгогра</w:t>
      </w:r>
      <w:r w:rsidRPr="005A6525">
        <w:rPr>
          <w:rFonts w:cs="Arial"/>
          <w:b w:val="0"/>
          <w:color w:val="auto"/>
          <w:sz w:val="24"/>
          <w:szCs w:val="24"/>
        </w:rPr>
        <w:t>д</w:t>
      </w:r>
      <w:r w:rsidRPr="005A6525">
        <w:rPr>
          <w:rFonts w:cs="Arial"/>
          <w:b w:val="0"/>
          <w:color w:val="auto"/>
          <w:sz w:val="24"/>
          <w:szCs w:val="24"/>
        </w:rPr>
        <w:t xml:space="preserve">ской области», 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руководствуясь решением 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о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градской области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 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 xml:space="preserve">от </w:t>
      </w:r>
      <w:r w:rsidR="008E484C">
        <w:rPr>
          <w:rFonts w:cs="Arial"/>
          <w:b w:val="0"/>
          <w:color w:val="auto"/>
          <w:kern w:val="0"/>
          <w:sz w:val="24"/>
          <w:szCs w:val="24"/>
        </w:rPr>
        <w:t>24.12.</w:t>
      </w:r>
      <w:r w:rsidR="00A04B65">
        <w:rPr>
          <w:rFonts w:cs="Arial"/>
          <w:b w:val="0"/>
          <w:color w:val="auto"/>
          <w:kern w:val="0"/>
          <w:sz w:val="24"/>
          <w:szCs w:val="24"/>
        </w:rPr>
        <w:t xml:space="preserve">2019 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</w:t>
      </w:r>
      <w:r w:rsidR="00A04B65">
        <w:rPr>
          <w:rFonts w:cs="Arial"/>
          <w:b w:val="0"/>
          <w:color w:val="auto"/>
          <w:kern w:val="0"/>
          <w:sz w:val="24"/>
          <w:szCs w:val="24"/>
        </w:rPr>
        <w:t>№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04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/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29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 «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Об утверждении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Порядка организ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а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ции и</w:t>
      </w:r>
      <w:proofErr w:type="gramEnd"/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</w:t>
      </w:r>
      <w:proofErr w:type="gramStart"/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проведения общественных обсуждений и публичный слушаний по прое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к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там документов в сфере градостроительной деятельности в Светлоярском ра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й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оне Волгоградской области</w:t>
      </w:r>
      <w:r w:rsidR="00CD672A" w:rsidRPr="005A6525">
        <w:rPr>
          <w:rFonts w:cs="Arial"/>
          <w:b w:val="0"/>
          <w:color w:val="auto"/>
          <w:sz w:val="24"/>
          <w:szCs w:val="24"/>
        </w:rPr>
        <w:t>»</w:t>
      </w:r>
      <w:r w:rsidR="003428E3" w:rsidRPr="005A6525">
        <w:rPr>
          <w:rFonts w:cs="Arial"/>
          <w:b w:val="0"/>
          <w:color w:val="auto"/>
          <w:sz w:val="24"/>
          <w:szCs w:val="24"/>
        </w:rPr>
        <w:t>,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 </w:t>
      </w:r>
      <w:r w:rsidR="003428E3" w:rsidRPr="005A6525">
        <w:rPr>
          <w:rFonts w:cs="Arial"/>
          <w:b w:val="0"/>
          <w:color w:val="auto"/>
          <w:sz w:val="24"/>
          <w:szCs w:val="24"/>
        </w:rPr>
        <w:t>в целях соблюдения прав человека на благопр</w:t>
      </w:r>
      <w:r w:rsidR="003428E3" w:rsidRPr="005A6525">
        <w:rPr>
          <w:rFonts w:cs="Arial"/>
          <w:b w:val="0"/>
          <w:color w:val="auto"/>
          <w:sz w:val="24"/>
          <w:szCs w:val="24"/>
        </w:rPr>
        <w:t>и</w:t>
      </w:r>
      <w:r w:rsidR="003428E3" w:rsidRPr="005A6525">
        <w:rPr>
          <w:rFonts w:cs="Arial"/>
          <w:b w:val="0"/>
          <w:color w:val="auto"/>
          <w:sz w:val="24"/>
          <w:szCs w:val="24"/>
        </w:rPr>
        <w:t>ятные условия жизнедеятельности и участие населения в осуществлении мес</w:t>
      </w:r>
      <w:r w:rsidR="003428E3" w:rsidRPr="005A6525">
        <w:rPr>
          <w:rFonts w:cs="Arial"/>
          <w:b w:val="0"/>
          <w:color w:val="auto"/>
          <w:sz w:val="24"/>
          <w:szCs w:val="24"/>
        </w:rPr>
        <w:t>т</w:t>
      </w:r>
      <w:r w:rsidR="003428E3" w:rsidRPr="005A6525">
        <w:rPr>
          <w:rFonts w:cs="Arial"/>
          <w:b w:val="0"/>
          <w:color w:val="auto"/>
          <w:sz w:val="24"/>
          <w:szCs w:val="24"/>
        </w:rPr>
        <w:t>ного самоуправления в форме привлечения его к обсуждению</w:t>
      </w:r>
      <w:r w:rsidR="00AA1D3F" w:rsidRPr="005A6525">
        <w:rPr>
          <w:rFonts w:cs="Arial"/>
          <w:b w:val="0"/>
          <w:color w:val="auto"/>
          <w:sz w:val="24"/>
          <w:szCs w:val="24"/>
        </w:rPr>
        <w:t xml:space="preserve"> пр</w:t>
      </w:r>
      <w:r w:rsidR="00AA1D3F" w:rsidRPr="005A6525">
        <w:rPr>
          <w:rFonts w:cs="Arial"/>
          <w:b w:val="0"/>
          <w:color w:val="auto"/>
          <w:sz w:val="24"/>
          <w:szCs w:val="24"/>
        </w:rPr>
        <w:t>о</w:t>
      </w:r>
      <w:r w:rsidR="00AA1D3F" w:rsidRPr="005A6525">
        <w:rPr>
          <w:rFonts w:cs="Arial"/>
          <w:b w:val="0"/>
          <w:color w:val="auto"/>
          <w:sz w:val="24"/>
          <w:szCs w:val="24"/>
        </w:rPr>
        <w:t>екта решения о предоставлении разрешения на условно разрешенный вид использования земельного участка</w:t>
      </w:r>
      <w:r w:rsidR="003428E3" w:rsidRPr="005A6525">
        <w:rPr>
          <w:rFonts w:cs="Arial"/>
          <w:b w:val="0"/>
          <w:color w:val="auto"/>
          <w:sz w:val="24"/>
          <w:szCs w:val="24"/>
        </w:rPr>
        <w:t>, руководствуясь Уставом Светлоярского муниципального района Волгоградской области,</w:t>
      </w:r>
      <w:proofErr w:type="gramEnd"/>
    </w:p>
    <w:p w:rsidR="00CD672A" w:rsidRPr="005A6525" w:rsidRDefault="00CD672A" w:rsidP="00DF49B9">
      <w:pPr>
        <w:pStyle w:val="a6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E03AD" w:rsidRPr="00FC3122" w:rsidRDefault="00596845" w:rsidP="00DF49B9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DF49B9">
      <w:pPr>
        <w:ind w:firstLine="426"/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650338" w:rsidRPr="00782E5E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 w:rsidRPr="00782E5E">
        <w:rPr>
          <w:rFonts w:ascii="Arial" w:hAnsi="Arial" w:cs="Arial"/>
          <w:b w:val="0"/>
          <w:color w:val="auto"/>
          <w:szCs w:val="24"/>
        </w:rPr>
        <w:t xml:space="preserve">1. </w:t>
      </w:r>
      <w:r w:rsidR="003428E3" w:rsidRPr="00782E5E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782E5E">
        <w:rPr>
          <w:rFonts w:ascii="Arial" w:hAnsi="Arial" w:cs="Arial"/>
          <w:b w:val="0"/>
          <w:color w:val="auto"/>
          <w:szCs w:val="24"/>
        </w:rPr>
        <w:t xml:space="preserve"> на </w:t>
      </w:r>
      <w:r w:rsidR="008E484C">
        <w:rPr>
          <w:rFonts w:ascii="Arial" w:hAnsi="Arial" w:cs="Arial"/>
          <w:b w:val="0"/>
          <w:color w:val="auto"/>
          <w:szCs w:val="24"/>
        </w:rPr>
        <w:t>0</w:t>
      </w:r>
      <w:r w:rsidR="00724487" w:rsidRPr="00782E5E">
        <w:rPr>
          <w:rFonts w:ascii="Arial" w:hAnsi="Arial" w:cs="Arial"/>
          <w:b w:val="0"/>
          <w:bCs/>
          <w:color w:val="auto"/>
          <w:szCs w:val="24"/>
        </w:rPr>
        <w:t>5</w:t>
      </w:r>
      <w:r w:rsidR="008E484C">
        <w:rPr>
          <w:rFonts w:ascii="Arial" w:hAnsi="Arial" w:cs="Arial"/>
          <w:b w:val="0"/>
          <w:bCs/>
          <w:color w:val="auto"/>
          <w:szCs w:val="24"/>
        </w:rPr>
        <w:t>.07.</w:t>
      </w:r>
      <w:r w:rsidRPr="00782E5E">
        <w:rPr>
          <w:rFonts w:ascii="Arial" w:hAnsi="Arial" w:cs="Arial"/>
          <w:b w:val="0"/>
          <w:bCs/>
          <w:color w:val="auto"/>
          <w:szCs w:val="24"/>
        </w:rPr>
        <w:t>2022</w:t>
      </w:r>
      <w:r w:rsidR="0063242D" w:rsidRPr="00782E5E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9384C" w:rsidRPr="00782E5E">
        <w:rPr>
          <w:rFonts w:ascii="Arial" w:hAnsi="Arial" w:cs="Arial"/>
          <w:b w:val="0"/>
          <w:bCs/>
          <w:color w:val="auto"/>
          <w:szCs w:val="24"/>
        </w:rPr>
        <w:t>в 16:0</w:t>
      </w:r>
      <w:r w:rsidR="00B31D9E" w:rsidRPr="00782E5E">
        <w:rPr>
          <w:rFonts w:ascii="Arial" w:hAnsi="Arial" w:cs="Arial"/>
          <w:b w:val="0"/>
          <w:bCs/>
          <w:color w:val="auto"/>
          <w:szCs w:val="24"/>
        </w:rPr>
        <w:t xml:space="preserve">0 </w:t>
      </w:r>
      <w:r w:rsidR="00EA5B05" w:rsidRPr="00782E5E">
        <w:rPr>
          <w:rFonts w:ascii="Arial" w:hAnsi="Arial" w:cs="Arial"/>
          <w:b w:val="0"/>
          <w:bCs/>
          <w:color w:val="auto"/>
          <w:szCs w:val="24"/>
        </w:rPr>
        <w:t>п</w:t>
      </w:r>
      <w:r w:rsidR="00EA5B05" w:rsidRPr="00782E5E">
        <w:rPr>
          <w:rFonts w:ascii="Arial" w:hAnsi="Arial" w:cs="Arial"/>
          <w:b w:val="0"/>
          <w:color w:val="auto"/>
          <w:szCs w:val="24"/>
        </w:rPr>
        <w:t>о проекту реш</w:t>
      </w:r>
      <w:r w:rsidR="00EA5B05" w:rsidRPr="00782E5E">
        <w:rPr>
          <w:rFonts w:ascii="Arial" w:hAnsi="Arial" w:cs="Arial"/>
          <w:b w:val="0"/>
          <w:color w:val="auto"/>
          <w:szCs w:val="24"/>
        </w:rPr>
        <w:t>е</w:t>
      </w:r>
      <w:r w:rsidR="00EA5B05" w:rsidRPr="00782E5E">
        <w:rPr>
          <w:rFonts w:ascii="Arial" w:hAnsi="Arial" w:cs="Arial"/>
          <w:b w:val="0"/>
          <w:color w:val="auto"/>
          <w:szCs w:val="24"/>
        </w:rPr>
        <w:t>ния о внесении изменений в Генеральный план Кировского сельского посел</w:t>
      </w:r>
      <w:r w:rsidR="00EA5B05" w:rsidRPr="00782E5E">
        <w:rPr>
          <w:rFonts w:ascii="Arial" w:hAnsi="Arial" w:cs="Arial"/>
          <w:b w:val="0"/>
          <w:color w:val="auto"/>
          <w:szCs w:val="24"/>
        </w:rPr>
        <w:t>е</w:t>
      </w:r>
      <w:r w:rsidR="00EA5B05" w:rsidRPr="00782E5E">
        <w:rPr>
          <w:rFonts w:ascii="Arial" w:hAnsi="Arial" w:cs="Arial"/>
          <w:b w:val="0"/>
          <w:color w:val="auto"/>
          <w:szCs w:val="24"/>
        </w:rPr>
        <w:t>ния Светлоярского муниципального района Волгоградской области</w:t>
      </w:r>
      <w:r w:rsidR="00724487" w:rsidRPr="00782E5E">
        <w:rPr>
          <w:rFonts w:ascii="Arial" w:hAnsi="Arial" w:cs="Arial"/>
          <w:b w:val="0"/>
          <w:color w:val="auto"/>
          <w:szCs w:val="24"/>
        </w:rPr>
        <w:t>, утвержде</w:t>
      </w:r>
      <w:r w:rsidR="00724487" w:rsidRPr="00782E5E">
        <w:rPr>
          <w:rFonts w:ascii="Arial" w:hAnsi="Arial" w:cs="Arial"/>
          <w:b w:val="0"/>
          <w:color w:val="auto"/>
          <w:szCs w:val="24"/>
        </w:rPr>
        <w:t>н</w:t>
      </w:r>
      <w:r w:rsidR="00724487" w:rsidRPr="00782E5E">
        <w:rPr>
          <w:rFonts w:ascii="Arial" w:hAnsi="Arial" w:cs="Arial"/>
          <w:b w:val="0"/>
          <w:color w:val="auto"/>
          <w:szCs w:val="24"/>
        </w:rPr>
        <w:t xml:space="preserve">ный </w:t>
      </w:r>
      <w:r w:rsidR="004A2D2A" w:rsidRPr="00782E5E">
        <w:rPr>
          <w:rFonts w:ascii="Arial" w:hAnsi="Arial" w:cs="Arial"/>
          <w:b w:val="0"/>
          <w:color w:val="auto"/>
          <w:szCs w:val="24"/>
        </w:rPr>
        <w:t>решением Светлоярской районной Думы Волгог</w:t>
      </w:r>
      <w:r w:rsidR="008E484C">
        <w:rPr>
          <w:rFonts w:ascii="Arial" w:hAnsi="Arial" w:cs="Arial"/>
          <w:b w:val="0"/>
          <w:color w:val="auto"/>
          <w:szCs w:val="24"/>
        </w:rPr>
        <w:t>радской области от 27.10.2016</w:t>
      </w:r>
      <w:r w:rsidR="004A2D2A" w:rsidRPr="00782E5E">
        <w:rPr>
          <w:rFonts w:ascii="Arial" w:hAnsi="Arial" w:cs="Arial"/>
          <w:b w:val="0"/>
          <w:color w:val="auto"/>
          <w:szCs w:val="24"/>
        </w:rPr>
        <w:t xml:space="preserve"> №</w:t>
      </w:r>
      <w:r w:rsidR="008E484C">
        <w:rPr>
          <w:rFonts w:ascii="Arial" w:hAnsi="Arial" w:cs="Arial"/>
          <w:b w:val="0"/>
          <w:color w:val="auto"/>
          <w:szCs w:val="24"/>
        </w:rPr>
        <w:t xml:space="preserve"> </w:t>
      </w:r>
      <w:r w:rsidR="004A2D2A" w:rsidRPr="00782E5E">
        <w:rPr>
          <w:rFonts w:ascii="Arial" w:hAnsi="Arial" w:cs="Arial"/>
          <w:b w:val="0"/>
          <w:color w:val="auto"/>
          <w:szCs w:val="24"/>
        </w:rPr>
        <w:t>33/188</w:t>
      </w:r>
      <w:r w:rsidR="00724487" w:rsidRPr="00782E5E">
        <w:rPr>
          <w:rFonts w:ascii="Arial" w:hAnsi="Arial" w:cs="Arial"/>
          <w:b w:val="0"/>
          <w:color w:val="auto"/>
          <w:szCs w:val="24"/>
        </w:rPr>
        <w:t xml:space="preserve">. </w:t>
      </w:r>
      <w:r w:rsidR="00847029" w:rsidRPr="00782E5E">
        <w:rPr>
          <w:rFonts w:ascii="Arial" w:hAnsi="Arial" w:cs="Arial"/>
          <w:b w:val="0"/>
          <w:color w:val="000000" w:themeColor="text1"/>
          <w:szCs w:val="24"/>
        </w:rPr>
        <w:t>(далее – Проект)</w:t>
      </w:r>
      <w:r w:rsidR="00650338" w:rsidRPr="00782E5E">
        <w:rPr>
          <w:rFonts w:ascii="Arial" w:hAnsi="Arial" w:cs="Arial"/>
          <w:b w:val="0"/>
          <w:color w:val="000000" w:themeColor="text1"/>
          <w:szCs w:val="24"/>
        </w:rPr>
        <w:t>.</w:t>
      </w:r>
    </w:p>
    <w:p w:rsidR="00650338" w:rsidRPr="00782E5E" w:rsidRDefault="00650338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847029" w:rsidRPr="00782E5E" w:rsidRDefault="00782E5E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 w:rsidRPr="00782E5E">
        <w:rPr>
          <w:rFonts w:ascii="Arial" w:hAnsi="Arial" w:cs="Arial"/>
          <w:b w:val="0"/>
          <w:szCs w:val="24"/>
        </w:rPr>
        <w:t>2. Провести публичные слушания в здании дома культуры Кировского сельского поселения Светлоярского муниципального района Волгоградской о</w:t>
      </w:r>
      <w:r w:rsidRPr="00782E5E">
        <w:rPr>
          <w:rFonts w:ascii="Arial" w:hAnsi="Arial" w:cs="Arial"/>
          <w:b w:val="0"/>
          <w:szCs w:val="24"/>
        </w:rPr>
        <w:t>б</w:t>
      </w:r>
      <w:r w:rsidRPr="00782E5E">
        <w:rPr>
          <w:rFonts w:ascii="Arial" w:hAnsi="Arial" w:cs="Arial"/>
          <w:b w:val="0"/>
          <w:szCs w:val="24"/>
        </w:rPr>
        <w:t xml:space="preserve">ласти, </w:t>
      </w:r>
      <w:r w:rsidR="008E484C" w:rsidRPr="008E484C">
        <w:rPr>
          <w:rStyle w:val="ad"/>
          <w:rFonts w:ascii="Arial" w:hAnsi="Arial" w:cs="Arial"/>
          <w:b w:val="0"/>
        </w:rPr>
        <w:t>расположенного</w:t>
      </w:r>
      <w:r w:rsidRPr="00782E5E">
        <w:rPr>
          <w:rFonts w:ascii="Arial" w:hAnsi="Arial" w:cs="Arial"/>
          <w:b w:val="0"/>
          <w:szCs w:val="24"/>
        </w:rPr>
        <w:t xml:space="preserve"> по адресу: Волгоградская область, Светлоярский ра</w:t>
      </w:r>
      <w:r w:rsidRPr="00782E5E">
        <w:rPr>
          <w:rFonts w:ascii="Arial" w:hAnsi="Arial" w:cs="Arial"/>
          <w:b w:val="0"/>
          <w:szCs w:val="24"/>
        </w:rPr>
        <w:t>й</w:t>
      </w:r>
      <w:r w:rsidRPr="00782E5E">
        <w:rPr>
          <w:rFonts w:ascii="Arial" w:hAnsi="Arial" w:cs="Arial"/>
          <w:b w:val="0"/>
          <w:szCs w:val="24"/>
        </w:rPr>
        <w:t>он, п. Кирова, ул. Кирова, д. 6а.</w:t>
      </w:r>
    </w:p>
    <w:p w:rsidR="00847029" w:rsidRPr="00847029" w:rsidRDefault="00847029" w:rsidP="00A04B65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847029" w:rsidRPr="00DA120E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3.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Возложить организацию проведения </w:t>
      </w:r>
      <w:r w:rsidR="008870BC">
        <w:rPr>
          <w:rFonts w:ascii="Arial" w:hAnsi="Arial" w:cs="Arial"/>
          <w:b w:val="0"/>
          <w:color w:val="auto"/>
          <w:kern w:val="0"/>
          <w:szCs w:val="24"/>
        </w:rPr>
        <w:t xml:space="preserve">публичных слушаний 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 xml:space="preserve">по </w:t>
      </w:r>
      <w:r>
        <w:rPr>
          <w:rFonts w:ascii="Arial" w:hAnsi="Arial" w:cs="Arial"/>
          <w:b w:val="0"/>
          <w:color w:val="auto"/>
          <w:kern w:val="0"/>
          <w:szCs w:val="24"/>
        </w:rPr>
        <w:t>п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>роекту</w:t>
      </w:r>
      <w:r w:rsidR="00760E99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на Комиссию по подготовке проектов правил землепользования и застройки горо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lastRenderedPageBreak/>
        <w:t xml:space="preserve">ского и сельских поселений Светлоярского муниципального района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Волгогра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ской области, утвержденную постановлением администрации Светлоярского муниципального района Волгоградской области от 30.07.2018 №</w:t>
      </w:r>
      <w:r w:rsidR="008E484C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1279 (далее - Комиссия).</w:t>
      </w:r>
    </w:p>
    <w:p w:rsidR="008870BC" w:rsidRPr="00DA120E" w:rsidRDefault="008870BC" w:rsidP="00A04B65">
      <w:pPr>
        <w:pStyle w:val="a7"/>
        <w:ind w:firstLine="567"/>
        <w:rPr>
          <w:rFonts w:cs="Arial"/>
          <w:b w:val="0"/>
          <w:bCs/>
          <w:color w:val="auto"/>
          <w:sz w:val="24"/>
          <w:szCs w:val="24"/>
        </w:rPr>
      </w:pPr>
    </w:p>
    <w:p w:rsidR="008870BC" w:rsidRPr="00DA120E" w:rsidRDefault="00A04B65" w:rsidP="00A04B65">
      <w:pPr>
        <w:ind w:firstLine="567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4</w:t>
      </w:r>
      <w:r w:rsidR="008870BC" w:rsidRPr="00DA120E">
        <w:rPr>
          <w:rFonts w:cs="Arial"/>
          <w:b w:val="0"/>
          <w:color w:val="auto"/>
          <w:kern w:val="0"/>
          <w:sz w:val="24"/>
          <w:szCs w:val="24"/>
        </w:rPr>
        <w:t>. Комиссии обеспечить:</w:t>
      </w:r>
    </w:p>
    <w:p w:rsidR="00A04B65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.1. Официальное опубликование оповещения о начале публичных слушаний, размещение указанного оповещения в соответствии с требован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ями действующего законодательства Российской Федерации.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4</w:t>
      </w:r>
      <w:r w:rsidR="008870BC" w:rsidRPr="00DA120E">
        <w:rPr>
          <w:rFonts w:ascii="Arial" w:hAnsi="Arial" w:cs="Arial"/>
          <w:spacing w:val="5"/>
        </w:rPr>
        <w:t>.</w:t>
      </w:r>
      <w:r w:rsidR="00DA120E" w:rsidRPr="00DA120E">
        <w:rPr>
          <w:rFonts w:ascii="Arial" w:hAnsi="Arial" w:cs="Arial"/>
          <w:spacing w:val="5"/>
        </w:rPr>
        <w:t xml:space="preserve">2. </w:t>
      </w:r>
      <w:proofErr w:type="gramStart"/>
      <w:r w:rsidR="008870BC" w:rsidRPr="00DA120E">
        <w:rPr>
          <w:rFonts w:ascii="Arial" w:hAnsi="Arial" w:cs="Arial"/>
          <w:spacing w:val="5"/>
          <w:shd w:val="clear" w:color="auto" w:fill="FFFFFF"/>
        </w:rPr>
        <w:t>Разместить проект</w:t>
      </w:r>
      <w:proofErr w:type="gramEnd"/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 и информационные материалы к нему (в сост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ве: пояснительная записка, текстовое обоснование проекта)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на официал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ь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ном сайте Светлоярского муниципального района Волгоградской области</w:t>
      </w:r>
      <w:r w:rsidR="008E484C">
        <w:rPr>
          <w:rFonts w:ascii="Arial" w:hAnsi="Arial" w:cs="Arial"/>
          <w:spacing w:val="5"/>
          <w:shd w:val="clear" w:color="auto" w:fill="FFFFFF"/>
        </w:rPr>
        <w:t>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.3. Провести собрание участников публичных слушаний (далее – с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о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брание).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.4. Об</w:t>
      </w:r>
      <w:r w:rsidR="00782E5E">
        <w:rPr>
          <w:rFonts w:ascii="Arial" w:hAnsi="Arial" w:cs="Arial"/>
          <w:spacing w:val="5"/>
          <w:shd w:val="clear" w:color="auto" w:fill="FFFFFF"/>
        </w:rPr>
        <w:t xml:space="preserve">еспечить подготовку, оформление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протокола публичных слуш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ний в течение семи дней со дня проведения собрания.</w:t>
      </w:r>
    </w:p>
    <w:p w:rsidR="00760E99" w:rsidRPr="00DA120E" w:rsidRDefault="00A04B65" w:rsidP="00A04B65">
      <w:pPr>
        <w:pStyle w:val="a9"/>
        <w:shd w:val="clear" w:color="auto" w:fill="FFFFFF"/>
        <w:spacing w:before="0" w:beforeAutospacing="0" w:after="288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.5. Обеспечить подготовку и официальное опубликование заключ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е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ния    о результатах публичных слушаний, а также его размещение на оф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циальном сайте</w:t>
      </w:r>
      <w:r w:rsidR="00DA120E" w:rsidRPr="00DA120E">
        <w:t xml:space="preserve">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Светлоярского муниципального района Волгоградской о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б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ласти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</w:t>
      </w:r>
    </w:p>
    <w:p w:rsidR="00760E99" w:rsidRPr="008870BC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5. </w:t>
      </w:r>
      <w:r w:rsidR="002D7F54" w:rsidRPr="00DA120E">
        <w:rPr>
          <w:rFonts w:ascii="Arial" w:hAnsi="Arial" w:cs="Arial"/>
          <w:b w:val="0"/>
          <w:color w:val="auto"/>
          <w:szCs w:val="24"/>
        </w:rPr>
        <w:t>Жители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Волгоградской области    мог</w:t>
      </w:r>
      <w:r w:rsidR="00FB2FF0" w:rsidRPr="00DA120E">
        <w:rPr>
          <w:rFonts w:ascii="Arial" w:hAnsi="Arial" w:cs="Arial"/>
          <w:b w:val="0"/>
          <w:color w:val="auto"/>
          <w:szCs w:val="24"/>
        </w:rPr>
        <w:t xml:space="preserve">ут ознакомиться с вышеназванным проектом решения в 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администрации Светлоярского муниципального 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района по адресу: Волгоградская область, Светлоярский район, </w:t>
      </w:r>
      <w:proofErr w:type="spellStart"/>
      <w:r w:rsidR="00650338" w:rsidRPr="008870BC">
        <w:rPr>
          <w:rFonts w:ascii="Arial" w:hAnsi="Arial" w:cs="Arial"/>
          <w:b w:val="0"/>
          <w:color w:val="auto"/>
          <w:szCs w:val="24"/>
        </w:rPr>
        <w:t>р.п</w:t>
      </w:r>
      <w:proofErr w:type="spellEnd"/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  <w:r w:rsidR="008E484C">
        <w:rPr>
          <w:rFonts w:ascii="Arial" w:hAnsi="Arial" w:cs="Arial"/>
          <w:b w:val="0"/>
          <w:color w:val="auto"/>
          <w:szCs w:val="24"/>
        </w:rPr>
        <w:t xml:space="preserve"> </w:t>
      </w:r>
      <w:bookmarkStart w:id="0" w:name="_GoBack"/>
      <w:bookmarkEnd w:id="0"/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FB2FF0" w:rsidRPr="008870BC">
        <w:rPr>
          <w:rFonts w:ascii="Arial" w:hAnsi="Arial" w:cs="Arial"/>
          <w:b w:val="0"/>
          <w:color w:val="auto"/>
          <w:szCs w:val="24"/>
        </w:rPr>
        <w:t>ул. Спортивная д.5, кабинет № 1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, </w:t>
      </w:r>
      <w:r w:rsidR="00FB2FF0" w:rsidRPr="008870BC">
        <w:rPr>
          <w:rFonts w:ascii="Arial" w:hAnsi="Arial" w:cs="Arial"/>
          <w:b w:val="0"/>
          <w:color w:val="auto"/>
          <w:szCs w:val="24"/>
        </w:rPr>
        <w:t>а так же на официальном сайте Светлоярского муниципального района Волгогра</w:t>
      </w:r>
      <w:r w:rsidR="00FB2FF0" w:rsidRPr="008870BC">
        <w:rPr>
          <w:rFonts w:ascii="Arial" w:hAnsi="Arial" w:cs="Arial"/>
          <w:b w:val="0"/>
          <w:color w:val="auto"/>
          <w:szCs w:val="24"/>
        </w:rPr>
        <w:t>д</w:t>
      </w:r>
      <w:r w:rsidR="00FB2FF0" w:rsidRPr="008870BC">
        <w:rPr>
          <w:rFonts w:ascii="Arial" w:hAnsi="Arial" w:cs="Arial"/>
          <w:b w:val="0"/>
          <w:color w:val="auto"/>
          <w:szCs w:val="24"/>
        </w:rPr>
        <w:t>ской области</w:t>
      </w:r>
      <w:r w:rsidR="00DF49B9" w:rsidRPr="008870BC">
        <w:rPr>
          <w:rFonts w:ascii="Arial" w:hAnsi="Arial" w:cs="Arial"/>
          <w:b w:val="0"/>
          <w:color w:val="auto"/>
          <w:szCs w:val="24"/>
        </w:rPr>
        <w:t xml:space="preserve"> www.svyar.ru</w:t>
      </w:r>
      <w:r w:rsidR="00FB2FF0" w:rsidRPr="008870BC">
        <w:rPr>
          <w:rFonts w:ascii="Arial" w:hAnsi="Arial" w:cs="Arial"/>
          <w:b w:val="0"/>
          <w:color w:val="auto"/>
          <w:szCs w:val="24"/>
        </w:rPr>
        <w:t xml:space="preserve"> </w:t>
      </w:r>
      <w:r w:rsidR="008E484C">
        <w:rPr>
          <w:rFonts w:ascii="Arial" w:hAnsi="Arial" w:cs="Arial"/>
          <w:b w:val="0"/>
          <w:color w:val="auto"/>
          <w:szCs w:val="24"/>
        </w:rPr>
        <w:t>начиная с 06.06.2022</w:t>
      </w:r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</w:p>
    <w:p w:rsidR="00760E99" w:rsidRDefault="00760E99" w:rsidP="00A04B65">
      <w:pPr>
        <w:pStyle w:val="a7"/>
        <w:ind w:left="0" w:firstLine="567"/>
        <w:rPr>
          <w:rFonts w:cs="Arial"/>
          <w:b w:val="0"/>
          <w:color w:val="auto"/>
          <w:szCs w:val="24"/>
        </w:rPr>
      </w:pPr>
    </w:p>
    <w:p w:rsidR="00760E99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6. </w:t>
      </w:r>
      <w:r w:rsidR="00760E99" w:rsidRPr="00760E99">
        <w:rPr>
          <w:rFonts w:ascii="Arial" w:hAnsi="Arial" w:cs="Arial"/>
          <w:b w:val="0"/>
          <w:color w:val="auto"/>
          <w:szCs w:val="24"/>
        </w:rPr>
        <w:t>Заинте</w:t>
      </w:r>
      <w:r w:rsidR="00760E99">
        <w:rPr>
          <w:rFonts w:ascii="Arial" w:hAnsi="Arial" w:cs="Arial"/>
          <w:b w:val="0"/>
          <w:color w:val="auto"/>
          <w:szCs w:val="24"/>
        </w:rPr>
        <w:t xml:space="preserve">ресованные лица могут направить </w:t>
      </w:r>
      <w:r w:rsidR="00760E99" w:rsidRPr="00760E99">
        <w:rPr>
          <w:rFonts w:ascii="Arial" w:hAnsi="Arial" w:cs="Arial"/>
          <w:b w:val="0"/>
          <w:color w:val="auto"/>
          <w:szCs w:val="24"/>
        </w:rPr>
        <w:t>письменные предложения  и замечания по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проекту в </w:t>
      </w:r>
      <w:r w:rsidR="00760E99">
        <w:rPr>
          <w:rFonts w:ascii="Arial" w:hAnsi="Arial" w:cs="Arial"/>
          <w:b w:val="0"/>
          <w:color w:val="auto"/>
          <w:szCs w:val="24"/>
        </w:rPr>
        <w:t>администрацию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(Волгоградская область, Светлоярский район, р.п. Светлый Яр, ул.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д.</w:t>
      </w:r>
      <w:r w:rsidR="008E484C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5, кабинет № </w:t>
      </w:r>
      <w:r w:rsidR="00760E99">
        <w:rPr>
          <w:rFonts w:ascii="Arial" w:hAnsi="Arial" w:cs="Arial"/>
          <w:b w:val="0"/>
          <w:color w:val="auto"/>
          <w:szCs w:val="24"/>
        </w:rPr>
        <w:t>1)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в письменном виде в срок до </w:t>
      </w:r>
      <w:r w:rsidR="008E484C">
        <w:rPr>
          <w:rFonts w:ascii="Arial" w:hAnsi="Arial" w:cs="Arial"/>
          <w:b w:val="0"/>
          <w:color w:val="auto"/>
          <w:szCs w:val="24"/>
        </w:rPr>
        <w:t>0</w:t>
      </w:r>
      <w:r w:rsidR="00B31D9E" w:rsidRPr="00FC3122">
        <w:rPr>
          <w:rFonts w:ascii="Arial" w:hAnsi="Arial" w:cs="Arial"/>
          <w:b w:val="0"/>
          <w:color w:val="auto"/>
          <w:szCs w:val="24"/>
        </w:rPr>
        <w:t>1</w:t>
      </w:r>
      <w:r w:rsidR="008E484C">
        <w:rPr>
          <w:rFonts w:ascii="Arial" w:hAnsi="Arial" w:cs="Arial"/>
          <w:b w:val="0"/>
          <w:color w:val="auto"/>
          <w:szCs w:val="24"/>
        </w:rPr>
        <w:t>.07.</w:t>
      </w:r>
      <w:r w:rsidR="00847029">
        <w:rPr>
          <w:rFonts w:ascii="Arial" w:hAnsi="Arial" w:cs="Arial"/>
          <w:b w:val="0"/>
          <w:color w:val="auto"/>
          <w:szCs w:val="24"/>
        </w:rPr>
        <w:t>2022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760E99" w:rsidRDefault="00760E99" w:rsidP="00A04B65">
      <w:pPr>
        <w:pStyle w:val="a7"/>
        <w:ind w:left="0" w:firstLine="567"/>
        <w:rPr>
          <w:rFonts w:cs="Arial"/>
          <w:b w:val="0"/>
          <w:bCs/>
          <w:szCs w:val="24"/>
        </w:rPr>
      </w:pPr>
    </w:p>
    <w:p w:rsidR="00DF49B9" w:rsidRPr="00A04B65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Отделу по муниципальной службе, общим и кадровым вопросам </w:t>
      </w:r>
      <w:r w:rsidR="00FC3122" w:rsidRPr="00DF49B9">
        <w:rPr>
          <w:rFonts w:ascii="Arial" w:hAnsi="Arial" w:cs="Arial"/>
          <w:b w:val="0"/>
          <w:bCs/>
          <w:szCs w:val="24"/>
        </w:rPr>
        <w:br/>
      </w:r>
      <w:r w:rsidR="002D7F54" w:rsidRPr="00DF49B9">
        <w:rPr>
          <w:rFonts w:ascii="Arial" w:hAnsi="Arial" w:cs="Arial"/>
          <w:b w:val="0"/>
          <w:bCs/>
          <w:szCs w:val="24"/>
        </w:rPr>
        <w:t>(Иванова Н.В.) направить данное постановление для опубликования в райо</w:t>
      </w:r>
      <w:r w:rsidR="002D7F54" w:rsidRPr="00DF49B9">
        <w:rPr>
          <w:rFonts w:ascii="Arial" w:hAnsi="Arial" w:cs="Arial"/>
          <w:b w:val="0"/>
          <w:bCs/>
          <w:szCs w:val="24"/>
        </w:rPr>
        <w:t>н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ной газете 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«Восход» и на официальном сайте </w:t>
      </w:r>
      <w:r w:rsidR="002D7F54" w:rsidRPr="00DF49B9">
        <w:rPr>
          <w:rFonts w:ascii="Arial" w:hAnsi="Arial" w:cs="Arial"/>
          <w:b w:val="0"/>
          <w:bCs/>
          <w:szCs w:val="24"/>
        </w:rPr>
        <w:t>Светлоярского муниципального района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2D7F54" w:rsidRPr="00A04B65">
        <w:rPr>
          <w:rFonts w:ascii="Arial" w:hAnsi="Arial" w:cs="Arial"/>
          <w:b w:val="0"/>
          <w:bCs/>
          <w:szCs w:val="24"/>
        </w:rPr>
        <w:t>.</w:t>
      </w:r>
    </w:p>
    <w:p w:rsidR="00DF49B9" w:rsidRPr="00DF49B9" w:rsidRDefault="00DF49B9" w:rsidP="00A04B65">
      <w:pPr>
        <w:pStyle w:val="a7"/>
        <w:ind w:firstLine="567"/>
        <w:rPr>
          <w:rFonts w:cs="Arial"/>
          <w:b w:val="0"/>
          <w:color w:val="auto"/>
          <w:kern w:val="0"/>
          <w:szCs w:val="24"/>
        </w:rPr>
      </w:pPr>
    </w:p>
    <w:p w:rsidR="00760E99" w:rsidRPr="00DF49B9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8.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    области </w:t>
      </w:r>
      <w:proofErr w:type="spell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Ускова</w:t>
      </w:r>
      <w:proofErr w:type="spell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Ю.Н.</w:t>
      </w: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DA120E" w:rsidRDefault="00DA120E" w:rsidP="002D7F54">
      <w:pPr>
        <w:pStyle w:val="a3"/>
        <w:ind w:left="-142" w:right="0"/>
        <w:jc w:val="both"/>
        <w:rPr>
          <w:rFonts w:ascii="Arial" w:hAnsi="Arial" w:cs="Arial"/>
          <w:b w:val="0"/>
          <w:szCs w:val="24"/>
        </w:rPr>
      </w:pPr>
    </w:p>
    <w:p w:rsidR="00DA120E" w:rsidRDefault="00DA120E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DF49B9" w:rsidRPr="00DA120E" w:rsidRDefault="002D7F54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  <w:r w:rsidRPr="00FC3122">
        <w:rPr>
          <w:rFonts w:ascii="Arial" w:hAnsi="Arial" w:cs="Arial"/>
          <w:b w:val="0"/>
          <w:szCs w:val="24"/>
        </w:rPr>
        <w:t>Глава муниципального</w:t>
      </w:r>
      <w:r w:rsidR="00B31D9E" w:rsidRPr="00FC3122">
        <w:rPr>
          <w:rFonts w:ascii="Arial" w:hAnsi="Arial" w:cs="Arial"/>
          <w:b w:val="0"/>
          <w:szCs w:val="24"/>
        </w:rPr>
        <w:t xml:space="preserve"> района                       </w:t>
      </w:r>
      <w:r w:rsidR="00A04B65">
        <w:rPr>
          <w:rFonts w:ascii="Arial" w:hAnsi="Arial" w:cs="Arial"/>
          <w:b w:val="0"/>
          <w:szCs w:val="24"/>
        </w:rPr>
        <w:t xml:space="preserve">             </w:t>
      </w:r>
      <w:r w:rsidR="00FC3122">
        <w:rPr>
          <w:rFonts w:ascii="Arial" w:hAnsi="Arial" w:cs="Arial"/>
          <w:b w:val="0"/>
          <w:szCs w:val="24"/>
        </w:rPr>
        <w:t xml:space="preserve">  </w:t>
      </w:r>
      <w:r w:rsidRPr="00FC3122">
        <w:rPr>
          <w:rFonts w:ascii="Arial" w:hAnsi="Arial" w:cs="Arial"/>
          <w:b w:val="0"/>
          <w:szCs w:val="24"/>
        </w:rPr>
        <w:t xml:space="preserve">                     </w:t>
      </w:r>
      <w:r w:rsidR="00B31D9E" w:rsidRPr="00FC3122">
        <w:rPr>
          <w:rFonts w:ascii="Arial" w:hAnsi="Arial" w:cs="Arial"/>
          <w:b w:val="0"/>
          <w:szCs w:val="24"/>
        </w:rPr>
        <w:t>Т.В. Распутина</w:t>
      </w: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A04B65" w:rsidRDefault="00A04B65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782E5E" w:rsidRDefault="00782E5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623E" w:rsidRPr="00DA120E" w:rsidRDefault="00782E5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Жуков В.И</w:t>
      </w:r>
      <w:r w:rsidR="00DA120E">
        <w:rPr>
          <w:rFonts w:ascii="Arial" w:hAnsi="Arial" w:cs="Arial"/>
          <w:b w:val="0"/>
          <w:sz w:val="18"/>
        </w:rPr>
        <w:t>.</w:t>
      </w:r>
    </w:p>
    <w:sectPr w:rsidR="000F623E" w:rsidRPr="00DA120E" w:rsidSect="00A04B6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96" w:rsidRDefault="00351F96">
      <w:r>
        <w:separator/>
      </w:r>
    </w:p>
  </w:endnote>
  <w:endnote w:type="continuationSeparator" w:id="0">
    <w:p w:rsidR="00351F96" w:rsidRDefault="0035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96" w:rsidRDefault="00351F96">
      <w:r>
        <w:separator/>
      </w:r>
    </w:p>
  </w:footnote>
  <w:footnote w:type="continuationSeparator" w:id="0">
    <w:p w:rsidR="00351F96" w:rsidRDefault="0035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248A7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0F623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5C6A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1F96"/>
    <w:rsid w:val="00353FDB"/>
    <w:rsid w:val="00363C03"/>
    <w:rsid w:val="00367B82"/>
    <w:rsid w:val="0038624D"/>
    <w:rsid w:val="003A29AA"/>
    <w:rsid w:val="003B0A33"/>
    <w:rsid w:val="003B7002"/>
    <w:rsid w:val="003D122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A2D2A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A6525"/>
    <w:rsid w:val="005C01F4"/>
    <w:rsid w:val="005C2721"/>
    <w:rsid w:val="005C5E91"/>
    <w:rsid w:val="005D31A1"/>
    <w:rsid w:val="005D59EA"/>
    <w:rsid w:val="005E1E8B"/>
    <w:rsid w:val="005F29A4"/>
    <w:rsid w:val="005F74DB"/>
    <w:rsid w:val="00630223"/>
    <w:rsid w:val="0063242D"/>
    <w:rsid w:val="00632FFB"/>
    <w:rsid w:val="00634E2C"/>
    <w:rsid w:val="006414B5"/>
    <w:rsid w:val="00650338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487"/>
    <w:rsid w:val="00724BF4"/>
    <w:rsid w:val="00725ED5"/>
    <w:rsid w:val="00731A3C"/>
    <w:rsid w:val="007361DB"/>
    <w:rsid w:val="00750BDF"/>
    <w:rsid w:val="00751AFC"/>
    <w:rsid w:val="00753F8B"/>
    <w:rsid w:val="00760E99"/>
    <w:rsid w:val="00766216"/>
    <w:rsid w:val="007758BF"/>
    <w:rsid w:val="00777318"/>
    <w:rsid w:val="00777FAB"/>
    <w:rsid w:val="00782E5E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47029"/>
    <w:rsid w:val="00857147"/>
    <w:rsid w:val="008645FA"/>
    <w:rsid w:val="00866332"/>
    <w:rsid w:val="0087193D"/>
    <w:rsid w:val="008870BC"/>
    <w:rsid w:val="00895B28"/>
    <w:rsid w:val="008A4F75"/>
    <w:rsid w:val="008C17D5"/>
    <w:rsid w:val="008C7FE7"/>
    <w:rsid w:val="008E21F1"/>
    <w:rsid w:val="008E484C"/>
    <w:rsid w:val="008E5AF0"/>
    <w:rsid w:val="008E75EF"/>
    <w:rsid w:val="0090323A"/>
    <w:rsid w:val="00913DE4"/>
    <w:rsid w:val="00914FB6"/>
    <w:rsid w:val="0091616F"/>
    <w:rsid w:val="009169D6"/>
    <w:rsid w:val="00922B96"/>
    <w:rsid w:val="00925372"/>
    <w:rsid w:val="009306D3"/>
    <w:rsid w:val="00932B8C"/>
    <w:rsid w:val="0095261B"/>
    <w:rsid w:val="009608E8"/>
    <w:rsid w:val="00972D7F"/>
    <w:rsid w:val="009836A7"/>
    <w:rsid w:val="00985C76"/>
    <w:rsid w:val="00991695"/>
    <w:rsid w:val="00997EFA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04B65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A1D3F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B6634"/>
    <w:rsid w:val="00BD503E"/>
    <w:rsid w:val="00BE5391"/>
    <w:rsid w:val="00BF1726"/>
    <w:rsid w:val="00C0026F"/>
    <w:rsid w:val="00C350CC"/>
    <w:rsid w:val="00C37A42"/>
    <w:rsid w:val="00C4279D"/>
    <w:rsid w:val="00C44006"/>
    <w:rsid w:val="00C53853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2A7C"/>
    <w:rsid w:val="00D9358E"/>
    <w:rsid w:val="00D95805"/>
    <w:rsid w:val="00D9594A"/>
    <w:rsid w:val="00DA120E"/>
    <w:rsid w:val="00DA6530"/>
    <w:rsid w:val="00DA7FE1"/>
    <w:rsid w:val="00DD794A"/>
    <w:rsid w:val="00DE2FD8"/>
    <w:rsid w:val="00DE6019"/>
    <w:rsid w:val="00DF49B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5B05"/>
    <w:rsid w:val="00EA7CEA"/>
    <w:rsid w:val="00EB784C"/>
    <w:rsid w:val="00EC1CA5"/>
    <w:rsid w:val="00ED450D"/>
    <w:rsid w:val="00ED7236"/>
    <w:rsid w:val="00F03CAD"/>
    <w:rsid w:val="00F112A1"/>
    <w:rsid w:val="00F16AD5"/>
    <w:rsid w:val="00F209C7"/>
    <w:rsid w:val="00F23DB8"/>
    <w:rsid w:val="00F303A5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B2FF0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character" w:styleId="ad">
    <w:name w:val="Strong"/>
    <w:basedOn w:val="a0"/>
    <w:qFormat/>
    <w:rsid w:val="008E4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character" w:styleId="ad">
    <w:name w:val="Strong"/>
    <w:basedOn w:val="a0"/>
    <w:qFormat/>
    <w:rsid w:val="008E4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491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 99 CD</dc:creator>
  <cp:lastModifiedBy>1</cp:lastModifiedBy>
  <cp:revision>12</cp:revision>
  <cp:lastPrinted>2022-05-30T07:06:00Z</cp:lastPrinted>
  <dcterms:created xsi:type="dcterms:W3CDTF">2022-05-26T10:53:00Z</dcterms:created>
  <dcterms:modified xsi:type="dcterms:W3CDTF">2022-05-31T11:25:00Z</dcterms:modified>
</cp:coreProperties>
</file>