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C9C40" wp14:editId="0362FD2C">
            <wp:simplePos x="0" y="0"/>
            <wp:positionH relativeFrom="column">
              <wp:posOffset>2418080</wp:posOffset>
            </wp:positionH>
            <wp:positionV relativeFrom="paragraph">
              <wp:posOffset>-66040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rPr>
          <w:sz w:val="32"/>
          <w:szCs w:val="24"/>
        </w:rPr>
      </w:pPr>
      <w:r w:rsidRPr="004D01B9">
        <w:rPr>
          <w:sz w:val="32"/>
          <w:szCs w:val="24"/>
        </w:rPr>
        <w:t xml:space="preserve">                                       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Администрация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D01B9" w:rsidRPr="004D01B9" w:rsidRDefault="004D01B9" w:rsidP="004D01B9">
      <w:pPr>
        <w:ind w:right="28"/>
        <w:jc w:val="center"/>
        <w:rPr>
          <w:sz w:val="24"/>
          <w:szCs w:val="24"/>
        </w:rPr>
      </w:pPr>
      <w:r w:rsidRPr="004D01B9">
        <w:rPr>
          <w:sz w:val="24"/>
          <w:szCs w:val="24"/>
        </w:rPr>
        <w:t xml:space="preserve">                </w:t>
      </w:r>
    </w:p>
    <w:p w:rsidR="004D01B9" w:rsidRPr="004D01B9" w:rsidRDefault="004D01B9" w:rsidP="004D01B9">
      <w:pPr>
        <w:ind w:right="28"/>
        <w:jc w:val="center"/>
        <w:rPr>
          <w:b/>
          <w:sz w:val="36"/>
          <w:szCs w:val="24"/>
        </w:rPr>
      </w:pPr>
      <w:r w:rsidRPr="004D01B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01B9" w:rsidRPr="004D01B9" w:rsidRDefault="004D01B9" w:rsidP="004D01B9">
      <w:pPr>
        <w:ind w:right="28"/>
        <w:jc w:val="both"/>
        <w:rPr>
          <w:sz w:val="24"/>
          <w:szCs w:val="24"/>
        </w:rPr>
      </w:pPr>
    </w:p>
    <w:p w:rsidR="004D01B9" w:rsidRDefault="004D01B9" w:rsidP="00744E22">
      <w:pPr>
        <w:ind w:right="28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от </w:t>
      </w:r>
      <w:r w:rsidR="004A26A3">
        <w:rPr>
          <w:rFonts w:ascii="Arial" w:hAnsi="Arial" w:cs="Arial"/>
          <w:sz w:val="24"/>
          <w:szCs w:val="24"/>
        </w:rPr>
        <w:t>16.05</w:t>
      </w:r>
      <w:r w:rsidR="002450C1" w:rsidRPr="002450C1">
        <w:rPr>
          <w:rFonts w:ascii="Arial" w:hAnsi="Arial" w:cs="Arial"/>
          <w:sz w:val="24"/>
          <w:szCs w:val="24"/>
        </w:rPr>
        <w:t>.202</w:t>
      </w:r>
      <w:r w:rsidR="00744E22">
        <w:rPr>
          <w:rFonts w:ascii="Arial" w:hAnsi="Arial" w:cs="Arial"/>
          <w:sz w:val="24"/>
          <w:szCs w:val="24"/>
        </w:rPr>
        <w:t>2</w:t>
      </w:r>
      <w:r w:rsidR="002450C1" w:rsidRPr="002450C1">
        <w:rPr>
          <w:rFonts w:ascii="Arial" w:hAnsi="Arial" w:cs="Arial"/>
          <w:sz w:val="24"/>
          <w:szCs w:val="24"/>
        </w:rPr>
        <w:t xml:space="preserve"> </w:t>
      </w:r>
      <w:r w:rsidR="002450C1">
        <w:rPr>
          <w:rFonts w:ascii="Arial" w:hAnsi="Arial" w:cs="Arial"/>
          <w:sz w:val="24"/>
          <w:szCs w:val="24"/>
        </w:rPr>
        <w:t xml:space="preserve">              </w:t>
      </w:r>
      <w:r w:rsidR="00744E22">
        <w:rPr>
          <w:rFonts w:ascii="Arial" w:hAnsi="Arial" w:cs="Arial"/>
          <w:sz w:val="24"/>
          <w:szCs w:val="24"/>
        </w:rPr>
        <w:t xml:space="preserve">№ </w:t>
      </w:r>
      <w:r w:rsidR="004A26A3">
        <w:rPr>
          <w:rFonts w:ascii="Arial" w:hAnsi="Arial" w:cs="Arial"/>
          <w:sz w:val="24"/>
          <w:szCs w:val="24"/>
        </w:rPr>
        <w:t>788</w:t>
      </w:r>
      <w:bookmarkStart w:id="0" w:name="_GoBack"/>
      <w:bookmarkEnd w:id="0"/>
    </w:p>
    <w:p w:rsidR="00744E22" w:rsidRPr="004D01B9" w:rsidRDefault="00744E22" w:rsidP="00744E22">
      <w:pPr>
        <w:ind w:right="2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</w:tblGrid>
      <w:tr w:rsidR="004D01B9" w:rsidRPr="00B260BD" w:rsidTr="004D01B9">
        <w:trPr>
          <w:trHeight w:val="1950"/>
        </w:trPr>
        <w:tc>
          <w:tcPr>
            <w:tcW w:w="5665" w:type="dxa"/>
          </w:tcPr>
          <w:p w:rsidR="004D01B9" w:rsidRDefault="004D01B9" w:rsidP="004D01B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01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льной услуги  </w:t>
            </w:r>
            <w:r w:rsidR="00744E22" w:rsidRPr="00744E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«Предоставление гражданам для собственных нужд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</w:t>
            </w:r>
            <w:r w:rsidR="00B260BD" w:rsidRPr="00B260B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 территории сельских поселений, входящих в состав </w:t>
            </w:r>
            <w:r w:rsidR="00744E22" w:rsidRPr="00744E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Светлоярского муниципального района Волгоградской области, для размещения гаражей»</w:t>
            </w:r>
          </w:p>
          <w:p w:rsidR="00744E22" w:rsidRPr="00B260BD" w:rsidRDefault="00744E22" w:rsidP="004D01B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D01B9" w:rsidRPr="004D01B9" w:rsidRDefault="004D01B9" w:rsidP="004D01B9">
      <w:pPr>
        <w:jc w:val="both"/>
        <w:rPr>
          <w:rFonts w:ascii="Arial" w:hAnsi="Arial" w:cs="Arial"/>
          <w:sz w:val="24"/>
          <w:szCs w:val="24"/>
        </w:rPr>
      </w:pPr>
      <w:r w:rsidRPr="004D01B9">
        <w:rPr>
          <w:sz w:val="24"/>
          <w:szCs w:val="24"/>
        </w:rPr>
        <w:tab/>
      </w:r>
      <w:proofErr w:type="gramStart"/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Земельным кодексом Российской Федерации, Федеральным </w:t>
      </w:r>
      <w:hyperlink r:id="rId10" w:history="1">
        <w:r w:rsidRPr="004D01B9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4D01B9">
          <w:rPr>
            <w:rFonts w:ascii="Arial" w:eastAsia="Calibri" w:hAnsi="Arial" w:cs="Arial"/>
            <w:sz w:val="24"/>
            <w:szCs w:val="24"/>
            <w:lang w:eastAsia="en-US"/>
          </w:rPr>
          <w:t>постановлением</w:t>
        </w:r>
      </w:hyperlink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Светлоярского муниципального района Волгоградской области от 02.03.2011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Уставом Светлоярского муниципальног</w:t>
      </w:r>
      <w:r w:rsidR="00744E22">
        <w:rPr>
          <w:rFonts w:ascii="Arial" w:eastAsia="Calibri" w:hAnsi="Arial" w:cs="Arial"/>
          <w:sz w:val="24"/>
          <w:szCs w:val="24"/>
          <w:lang w:eastAsia="en-US"/>
        </w:rPr>
        <w:t>о района</w:t>
      </w:r>
      <w:proofErr w:type="gramEnd"/>
      <w:r w:rsidR="00744E22">
        <w:rPr>
          <w:rFonts w:ascii="Arial" w:eastAsia="Calibri" w:hAnsi="Arial" w:cs="Arial"/>
          <w:sz w:val="24"/>
          <w:szCs w:val="24"/>
          <w:lang w:eastAsia="en-US"/>
        </w:rPr>
        <w:t xml:space="preserve"> Волгоградской области</w:t>
      </w:r>
      <w:r w:rsidRPr="004D01B9">
        <w:rPr>
          <w:rFonts w:ascii="Arial" w:hAnsi="Arial" w:cs="Arial"/>
          <w:sz w:val="24"/>
          <w:szCs w:val="24"/>
        </w:rPr>
        <w:t xml:space="preserve">, 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D01B9">
        <w:rPr>
          <w:rFonts w:ascii="Arial" w:hAnsi="Arial" w:cs="Arial"/>
          <w:sz w:val="24"/>
          <w:szCs w:val="24"/>
        </w:rPr>
        <w:t>п</w:t>
      </w:r>
      <w:proofErr w:type="gramEnd"/>
      <w:r w:rsidRPr="004D01B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01B9">
        <w:rPr>
          <w:rFonts w:ascii="Arial" w:eastAsia="Calibri" w:hAnsi="Arial" w:cs="Arial"/>
          <w:sz w:val="24"/>
          <w:szCs w:val="24"/>
          <w:lang w:eastAsia="en-US"/>
        </w:rPr>
        <w:t>1. Утвердить административный регламент предоставлени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я муниципальной услуги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744E22" w:rsidRPr="00744E22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гражданам для собственных нужд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</w:t>
      </w:r>
      <w:r w:rsidR="00B260BD" w:rsidRPr="00B260BD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сельских поселений, входящих в состав </w:t>
      </w:r>
      <w:r w:rsidR="00744E22" w:rsidRPr="00744E22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 Волгоградской области, для размещения гаражей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>(прилагается).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подписания.</w:t>
      </w:r>
    </w:p>
    <w:p w:rsidR="004D01B9" w:rsidRPr="004D01B9" w:rsidRDefault="004D01B9" w:rsidP="004D01B9">
      <w:pPr>
        <w:ind w:firstLine="709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3. Отделу по муниципальной службе, общим и кадровым вопросам администрации Светлоярского муниципального района Волгоградской области (Иванова Н.В.): 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- 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4D01B9">
        <w:rPr>
          <w:rFonts w:ascii="Arial" w:hAnsi="Arial" w:cs="Arial"/>
          <w:sz w:val="24"/>
          <w:szCs w:val="24"/>
        </w:rPr>
        <w:t>разместить</w:t>
      </w:r>
      <w:proofErr w:type="gramEnd"/>
      <w:r w:rsidRPr="004D01B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744E22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01B9" w:rsidRPr="004D01B9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заместителя главы Светлоярского муниципального района Волгоградской       области  </w:t>
      </w:r>
      <w:proofErr w:type="spellStart"/>
      <w:r w:rsidR="004D01B9" w:rsidRPr="004D01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4D01B9" w:rsidRPr="004D01B9">
        <w:rPr>
          <w:rFonts w:ascii="Arial" w:hAnsi="Arial" w:cs="Arial"/>
          <w:sz w:val="24"/>
          <w:szCs w:val="24"/>
        </w:rPr>
        <w:t xml:space="preserve"> О.И.</w:t>
      </w:r>
    </w:p>
    <w:p w:rsidR="004D01B9" w:rsidRDefault="004D01B9" w:rsidP="004D01B9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lang w:eastAsia="en-US"/>
        </w:rPr>
      </w:pPr>
    </w:p>
    <w:p w:rsidR="00744E22" w:rsidRDefault="00744E22" w:rsidP="004D01B9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lang w:eastAsia="en-US"/>
        </w:rPr>
      </w:pPr>
    </w:p>
    <w:p w:rsidR="00744E22" w:rsidRDefault="00744E22" w:rsidP="004D01B9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lang w:eastAsia="en-US"/>
        </w:rPr>
      </w:pPr>
    </w:p>
    <w:p w:rsidR="00744E22" w:rsidRPr="004D01B9" w:rsidRDefault="00744E22" w:rsidP="004D01B9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lang w:eastAsia="en-US"/>
        </w:rPr>
      </w:pPr>
    </w:p>
    <w:p w:rsidR="004A087C" w:rsidRDefault="004A087C" w:rsidP="004D01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Глава  муниципального района</w:t>
      </w:r>
      <w:r w:rsidRPr="004D01B9">
        <w:rPr>
          <w:rFonts w:ascii="Arial" w:hAnsi="Arial" w:cs="Arial"/>
          <w:sz w:val="24"/>
          <w:szCs w:val="24"/>
        </w:rPr>
        <w:tab/>
      </w:r>
      <w:r w:rsidRPr="004D01B9">
        <w:rPr>
          <w:rFonts w:ascii="Arial" w:hAnsi="Arial" w:cs="Arial"/>
          <w:sz w:val="24"/>
          <w:szCs w:val="24"/>
        </w:rPr>
        <w:tab/>
        <w:t xml:space="preserve">                                              Т.В. Распутина</w:t>
      </w:r>
    </w:p>
    <w:p w:rsidR="004D01B9" w:rsidRPr="004D01B9" w:rsidRDefault="004D01B9" w:rsidP="004D01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D01B9">
        <w:rPr>
          <w:rFonts w:eastAsia="Calibri"/>
          <w:sz w:val="26"/>
          <w:szCs w:val="26"/>
          <w:lang w:eastAsia="en-US"/>
        </w:rPr>
        <w:t xml:space="preserve">               </w:t>
      </w:r>
    </w:p>
    <w:p w:rsidR="004A087C" w:rsidRDefault="004A087C" w:rsidP="004A087C">
      <w:pPr>
        <w:rPr>
          <w:rFonts w:ascii="Arial" w:hAnsi="Arial" w:cs="Arial"/>
          <w:sz w:val="16"/>
          <w:szCs w:val="16"/>
        </w:rPr>
      </w:pPr>
    </w:p>
    <w:p w:rsidR="00744E22" w:rsidRDefault="00744E22" w:rsidP="004A087C">
      <w:pPr>
        <w:rPr>
          <w:rFonts w:ascii="Arial" w:hAnsi="Arial" w:cs="Arial"/>
          <w:sz w:val="16"/>
          <w:szCs w:val="16"/>
        </w:rPr>
      </w:pPr>
    </w:p>
    <w:p w:rsidR="00744E22" w:rsidRDefault="00744E22" w:rsidP="004A087C">
      <w:pPr>
        <w:rPr>
          <w:rFonts w:ascii="Arial" w:hAnsi="Arial" w:cs="Arial"/>
          <w:sz w:val="16"/>
          <w:szCs w:val="16"/>
        </w:rPr>
      </w:pPr>
    </w:p>
    <w:p w:rsidR="004A087C" w:rsidRPr="004D01B9" w:rsidRDefault="004A087C" w:rsidP="004A087C">
      <w:pPr>
        <w:rPr>
          <w:rFonts w:ascii="Arial" w:hAnsi="Arial" w:cs="Arial"/>
          <w:sz w:val="16"/>
          <w:szCs w:val="16"/>
        </w:rPr>
      </w:pPr>
      <w:r w:rsidRPr="004D01B9">
        <w:rPr>
          <w:rFonts w:ascii="Arial" w:hAnsi="Arial" w:cs="Arial"/>
          <w:sz w:val="16"/>
          <w:szCs w:val="16"/>
        </w:rPr>
        <w:t>Лемешко И.А.</w:t>
      </w:r>
    </w:p>
    <w:p w:rsidR="004D01B9" w:rsidRPr="004D01B9" w:rsidRDefault="004D01B9" w:rsidP="004D01B9">
      <w:pPr>
        <w:rPr>
          <w:sz w:val="26"/>
          <w:szCs w:val="26"/>
        </w:rPr>
      </w:pPr>
    </w:p>
    <w:p w:rsidR="004D01B9" w:rsidRPr="004D01B9" w:rsidRDefault="004D01B9" w:rsidP="004D01B9">
      <w:pPr>
        <w:rPr>
          <w:sz w:val="26"/>
          <w:szCs w:val="26"/>
        </w:rPr>
      </w:pPr>
    </w:p>
    <w:p w:rsidR="004D01B9" w:rsidRPr="004D01B9" w:rsidRDefault="004D01B9" w:rsidP="004D01B9">
      <w:pPr>
        <w:rPr>
          <w:sz w:val="26"/>
          <w:szCs w:val="26"/>
        </w:rPr>
      </w:pPr>
    </w:p>
    <w:p w:rsidR="004D01B9" w:rsidRDefault="004D01B9" w:rsidP="004D01B9">
      <w:pPr>
        <w:widowControl w:val="0"/>
        <w:autoSpaceDE w:val="0"/>
        <w:jc w:val="center"/>
        <w:rPr>
          <w:sz w:val="29"/>
          <w:szCs w:val="29"/>
        </w:rPr>
      </w:pPr>
    </w:p>
    <w:p w:rsidR="004D01B9" w:rsidRDefault="004D01B9" w:rsidP="005924C6">
      <w:pPr>
        <w:widowControl w:val="0"/>
        <w:autoSpaceDE w:val="0"/>
        <w:jc w:val="right"/>
        <w:rPr>
          <w:sz w:val="29"/>
          <w:szCs w:val="29"/>
        </w:rPr>
      </w:pPr>
    </w:p>
    <w:p w:rsidR="005924C6" w:rsidRDefault="005924C6" w:rsidP="00CF0A1D">
      <w:pPr>
        <w:widowControl w:val="0"/>
        <w:autoSpaceDE w:val="0"/>
        <w:jc w:val="right"/>
        <w:rPr>
          <w:sz w:val="29"/>
          <w:szCs w:val="29"/>
        </w:rPr>
      </w:pPr>
      <w:r w:rsidRPr="001113CE">
        <w:rPr>
          <w:sz w:val="29"/>
          <w:szCs w:val="29"/>
        </w:rPr>
        <w:t xml:space="preserve">  </w:t>
      </w:r>
    </w:p>
    <w:p w:rsidR="00CF0A1D" w:rsidRDefault="00CF0A1D" w:rsidP="00CF0A1D">
      <w:pPr>
        <w:widowControl w:val="0"/>
        <w:autoSpaceDE w:val="0"/>
        <w:jc w:val="right"/>
        <w:rPr>
          <w:sz w:val="29"/>
          <w:szCs w:val="29"/>
        </w:rPr>
      </w:pPr>
    </w:p>
    <w:p w:rsidR="00CF0A1D" w:rsidRDefault="00CF0A1D" w:rsidP="00CF0A1D">
      <w:pPr>
        <w:widowControl w:val="0"/>
        <w:autoSpaceDE w:val="0"/>
        <w:jc w:val="right"/>
        <w:rPr>
          <w:sz w:val="29"/>
          <w:szCs w:val="29"/>
        </w:rPr>
      </w:pPr>
    </w:p>
    <w:p w:rsidR="00CF0A1D" w:rsidRDefault="00CF0A1D" w:rsidP="00CF0A1D">
      <w:pPr>
        <w:widowControl w:val="0"/>
        <w:autoSpaceDE w:val="0"/>
        <w:jc w:val="right"/>
      </w:pPr>
    </w:p>
    <w:sectPr w:rsidR="00CF0A1D" w:rsidSect="004A087C">
      <w:headerReference w:type="even" r:id="rId12"/>
      <w:headerReference w:type="default" r:id="rId13"/>
      <w:pgSz w:w="11906" w:h="16838"/>
      <w:pgMar w:top="1134" w:right="1134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D0" w:rsidRDefault="00BF5BD0" w:rsidP="005924C6">
      <w:r>
        <w:separator/>
      </w:r>
    </w:p>
  </w:endnote>
  <w:endnote w:type="continuationSeparator" w:id="0">
    <w:p w:rsidR="00BF5BD0" w:rsidRDefault="00BF5BD0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D0" w:rsidRDefault="00BF5BD0" w:rsidP="005924C6">
      <w:r>
        <w:separator/>
      </w:r>
    </w:p>
  </w:footnote>
  <w:footnote w:type="continuationSeparator" w:id="0">
    <w:p w:rsidR="00BF5BD0" w:rsidRDefault="00BF5BD0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2" w:rsidRDefault="00744E22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4E22" w:rsidRDefault="00744E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2" w:rsidRDefault="00744E22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A26A3">
      <w:rPr>
        <w:rStyle w:val="ad"/>
        <w:noProof/>
      </w:rPr>
      <w:t>2</w:t>
    </w:r>
    <w:r>
      <w:rPr>
        <w:rStyle w:val="ad"/>
      </w:rPr>
      <w:fldChar w:fldCharType="end"/>
    </w:r>
  </w:p>
  <w:p w:rsidR="00744E22" w:rsidRDefault="00744E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376F0"/>
    <w:rsid w:val="00096CDA"/>
    <w:rsid w:val="001178F7"/>
    <w:rsid w:val="00167472"/>
    <w:rsid w:val="00173FCE"/>
    <w:rsid w:val="001775EE"/>
    <w:rsid w:val="001C6543"/>
    <w:rsid w:val="001E5967"/>
    <w:rsid w:val="00216AF8"/>
    <w:rsid w:val="00225E78"/>
    <w:rsid w:val="002450C1"/>
    <w:rsid w:val="00252E88"/>
    <w:rsid w:val="002908D4"/>
    <w:rsid w:val="002C27CA"/>
    <w:rsid w:val="002D69FD"/>
    <w:rsid w:val="00303854"/>
    <w:rsid w:val="00330937"/>
    <w:rsid w:val="003B6719"/>
    <w:rsid w:val="00403F5C"/>
    <w:rsid w:val="00422143"/>
    <w:rsid w:val="00445098"/>
    <w:rsid w:val="004533F4"/>
    <w:rsid w:val="004824E1"/>
    <w:rsid w:val="00483B41"/>
    <w:rsid w:val="004952B8"/>
    <w:rsid w:val="004A087C"/>
    <w:rsid w:val="004A26A3"/>
    <w:rsid w:val="004D01B9"/>
    <w:rsid w:val="00535BF7"/>
    <w:rsid w:val="00546A95"/>
    <w:rsid w:val="0055530B"/>
    <w:rsid w:val="005924C6"/>
    <w:rsid w:val="005A408E"/>
    <w:rsid w:val="005A5C1B"/>
    <w:rsid w:val="005D3E99"/>
    <w:rsid w:val="005D6C4F"/>
    <w:rsid w:val="005E5325"/>
    <w:rsid w:val="006271DA"/>
    <w:rsid w:val="0072516D"/>
    <w:rsid w:val="0074105E"/>
    <w:rsid w:val="00744E22"/>
    <w:rsid w:val="00785AFE"/>
    <w:rsid w:val="00796844"/>
    <w:rsid w:val="008103D4"/>
    <w:rsid w:val="008612C0"/>
    <w:rsid w:val="008E1807"/>
    <w:rsid w:val="008E4BD6"/>
    <w:rsid w:val="008F40A4"/>
    <w:rsid w:val="009274B8"/>
    <w:rsid w:val="00985804"/>
    <w:rsid w:val="009E5336"/>
    <w:rsid w:val="00A051F4"/>
    <w:rsid w:val="00A20B35"/>
    <w:rsid w:val="00A23728"/>
    <w:rsid w:val="00A331E9"/>
    <w:rsid w:val="00A921E3"/>
    <w:rsid w:val="00AC3F56"/>
    <w:rsid w:val="00AF066D"/>
    <w:rsid w:val="00B1217A"/>
    <w:rsid w:val="00B21100"/>
    <w:rsid w:val="00B260BD"/>
    <w:rsid w:val="00B50836"/>
    <w:rsid w:val="00B51C24"/>
    <w:rsid w:val="00B95C09"/>
    <w:rsid w:val="00BC72C5"/>
    <w:rsid w:val="00BF5BD0"/>
    <w:rsid w:val="00C0178E"/>
    <w:rsid w:val="00C33B22"/>
    <w:rsid w:val="00C53AEE"/>
    <w:rsid w:val="00C87393"/>
    <w:rsid w:val="00CB41C9"/>
    <w:rsid w:val="00CB6835"/>
    <w:rsid w:val="00CC2586"/>
    <w:rsid w:val="00CF0A1D"/>
    <w:rsid w:val="00D2429F"/>
    <w:rsid w:val="00D439B4"/>
    <w:rsid w:val="00D513DB"/>
    <w:rsid w:val="00D56D60"/>
    <w:rsid w:val="00DB6FFA"/>
    <w:rsid w:val="00DF214C"/>
    <w:rsid w:val="00E00B5F"/>
    <w:rsid w:val="00E67ABD"/>
    <w:rsid w:val="00E72160"/>
    <w:rsid w:val="00E7623C"/>
    <w:rsid w:val="00EB273A"/>
    <w:rsid w:val="00EC6540"/>
    <w:rsid w:val="00EF5879"/>
    <w:rsid w:val="00F416EA"/>
    <w:rsid w:val="00FC240B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57743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B29A7169C3E33A968C6C6D8E37CD010D8FEFE23CD84BB5056B8B2A0ABE0A887171B978E4A6766CV7g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861A-7F9A-41FE-A7FD-4B9A5FEB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Лемешко</cp:lastModifiedBy>
  <cp:revision>4</cp:revision>
  <cp:lastPrinted>2021-09-22T15:12:00Z</cp:lastPrinted>
  <dcterms:created xsi:type="dcterms:W3CDTF">2022-04-18T15:59:00Z</dcterms:created>
  <dcterms:modified xsi:type="dcterms:W3CDTF">2022-05-16T10:59:00Z</dcterms:modified>
</cp:coreProperties>
</file>