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Default="00C56B36" w:rsidP="008007E3">
      <w:pPr>
        <w:pStyle w:val="a5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Pr="005F6E0B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F6E0B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5F6E0B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F6E0B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5F6E0B" w:rsidRDefault="00C56B36" w:rsidP="00C56B3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C41E2D" w:rsidRPr="005F6E0B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5F6E0B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Default="00C41E2D" w:rsidP="00C4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2D" w:rsidRPr="00043EBE" w:rsidRDefault="00B811A2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14.04.2022 </w:t>
      </w:r>
      <w:r w:rsidR="00522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2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630   </w:t>
      </w:r>
    </w:p>
    <w:p w:rsidR="00411102" w:rsidRDefault="00411102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102" w:rsidRPr="00332615" w:rsidRDefault="00AE69CE" w:rsidP="00332615">
      <w:pPr>
        <w:spacing w:line="240" w:lineRule="auto"/>
        <w:ind w:right="4535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332615">
        <w:rPr>
          <w:rFonts w:ascii="Arial" w:hAnsi="Arial" w:cs="Arial"/>
          <w:sz w:val="24"/>
          <w:szCs w:val="24"/>
          <w:lang w:eastAsia="ru-RU" w:bidi="ru-RU"/>
        </w:rPr>
        <w:t xml:space="preserve">О </w:t>
      </w:r>
      <w:r w:rsidR="00403CC2" w:rsidRPr="00332615">
        <w:rPr>
          <w:rFonts w:ascii="Arial" w:hAnsi="Arial" w:cs="Arial"/>
          <w:sz w:val="24"/>
          <w:szCs w:val="24"/>
          <w:lang w:eastAsia="ru-RU" w:bidi="ru-RU"/>
        </w:rPr>
        <w:t xml:space="preserve">создании комиссии по 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подготовке проекта внесения изменений</w:t>
      </w:r>
      <w:r w:rsidRPr="0033261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в ген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е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ральный план</w:t>
      </w:r>
      <w:r w:rsidR="00332615" w:rsidRPr="00332615">
        <w:rPr>
          <w:rFonts w:ascii="Arial" w:hAnsi="Arial" w:cs="Arial"/>
          <w:sz w:val="24"/>
          <w:szCs w:val="24"/>
          <w:lang w:eastAsia="ru-RU" w:bidi="ru-RU"/>
        </w:rPr>
        <w:t xml:space="preserve"> Червленовского</w:t>
      </w:r>
      <w:r w:rsidR="009B103C" w:rsidRPr="00332615">
        <w:rPr>
          <w:rFonts w:ascii="Arial" w:hAnsi="Arial" w:cs="Arial"/>
          <w:sz w:val="24"/>
          <w:szCs w:val="24"/>
          <w:lang w:eastAsia="ru-RU" w:bidi="ru-RU"/>
        </w:rPr>
        <w:t xml:space="preserve"> сельск</w:t>
      </w:r>
      <w:r w:rsidR="009B103C" w:rsidRPr="00332615">
        <w:rPr>
          <w:rFonts w:ascii="Arial" w:hAnsi="Arial" w:cs="Arial"/>
          <w:sz w:val="24"/>
          <w:szCs w:val="24"/>
          <w:lang w:eastAsia="ru-RU" w:bidi="ru-RU"/>
        </w:rPr>
        <w:t>о</w:t>
      </w:r>
      <w:r w:rsidR="009B103C" w:rsidRPr="00332615">
        <w:rPr>
          <w:rFonts w:ascii="Arial" w:hAnsi="Arial" w:cs="Arial"/>
          <w:sz w:val="24"/>
          <w:szCs w:val="24"/>
          <w:lang w:eastAsia="ru-RU" w:bidi="ru-RU"/>
        </w:rPr>
        <w:t>го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 xml:space="preserve"> поселения</w:t>
      </w:r>
      <w:r w:rsidR="00332615" w:rsidRPr="0033261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Светлоярского муниц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и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пального района</w:t>
      </w:r>
      <w:r w:rsidR="00332615" w:rsidRPr="0033261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Волгоградской обл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а</w:t>
      </w:r>
      <w:r w:rsidR="007558FD" w:rsidRPr="00332615">
        <w:rPr>
          <w:rFonts w:ascii="Arial" w:hAnsi="Arial" w:cs="Arial"/>
          <w:sz w:val="24"/>
          <w:szCs w:val="24"/>
          <w:lang w:eastAsia="ru-RU" w:bidi="ru-RU"/>
        </w:rPr>
        <w:t>сти</w:t>
      </w:r>
    </w:p>
    <w:p w:rsidR="003F7AE3" w:rsidRPr="00A76F9D" w:rsidRDefault="00D65FF9" w:rsidP="00A76F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Градостроительного</w:t>
      </w:r>
      <w:r w:rsidRPr="00F87D39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а</w:t>
      </w:r>
      <w:r w:rsidRPr="00F87D39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от 29.12.2004 № 190-ФЗ,</w:t>
      </w:r>
      <w:r w:rsidRPr="00F87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06 октября 2003 года </w:t>
      </w:r>
      <w:r w:rsidRPr="00F87D39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дерации», 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постановления администрации Светлоярского муниципального ра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от </w:t>
      </w:r>
      <w:r w:rsidR="00465154" w:rsidRPr="00465154">
        <w:rPr>
          <w:rFonts w:ascii="Arial" w:eastAsia="Times New Roman" w:hAnsi="Arial" w:cs="Arial"/>
          <w:sz w:val="24"/>
          <w:szCs w:val="24"/>
          <w:lang w:eastAsia="ru-RU"/>
        </w:rPr>
        <w:t>06.04.2022</w:t>
      </w:r>
      <w:r w:rsidR="00465154">
        <w:rPr>
          <w:rFonts w:ascii="Arial" w:eastAsia="Times New Roman" w:hAnsi="Arial" w:cs="Arial"/>
          <w:sz w:val="24"/>
          <w:szCs w:val="24"/>
          <w:lang w:eastAsia="ru-RU"/>
        </w:rPr>
        <w:t xml:space="preserve"> №579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 xml:space="preserve"> «О подготовке проекта внес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 xml:space="preserve">ния изменений в генеральный план 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лоярского муниципального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области»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3CC2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5F6E0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F6E0B" w:rsidRPr="005F6E0B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обращением </w:t>
      </w:r>
      <w:proofErr w:type="spellStart"/>
      <w:r w:rsidR="00BC7758">
        <w:rPr>
          <w:rFonts w:ascii="Arial" w:hAnsi="Arial" w:cs="Arial"/>
          <w:sz w:val="24"/>
          <w:szCs w:val="24"/>
        </w:rPr>
        <w:t>Баганова</w:t>
      </w:r>
      <w:proofErr w:type="spellEnd"/>
      <w:r w:rsidR="00BC7758">
        <w:rPr>
          <w:rFonts w:ascii="Arial" w:hAnsi="Arial" w:cs="Arial"/>
          <w:sz w:val="24"/>
          <w:szCs w:val="24"/>
        </w:rPr>
        <w:t xml:space="preserve"> Али</w:t>
      </w:r>
      <w:proofErr w:type="gramEnd"/>
      <w:r w:rsidR="00BC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758">
        <w:rPr>
          <w:rFonts w:ascii="Arial" w:hAnsi="Arial" w:cs="Arial"/>
          <w:sz w:val="24"/>
          <w:szCs w:val="24"/>
        </w:rPr>
        <w:t>Ахмедовича</w:t>
      </w:r>
      <w:proofErr w:type="spellEnd"/>
      <w:r w:rsidR="00BC7758">
        <w:rPr>
          <w:rFonts w:ascii="Arial" w:hAnsi="Arial" w:cs="Arial"/>
          <w:sz w:val="24"/>
          <w:szCs w:val="24"/>
        </w:rPr>
        <w:t xml:space="preserve"> </w:t>
      </w:r>
      <w:r w:rsidR="00332615" w:rsidRPr="00332615">
        <w:rPr>
          <w:rFonts w:ascii="Arial" w:hAnsi="Arial" w:cs="Arial"/>
          <w:sz w:val="24"/>
          <w:szCs w:val="24"/>
        </w:rPr>
        <w:t>о внесении изменений в генеральный план Червленовского сельского поселения Светлоярского муниципального ра</w:t>
      </w:r>
      <w:r w:rsidR="00332615" w:rsidRPr="00332615">
        <w:rPr>
          <w:rFonts w:ascii="Arial" w:hAnsi="Arial" w:cs="Arial"/>
          <w:sz w:val="24"/>
          <w:szCs w:val="24"/>
        </w:rPr>
        <w:t>й</w:t>
      </w:r>
      <w:r w:rsidR="00332615" w:rsidRPr="00332615">
        <w:rPr>
          <w:rFonts w:ascii="Arial" w:hAnsi="Arial" w:cs="Arial"/>
          <w:sz w:val="24"/>
          <w:szCs w:val="24"/>
        </w:rPr>
        <w:t>она Волгоградской области, с целью перевода земельного участка с кадастр</w:t>
      </w:r>
      <w:r w:rsidR="00332615" w:rsidRPr="00332615">
        <w:rPr>
          <w:rFonts w:ascii="Arial" w:hAnsi="Arial" w:cs="Arial"/>
          <w:sz w:val="24"/>
          <w:szCs w:val="24"/>
        </w:rPr>
        <w:t>о</w:t>
      </w:r>
      <w:r w:rsidR="00332615" w:rsidRPr="00332615">
        <w:rPr>
          <w:rFonts w:ascii="Arial" w:hAnsi="Arial" w:cs="Arial"/>
          <w:sz w:val="24"/>
          <w:szCs w:val="24"/>
        </w:rPr>
        <w:t xml:space="preserve">вым номером: 34:26:030102:332, расположенного по адресу: </w:t>
      </w:r>
      <w:proofErr w:type="gramStart"/>
      <w:r w:rsidR="00332615" w:rsidRPr="00332615">
        <w:rPr>
          <w:rFonts w:ascii="Arial" w:hAnsi="Arial" w:cs="Arial"/>
          <w:sz w:val="24"/>
          <w:szCs w:val="24"/>
        </w:rPr>
        <w:t>Волгоградская о</w:t>
      </w:r>
      <w:r w:rsidR="00332615" w:rsidRPr="00332615">
        <w:rPr>
          <w:rFonts w:ascii="Arial" w:hAnsi="Arial" w:cs="Arial"/>
          <w:sz w:val="24"/>
          <w:szCs w:val="24"/>
        </w:rPr>
        <w:t>б</w:t>
      </w:r>
      <w:r w:rsidR="00332615" w:rsidRPr="00332615">
        <w:rPr>
          <w:rFonts w:ascii="Arial" w:hAnsi="Arial" w:cs="Arial"/>
          <w:sz w:val="24"/>
          <w:szCs w:val="24"/>
        </w:rPr>
        <w:t>ласть, Светлоярский район, к северо-западу с. Червленое,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</w:t>
      </w:r>
      <w:r w:rsidR="00332615" w:rsidRPr="00332615">
        <w:rPr>
          <w:rFonts w:ascii="Arial" w:hAnsi="Arial" w:cs="Arial"/>
          <w:sz w:val="24"/>
          <w:szCs w:val="24"/>
        </w:rPr>
        <w:t>о</w:t>
      </w:r>
      <w:r w:rsidR="00332615" w:rsidRPr="00332615">
        <w:rPr>
          <w:rFonts w:ascii="Arial" w:hAnsi="Arial" w:cs="Arial"/>
          <w:sz w:val="24"/>
          <w:szCs w:val="24"/>
        </w:rPr>
        <w:t>роны, безопасности и земли иного специального назначения»</w:t>
      </w:r>
      <w:r w:rsidR="007558FD" w:rsidRPr="00332615">
        <w:rPr>
          <w:rFonts w:ascii="Arial" w:hAnsi="Arial" w:cs="Arial"/>
          <w:sz w:val="24"/>
          <w:szCs w:val="24"/>
        </w:rPr>
        <w:t xml:space="preserve">, </w:t>
      </w:r>
      <w:r w:rsidRPr="00D65FF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9B103C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="00A76F9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135A80" w:rsidRDefault="00135A80" w:rsidP="00C41E2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C41E2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3EB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41E2D" w:rsidRDefault="00C41E2D" w:rsidP="00C41E2D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0F4" w:rsidRDefault="00A76F9D" w:rsidP="001220F4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758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>по подготовке проекта внесения изменений в ген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 xml:space="preserve">ральный план 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467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Волгоградской области </w:t>
      </w:r>
      <w:r w:rsidR="00BC7758">
        <w:rPr>
          <w:rFonts w:ascii="Arial" w:eastAsia="Times New Roman" w:hAnsi="Arial" w:cs="Arial"/>
          <w:sz w:val="24"/>
          <w:szCs w:val="24"/>
          <w:lang w:eastAsia="ru-RU"/>
        </w:rPr>
        <w:t xml:space="preserve">и утвердить ее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0529C" w:rsidRDefault="00B0529C" w:rsidP="001220F4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0F4" w:rsidRDefault="00A76F9D" w:rsidP="005F6E0B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деятельности комиссии 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>по подготовке проекта вн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6F9D">
        <w:rPr>
          <w:rFonts w:ascii="Arial" w:eastAsia="Times New Roman" w:hAnsi="Arial" w:cs="Arial"/>
          <w:sz w:val="24"/>
          <w:szCs w:val="24"/>
          <w:lang w:eastAsia="ru-RU"/>
        </w:rPr>
        <w:t xml:space="preserve">сения изменений в генеральный план 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467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9164E0" w:rsidRPr="009164E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5F6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4E0" w:rsidRPr="009164E0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</w:t>
      </w:r>
      <w:r w:rsidR="00D61A93">
        <w:rPr>
          <w:rFonts w:ascii="Arial" w:eastAsia="Times New Roman" w:hAnsi="Arial" w:cs="Arial"/>
          <w:sz w:val="24"/>
          <w:szCs w:val="24"/>
          <w:lang w:eastAsia="ru-RU"/>
        </w:rPr>
        <w:t>гоградской области (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9164E0" w:rsidRPr="009164E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11102" w:rsidRDefault="00411102" w:rsidP="00411102">
      <w:pPr>
        <w:tabs>
          <w:tab w:val="left" w:pos="439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4E0" w:rsidRDefault="009164E0" w:rsidP="001220F4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>. Отделу по муниципальной службе, общим и кадровым вопросам адм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>нистрац</w:t>
      </w:r>
      <w:r w:rsidR="00FE3EAF">
        <w:rPr>
          <w:rFonts w:ascii="Arial" w:eastAsia="Times New Roman" w:hAnsi="Arial" w:cs="Arial"/>
          <w:sz w:val="24"/>
          <w:szCs w:val="24"/>
          <w:lang w:eastAsia="ru-RU"/>
        </w:rPr>
        <w:t>ии Светлоярского муниципального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 (Ив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 xml:space="preserve">нова Н.В.) </w:t>
      </w:r>
      <w:proofErr w:type="gramStart"/>
      <w:r w:rsidRPr="009164E0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916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529C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9920CB">
        <w:rPr>
          <w:rFonts w:ascii="Arial" w:eastAsia="Times New Roman" w:hAnsi="Arial" w:cs="Arial"/>
          <w:sz w:val="24"/>
          <w:szCs w:val="24"/>
          <w:lang w:eastAsia="ru-RU"/>
        </w:rPr>
        <w:t>Светлоя</w:t>
      </w:r>
      <w:r w:rsidR="009920C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920CB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 сети</w:t>
      </w:r>
      <w:r w:rsidRPr="009164E0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Интернет.</w:t>
      </w:r>
    </w:p>
    <w:p w:rsidR="009164E0" w:rsidRDefault="009164E0" w:rsidP="009164E0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3EE" w:rsidRPr="00043EBE" w:rsidRDefault="009164E0" w:rsidP="009164E0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2BFF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1421" w:rsidRPr="00D5142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зам</w:t>
      </w:r>
      <w:r w:rsidR="00D51421" w:rsidRPr="00D514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51421" w:rsidRPr="00D51421">
        <w:rPr>
          <w:rFonts w:ascii="Arial" w:eastAsia="Times New Roman" w:hAnsi="Arial" w:cs="Arial"/>
          <w:sz w:val="24"/>
          <w:szCs w:val="24"/>
          <w:lang w:eastAsia="ru-RU"/>
        </w:rPr>
        <w:t>стителя главы Светлоярского муниципального района</w:t>
      </w:r>
      <w:r w:rsidR="009D300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D51421" w:rsidRPr="00D514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2615">
        <w:rPr>
          <w:rFonts w:ascii="Arial" w:eastAsia="Times New Roman" w:hAnsi="Arial" w:cs="Arial"/>
          <w:sz w:val="24"/>
          <w:szCs w:val="24"/>
          <w:lang w:eastAsia="ru-RU"/>
        </w:rPr>
        <w:t>Усков</w:t>
      </w:r>
      <w:r w:rsidR="00BC775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332615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C41E2D" w:rsidRPr="00043EBE" w:rsidRDefault="00C41E2D" w:rsidP="00C41E2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C41E2D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1123EE">
      <w:pPr>
        <w:tabs>
          <w:tab w:val="left" w:pos="439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6B36" w:rsidRPr="00043EBE" w:rsidRDefault="00D51421" w:rsidP="00B17BDE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17BDE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B17BD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17BD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8536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  <w:r w:rsidR="00B17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6B36" w:rsidRDefault="00C56B36" w:rsidP="00C56B3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0"/>
          <w:lang w:eastAsia="ru-RU"/>
        </w:rPr>
      </w:pPr>
    </w:p>
    <w:p w:rsidR="00C56B36" w:rsidRDefault="00C56B36" w:rsidP="00C56B3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0"/>
          <w:lang w:eastAsia="ru-RU"/>
        </w:rPr>
      </w:pPr>
    </w:p>
    <w:p w:rsidR="00C56B36" w:rsidRDefault="00C56B36" w:rsidP="00C56B3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0"/>
          <w:lang w:eastAsia="ru-RU"/>
        </w:rPr>
      </w:pPr>
    </w:p>
    <w:p w:rsidR="00C56B36" w:rsidRDefault="00C56B36" w:rsidP="00C56B3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0"/>
          <w:lang w:eastAsia="ru-RU"/>
        </w:rPr>
      </w:pPr>
    </w:p>
    <w:p w:rsidR="00C565F2" w:rsidRDefault="00C565F2"/>
    <w:p w:rsidR="003576A4" w:rsidRDefault="003576A4"/>
    <w:p w:rsidR="003576A4" w:rsidRDefault="003576A4"/>
    <w:p w:rsidR="003576A4" w:rsidRDefault="003576A4"/>
    <w:p w:rsidR="003576A4" w:rsidRDefault="003576A4"/>
    <w:p w:rsidR="003576A4" w:rsidRDefault="003576A4"/>
    <w:p w:rsidR="003576A4" w:rsidRDefault="003576A4"/>
    <w:p w:rsidR="003576A4" w:rsidRDefault="003576A4"/>
    <w:p w:rsidR="007979BA" w:rsidRDefault="007979BA" w:rsidP="001123EE">
      <w:pPr>
        <w:rPr>
          <w:rFonts w:ascii="Arial" w:hAnsi="Arial" w:cs="Arial"/>
          <w:sz w:val="20"/>
          <w:szCs w:val="20"/>
        </w:rPr>
      </w:pPr>
    </w:p>
    <w:p w:rsidR="00963A02" w:rsidRDefault="00963A02" w:rsidP="001123EE">
      <w:pPr>
        <w:rPr>
          <w:rFonts w:ascii="Arial" w:hAnsi="Arial" w:cs="Arial"/>
          <w:sz w:val="20"/>
          <w:szCs w:val="20"/>
        </w:rPr>
      </w:pPr>
    </w:p>
    <w:p w:rsidR="00963A02" w:rsidRDefault="00963A02" w:rsidP="001123EE">
      <w:pPr>
        <w:rPr>
          <w:rFonts w:ascii="Arial" w:hAnsi="Arial" w:cs="Arial"/>
          <w:sz w:val="20"/>
          <w:szCs w:val="20"/>
        </w:rPr>
      </w:pPr>
    </w:p>
    <w:p w:rsidR="00963A02" w:rsidRDefault="00963A02" w:rsidP="001123EE">
      <w:pPr>
        <w:rPr>
          <w:rFonts w:ascii="Arial" w:hAnsi="Arial" w:cs="Arial"/>
          <w:sz w:val="20"/>
          <w:szCs w:val="20"/>
        </w:rPr>
      </w:pPr>
    </w:p>
    <w:p w:rsidR="00963A02" w:rsidRDefault="00963A02" w:rsidP="001123EE">
      <w:pPr>
        <w:rPr>
          <w:rFonts w:ascii="Arial" w:hAnsi="Arial" w:cs="Arial"/>
          <w:sz w:val="20"/>
          <w:szCs w:val="20"/>
        </w:rPr>
      </w:pPr>
    </w:p>
    <w:p w:rsidR="00963A02" w:rsidRDefault="00963A02" w:rsidP="001123EE">
      <w:pPr>
        <w:rPr>
          <w:rFonts w:ascii="Arial" w:hAnsi="Arial" w:cs="Arial"/>
          <w:sz w:val="20"/>
          <w:szCs w:val="20"/>
        </w:rPr>
      </w:pPr>
    </w:p>
    <w:p w:rsidR="00963A02" w:rsidRDefault="00963A02" w:rsidP="001123EE">
      <w:pPr>
        <w:rPr>
          <w:rFonts w:ascii="Arial" w:hAnsi="Arial" w:cs="Arial"/>
          <w:sz w:val="20"/>
          <w:szCs w:val="20"/>
        </w:rPr>
      </w:pPr>
    </w:p>
    <w:p w:rsidR="00D51421" w:rsidRDefault="00D51421" w:rsidP="001123EE">
      <w:pPr>
        <w:rPr>
          <w:rFonts w:ascii="Arial" w:hAnsi="Arial" w:cs="Arial"/>
          <w:sz w:val="20"/>
          <w:szCs w:val="20"/>
        </w:rPr>
      </w:pPr>
    </w:p>
    <w:p w:rsidR="001220F4" w:rsidRDefault="001220F4" w:rsidP="001123EE">
      <w:pPr>
        <w:rPr>
          <w:rFonts w:ascii="Arial" w:hAnsi="Arial" w:cs="Arial"/>
          <w:sz w:val="20"/>
          <w:szCs w:val="20"/>
        </w:rPr>
      </w:pPr>
    </w:p>
    <w:p w:rsidR="001220F4" w:rsidRDefault="001220F4" w:rsidP="001123EE">
      <w:pPr>
        <w:rPr>
          <w:rFonts w:ascii="Arial" w:hAnsi="Arial" w:cs="Arial"/>
          <w:sz w:val="20"/>
          <w:szCs w:val="20"/>
        </w:rPr>
      </w:pPr>
    </w:p>
    <w:p w:rsidR="005F6E0B" w:rsidRDefault="005F6E0B" w:rsidP="001123EE">
      <w:pPr>
        <w:rPr>
          <w:rFonts w:ascii="Arial" w:hAnsi="Arial" w:cs="Arial"/>
          <w:sz w:val="20"/>
          <w:szCs w:val="20"/>
        </w:rPr>
      </w:pPr>
    </w:p>
    <w:p w:rsidR="00332615" w:rsidRDefault="00332615" w:rsidP="001123EE">
      <w:pPr>
        <w:rPr>
          <w:rFonts w:ascii="Arial" w:hAnsi="Arial" w:cs="Arial"/>
          <w:sz w:val="20"/>
          <w:szCs w:val="20"/>
        </w:rPr>
      </w:pPr>
    </w:p>
    <w:p w:rsidR="00332615" w:rsidRDefault="00332615" w:rsidP="001123EE">
      <w:pPr>
        <w:rPr>
          <w:rFonts w:ascii="Arial" w:hAnsi="Arial" w:cs="Arial"/>
          <w:sz w:val="20"/>
          <w:szCs w:val="20"/>
        </w:rPr>
      </w:pPr>
    </w:p>
    <w:p w:rsidR="00332615" w:rsidRDefault="00332615" w:rsidP="001123EE">
      <w:pPr>
        <w:rPr>
          <w:rFonts w:ascii="Arial" w:hAnsi="Arial" w:cs="Arial"/>
          <w:sz w:val="20"/>
          <w:szCs w:val="20"/>
        </w:rPr>
      </w:pPr>
    </w:p>
    <w:p w:rsidR="00F741F9" w:rsidRDefault="00332615" w:rsidP="001123EE">
      <w:pPr>
        <w:rPr>
          <w:rFonts w:ascii="Arial" w:hAnsi="Arial" w:cs="Arial"/>
          <w:sz w:val="20"/>
          <w:szCs w:val="20"/>
        </w:rPr>
        <w:sectPr w:rsidR="00F741F9" w:rsidSect="00332615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Дурманова О.С.</w:t>
      </w:r>
    </w:p>
    <w:p w:rsidR="009C5D68" w:rsidRPr="009C5D68" w:rsidRDefault="00F741F9" w:rsidP="009C5D68">
      <w:pPr>
        <w:overflowPunct w:val="0"/>
        <w:autoSpaceDE w:val="0"/>
        <w:autoSpaceDN w:val="0"/>
        <w:adjustRightInd w:val="0"/>
        <w:spacing w:after="0" w:line="240" w:lineRule="auto"/>
        <w:ind w:left="4621" w:firstLine="708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r w:rsidR="009C5D68"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C5D68" w:rsidRPr="009C5D68" w:rsidRDefault="009C5D68" w:rsidP="009C5D68">
      <w:pPr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sz w:val="24"/>
          <w:szCs w:val="24"/>
          <w:lang w:eastAsia="ru-RU"/>
        </w:rPr>
      </w:pPr>
      <w:r w:rsidRPr="009C5D68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F741F9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                                                               Светлоярского </w:t>
      </w:r>
      <w:proofErr w:type="gramStart"/>
      <w:r w:rsidRPr="009C5D6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9C5D68" w:rsidRPr="009C5D68" w:rsidRDefault="009C5D68" w:rsidP="009C5D68">
      <w:pPr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sz w:val="24"/>
          <w:szCs w:val="24"/>
          <w:lang w:eastAsia="ru-RU"/>
        </w:rPr>
      </w:pPr>
      <w:r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9C5D68" w:rsidRDefault="004329AE" w:rsidP="009C5D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 14.04.</w:t>
      </w:r>
      <w:r w:rsidR="0033261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№630</w:t>
      </w:r>
    </w:p>
    <w:p w:rsidR="009C5D68" w:rsidRPr="009C5D68" w:rsidRDefault="009C5D68" w:rsidP="009C5D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9C5D68" w:rsidRDefault="009C5D68" w:rsidP="001123EE">
      <w:pPr>
        <w:rPr>
          <w:rFonts w:ascii="Arial" w:hAnsi="Arial" w:cs="Arial"/>
          <w:sz w:val="20"/>
          <w:szCs w:val="20"/>
        </w:rPr>
      </w:pPr>
    </w:p>
    <w:p w:rsidR="009C5D68" w:rsidRPr="009C5D68" w:rsidRDefault="009C5D68" w:rsidP="009C5D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D68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9C5D68" w:rsidRDefault="009C5D68" w:rsidP="009C5D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подготовке проекта внесения изменений в генеральный план </w:t>
      </w:r>
      <w:r w:rsidR="00332615">
        <w:rPr>
          <w:rFonts w:ascii="Arial" w:eastAsia="Times New Roman" w:hAnsi="Arial" w:cs="Arial"/>
          <w:sz w:val="24"/>
          <w:szCs w:val="24"/>
          <w:lang w:eastAsia="ru-RU"/>
        </w:rPr>
        <w:t xml:space="preserve">Червленовского </w:t>
      </w:r>
      <w:r w:rsidR="0046746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</w:t>
      </w:r>
    </w:p>
    <w:p w:rsidR="003C68C4" w:rsidRDefault="003C68C4" w:rsidP="009C5D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C85" w:rsidRDefault="00B25C85" w:rsidP="001123EE">
      <w:pPr>
        <w:rPr>
          <w:rFonts w:ascii="Arial" w:hAnsi="Arial" w:cs="Arial"/>
          <w:sz w:val="20"/>
          <w:szCs w:val="20"/>
        </w:rPr>
      </w:pPr>
    </w:p>
    <w:p w:rsidR="001220F4" w:rsidRPr="001220F4" w:rsidRDefault="001220F4" w:rsidP="001220F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3"/>
        <w:gridCol w:w="6804"/>
      </w:tblGrid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332615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10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 Ник</w:t>
            </w:r>
            <w:r w:rsidR="00410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410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2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332615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 Светлоярского муниципального района Волгоградской области, председатель комиссии;</w:t>
            </w:r>
          </w:p>
        </w:tc>
      </w:tr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1220F4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</w:t>
            </w:r>
            <w:r w:rsidR="009D300E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41F9" w:rsidRP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Ив</w:t>
            </w:r>
            <w:r w:rsidR="00F741F9" w:rsidRP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F741F9" w:rsidRP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2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332615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лавный архитектор администрации Светлоярского мун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 Волгоградской области, заместитель председателя комиссии;</w:t>
            </w:r>
          </w:p>
        </w:tc>
      </w:tr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332615" w:rsidP="00BC77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Дурманова </w:t>
            </w:r>
            <w:r w:rsidR="00BC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омощник главного </w:t>
            </w: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архитектуры, строительства и ЖКХ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</w:t>
            </w: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Волгоградской области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комиссии;</w:t>
            </w:r>
          </w:p>
          <w:p w:rsidR="001220F4" w:rsidRPr="001220F4" w:rsidRDefault="001220F4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1220F4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1220F4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1220F4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1220F4" w:rsidP="00F741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Лемешко</w:t>
            </w:r>
            <w:r w:rsidR="009D300E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 Александровна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 отдела по управлению муниципальным имущ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и земельными ресурсами администрации Светлоя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муниципального района Волгоградской области;</w:t>
            </w:r>
          </w:p>
        </w:tc>
      </w:tr>
      <w:tr w:rsidR="001220F4" w:rsidRPr="001220F4" w:rsidTr="00410A4A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1220F4" w:rsidP="008E51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Троилина</w:t>
            </w:r>
            <w:r w:rsidR="009D30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</w:t>
            </w:r>
            <w:r w:rsidR="008E5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юбовь </w:t>
            </w:r>
            <w:r w:rsidR="009D30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E5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410A4A" w:rsidP="00410A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юридического отдела администрации Светл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муниципального района Волгоградской области;</w:t>
            </w:r>
          </w:p>
        </w:tc>
      </w:tr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1220F4" w:rsidP="00F741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Ашадзе</w:t>
            </w:r>
            <w:r w:rsidR="00F741F9">
              <w:t xml:space="preserve"> </w:t>
            </w:r>
            <w:r w:rsidR="00F741F9" w:rsidRP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 Ну</w:t>
            </w:r>
            <w:r w:rsidR="00F741F9" w:rsidRP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F741F9" w:rsidRP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1220F4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ГО и ЧС, охране окружающей среды и экологии администрации Светлоярского муниципального района Волгоградской области;</w:t>
            </w:r>
          </w:p>
        </w:tc>
      </w:tr>
      <w:tr w:rsidR="001220F4" w:rsidRPr="001220F4" w:rsidTr="001220F4">
        <w:tc>
          <w:tcPr>
            <w:tcW w:w="24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турова</w:t>
            </w:r>
            <w:proofErr w:type="spellEnd"/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0F4" w:rsidRPr="001220F4" w:rsidRDefault="00410A4A" w:rsidP="00122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0F4" w:rsidRPr="001220F4" w:rsidRDefault="00410A4A" w:rsidP="00410A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архитектуры, строительства и ЖКХ</w:t>
            </w:r>
            <w:r w:rsidR="00F74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41F9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</w:t>
            </w:r>
            <w:r w:rsidR="00F741F9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F741F9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Волгоградской области</w:t>
            </w:r>
            <w:r w:rsidR="001220F4" w:rsidRPr="00122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1220F4" w:rsidRPr="001220F4" w:rsidRDefault="001220F4" w:rsidP="001220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C85" w:rsidRDefault="00B25C85" w:rsidP="001123EE">
      <w:pPr>
        <w:rPr>
          <w:rFonts w:ascii="Arial" w:hAnsi="Arial" w:cs="Arial"/>
          <w:sz w:val="20"/>
          <w:szCs w:val="20"/>
        </w:rPr>
      </w:pPr>
    </w:p>
    <w:p w:rsidR="00B25C85" w:rsidRDefault="00B25C85" w:rsidP="001123EE">
      <w:pPr>
        <w:rPr>
          <w:rFonts w:ascii="Arial" w:hAnsi="Arial" w:cs="Arial"/>
          <w:sz w:val="20"/>
          <w:szCs w:val="20"/>
        </w:rPr>
      </w:pPr>
    </w:p>
    <w:p w:rsidR="00B25C85" w:rsidRDefault="00B25C85" w:rsidP="001123EE">
      <w:pPr>
        <w:rPr>
          <w:rFonts w:ascii="Arial" w:hAnsi="Arial" w:cs="Arial"/>
          <w:sz w:val="20"/>
          <w:szCs w:val="20"/>
        </w:rPr>
      </w:pPr>
    </w:p>
    <w:p w:rsidR="00D61A93" w:rsidRDefault="00D61A93" w:rsidP="001123EE">
      <w:pPr>
        <w:rPr>
          <w:rFonts w:ascii="Arial" w:hAnsi="Arial" w:cs="Arial"/>
          <w:sz w:val="20"/>
          <w:szCs w:val="20"/>
        </w:rPr>
        <w:sectPr w:rsidR="00D61A93" w:rsidSect="00135A80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61A93" w:rsidRPr="009C5D68" w:rsidRDefault="00D61A93" w:rsidP="00D61A93">
      <w:pPr>
        <w:overflowPunct w:val="0"/>
        <w:autoSpaceDE w:val="0"/>
        <w:autoSpaceDN w:val="0"/>
        <w:adjustRightInd w:val="0"/>
        <w:spacing w:after="0" w:line="240" w:lineRule="auto"/>
        <w:ind w:left="4621" w:firstLine="708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r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25C85" w:rsidRPr="009C5D68" w:rsidRDefault="00D61A93" w:rsidP="00D61A93">
      <w:pPr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sz w:val="24"/>
          <w:szCs w:val="24"/>
          <w:lang w:eastAsia="ru-RU"/>
        </w:rPr>
      </w:pPr>
      <w:r w:rsidRPr="009C5D68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25C85"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                                                               Светлоярского </w:t>
      </w:r>
      <w:proofErr w:type="gramStart"/>
      <w:r w:rsidR="00B25C85" w:rsidRPr="009C5D6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B25C85" w:rsidRPr="009C5D68" w:rsidRDefault="00B25C85" w:rsidP="00B25C85">
      <w:pPr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sz w:val="24"/>
          <w:szCs w:val="24"/>
          <w:lang w:eastAsia="ru-RU"/>
        </w:rPr>
      </w:pPr>
      <w:r w:rsidRPr="009C5D68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B25C85" w:rsidRDefault="004329AE" w:rsidP="00B25C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329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 14.04.</w:t>
      </w:r>
      <w:bookmarkStart w:id="0" w:name="_GoBack"/>
      <w:bookmarkEnd w:id="0"/>
      <w:r w:rsidR="00410A4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№630</w:t>
      </w:r>
    </w:p>
    <w:p w:rsidR="003D030A" w:rsidRDefault="003D030A" w:rsidP="003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30A" w:rsidRPr="003D030A" w:rsidRDefault="003D030A" w:rsidP="003D0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D030A" w:rsidRPr="003D030A" w:rsidRDefault="003D030A" w:rsidP="003D0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деятельности комиссии по подготовке проекта внесения изменений в генерал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ный план </w:t>
      </w:r>
      <w:r w:rsidR="00410A4A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467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</w:t>
      </w:r>
    </w:p>
    <w:p w:rsidR="003D030A" w:rsidRDefault="003D030A" w:rsidP="003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30A" w:rsidRPr="00135A80" w:rsidRDefault="003D030A" w:rsidP="00135A80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A80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135A80" w:rsidRPr="00135A80" w:rsidRDefault="00135A80" w:rsidP="00135A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30A" w:rsidRPr="003D030A" w:rsidRDefault="003D030A" w:rsidP="009D30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</w:t>
      </w:r>
      <w:r w:rsidR="009D300E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по разработке проекта внесения изменений в генеральный план </w:t>
      </w:r>
      <w:r w:rsidR="00410A4A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9D30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9D300E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</w:t>
      </w:r>
      <w:r w:rsidR="009D300E" w:rsidRPr="003D030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D300E" w:rsidRPr="003D030A">
        <w:rPr>
          <w:rFonts w:ascii="Arial" w:eastAsia="Times New Roman" w:hAnsi="Arial" w:cs="Arial"/>
          <w:sz w:val="24"/>
          <w:szCs w:val="24"/>
          <w:lang w:eastAsia="ru-RU"/>
        </w:rPr>
        <w:t>она Волгоградской области (далее – Комиссия)</w:t>
      </w:r>
      <w:r w:rsidR="005F6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создается в целях подготовки проекта внесения изменений в генеральный план </w:t>
      </w:r>
      <w:r w:rsidR="00410A4A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467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селения Светлоярского муниципального района Волгоградской области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Генеральный план)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действующим зак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нодательством о градостроительной деятельности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721F2" w:rsidRPr="003D030A" w:rsidRDefault="009721F2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30A" w:rsidRDefault="003D030A" w:rsidP="00E1227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2. Деятельность Комиссии</w:t>
      </w:r>
    </w:p>
    <w:p w:rsidR="00135A80" w:rsidRDefault="00135A80" w:rsidP="00E1227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A80" w:rsidRPr="003D030A" w:rsidRDefault="00135A80" w:rsidP="00135A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 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Деятельность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форме заседаний.</w:t>
      </w:r>
    </w:p>
    <w:p w:rsidR="003D030A" w:rsidRPr="003D030A" w:rsidRDefault="00135A80" w:rsidP="003D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2.2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. Заседания Комиссии проводятся по мере необходимости.</w:t>
      </w:r>
    </w:p>
    <w:p w:rsidR="003D030A" w:rsidRPr="003D030A" w:rsidRDefault="00135A80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. Решения на заседаниях комиссии принимаются открытым голосов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3D030A" w:rsidRPr="003D030A" w:rsidRDefault="00135A80" w:rsidP="003D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2.4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Комиссии оформляются протоколом. Протокол подпис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вается присутствующими на заседании членами Комиссии</w:t>
      </w:r>
      <w:r w:rsidR="00FE3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утверждается председателем Комиссии. В протокол вносится особое мнение, высказанное на заседании любым членом Комиссии. </w:t>
      </w:r>
      <w:r w:rsidR="003D030A">
        <w:rPr>
          <w:rFonts w:ascii="Arial" w:eastAsia="Times New Roman" w:hAnsi="Arial" w:cs="Arial"/>
          <w:sz w:val="24"/>
          <w:szCs w:val="24"/>
          <w:lang w:eastAsia="ru-RU"/>
        </w:rPr>
        <w:t>Выписки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 из протоколов с особым мнением прилагаются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к проекту внесения изменений в Г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енеральный план.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. Комиссия вправе рассматривать предложения от заинтересованных лиц по проекту внесения изменений в генеральный план, поступившие в Коми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сию в установленном порядке.</w:t>
      </w:r>
    </w:p>
    <w:p w:rsidR="003D030A" w:rsidRPr="003D030A" w:rsidRDefault="00135A80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предложений, на основании проток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ла, оформляется Заключение по рассмотрению поступивших предложений от заинтересованных лиц, которое направляется инициатору предложений и в а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r w:rsidR="00410A4A">
        <w:rPr>
          <w:rFonts w:ascii="Arial" w:eastAsia="Times New Roman" w:hAnsi="Arial" w:cs="Arial"/>
          <w:sz w:val="24"/>
          <w:szCs w:val="24"/>
          <w:lang w:eastAsia="ru-RU"/>
        </w:rPr>
        <w:t>Червленовского</w:t>
      </w:r>
      <w:r w:rsidR="00E1227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</w:t>
      </w:r>
      <w:r w:rsidR="00E122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12276">
        <w:rPr>
          <w:rFonts w:ascii="Arial" w:eastAsia="Times New Roman" w:hAnsi="Arial" w:cs="Arial"/>
          <w:sz w:val="24"/>
          <w:szCs w:val="24"/>
          <w:lang w:eastAsia="ru-RU"/>
        </w:rPr>
        <w:t xml:space="preserve">на Волгоградской области 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для дальнейшего учета при подготовке про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екта вн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сения изменений в Г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енеральный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или отклонения поступившего предлож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ния с указанием и обоснованием причин такого отказа.</w:t>
      </w:r>
      <w:proofErr w:type="gramEnd"/>
    </w:p>
    <w:p w:rsidR="003D030A" w:rsidRPr="003D030A" w:rsidRDefault="00135A80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. Комиссия вправе запрашивать дополнительные обосновывающие материалы и документы, которые необходимы для принятия решения.</w:t>
      </w:r>
    </w:p>
    <w:p w:rsid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. Решения Комиссии, выработанные в отношении предложений, зам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чаний и дополнений, вносят</w:t>
      </w:r>
      <w:r w:rsidR="00D61A93">
        <w:rPr>
          <w:rFonts w:ascii="Arial" w:eastAsia="Times New Roman" w:hAnsi="Arial" w:cs="Arial"/>
          <w:sz w:val="24"/>
          <w:szCs w:val="24"/>
          <w:lang w:eastAsia="ru-RU"/>
        </w:rPr>
        <w:t xml:space="preserve">ся в проект внесения изменений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в Г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енеральный план.</w:t>
      </w:r>
    </w:p>
    <w:p w:rsidR="009721F2" w:rsidRPr="003D030A" w:rsidRDefault="009721F2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30A" w:rsidRDefault="003D030A" w:rsidP="00E1227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3.Права и обязанности председателя Комиссии</w:t>
      </w:r>
    </w:p>
    <w:p w:rsidR="00135A80" w:rsidRDefault="00135A80" w:rsidP="00E1227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276" w:rsidRPr="003D030A" w:rsidRDefault="00135A80" w:rsidP="00E1227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E12276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="00E122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3.1. Руководить, организовывать и контролировать деятельность коми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сии.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3.2. Распределять обязанности между членами Комиссии.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3.3. Организов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>ыва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ть проведение заседаний и вести заседания Комиссии.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4. Утверждать план мероприятий и протоколы заседаний.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5. Обеспечивать своевременное представление членам Комиссии м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териалов (документов, схем и т.д.) и представлять информацию об актуальн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сти данных материалов.</w:t>
      </w:r>
    </w:p>
    <w:p w:rsidR="003D030A" w:rsidRDefault="003D030A" w:rsidP="00135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6. Обобщать внесенные замечания, предложения и дополнения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к пр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екту изменений в Г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енеральный план, ставить на голосование для выработки решения для внесения в протокол.</w:t>
      </w:r>
    </w:p>
    <w:p w:rsidR="00135A80" w:rsidRPr="003D030A" w:rsidRDefault="00135A80" w:rsidP="00135A8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имеет право: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3.7. Вносить дополнения в план мероприятий в целях решения вопросов, возникающих в ходе деятельности Комиссии.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8. Требовать своевременного выполнения членами Комиссии решений, принятых на заседаниях Комиссии.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9. Снимать с обсуждения вопросы, не касающиеся повестки дня, а та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же замечания, предложения и дополнения, с которыми не ознакомлены члены Комиссии.</w:t>
      </w:r>
    </w:p>
    <w:p w:rsidR="003D030A" w:rsidRPr="003D030A" w:rsidRDefault="003D030A" w:rsidP="00135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10. Давать поручения членам Комиссии для доработки (подготовки) д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кументов (материалов), необходимых для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подготовки проекта изменений в Г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неральный план.</w:t>
      </w:r>
    </w:p>
    <w:p w:rsidR="003D030A" w:rsidRPr="003D030A" w:rsidRDefault="003D030A" w:rsidP="003D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          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11. Привлекать других специалистов для разъяснения вопросов, ра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сматриваемых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членами К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при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разработке проекта изменений в Г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ральный план.</w:t>
      </w:r>
    </w:p>
    <w:p w:rsidR="003D030A" w:rsidRDefault="003D030A" w:rsidP="00FE3E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12. Созывать в случае необхо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димости внеочередное заседание К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оми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сии.</w:t>
      </w:r>
    </w:p>
    <w:p w:rsidR="009721F2" w:rsidRPr="003D030A" w:rsidRDefault="009721F2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30A" w:rsidRDefault="003D030A" w:rsidP="00E1227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 xml:space="preserve">4. Права и 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обязанности членов К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</w:p>
    <w:p w:rsidR="00135A80" w:rsidRDefault="00135A80" w:rsidP="00E1227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1F2" w:rsidRPr="003D030A" w:rsidRDefault="009721F2" w:rsidP="009721F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  <w:r w:rsidR="00135A80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D030A" w:rsidRP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4.1. Принимать участие в разработке плана мероприятий Комиссии.</w:t>
      </w:r>
    </w:p>
    <w:p w:rsidR="003D030A" w:rsidRDefault="003D030A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30A">
        <w:rPr>
          <w:rFonts w:ascii="Arial" w:eastAsia="Times New Roman" w:hAnsi="Arial" w:cs="Arial"/>
          <w:sz w:val="24"/>
          <w:szCs w:val="24"/>
          <w:lang w:eastAsia="ru-RU"/>
        </w:rPr>
        <w:t>4.2. Участвовать в обсуждении и голосовании рассматриваемых вопросов на заседаниях Комиссии.</w:t>
      </w:r>
    </w:p>
    <w:p w:rsidR="00135A80" w:rsidRDefault="00135A80" w:rsidP="00135A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Pr="003D030A">
        <w:rPr>
          <w:rFonts w:ascii="Arial" w:eastAsia="Times New Roman" w:hAnsi="Arial" w:cs="Arial"/>
          <w:sz w:val="24"/>
          <w:szCs w:val="24"/>
          <w:lang w:eastAsia="ru-RU"/>
        </w:rPr>
        <w:t>. Своевременно выполнять все поручения председателя Комиссии.</w:t>
      </w:r>
    </w:p>
    <w:p w:rsidR="00135A80" w:rsidRPr="003D030A" w:rsidRDefault="00135A80" w:rsidP="00135A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 имеют право:</w:t>
      </w:r>
    </w:p>
    <w:p w:rsidR="003D030A" w:rsidRPr="003D030A" w:rsidRDefault="00135A80" w:rsidP="00135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. Высказывать замечания, предложения и дополнения в письменном или устном виде, касающиеся основных положени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й проекта внесения измен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721F2">
        <w:rPr>
          <w:rFonts w:ascii="Arial" w:eastAsia="Times New Roman" w:hAnsi="Arial" w:cs="Arial"/>
          <w:sz w:val="24"/>
          <w:szCs w:val="24"/>
          <w:lang w:eastAsia="ru-RU"/>
        </w:rPr>
        <w:t>ний в Г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енеральный план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3D030A" w:rsidRPr="003D030A" w:rsidRDefault="00135A80" w:rsidP="003D0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. Высказывать особое мнение с обязательным внесением его в прот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030A" w:rsidRPr="003D030A">
        <w:rPr>
          <w:rFonts w:ascii="Arial" w:eastAsia="Times New Roman" w:hAnsi="Arial" w:cs="Arial"/>
          <w:sz w:val="24"/>
          <w:szCs w:val="24"/>
          <w:lang w:eastAsia="ru-RU"/>
        </w:rPr>
        <w:t>кол заседания.</w:t>
      </w:r>
    </w:p>
    <w:p w:rsidR="003D030A" w:rsidRPr="003D030A" w:rsidRDefault="003D030A" w:rsidP="003D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C85" w:rsidRPr="00043EBE" w:rsidRDefault="00B25C85" w:rsidP="001123EE">
      <w:pPr>
        <w:rPr>
          <w:rFonts w:ascii="Arial" w:hAnsi="Arial" w:cs="Arial"/>
          <w:sz w:val="20"/>
          <w:szCs w:val="20"/>
        </w:rPr>
      </w:pPr>
    </w:p>
    <w:sectPr w:rsidR="00B25C85" w:rsidRPr="00043EBE" w:rsidSect="00FE3EA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7" w:rsidRDefault="00304477" w:rsidP="00017EEA">
      <w:pPr>
        <w:spacing w:after="0" w:line="240" w:lineRule="auto"/>
      </w:pPr>
      <w:r>
        <w:separator/>
      </w:r>
    </w:p>
  </w:endnote>
  <w:endnote w:type="continuationSeparator" w:id="0">
    <w:p w:rsidR="00304477" w:rsidRDefault="00304477" w:rsidP="0001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7" w:rsidRDefault="00304477" w:rsidP="00017EEA">
      <w:pPr>
        <w:spacing w:after="0" w:line="240" w:lineRule="auto"/>
      </w:pPr>
      <w:r>
        <w:separator/>
      </w:r>
    </w:p>
  </w:footnote>
  <w:footnote w:type="continuationSeparator" w:id="0">
    <w:p w:rsidR="00304477" w:rsidRDefault="00304477" w:rsidP="0001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046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7EEA" w:rsidRPr="00135A80" w:rsidRDefault="00D61A93" w:rsidP="001220F4">
        <w:pPr>
          <w:pStyle w:val="a7"/>
          <w:jc w:val="center"/>
          <w:rPr>
            <w:sz w:val="24"/>
          </w:rPr>
        </w:pPr>
        <w:r>
          <w:rPr>
            <w:sz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7"/>
    <w:multiLevelType w:val="hybridMultilevel"/>
    <w:tmpl w:val="82B83F0E"/>
    <w:lvl w:ilvl="0" w:tplc="E8C207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5744E7E"/>
    <w:multiLevelType w:val="multilevel"/>
    <w:tmpl w:val="EA2AE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A7C"/>
    <w:multiLevelType w:val="multilevel"/>
    <w:tmpl w:val="F0082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70026DD"/>
    <w:multiLevelType w:val="hybridMultilevel"/>
    <w:tmpl w:val="2BCCAF44"/>
    <w:lvl w:ilvl="0" w:tplc="0E820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F77F0"/>
    <w:multiLevelType w:val="multilevel"/>
    <w:tmpl w:val="1AA6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00C2C"/>
    <w:rsid w:val="00016069"/>
    <w:rsid w:val="00017EEA"/>
    <w:rsid w:val="00043EBE"/>
    <w:rsid w:val="000645B0"/>
    <w:rsid w:val="00080C1C"/>
    <w:rsid w:val="00081BE3"/>
    <w:rsid w:val="000A18D4"/>
    <w:rsid w:val="000A7A4C"/>
    <w:rsid w:val="000E7904"/>
    <w:rsid w:val="000E7D77"/>
    <w:rsid w:val="000F275D"/>
    <w:rsid w:val="000F2BFF"/>
    <w:rsid w:val="000F6C6C"/>
    <w:rsid w:val="001001FA"/>
    <w:rsid w:val="001123EE"/>
    <w:rsid w:val="001220F4"/>
    <w:rsid w:val="00135A80"/>
    <w:rsid w:val="00167DE7"/>
    <w:rsid w:val="001936E9"/>
    <w:rsid w:val="00214138"/>
    <w:rsid w:val="00226ACF"/>
    <w:rsid w:val="00241215"/>
    <w:rsid w:val="00264C32"/>
    <w:rsid w:val="0027320A"/>
    <w:rsid w:val="00284770"/>
    <w:rsid w:val="00290744"/>
    <w:rsid w:val="0029174C"/>
    <w:rsid w:val="002A3C37"/>
    <w:rsid w:val="00304477"/>
    <w:rsid w:val="00304DF3"/>
    <w:rsid w:val="0033118B"/>
    <w:rsid w:val="00332615"/>
    <w:rsid w:val="00347CE2"/>
    <w:rsid w:val="003576A4"/>
    <w:rsid w:val="00373F02"/>
    <w:rsid w:val="00376BD9"/>
    <w:rsid w:val="003A70CF"/>
    <w:rsid w:val="003C68C4"/>
    <w:rsid w:val="003D030A"/>
    <w:rsid w:val="003F7AE3"/>
    <w:rsid w:val="00403CC2"/>
    <w:rsid w:val="00406B68"/>
    <w:rsid w:val="00410A4A"/>
    <w:rsid w:val="00411102"/>
    <w:rsid w:val="00422B66"/>
    <w:rsid w:val="004329AE"/>
    <w:rsid w:val="00465154"/>
    <w:rsid w:val="00467465"/>
    <w:rsid w:val="0048536B"/>
    <w:rsid w:val="00496D7F"/>
    <w:rsid w:val="004A210B"/>
    <w:rsid w:val="004C2B4C"/>
    <w:rsid w:val="004D7BDB"/>
    <w:rsid w:val="004F3035"/>
    <w:rsid w:val="00512B5F"/>
    <w:rsid w:val="00517E77"/>
    <w:rsid w:val="00522B91"/>
    <w:rsid w:val="00555F03"/>
    <w:rsid w:val="00580CA7"/>
    <w:rsid w:val="005B59DF"/>
    <w:rsid w:val="005C176E"/>
    <w:rsid w:val="005F6E0B"/>
    <w:rsid w:val="0060766A"/>
    <w:rsid w:val="00664821"/>
    <w:rsid w:val="006777E8"/>
    <w:rsid w:val="00686462"/>
    <w:rsid w:val="006900E3"/>
    <w:rsid w:val="006A28EC"/>
    <w:rsid w:val="006B2EDE"/>
    <w:rsid w:val="006D31B2"/>
    <w:rsid w:val="006E3274"/>
    <w:rsid w:val="006E70A3"/>
    <w:rsid w:val="00702AC8"/>
    <w:rsid w:val="00710DF2"/>
    <w:rsid w:val="007238BF"/>
    <w:rsid w:val="0073278B"/>
    <w:rsid w:val="007558FD"/>
    <w:rsid w:val="007979BA"/>
    <w:rsid w:val="007A08C6"/>
    <w:rsid w:val="007B2167"/>
    <w:rsid w:val="007D0203"/>
    <w:rsid w:val="007E316C"/>
    <w:rsid w:val="008007E3"/>
    <w:rsid w:val="0081124A"/>
    <w:rsid w:val="00813ABC"/>
    <w:rsid w:val="00835590"/>
    <w:rsid w:val="008357DC"/>
    <w:rsid w:val="008519DC"/>
    <w:rsid w:val="008524CF"/>
    <w:rsid w:val="008542E3"/>
    <w:rsid w:val="00871A88"/>
    <w:rsid w:val="0088385B"/>
    <w:rsid w:val="008B0FC5"/>
    <w:rsid w:val="008B7C16"/>
    <w:rsid w:val="008D11CB"/>
    <w:rsid w:val="008E514E"/>
    <w:rsid w:val="009164E0"/>
    <w:rsid w:val="00956D0C"/>
    <w:rsid w:val="00963A02"/>
    <w:rsid w:val="009721F2"/>
    <w:rsid w:val="009920CB"/>
    <w:rsid w:val="009B103C"/>
    <w:rsid w:val="009C54DB"/>
    <w:rsid w:val="009C5D68"/>
    <w:rsid w:val="009D300E"/>
    <w:rsid w:val="00A3188E"/>
    <w:rsid w:val="00A458AF"/>
    <w:rsid w:val="00A76F9D"/>
    <w:rsid w:val="00A82D71"/>
    <w:rsid w:val="00AC2DBF"/>
    <w:rsid w:val="00AD68C3"/>
    <w:rsid w:val="00AE4ACC"/>
    <w:rsid w:val="00AE69CE"/>
    <w:rsid w:val="00AF0DAF"/>
    <w:rsid w:val="00B03547"/>
    <w:rsid w:val="00B0529C"/>
    <w:rsid w:val="00B13E46"/>
    <w:rsid w:val="00B17BDE"/>
    <w:rsid w:val="00B24DD6"/>
    <w:rsid w:val="00B25C85"/>
    <w:rsid w:val="00B31EBB"/>
    <w:rsid w:val="00B34433"/>
    <w:rsid w:val="00B55738"/>
    <w:rsid w:val="00B811A2"/>
    <w:rsid w:val="00B8323B"/>
    <w:rsid w:val="00BA1F66"/>
    <w:rsid w:val="00BC7758"/>
    <w:rsid w:val="00BC78FD"/>
    <w:rsid w:val="00BE5D5B"/>
    <w:rsid w:val="00BF45EF"/>
    <w:rsid w:val="00C305FD"/>
    <w:rsid w:val="00C41E2D"/>
    <w:rsid w:val="00C52F71"/>
    <w:rsid w:val="00C548C7"/>
    <w:rsid w:val="00C565F2"/>
    <w:rsid w:val="00C56B36"/>
    <w:rsid w:val="00C577A9"/>
    <w:rsid w:val="00C70BD9"/>
    <w:rsid w:val="00C83ED7"/>
    <w:rsid w:val="00C9756A"/>
    <w:rsid w:val="00CC4115"/>
    <w:rsid w:val="00D10067"/>
    <w:rsid w:val="00D142C6"/>
    <w:rsid w:val="00D51421"/>
    <w:rsid w:val="00D61A93"/>
    <w:rsid w:val="00D65FF9"/>
    <w:rsid w:val="00D80A68"/>
    <w:rsid w:val="00DA1A26"/>
    <w:rsid w:val="00DC4E06"/>
    <w:rsid w:val="00E01680"/>
    <w:rsid w:val="00E048C7"/>
    <w:rsid w:val="00E075B9"/>
    <w:rsid w:val="00E12276"/>
    <w:rsid w:val="00E13431"/>
    <w:rsid w:val="00E34B24"/>
    <w:rsid w:val="00E5170D"/>
    <w:rsid w:val="00E634FE"/>
    <w:rsid w:val="00E72A3A"/>
    <w:rsid w:val="00E840C2"/>
    <w:rsid w:val="00F53E1C"/>
    <w:rsid w:val="00F71CEC"/>
    <w:rsid w:val="00F741F9"/>
    <w:rsid w:val="00FE0B8F"/>
    <w:rsid w:val="00FE3EAF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5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EEA"/>
  </w:style>
  <w:style w:type="paragraph" w:styleId="a9">
    <w:name w:val="footer"/>
    <w:basedOn w:val="a"/>
    <w:link w:val="aa"/>
    <w:uiPriority w:val="99"/>
    <w:unhideWhenUsed/>
    <w:rsid w:val="0001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EEA"/>
  </w:style>
  <w:style w:type="character" w:styleId="ab">
    <w:name w:val="Emphasis"/>
    <w:basedOn w:val="a0"/>
    <w:qFormat/>
    <w:rsid w:val="003326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5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EEA"/>
  </w:style>
  <w:style w:type="paragraph" w:styleId="a9">
    <w:name w:val="footer"/>
    <w:basedOn w:val="a"/>
    <w:link w:val="aa"/>
    <w:uiPriority w:val="99"/>
    <w:unhideWhenUsed/>
    <w:rsid w:val="0001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EEA"/>
  </w:style>
  <w:style w:type="character" w:styleId="ab">
    <w:name w:val="Emphasis"/>
    <w:basedOn w:val="a0"/>
    <w:qFormat/>
    <w:rsid w:val="00332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BC81-7EFE-4D87-BE43-FD595B25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Администратор</cp:lastModifiedBy>
  <cp:revision>21</cp:revision>
  <cp:lastPrinted>2019-07-12T11:00:00Z</cp:lastPrinted>
  <dcterms:created xsi:type="dcterms:W3CDTF">2019-07-09T06:55:00Z</dcterms:created>
  <dcterms:modified xsi:type="dcterms:W3CDTF">2022-05-05T12:40:00Z</dcterms:modified>
</cp:coreProperties>
</file>