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A7" w:rsidRDefault="001020A7" w:rsidP="001020A7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0A7" w:rsidRDefault="001020A7" w:rsidP="001020A7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020A7" w:rsidRDefault="001020A7" w:rsidP="001020A7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020A7" w:rsidRDefault="001020A7" w:rsidP="001020A7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020A7" w:rsidRDefault="001020A7" w:rsidP="001020A7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020A7" w:rsidRDefault="001020A7" w:rsidP="001020A7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1020A7" w:rsidRDefault="001020A7" w:rsidP="001020A7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1020A7" w:rsidRDefault="001020A7" w:rsidP="001020A7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A7" w:rsidRDefault="001020A7" w:rsidP="001020A7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1020A7" w:rsidRDefault="001020A7" w:rsidP="001020A7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020A7" w:rsidRDefault="001020A7" w:rsidP="001020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DE2C17">
        <w:rPr>
          <w:rFonts w:ascii="Arial" w:eastAsia="Times New Roman" w:hAnsi="Arial" w:cs="Arial"/>
          <w:sz w:val="24"/>
          <w:szCs w:val="24"/>
          <w:lang w:eastAsia="ru-RU"/>
        </w:rPr>
        <w:t xml:space="preserve">         24.02.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2022          </w:t>
      </w:r>
      <w:r w:rsidR="00C533B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E2C17">
        <w:rPr>
          <w:rFonts w:ascii="Arial" w:eastAsia="Times New Roman" w:hAnsi="Arial" w:cs="Arial"/>
          <w:sz w:val="24"/>
          <w:szCs w:val="24"/>
          <w:lang w:eastAsia="ru-RU"/>
        </w:rPr>
        <w:t>259</w:t>
      </w:r>
      <w:bookmarkStart w:id="0" w:name="_GoBack"/>
      <w:bookmarkEnd w:id="0"/>
    </w:p>
    <w:p w:rsidR="001020A7" w:rsidRDefault="001020A7" w:rsidP="001020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0A7" w:rsidRDefault="001020A7" w:rsidP="00C533B6">
      <w:pPr>
        <w:spacing w:after="0" w:line="240" w:lineRule="auto"/>
        <w:ind w:right="4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администр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тивный</w:t>
      </w:r>
      <w:r w:rsidR="00C533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регламент по предоставлению государственной</w:t>
      </w:r>
      <w:r w:rsidR="00C533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услуги «</w:t>
      </w:r>
      <w:r w:rsidR="00D84DC7">
        <w:rPr>
          <w:rFonts w:ascii="Arial" w:eastAsia="Times New Roman" w:hAnsi="Arial" w:cs="Arial"/>
          <w:sz w:val="24"/>
          <w:szCs w:val="24"/>
          <w:lang w:eastAsia="ru-RU"/>
        </w:rPr>
        <w:t>Выдача з</w:t>
      </w:r>
      <w:r w:rsidR="00D84DC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84DC7">
        <w:rPr>
          <w:rFonts w:ascii="Arial" w:eastAsia="Times New Roman" w:hAnsi="Arial" w:cs="Arial"/>
          <w:sz w:val="24"/>
          <w:szCs w:val="24"/>
          <w:lang w:eastAsia="ru-RU"/>
        </w:rPr>
        <w:t>ключения о возможности быть усын</w:t>
      </w:r>
      <w:r w:rsidR="00D84DC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84DC7">
        <w:rPr>
          <w:rFonts w:ascii="Arial" w:eastAsia="Times New Roman" w:hAnsi="Arial" w:cs="Arial"/>
          <w:sz w:val="24"/>
          <w:szCs w:val="24"/>
          <w:lang w:eastAsia="ru-RU"/>
        </w:rPr>
        <w:t>вителем</w:t>
      </w:r>
      <w:r>
        <w:rPr>
          <w:rFonts w:ascii="Arial" w:eastAsia="Times New Roman" w:hAnsi="Arial" w:cs="Arial"/>
          <w:sz w:val="24"/>
          <w:szCs w:val="24"/>
          <w:lang w:eastAsia="ru-RU"/>
        </w:rPr>
        <w:t>», утвержденного постановл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нием администрации Светлоярского муниципального района</w:t>
      </w:r>
      <w:r w:rsidR="00C533B6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</w:t>
      </w:r>
      <w:r w:rsidR="00C533B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C533B6">
        <w:rPr>
          <w:rFonts w:ascii="Arial" w:eastAsia="Times New Roman" w:hAnsi="Arial" w:cs="Arial"/>
          <w:sz w:val="24"/>
          <w:szCs w:val="24"/>
          <w:lang w:eastAsia="ru-RU"/>
        </w:rPr>
        <w:t>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22.12.2020 № 22</w:t>
      </w:r>
      <w:r w:rsidR="00D84DC7">
        <w:rPr>
          <w:rFonts w:ascii="Arial" w:eastAsia="Times New Roman" w:hAnsi="Arial" w:cs="Arial"/>
          <w:sz w:val="24"/>
          <w:szCs w:val="24"/>
          <w:lang w:eastAsia="ru-RU"/>
        </w:rPr>
        <w:t>95</w:t>
      </w:r>
    </w:p>
    <w:p w:rsidR="001020A7" w:rsidRDefault="001020A7" w:rsidP="001020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020A7" w:rsidRDefault="001020A7" w:rsidP="00C533B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8" w:history="1">
        <w:r w:rsidR="00C533B6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6C26">
        <w:rPr>
          <w:rFonts w:ascii="Arial" w:eastAsia="Times New Roman" w:hAnsi="Arial" w:cs="Arial"/>
          <w:sz w:val="24"/>
          <w:szCs w:val="24"/>
          <w:lang w:eastAsia="ru-RU"/>
        </w:rPr>
        <w:t>131-ФЗ 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</w:t>
      </w: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sz w:val="24"/>
          <w:szCs w:val="24"/>
          <w:lang w:eastAsia="ru-RU"/>
        </w:rPr>
        <w:t>щих принципах организации местного самоуправления в Российской Федерации</w:t>
      </w:r>
      <w:r w:rsidR="00166C2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от 11.04.2008 </w:t>
      </w:r>
      <w:hyperlink r:id="rId9" w:history="1">
        <w:r w:rsidR="00C533B6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48-ФЗ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6C26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опеке и попечительстве</w:t>
      </w:r>
      <w:r w:rsidR="00166C2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от 27.07.2010 </w:t>
      </w:r>
      <w:hyperlink r:id="rId10" w:history="1">
        <w:r w:rsidR="00C533B6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210-ФЗ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6C26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166C2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 Фед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ральным законом от 19.12.2016 № 433-ФЗ «О внесении изменений в статью 7 Ф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дерального закона «Об организации предоставления государственных и муниц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пальных услуг», </w:t>
      </w:r>
      <w:hyperlink r:id="rId11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</w:t>
      </w:r>
      <w:r w:rsidR="00166C26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16.05.2011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33B6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373 </w:t>
      </w:r>
      <w:r w:rsidR="00166C26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государственных услуг</w:t>
      </w:r>
      <w:r w:rsidR="00166C2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от 15.11.2007 </w:t>
      </w:r>
      <w:r w:rsidR="00C533B6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1557-ОД </w:t>
      </w:r>
      <w:r w:rsidR="00166C26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 наделении органов местного самоуправления отдельными госуда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ственными полномочиями Волгоградской области по организации и осуществлению деятельности по опеке и попечительству</w:t>
      </w:r>
      <w:r w:rsidR="00166C2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Светлоярского муниципального района Волгоградской области, </w:t>
      </w:r>
    </w:p>
    <w:p w:rsidR="001020A7" w:rsidRDefault="001020A7" w:rsidP="00102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0A7" w:rsidRDefault="001020A7" w:rsidP="001020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1020A7" w:rsidRDefault="001020A7" w:rsidP="001020A7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0A7" w:rsidRDefault="001020A7" w:rsidP="008F3B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административный регламент по пред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ставлению государственной услуги «</w:t>
      </w:r>
      <w:r w:rsidR="00D84DC7">
        <w:rPr>
          <w:rFonts w:ascii="Arial" w:eastAsia="Times New Roman" w:hAnsi="Arial" w:cs="Arial"/>
          <w:sz w:val="24"/>
          <w:szCs w:val="24"/>
          <w:lang w:eastAsia="ru-RU"/>
        </w:rPr>
        <w:t>Выдача заключения о возможности быть усыновителем</w:t>
      </w:r>
      <w:r>
        <w:rPr>
          <w:rFonts w:ascii="Arial" w:eastAsia="Times New Roman" w:hAnsi="Arial" w:cs="Arial"/>
          <w:sz w:val="24"/>
          <w:szCs w:val="24"/>
          <w:lang w:eastAsia="ru-RU"/>
        </w:rPr>
        <w:t>», утвержденный постановлением администрации Светлоярского муниципального района Волгоградской области от 22.12.2020 № 22</w:t>
      </w:r>
      <w:r w:rsidR="00D84DC7">
        <w:rPr>
          <w:rFonts w:ascii="Arial" w:eastAsia="Times New Roman" w:hAnsi="Arial" w:cs="Arial"/>
          <w:sz w:val="24"/>
          <w:szCs w:val="24"/>
          <w:lang w:eastAsia="ru-RU"/>
        </w:rPr>
        <w:t>95</w:t>
      </w:r>
      <w:r w:rsidR="00C533B6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</w:t>
      </w:r>
      <w:r w:rsidR="00C533B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533B6">
        <w:rPr>
          <w:rFonts w:ascii="Arial" w:eastAsia="Times New Roman" w:hAnsi="Arial" w:cs="Arial"/>
          <w:sz w:val="24"/>
          <w:szCs w:val="24"/>
          <w:lang w:eastAsia="ru-RU"/>
        </w:rPr>
        <w:t>ждении административного регламента предоставления государственной услуги «Выдача заключения о возможности быть усыновителем»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020A7" w:rsidRDefault="001020A7" w:rsidP="001020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В абзаце пятом пункта 1.5 слова «в государственной информационной системе «Портал государственных и муниципальных услуг (функций) Волгогра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ской области» (далее – Региональный портал государственных и муниципальных услуг) (</w:t>
      </w:r>
      <w:hyperlink r:id="rId13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https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://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gosuslugi</w:t>
        </w:r>
        <w:proofErr w:type="spellEnd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volganet</w:t>
        </w:r>
        <w:proofErr w:type="spellEnd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/)»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исключить.</w:t>
      </w:r>
      <w:bookmarkStart w:id="1" w:name="P131"/>
      <w:bookmarkEnd w:id="1"/>
    </w:p>
    <w:p w:rsidR="001020A7" w:rsidRDefault="001020A7" w:rsidP="001020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Абзац двадцать </w:t>
      </w:r>
      <w:r w:rsidR="00D84DC7">
        <w:rPr>
          <w:rFonts w:ascii="Arial" w:hAnsi="Arial" w:cs="Arial"/>
          <w:sz w:val="24"/>
          <w:szCs w:val="24"/>
        </w:rPr>
        <w:t>девятый</w:t>
      </w:r>
      <w:r>
        <w:rPr>
          <w:rFonts w:ascii="Arial" w:hAnsi="Arial" w:cs="Arial"/>
          <w:sz w:val="24"/>
          <w:szCs w:val="24"/>
        </w:rPr>
        <w:t xml:space="preserve"> пункта 2.</w:t>
      </w:r>
      <w:r w:rsidR="00D84DC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исключить;</w:t>
      </w:r>
    </w:p>
    <w:p w:rsidR="001020A7" w:rsidRDefault="001020A7" w:rsidP="001020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1.3. В абзаце первом подпункта 2.</w:t>
      </w:r>
      <w:r w:rsidR="007F156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.3, подпункте </w:t>
      </w:r>
      <w:r w:rsidR="007F15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подпункта 2.</w:t>
      </w:r>
      <w:r w:rsidR="007F1569">
        <w:rPr>
          <w:rFonts w:ascii="Arial" w:hAnsi="Arial" w:cs="Arial"/>
          <w:sz w:val="24"/>
          <w:szCs w:val="24"/>
        </w:rPr>
        <w:t>8</w:t>
      </w:r>
      <w:r w:rsidR="008F3B69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,</w:t>
      </w:r>
      <w:r w:rsidR="007F1569">
        <w:rPr>
          <w:rFonts w:ascii="Arial" w:hAnsi="Arial" w:cs="Arial"/>
          <w:sz w:val="24"/>
          <w:szCs w:val="24"/>
        </w:rPr>
        <w:t xml:space="preserve"> подпункте 1 подпункта 2.14.1,</w:t>
      </w:r>
      <w:r>
        <w:rPr>
          <w:rFonts w:ascii="Arial" w:hAnsi="Arial" w:cs="Arial"/>
          <w:sz w:val="24"/>
          <w:szCs w:val="24"/>
        </w:rPr>
        <w:t xml:space="preserve"> абзац</w:t>
      </w:r>
      <w:r w:rsidR="007F1569">
        <w:rPr>
          <w:rFonts w:ascii="Arial" w:hAnsi="Arial" w:cs="Arial"/>
          <w:sz w:val="24"/>
          <w:szCs w:val="24"/>
        </w:rPr>
        <w:t>ах</w:t>
      </w:r>
      <w:r>
        <w:rPr>
          <w:rFonts w:ascii="Arial" w:hAnsi="Arial" w:cs="Arial"/>
          <w:sz w:val="24"/>
          <w:szCs w:val="24"/>
        </w:rPr>
        <w:t xml:space="preserve"> втором</w:t>
      </w:r>
      <w:r w:rsidR="007F1569">
        <w:rPr>
          <w:rFonts w:ascii="Arial" w:hAnsi="Arial" w:cs="Arial"/>
          <w:sz w:val="24"/>
          <w:szCs w:val="24"/>
        </w:rPr>
        <w:t xml:space="preserve"> и пятом</w:t>
      </w:r>
      <w:r>
        <w:rPr>
          <w:rFonts w:ascii="Arial" w:hAnsi="Arial" w:cs="Arial"/>
          <w:sz w:val="24"/>
          <w:szCs w:val="24"/>
        </w:rPr>
        <w:t xml:space="preserve"> пункта 2.1</w:t>
      </w:r>
      <w:r w:rsidR="007F156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слова «Регионального портала государ</w:t>
      </w:r>
      <w:r w:rsidR="00166C26">
        <w:rPr>
          <w:rFonts w:ascii="Arial" w:hAnsi="Arial" w:cs="Arial"/>
          <w:sz w:val="24"/>
          <w:szCs w:val="24"/>
        </w:rPr>
        <w:t>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1020A7" w:rsidRDefault="001020A7" w:rsidP="0027246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абзаце десятом подпункта 2.1</w:t>
      </w:r>
      <w:r w:rsidR="0027246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.4 слова «Региональном портале гос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дар</w:t>
      </w:r>
      <w:r w:rsidR="00166C26">
        <w:rPr>
          <w:rFonts w:ascii="Arial" w:hAnsi="Arial" w:cs="Arial"/>
          <w:sz w:val="24"/>
          <w:szCs w:val="24"/>
        </w:rPr>
        <w:t>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1020A7" w:rsidRDefault="001020A7" w:rsidP="001020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7246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В абзаце втором</w:t>
      </w:r>
      <w:r w:rsidR="00272462">
        <w:rPr>
          <w:rFonts w:ascii="Arial" w:hAnsi="Arial" w:cs="Arial"/>
          <w:sz w:val="24"/>
          <w:szCs w:val="24"/>
        </w:rPr>
        <w:t>-четвертом</w:t>
      </w:r>
      <w:r>
        <w:rPr>
          <w:rFonts w:ascii="Arial" w:hAnsi="Arial" w:cs="Arial"/>
          <w:sz w:val="24"/>
          <w:szCs w:val="24"/>
        </w:rPr>
        <w:t xml:space="preserve"> пункта 5.2 слова «либо регионального по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тала государ</w:t>
      </w:r>
      <w:r w:rsidR="00166C26">
        <w:rPr>
          <w:rFonts w:ascii="Arial" w:hAnsi="Arial" w:cs="Arial"/>
          <w:sz w:val="24"/>
          <w:szCs w:val="24"/>
        </w:rPr>
        <w:t>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1020A7" w:rsidRDefault="001020A7" w:rsidP="001020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020A7" w:rsidRDefault="001020A7" w:rsidP="001020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166C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Отделу по муниципальной службе, общим и кадровым вопросам адм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Светлоярского муниципального </w:t>
      </w:r>
      <w:r w:rsidR="00166C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</w:t>
      </w:r>
      <w:r w:rsidR="00166C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(Ив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1020A7" w:rsidRDefault="001020A7" w:rsidP="001020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газ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ту «Восход»;</w:t>
      </w:r>
    </w:p>
    <w:p w:rsidR="001020A7" w:rsidRDefault="001020A7" w:rsidP="001020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Светлоя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района Волгоградской области.</w:t>
      </w:r>
    </w:p>
    <w:p w:rsidR="001020A7" w:rsidRDefault="001020A7" w:rsidP="001020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0A7" w:rsidRDefault="001020A7" w:rsidP="001020A7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3. </w:t>
      </w:r>
      <w:r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замест</w:t>
      </w:r>
      <w:r>
        <w:rPr>
          <w:rFonts w:ascii="Arial" w:eastAsia="Calibri" w:hAnsi="Arial" w:cs="Arial"/>
          <w:sz w:val="24"/>
          <w:szCs w:val="24"/>
        </w:rPr>
        <w:t>и</w:t>
      </w:r>
      <w:r>
        <w:rPr>
          <w:rFonts w:ascii="Arial" w:eastAsia="Calibri" w:hAnsi="Arial" w:cs="Arial"/>
          <w:sz w:val="24"/>
          <w:szCs w:val="24"/>
        </w:rPr>
        <w:t xml:space="preserve">теля главы Светлоярского муниципального района Волгоградской области </w:t>
      </w:r>
      <w:proofErr w:type="spellStart"/>
      <w:r>
        <w:rPr>
          <w:rFonts w:ascii="Arial" w:eastAsia="Calibri" w:hAnsi="Arial" w:cs="Arial"/>
          <w:sz w:val="24"/>
          <w:szCs w:val="24"/>
        </w:rPr>
        <w:t>Ря</w:t>
      </w:r>
      <w:r>
        <w:rPr>
          <w:rFonts w:ascii="Arial" w:eastAsia="Calibri" w:hAnsi="Arial" w:cs="Arial"/>
          <w:sz w:val="24"/>
          <w:szCs w:val="24"/>
        </w:rPr>
        <w:t>с</w:t>
      </w:r>
      <w:r>
        <w:rPr>
          <w:rFonts w:ascii="Arial" w:eastAsia="Calibri" w:hAnsi="Arial" w:cs="Arial"/>
          <w:sz w:val="24"/>
          <w:szCs w:val="24"/>
        </w:rPr>
        <w:t>кину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Т.А.</w:t>
      </w:r>
    </w:p>
    <w:p w:rsidR="001020A7" w:rsidRDefault="001020A7" w:rsidP="001020A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0A7" w:rsidRDefault="001020A7" w:rsidP="001020A7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0A7" w:rsidRDefault="001020A7" w:rsidP="001020A7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района                                                            Т.В.</w:t>
      </w:r>
      <w:r w:rsidR="00C533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Распутина</w:t>
      </w:r>
    </w:p>
    <w:p w:rsidR="001020A7" w:rsidRDefault="001020A7" w:rsidP="001020A7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462" w:rsidRDefault="00272462" w:rsidP="001020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462" w:rsidRDefault="00272462" w:rsidP="001020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462" w:rsidRDefault="00272462" w:rsidP="001020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462" w:rsidRDefault="00272462" w:rsidP="001020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462" w:rsidRDefault="00272462" w:rsidP="001020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462" w:rsidRDefault="00272462" w:rsidP="001020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462" w:rsidRDefault="00272462" w:rsidP="001020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462" w:rsidRDefault="00272462" w:rsidP="001020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462" w:rsidRDefault="00272462" w:rsidP="001020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462" w:rsidRDefault="00272462" w:rsidP="001020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20A7" w:rsidRDefault="001020A7" w:rsidP="001020A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33B6" w:rsidRPr="00272462" w:rsidRDefault="001020A7" w:rsidP="00272462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  <w:proofErr w:type="spellEnd"/>
    </w:p>
    <w:sectPr w:rsidR="00C533B6" w:rsidRPr="00272462" w:rsidSect="00C533B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94" w:rsidRDefault="00343694" w:rsidP="00C533B6">
      <w:pPr>
        <w:spacing w:after="0" w:line="240" w:lineRule="auto"/>
      </w:pPr>
      <w:r>
        <w:separator/>
      </w:r>
    </w:p>
  </w:endnote>
  <w:endnote w:type="continuationSeparator" w:id="0">
    <w:p w:rsidR="00343694" w:rsidRDefault="00343694" w:rsidP="00C5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94" w:rsidRDefault="00343694" w:rsidP="00C533B6">
      <w:pPr>
        <w:spacing w:after="0" w:line="240" w:lineRule="auto"/>
      </w:pPr>
      <w:r>
        <w:separator/>
      </w:r>
    </w:p>
  </w:footnote>
  <w:footnote w:type="continuationSeparator" w:id="0">
    <w:p w:rsidR="00343694" w:rsidRDefault="00343694" w:rsidP="00C5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038138"/>
      <w:docPartObj>
        <w:docPartGallery w:val="Page Numbers (Top of Page)"/>
        <w:docPartUnique/>
      </w:docPartObj>
    </w:sdtPr>
    <w:sdtEndPr/>
    <w:sdtContent>
      <w:p w:rsidR="00C533B6" w:rsidRDefault="00C533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C17">
          <w:rPr>
            <w:noProof/>
          </w:rPr>
          <w:t>2</w:t>
        </w:r>
        <w:r>
          <w:fldChar w:fldCharType="end"/>
        </w:r>
      </w:p>
    </w:sdtContent>
  </w:sdt>
  <w:p w:rsidR="00C533B6" w:rsidRDefault="00C533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AD"/>
    <w:rsid w:val="000A5BAD"/>
    <w:rsid w:val="001020A7"/>
    <w:rsid w:val="001317C7"/>
    <w:rsid w:val="00166C26"/>
    <w:rsid w:val="00272462"/>
    <w:rsid w:val="00343694"/>
    <w:rsid w:val="007E58D8"/>
    <w:rsid w:val="007F1569"/>
    <w:rsid w:val="008F3B69"/>
    <w:rsid w:val="00A2605C"/>
    <w:rsid w:val="00C533B6"/>
    <w:rsid w:val="00D84DC7"/>
    <w:rsid w:val="00DE2C17"/>
    <w:rsid w:val="00F5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0A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3B6"/>
  </w:style>
  <w:style w:type="paragraph" w:styleId="a6">
    <w:name w:val="footer"/>
    <w:basedOn w:val="a"/>
    <w:link w:val="a7"/>
    <w:uiPriority w:val="99"/>
    <w:unhideWhenUsed/>
    <w:rsid w:val="00C5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3B6"/>
  </w:style>
  <w:style w:type="paragraph" w:styleId="a8">
    <w:name w:val="Balloon Text"/>
    <w:basedOn w:val="a"/>
    <w:link w:val="a9"/>
    <w:uiPriority w:val="99"/>
    <w:semiHidden/>
    <w:unhideWhenUsed/>
    <w:rsid w:val="00C5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0A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3B6"/>
  </w:style>
  <w:style w:type="paragraph" w:styleId="a6">
    <w:name w:val="footer"/>
    <w:basedOn w:val="a"/>
    <w:link w:val="a7"/>
    <w:uiPriority w:val="99"/>
    <w:unhideWhenUsed/>
    <w:rsid w:val="00C5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3B6"/>
  </w:style>
  <w:style w:type="paragraph" w:styleId="a8">
    <w:name w:val="Balloon Text"/>
    <w:basedOn w:val="a"/>
    <w:link w:val="a9"/>
    <w:uiPriority w:val="99"/>
    <w:semiHidden/>
    <w:unhideWhenUsed/>
    <w:rsid w:val="00C5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F280DF014E050F6674BCA2B77460FEDE7D9DDC1F3FDD08604E1E64702D6EAF0D5F20987F099029A46D7BA94L22DK" TargetMode="External"/><Relationship Id="rId13" Type="http://schemas.openxmlformats.org/officeDocument/2006/relationships/hyperlink" Target="https://gosuslugi.volganet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5F280DF014E050F66755C73D1B190AEFE586D2C7FDF386DB57E7B11852D0BFA295AC50D7BCD20E9B50CBBB953BDEBC99LF20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5F280DF014E050F6674BCA2B77460FECEEDDD8C2F2FDD08604E1E64702D6EAF0D5F20987F099029A46D7BA94L22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5F280DF014E050F6674BCA2B77460FEDE6DED6C6FDFDD08604E1E64702D6EAF0D5F20987F099029A46D7BA94L22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5</cp:revision>
  <cp:lastPrinted>2022-02-22T08:13:00Z</cp:lastPrinted>
  <dcterms:created xsi:type="dcterms:W3CDTF">2022-02-22T05:29:00Z</dcterms:created>
  <dcterms:modified xsi:type="dcterms:W3CDTF">2022-03-03T11:07:00Z</dcterms:modified>
</cp:coreProperties>
</file>