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74B6">
        <w:rPr>
          <w:rFonts w:ascii="Arial" w:hAnsi="Arial" w:cs="Arial"/>
          <w:color w:val="000000" w:themeColor="text1"/>
          <w:sz w:val="24"/>
          <w:szCs w:val="24"/>
        </w:rPr>
        <w:t xml:space="preserve">10.01.2022    </w:t>
      </w:r>
      <w:r w:rsidR="00687814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074B6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EF0BBE" w:rsidRDefault="00EF0BBE" w:rsidP="00506331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Style w:val="ad"/>
          <w:rFonts w:ascii="Arial" w:hAnsi="Arial" w:cs="Arial"/>
          <w:i w:val="0"/>
          <w:sz w:val="24"/>
          <w:szCs w:val="24"/>
        </w:rPr>
        <w:t>О назначении и проведении общ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ственных обсуждений по проекту пл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а</w:t>
      </w:r>
      <w:r w:rsidR="00884EA3">
        <w:rPr>
          <w:rStyle w:val="ad"/>
          <w:rFonts w:ascii="Arial" w:hAnsi="Arial" w:cs="Arial"/>
          <w:i w:val="0"/>
          <w:sz w:val="24"/>
          <w:szCs w:val="24"/>
        </w:rPr>
        <w:t>нировки и проекту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 межевания 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террит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рии для размещения объекта: «Желе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з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нодорожный путь необщего пользов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а</w:t>
      </w:r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ния ООО «</w:t>
      </w:r>
      <w:proofErr w:type="spellStart"/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="00294F5B" w:rsidRPr="00294F5B">
        <w:rPr>
          <w:rStyle w:val="ad"/>
          <w:rFonts w:ascii="Arial" w:hAnsi="Arial" w:cs="Arial"/>
          <w:i w:val="0"/>
          <w:sz w:val="24"/>
          <w:szCs w:val="24"/>
        </w:rPr>
        <w:t>»</w:t>
      </w:r>
    </w:p>
    <w:p w:rsidR="00193166" w:rsidRPr="00EF0BBE" w:rsidRDefault="00F4247D" w:rsidP="00EF0BBE">
      <w:pPr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 xml:space="preserve"> </w:t>
      </w:r>
      <w:r w:rsidR="00D61FF0"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F0BBE" w:rsidRPr="00EF0BBE" w:rsidRDefault="00EF0BBE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proofErr w:type="gramStart"/>
      <w:r w:rsidRPr="00EF0BBE">
        <w:rPr>
          <w:rStyle w:val="ad"/>
          <w:rFonts w:ascii="Arial" w:hAnsi="Arial" w:cs="Arial"/>
          <w:i w:val="0"/>
          <w:sz w:val="24"/>
          <w:szCs w:val="24"/>
        </w:rPr>
        <w:t>В соответствии со статьями 5.1, 45, 46 Градостроительного кодекса РФ, Федеральным законом от 06.10.2003 № 131-ФЗ «Об общих принципах орган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зации местного самоуправ</w:t>
      </w:r>
      <w:r w:rsidR="00294F5B">
        <w:rPr>
          <w:rStyle w:val="ad"/>
          <w:rFonts w:ascii="Arial" w:hAnsi="Arial" w:cs="Arial"/>
          <w:i w:val="0"/>
          <w:sz w:val="24"/>
          <w:szCs w:val="24"/>
        </w:rPr>
        <w:t>ления  в Российской Федерации»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руководствуясь 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постановлени</w:t>
      </w:r>
      <w:r>
        <w:rPr>
          <w:rStyle w:val="ad"/>
          <w:rFonts w:ascii="Arial" w:hAnsi="Arial" w:cs="Arial"/>
          <w:i w:val="0"/>
          <w:sz w:val="24"/>
          <w:szCs w:val="24"/>
        </w:rPr>
        <w:t>ем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 администрации Светлоярского муниципального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района Волг</w:t>
      </w:r>
      <w:r>
        <w:rPr>
          <w:rStyle w:val="ad"/>
          <w:rFonts w:ascii="Arial" w:hAnsi="Arial" w:cs="Arial"/>
          <w:i w:val="0"/>
          <w:sz w:val="24"/>
          <w:szCs w:val="24"/>
        </w:rPr>
        <w:t>о</w:t>
      </w:r>
      <w:r>
        <w:rPr>
          <w:rStyle w:val="ad"/>
          <w:rFonts w:ascii="Arial" w:hAnsi="Arial" w:cs="Arial"/>
          <w:i w:val="0"/>
          <w:sz w:val="24"/>
          <w:szCs w:val="24"/>
        </w:rPr>
        <w:t>градской области от 03.08.2021 № 1354 «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Об утверждении административного регламента предоставления муниципальной услуги «Утверждение документ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а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ции по планировке территории на основании заявлений физических или юрид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ческих лиц»</w:t>
      </w:r>
      <w:r>
        <w:rPr>
          <w:rStyle w:val="ad"/>
          <w:rFonts w:ascii="Arial" w:hAnsi="Arial" w:cs="Arial"/>
          <w:i w:val="0"/>
          <w:sz w:val="24"/>
          <w:szCs w:val="24"/>
        </w:rPr>
        <w:t>, решением думы Светлоярского городского поселения Светлоя</w:t>
      </w:r>
      <w:r>
        <w:rPr>
          <w:rStyle w:val="ad"/>
          <w:rFonts w:ascii="Arial" w:hAnsi="Arial" w:cs="Arial"/>
          <w:i w:val="0"/>
          <w:sz w:val="24"/>
          <w:szCs w:val="24"/>
        </w:rPr>
        <w:t>р</w:t>
      </w:r>
      <w:r>
        <w:rPr>
          <w:rStyle w:val="ad"/>
          <w:rFonts w:ascii="Arial" w:hAnsi="Arial" w:cs="Arial"/>
          <w:i w:val="0"/>
          <w:sz w:val="24"/>
          <w:szCs w:val="24"/>
        </w:rPr>
        <w:t>ского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муниципального района Волгоградской области от 12.12.2019 №04/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19  «</w:t>
      </w:r>
      <w:r w:rsidRPr="00EF0BBE">
        <w:rPr>
          <w:rFonts w:ascii="Arial" w:hAnsi="Arial" w:cs="Arial"/>
          <w:sz w:val="24"/>
          <w:szCs w:val="24"/>
        </w:rPr>
        <w:t>Об утверждении Порядка организации и проведения общественных обсужд</w:t>
      </w:r>
      <w:r w:rsidRPr="00EF0BBE">
        <w:rPr>
          <w:rFonts w:ascii="Arial" w:hAnsi="Arial" w:cs="Arial"/>
          <w:sz w:val="24"/>
          <w:szCs w:val="24"/>
        </w:rPr>
        <w:t>е</w:t>
      </w:r>
      <w:r w:rsidRPr="00EF0BBE">
        <w:rPr>
          <w:rFonts w:ascii="Arial" w:hAnsi="Arial" w:cs="Arial"/>
          <w:sz w:val="24"/>
          <w:szCs w:val="24"/>
        </w:rPr>
        <w:t>ний и публичных слушаний по проектам документов в сфере градостроител</w:t>
      </w:r>
      <w:r w:rsidRPr="00EF0BBE">
        <w:rPr>
          <w:rFonts w:ascii="Arial" w:hAnsi="Arial" w:cs="Arial"/>
          <w:sz w:val="24"/>
          <w:szCs w:val="24"/>
        </w:rPr>
        <w:t>ь</w:t>
      </w:r>
      <w:r w:rsidRPr="00EF0BBE">
        <w:rPr>
          <w:rFonts w:ascii="Arial" w:hAnsi="Arial" w:cs="Arial"/>
          <w:sz w:val="24"/>
          <w:szCs w:val="24"/>
        </w:rPr>
        <w:t>ной деятельности в Светлоярском городском поселении Светлоярского мун</w:t>
      </w:r>
      <w:r w:rsidRPr="00EF0BBE">
        <w:rPr>
          <w:rFonts w:ascii="Arial" w:hAnsi="Arial" w:cs="Arial"/>
          <w:sz w:val="24"/>
          <w:szCs w:val="24"/>
        </w:rPr>
        <w:t>и</w:t>
      </w:r>
      <w:r w:rsidRPr="00EF0BBE">
        <w:rPr>
          <w:rFonts w:ascii="Arial" w:hAnsi="Arial" w:cs="Arial"/>
          <w:sz w:val="24"/>
          <w:szCs w:val="24"/>
        </w:rPr>
        <w:t>ципального района Волгоградской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пального района Волгоградской области,</w:t>
      </w:r>
    </w:p>
    <w:p w:rsidR="00D61FF0" w:rsidRPr="009877A4" w:rsidRDefault="00D61FF0" w:rsidP="00EF0BBE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77A4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294F5B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>
        <w:rPr>
          <w:rFonts w:ascii="Arial" w:hAnsi="Arial" w:cs="Arial"/>
          <w:sz w:val="24"/>
          <w:szCs w:val="24"/>
        </w:rPr>
        <w:t xml:space="preserve">с 21.01.2022 по 21.02.2022 года </w:t>
      </w:r>
      <w:r w:rsidRPr="00EF0BBE">
        <w:rPr>
          <w:rFonts w:ascii="Arial" w:hAnsi="Arial" w:cs="Arial"/>
          <w:sz w:val="24"/>
          <w:szCs w:val="24"/>
        </w:rPr>
        <w:t>общественные об</w:t>
      </w:r>
      <w:r w:rsidR="00294F5B">
        <w:rPr>
          <w:rFonts w:ascii="Arial" w:hAnsi="Arial" w:cs="Arial"/>
          <w:sz w:val="24"/>
          <w:szCs w:val="24"/>
        </w:rPr>
        <w:t xml:space="preserve">суждения </w:t>
      </w:r>
      <w:r w:rsidRPr="00EF0BBE">
        <w:rPr>
          <w:rFonts w:ascii="Arial" w:hAnsi="Arial" w:cs="Arial"/>
          <w:sz w:val="24"/>
          <w:szCs w:val="24"/>
        </w:rPr>
        <w:t xml:space="preserve">по проекту планировки и проекту межевания </w:t>
      </w:r>
      <w:r w:rsidR="00294F5B" w:rsidRPr="00294F5B">
        <w:rPr>
          <w:rFonts w:ascii="Arial" w:hAnsi="Arial" w:cs="Arial"/>
          <w:sz w:val="24"/>
          <w:szCs w:val="24"/>
        </w:rPr>
        <w:t>территории для ра</w:t>
      </w:r>
      <w:r w:rsidR="00294F5B" w:rsidRPr="00294F5B">
        <w:rPr>
          <w:rFonts w:ascii="Arial" w:hAnsi="Arial" w:cs="Arial"/>
          <w:sz w:val="24"/>
          <w:szCs w:val="24"/>
        </w:rPr>
        <w:t>з</w:t>
      </w:r>
      <w:r w:rsidR="00294F5B" w:rsidRPr="00294F5B">
        <w:rPr>
          <w:rFonts w:ascii="Arial" w:hAnsi="Arial" w:cs="Arial"/>
          <w:sz w:val="24"/>
          <w:szCs w:val="24"/>
        </w:rPr>
        <w:t>мещения объекта: «Железнодорожный путь необщего пользования ООО «</w:t>
      </w:r>
      <w:proofErr w:type="spellStart"/>
      <w:r w:rsidR="00294F5B" w:rsidRPr="00294F5B">
        <w:rPr>
          <w:rFonts w:ascii="Arial" w:hAnsi="Arial" w:cs="Arial"/>
          <w:sz w:val="24"/>
          <w:szCs w:val="24"/>
        </w:rPr>
        <w:t>Эк</w:t>
      </w:r>
      <w:r w:rsidR="00294F5B" w:rsidRPr="00294F5B">
        <w:rPr>
          <w:rFonts w:ascii="Arial" w:hAnsi="Arial" w:cs="Arial"/>
          <w:sz w:val="24"/>
          <w:szCs w:val="24"/>
        </w:rPr>
        <w:t>о</w:t>
      </w:r>
      <w:r w:rsidR="00294F5B" w:rsidRPr="00294F5B">
        <w:rPr>
          <w:rFonts w:ascii="Arial" w:hAnsi="Arial" w:cs="Arial"/>
          <w:sz w:val="24"/>
          <w:szCs w:val="24"/>
        </w:rPr>
        <w:t>ТОН</w:t>
      </w:r>
      <w:proofErr w:type="spellEnd"/>
      <w:r w:rsidR="00294F5B" w:rsidRPr="00294F5B">
        <w:rPr>
          <w:rFonts w:ascii="Arial" w:hAnsi="Arial" w:cs="Arial"/>
          <w:sz w:val="24"/>
          <w:szCs w:val="24"/>
        </w:rPr>
        <w:t>»</w:t>
      </w:r>
      <w:r w:rsidR="00294F5B">
        <w:rPr>
          <w:rFonts w:ascii="Arial" w:hAnsi="Arial" w:cs="Arial"/>
          <w:sz w:val="24"/>
          <w:szCs w:val="24"/>
        </w:rPr>
        <w:t xml:space="preserve"> </w:t>
      </w:r>
      <w:r w:rsidRPr="00EF0BBE">
        <w:rPr>
          <w:rFonts w:ascii="Arial" w:hAnsi="Arial" w:cs="Arial"/>
          <w:sz w:val="24"/>
          <w:szCs w:val="24"/>
        </w:rPr>
        <w:t>(далее - Проект).</w:t>
      </w:r>
    </w:p>
    <w:p w:rsidR="00EF0BBE" w:rsidRPr="00EF0BB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EF0BBE">
        <w:rPr>
          <w:rFonts w:ascii="Arial" w:hAnsi="Arial" w:cs="Arial"/>
          <w:sz w:val="24"/>
          <w:szCs w:val="24"/>
        </w:rPr>
        <w:t>о</w:t>
      </w:r>
      <w:r w:rsidRPr="00EF0BBE">
        <w:rPr>
          <w:rFonts w:ascii="Arial" w:hAnsi="Arial" w:cs="Arial"/>
          <w:sz w:val="24"/>
          <w:szCs w:val="24"/>
        </w:rPr>
        <w:t xml:space="preserve">екту </w:t>
      </w:r>
      <w:r>
        <w:rPr>
          <w:rFonts w:ascii="Arial" w:hAnsi="Arial" w:cs="Arial"/>
          <w:sz w:val="24"/>
          <w:szCs w:val="24"/>
        </w:rPr>
        <w:t xml:space="preserve"> </w:t>
      </w:r>
      <w:r w:rsidRPr="00EF0BBE">
        <w:rPr>
          <w:rFonts w:ascii="Arial" w:hAnsi="Arial" w:cs="Arial"/>
          <w:sz w:val="24"/>
          <w:szCs w:val="24"/>
        </w:rPr>
        <w:t xml:space="preserve">на </w:t>
      </w:r>
      <w:r w:rsidR="00294F5B">
        <w:rPr>
          <w:rFonts w:ascii="Arial" w:hAnsi="Arial" w:cs="Arial"/>
          <w:sz w:val="24"/>
          <w:szCs w:val="24"/>
        </w:rPr>
        <w:t>Комиссию</w:t>
      </w:r>
      <w:r w:rsidR="00294F5B" w:rsidRPr="00294F5B">
        <w:rPr>
          <w:rFonts w:ascii="Arial" w:hAnsi="Arial" w:cs="Arial"/>
          <w:sz w:val="24"/>
          <w:szCs w:val="24"/>
        </w:rPr>
        <w:t xml:space="preserve"> по подготовке проектов правил землепользования и застро</w:t>
      </w:r>
      <w:r w:rsidR="00294F5B" w:rsidRPr="00294F5B">
        <w:rPr>
          <w:rFonts w:ascii="Arial" w:hAnsi="Arial" w:cs="Arial"/>
          <w:sz w:val="24"/>
          <w:szCs w:val="24"/>
        </w:rPr>
        <w:t>й</w:t>
      </w:r>
      <w:r w:rsidR="00294F5B" w:rsidRPr="00294F5B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>
        <w:rPr>
          <w:rFonts w:ascii="Arial" w:hAnsi="Arial" w:cs="Arial"/>
          <w:sz w:val="24"/>
          <w:szCs w:val="24"/>
        </w:rPr>
        <w:t>т</w:t>
      </w:r>
      <w:r w:rsidR="00127758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6808DC">
        <w:rPr>
          <w:rFonts w:ascii="Arial" w:hAnsi="Arial" w:cs="Arial"/>
          <w:sz w:val="24"/>
        </w:rPr>
        <w:t xml:space="preserve"> </w:t>
      </w:r>
      <w:r w:rsidRPr="00EF0BBE">
        <w:rPr>
          <w:rFonts w:ascii="Arial" w:hAnsi="Arial" w:cs="Arial"/>
          <w:sz w:val="24"/>
          <w:szCs w:val="24"/>
        </w:rPr>
        <w:t>(далее - Комиссия).</w:t>
      </w:r>
    </w:p>
    <w:p w:rsidR="00EF0BB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Ко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миссии обеспечить:</w:t>
      </w:r>
    </w:p>
    <w:p w:rsidR="00834664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>3.</w:t>
      </w:r>
      <w:r w:rsidR="00834664">
        <w:rPr>
          <w:rFonts w:ascii="Arial" w:hAnsi="Arial" w:cs="Arial"/>
          <w:sz w:val="24"/>
          <w:szCs w:val="24"/>
        </w:rPr>
        <w:t>1</w:t>
      </w:r>
      <w:r w:rsidRPr="00EF0BB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0BBE">
        <w:rPr>
          <w:rFonts w:ascii="Arial" w:hAnsi="Arial" w:cs="Arial"/>
          <w:sz w:val="24"/>
          <w:szCs w:val="24"/>
        </w:rPr>
        <w:t>Оповещение граждан</w:t>
      </w:r>
      <w:r w:rsidR="000B465C">
        <w:rPr>
          <w:rFonts w:ascii="Arial" w:hAnsi="Arial" w:cs="Arial"/>
          <w:sz w:val="24"/>
          <w:szCs w:val="24"/>
        </w:rPr>
        <w:t>,</w:t>
      </w:r>
      <w:r w:rsidRPr="00EF0BB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EF0BBE">
        <w:rPr>
          <w:rFonts w:ascii="Arial" w:hAnsi="Arial" w:cs="Arial"/>
          <w:sz w:val="24"/>
          <w:szCs w:val="24"/>
        </w:rPr>
        <w:t>т</w:t>
      </w:r>
      <w:r w:rsidRPr="00EF0BB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>
        <w:rPr>
          <w:rFonts w:ascii="Arial" w:hAnsi="Arial" w:cs="Arial"/>
          <w:sz w:val="24"/>
          <w:szCs w:val="24"/>
        </w:rPr>
        <w:t>,</w:t>
      </w:r>
      <w:r w:rsidRPr="00EF0BBE">
        <w:rPr>
          <w:rFonts w:ascii="Arial" w:hAnsi="Arial" w:cs="Arial"/>
          <w:sz w:val="24"/>
          <w:szCs w:val="24"/>
        </w:rPr>
        <w:t xml:space="preserve"> находящихся в гр</w:t>
      </w:r>
      <w:r w:rsidRPr="00EF0BBE">
        <w:rPr>
          <w:rFonts w:ascii="Arial" w:hAnsi="Arial" w:cs="Arial"/>
          <w:sz w:val="24"/>
          <w:szCs w:val="24"/>
        </w:rPr>
        <w:t>а</w:t>
      </w:r>
      <w:r w:rsidRPr="00EF0BBE">
        <w:rPr>
          <w:rFonts w:ascii="Arial" w:hAnsi="Arial" w:cs="Arial"/>
          <w:sz w:val="24"/>
          <w:szCs w:val="24"/>
        </w:rPr>
        <w:lastRenderedPageBreak/>
        <w:t>ницах этой территории земельных участков и (или) расположенных на них об</w:t>
      </w:r>
      <w:r w:rsidRPr="00EF0BBE">
        <w:rPr>
          <w:rFonts w:ascii="Arial" w:hAnsi="Arial" w:cs="Arial"/>
          <w:sz w:val="24"/>
          <w:szCs w:val="24"/>
        </w:rPr>
        <w:t>ъ</w:t>
      </w:r>
      <w:r w:rsidRPr="00EF0BB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EF0BBE">
        <w:rPr>
          <w:rFonts w:ascii="Arial" w:hAnsi="Arial" w:cs="Arial"/>
          <w:sz w:val="24"/>
          <w:szCs w:val="24"/>
        </w:rPr>
        <w:t>в</w:t>
      </w:r>
      <w:r w:rsidRPr="00EF0BB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EF0BBE">
        <w:rPr>
          <w:rFonts w:ascii="Arial" w:hAnsi="Arial" w:cs="Arial"/>
          <w:sz w:val="24"/>
          <w:szCs w:val="24"/>
        </w:rPr>
        <w:t>зако</w:t>
      </w:r>
      <w:r w:rsidRPr="00EF0BBE">
        <w:rPr>
          <w:rFonts w:ascii="Arial" w:hAnsi="Arial" w:cs="Arial"/>
          <w:sz w:val="24"/>
          <w:szCs w:val="24"/>
        </w:rPr>
        <w:t>н</w:t>
      </w:r>
      <w:r w:rsidRPr="00EF0BB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EF0BBE">
        <w:rPr>
          <w:rFonts w:ascii="Arial" w:hAnsi="Arial" w:cs="Arial"/>
          <w:sz w:val="24"/>
          <w:szCs w:val="24"/>
        </w:rPr>
        <w:t>и сроке пр</w:t>
      </w:r>
      <w:r w:rsidRPr="00EF0BBE">
        <w:rPr>
          <w:rFonts w:ascii="Arial" w:hAnsi="Arial" w:cs="Arial"/>
          <w:sz w:val="24"/>
          <w:szCs w:val="24"/>
        </w:rPr>
        <w:t>о</w:t>
      </w:r>
      <w:r w:rsidRPr="00EF0BBE">
        <w:rPr>
          <w:rFonts w:ascii="Arial" w:hAnsi="Arial" w:cs="Arial"/>
          <w:sz w:val="24"/>
          <w:szCs w:val="24"/>
        </w:rPr>
        <w:t>вед</w:t>
      </w:r>
      <w:r w:rsidRPr="00EF0BBE">
        <w:rPr>
          <w:rFonts w:ascii="Arial" w:hAnsi="Arial" w:cs="Arial"/>
          <w:sz w:val="24"/>
          <w:szCs w:val="24"/>
        </w:rPr>
        <w:t>е</w:t>
      </w:r>
      <w:r w:rsidRPr="00EF0BBE">
        <w:rPr>
          <w:rFonts w:ascii="Arial" w:hAnsi="Arial" w:cs="Arial"/>
          <w:sz w:val="24"/>
          <w:szCs w:val="24"/>
        </w:rPr>
        <w:t>ния общественных обсуждений по Проекту, дате, времени, месте от</w:t>
      </w:r>
      <w:r w:rsidR="00834664">
        <w:rPr>
          <w:rFonts w:ascii="Arial" w:hAnsi="Arial" w:cs="Arial"/>
          <w:sz w:val="24"/>
          <w:szCs w:val="24"/>
        </w:rPr>
        <w:t xml:space="preserve">крытия </w:t>
      </w:r>
      <w:r w:rsidRPr="00EF0BBE">
        <w:rPr>
          <w:rFonts w:ascii="Arial" w:hAnsi="Arial" w:cs="Arial"/>
          <w:sz w:val="24"/>
          <w:szCs w:val="24"/>
        </w:rPr>
        <w:t>и проведения</w:t>
      </w:r>
      <w:proofErr w:type="gramEnd"/>
      <w:r w:rsidRPr="00EF0BBE">
        <w:rPr>
          <w:rFonts w:ascii="Arial" w:hAnsi="Arial" w:cs="Arial"/>
          <w:sz w:val="24"/>
          <w:szCs w:val="24"/>
        </w:rPr>
        <w:t xml:space="preserve"> экспозиции Проекта, приема </w:t>
      </w:r>
      <w:r w:rsidRPr="00EF0BB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EF0BBE">
        <w:rPr>
          <w:rFonts w:ascii="Arial" w:hAnsi="Arial" w:cs="Arial"/>
          <w:bCs/>
          <w:sz w:val="24"/>
          <w:szCs w:val="24"/>
        </w:rPr>
        <w:t>к</w:t>
      </w:r>
      <w:r w:rsidRPr="00EF0BB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</w:t>
      </w:r>
      <w:r w:rsidRPr="00EF0BBE">
        <w:rPr>
          <w:rFonts w:ascii="Arial" w:hAnsi="Arial" w:cs="Arial"/>
          <w:bCs/>
          <w:sz w:val="24"/>
          <w:szCs w:val="24"/>
        </w:rPr>
        <w:t>а</w:t>
      </w:r>
      <w:r w:rsidRPr="00EF0BBE">
        <w:rPr>
          <w:rFonts w:ascii="Arial" w:hAnsi="Arial" w:cs="Arial"/>
          <w:bCs/>
          <w:sz w:val="24"/>
          <w:szCs w:val="24"/>
        </w:rPr>
        <w:t>мечания по Проекту.</w:t>
      </w:r>
    </w:p>
    <w:p w:rsidR="00064B77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834664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EF0BBE">
        <w:rPr>
          <w:rFonts w:ascii="Arial" w:hAnsi="Arial" w:cs="Arial"/>
          <w:bCs/>
          <w:sz w:val="24"/>
          <w:szCs w:val="24"/>
        </w:rPr>
        <w:t>3.</w:t>
      </w:r>
      <w:r w:rsidR="00834664">
        <w:rPr>
          <w:rFonts w:ascii="Arial" w:hAnsi="Arial" w:cs="Arial"/>
          <w:bCs/>
          <w:sz w:val="24"/>
          <w:szCs w:val="24"/>
        </w:rPr>
        <w:t>2</w:t>
      </w:r>
      <w:r w:rsidRPr="00EF0BB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с </w:t>
      </w:r>
      <w:r w:rsidR="00294F5B">
        <w:rPr>
          <w:rFonts w:ascii="Arial" w:hAnsi="Arial" w:cs="Arial"/>
          <w:bCs/>
          <w:sz w:val="24"/>
          <w:szCs w:val="24"/>
        </w:rPr>
        <w:t>21</w:t>
      </w:r>
      <w:r w:rsidRPr="00EF0BB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01</w:t>
      </w:r>
      <w:r w:rsidRPr="00EF0BBE">
        <w:rPr>
          <w:rFonts w:ascii="Arial" w:hAnsi="Arial" w:cs="Arial"/>
          <w:bCs/>
          <w:sz w:val="24"/>
          <w:szCs w:val="24"/>
        </w:rPr>
        <w:t>.</w:t>
      </w:r>
      <w:r w:rsidRPr="00EF0BB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F0BBE">
        <w:rPr>
          <w:rFonts w:ascii="Arial" w:hAnsi="Arial" w:cs="Arial"/>
          <w:sz w:val="24"/>
          <w:szCs w:val="24"/>
        </w:rPr>
        <w:t xml:space="preserve"> по </w:t>
      </w:r>
      <w:r w:rsidR="00294F5B">
        <w:rPr>
          <w:rFonts w:ascii="Arial" w:hAnsi="Arial" w:cs="Arial"/>
          <w:sz w:val="24"/>
          <w:szCs w:val="24"/>
        </w:rPr>
        <w:t>21</w:t>
      </w:r>
      <w:r w:rsidRPr="00EF0BBE">
        <w:rPr>
          <w:rFonts w:ascii="Arial" w:hAnsi="Arial" w:cs="Arial"/>
          <w:sz w:val="24"/>
          <w:szCs w:val="24"/>
        </w:rPr>
        <w:t>.02.202</w:t>
      </w:r>
      <w:r w:rsidR="00B025CB">
        <w:rPr>
          <w:rFonts w:ascii="Arial" w:hAnsi="Arial" w:cs="Arial"/>
          <w:sz w:val="24"/>
          <w:szCs w:val="24"/>
        </w:rPr>
        <w:t>2</w:t>
      </w:r>
      <w:r w:rsidRPr="00EF0BBE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да</w:t>
      </w:r>
      <w:r w:rsidRPr="00EF0BBE">
        <w:rPr>
          <w:rFonts w:ascii="Arial" w:hAnsi="Arial" w:cs="Arial"/>
          <w:sz w:val="24"/>
          <w:szCs w:val="24"/>
        </w:rPr>
        <w:t xml:space="preserve"> </w:t>
      </w:r>
      <w:r w:rsidRPr="00EF0BBE">
        <w:rPr>
          <w:rFonts w:ascii="Arial" w:hAnsi="Arial" w:cs="Arial"/>
          <w:bCs/>
          <w:sz w:val="24"/>
          <w:szCs w:val="24"/>
        </w:rPr>
        <w:t>с 9 ч 00 мин</w:t>
      </w:r>
      <w:r w:rsidR="00B025CB">
        <w:rPr>
          <w:rFonts w:ascii="Arial" w:hAnsi="Arial" w:cs="Arial"/>
          <w:bCs/>
          <w:sz w:val="24"/>
          <w:szCs w:val="24"/>
        </w:rPr>
        <w:t>ут</w:t>
      </w:r>
      <w:r w:rsidRPr="00EF0BBE">
        <w:rPr>
          <w:rFonts w:ascii="Arial" w:hAnsi="Arial" w:cs="Arial"/>
          <w:bCs/>
          <w:sz w:val="24"/>
          <w:szCs w:val="24"/>
        </w:rPr>
        <w:t xml:space="preserve"> до 1</w:t>
      </w:r>
      <w:r w:rsidR="00884EA3">
        <w:rPr>
          <w:rFonts w:ascii="Arial" w:hAnsi="Arial" w:cs="Arial"/>
          <w:bCs/>
          <w:sz w:val="24"/>
          <w:szCs w:val="24"/>
        </w:rPr>
        <w:t>7</w:t>
      </w:r>
      <w:r w:rsidRPr="00EF0BBE">
        <w:rPr>
          <w:rFonts w:ascii="Arial" w:hAnsi="Arial" w:cs="Arial"/>
          <w:bCs/>
          <w:sz w:val="24"/>
          <w:szCs w:val="24"/>
        </w:rPr>
        <w:t xml:space="preserve"> ч 00 мин</w:t>
      </w:r>
      <w:r>
        <w:rPr>
          <w:rFonts w:ascii="Arial" w:hAnsi="Arial" w:cs="Arial"/>
          <w:bCs/>
          <w:sz w:val="24"/>
          <w:szCs w:val="24"/>
        </w:rPr>
        <w:t>ут</w:t>
      </w:r>
      <w:r w:rsidRPr="00EF0BBE">
        <w:rPr>
          <w:rFonts w:ascii="Arial" w:hAnsi="Arial" w:cs="Arial"/>
          <w:bCs/>
          <w:sz w:val="24"/>
          <w:szCs w:val="24"/>
        </w:rPr>
        <w:t xml:space="preserve"> в рабочие дни</w:t>
      </w:r>
      <w:r w:rsidR="000B46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BBE">
        <w:rPr>
          <w:rFonts w:ascii="Arial" w:hAnsi="Arial" w:cs="Arial"/>
          <w:sz w:val="24"/>
          <w:szCs w:val="24"/>
        </w:rPr>
        <w:t>по адресу: Волг</w:t>
      </w:r>
      <w:r w:rsidRPr="00EF0BBE">
        <w:rPr>
          <w:rFonts w:ascii="Arial" w:hAnsi="Arial" w:cs="Arial"/>
          <w:sz w:val="24"/>
          <w:szCs w:val="24"/>
        </w:rPr>
        <w:t>о</w:t>
      </w:r>
      <w:r w:rsidRPr="00EF0BBE">
        <w:rPr>
          <w:rFonts w:ascii="Arial" w:hAnsi="Arial" w:cs="Arial"/>
          <w:sz w:val="24"/>
          <w:szCs w:val="24"/>
        </w:rPr>
        <w:t>градская об</w:t>
      </w:r>
      <w:r>
        <w:rPr>
          <w:rFonts w:ascii="Arial" w:hAnsi="Arial" w:cs="Arial"/>
          <w:sz w:val="24"/>
          <w:szCs w:val="24"/>
        </w:rPr>
        <w:t>ласть,</w:t>
      </w:r>
      <w:r w:rsidRPr="00EF0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Светлоярский район, р.п. Светлый Яр</w:t>
      </w:r>
      <w:r w:rsidRPr="00EF0B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Спо</w:t>
      </w:r>
      <w:r>
        <w:rPr>
          <w:rFonts w:ascii="Arial" w:hAnsi="Arial" w:cs="Arial"/>
          <w:sz w:val="24"/>
          <w:szCs w:val="24"/>
        </w:rPr>
        <w:t>р</w:t>
      </w:r>
      <w:r w:rsidR="00834664">
        <w:rPr>
          <w:rFonts w:ascii="Arial" w:hAnsi="Arial" w:cs="Arial"/>
          <w:sz w:val="24"/>
          <w:szCs w:val="24"/>
        </w:rPr>
        <w:t>тивная, 5,</w:t>
      </w:r>
      <w:r w:rsidR="00294F5B">
        <w:rPr>
          <w:rFonts w:ascii="Arial" w:hAnsi="Arial" w:cs="Arial"/>
          <w:sz w:val="24"/>
          <w:szCs w:val="24"/>
        </w:rPr>
        <w:t xml:space="preserve"> в кабинете №1</w:t>
      </w:r>
      <w:r w:rsidR="00064B77">
        <w:rPr>
          <w:rFonts w:ascii="Arial" w:hAnsi="Arial" w:cs="Arial"/>
          <w:sz w:val="24"/>
          <w:szCs w:val="24"/>
        </w:rPr>
        <w:t xml:space="preserve"> </w:t>
      </w:r>
      <w:r w:rsidR="00834664" w:rsidRPr="000966F9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>
        <w:rPr>
          <w:rStyle w:val="ad"/>
          <w:rFonts w:ascii="Arial" w:hAnsi="Arial" w:cs="Arial"/>
          <w:i w:val="0"/>
          <w:sz w:val="24"/>
          <w:szCs w:val="24"/>
        </w:rPr>
        <w:t>ципального района Волг</w:t>
      </w:r>
      <w:r w:rsidR="00AF5CD9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AF5CD9">
        <w:rPr>
          <w:rStyle w:val="ad"/>
          <w:rFonts w:ascii="Arial" w:hAnsi="Arial" w:cs="Arial"/>
          <w:i w:val="0"/>
          <w:sz w:val="24"/>
          <w:szCs w:val="24"/>
        </w:rPr>
        <w:t>градской области.</w:t>
      </w:r>
    </w:p>
    <w:p w:rsidR="00EF0BBE" w:rsidRPr="00EF0BB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0BBE">
        <w:rPr>
          <w:rFonts w:ascii="Arial" w:hAnsi="Arial" w:cs="Arial"/>
          <w:sz w:val="24"/>
          <w:szCs w:val="24"/>
        </w:rPr>
        <w:t xml:space="preserve">4. </w:t>
      </w:r>
      <w:r w:rsidRPr="00EF0BBE">
        <w:rPr>
          <w:rFonts w:ascii="Arial" w:hAnsi="Arial" w:cs="Arial"/>
          <w:bCs/>
          <w:sz w:val="24"/>
          <w:szCs w:val="24"/>
        </w:rPr>
        <w:t>Заинтересо</w:t>
      </w:r>
      <w:r w:rsidR="00294F5B">
        <w:rPr>
          <w:rFonts w:ascii="Arial" w:hAnsi="Arial" w:cs="Arial"/>
          <w:bCs/>
          <w:sz w:val="24"/>
          <w:szCs w:val="24"/>
        </w:rPr>
        <w:t>ванные лица могут направить до 21</w:t>
      </w:r>
      <w:r w:rsidRPr="00EF0BBE">
        <w:rPr>
          <w:rFonts w:ascii="Arial" w:hAnsi="Arial" w:cs="Arial"/>
          <w:bCs/>
          <w:sz w:val="24"/>
          <w:szCs w:val="24"/>
        </w:rPr>
        <w:t>.02.202</w:t>
      </w:r>
      <w:r w:rsidR="00834664">
        <w:rPr>
          <w:rFonts w:ascii="Arial" w:hAnsi="Arial" w:cs="Arial"/>
          <w:bCs/>
          <w:sz w:val="24"/>
          <w:szCs w:val="24"/>
        </w:rPr>
        <w:t>2</w:t>
      </w:r>
      <w:r w:rsidRPr="00EF0BB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EF0BBE">
        <w:rPr>
          <w:rFonts w:ascii="Arial" w:hAnsi="Arial" w:cs="Arial"/>
          <w:sz w:val="24"/>
          <w:szCs w:val="24"/>
        </w:rPr>
        <w:t xml:space="preserve"> </w:t>
      </w:r>
      <w:r w:rsidRPr="00EF0BBE">
        <w:rPr>
          <w:rFonts w:ascii="Arial" w:hAnsi="Arial" w:cs="Arial"/>
          <w:bCs/>
          <w:sz w:val="24"/>
          <w:szCs w:val="24"/>
        </w:rPr>
        <w:t>предложе</w:t>
      </w:r>
      <w:r w:rsidR="00834664">
        <w:rPr>
          <w:rFonts w:ascii="Arial" w:hAnsi="Arial" w:cs="Arial"/>
          <w:bCs/>
          <w:sz w:val="24"/>
          <w:szCs w:val="24"/>
        </w:rPr>
        <w:t xml:space="preserve">ния  </w:t>
      </w:r>
      <w:r w:rsidRPr="00EF0BBE">
        <w:rPr>
          <w:rFonts w:ascii="Arial" w:hAnsi="Arial" w:cs="Arial"/>
          <w:bCs/>
          <w:sz w:val="24"/>
          <w:szCs w:val="24"/>
        </w:rPr>
        <w:t>и замечания по</w:t>
      </w:r>
      <w:r w:rsidR="00064B77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EF0BBE">
        <w:rPr>
          <w:rFonts w:ascii="Arial" w:hAnsi="Arial" w:cs="Arial"/>
          <w:bCs/>
          <w:sz w:val="24"/>
          <w:szCs w:val="24"/>
        </w:rPr>
        <w:t>в Комиссию.</w:t>
      </w:r>
    </w:p>
    <w:p w:rsidR="00884EA3" w:rsidRPr="00884EA3" w:rsidRDefault="00064B77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84D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84EA3" w:rsidRPr="00884EA3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884EA3">
        <w:rPr>
          <w:rFonts w:ascii="Arial" w:hAnsi="Arial" w:cs="Arial"/>
          <w:sz w:val="24"/>
          <w:szCs w:val="24"/>
        </w:rPr>
        <w:t>и</w:t>
      </w:r>
      <w:r w:rsidR="00884EA3" w:rsidRPr="00884EA3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884EA3">
        <w:rPr>
          <w:rFonts w:ascii="Arial" w:hAnsi="Arial" w:cs="Arial"/>
          <w:sz w:val="24"/>
          <w:szCs w:val="24"/>
        </w:rPr>
        <w:t>а</w:t>
      </w:r>
      <w:r w:rsidR="00884EA3" w:rsidRPr="00884EA3">
        <w:rPr>
          <w:rFonts w:ascii="Arial" w:hAnsi="Arial" w:cs="Arial"/>
          <w:sz w:val="24"/>
          <w:szCs w:val="24"/>
        </w:rPr>
        <w:t xml:space="preserve">новой Н.В.): </w:t>
      </w:r>
    </w:p>
    <w:p w:rsidR="00884EA3" w:rsidRPr="00884EA3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A3">
        <w:rPr>
          <w:rFonts w:ascii="Arial" w:hAnsi="Arial" w:cs="Arial"/>
          <w:sz w:val="24"/>
          <w:szCs w:val="24"/>
        </w:rPr>
        <w:t>- направить для опубликования настоящее постановление в районную г</w:t>
      </w:r>
      <w:r w:rsidRPr="00884EA3">
        <w:rPr>
          <w:rFonts w:ascii="Arial" w:hAnsi="Arial" w:cs="Arial"/>
          <w:sz w:val="24"/>
          <w:szCs w:val="24"/>
        </w:rPr>
        <w:t>а</w:t>
      </w:r>
      <w:r w:rsidRPr="00884EA3">
        <w:rPr>
          <w:rFonts w:ascii="Arial" w:hAnsi="Arial" w:cs="Arial"/>
          <w:sz w:val="24"/>
          <w:szCs w:val="24"/>
        </w:rPr>
        <w:t>зету «Восход»;</w:t>
      </w:r>
    </w:p>
    <w:p w:rsidR="00834664" w:rsidRPr="00834664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A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84EA3">
        <w:rPr>
          <w:rFonts w:ascii="Arial" w:hAnsi="Arial" w:cs="Arial"/>
          <w:sz w:val="24"/>
          <w:szCs w:val="24"/>
        </w:rPr>
        <w:t>разместить</w:t>
      </w:r>
      <w:proofErr w:type="gramEnd"/>
      <w:r w:rsidRPr="00884EA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</w:t>
      </w:r>
      <w:r w:rsidRPr="00884EA3">
        <w:rPr>
          <w:rFonts w:ascii="Arial" w:hAnsi="Arial" w:cs="Arial"/>
          <w:sz w:val="24"/>
          <w:szCs w:val="24"/>
        </w:rPr>
        <w:t>р</w:t>
      </w:r>
      <w:r w:rsidRPr="00884EA3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595E" w:rsidRPr="00E84DB8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</w:t>
      </w:r>
      <w:proofErr w:type="spellStart"/>
      <w:r w:rsidR="000B465C">
        <w:rPr>
          <w:rFonts w:ascii="Arial" w:hAnsi="Arial" w:cs="Arial"/>
          <w:sz w:val="24"/>
          <w:szCs w:val="24"/>
        </w:rPr>
        <w:t>Врио</w:t>
      </w:r>
      <w:proofErr w:type="spellEnd"/>
      <w:r w:rsidR="000B465C">
        <w:rPr>
          <w:rFonts w:ascii="Arial" w:hAnsi="Arial" w:cs="Arial"/>
          <w:sz w:val="24"/>
          <w:szCs w:val="24"/>
        </w:rPr>
        <w:t xml:space="preserve"> </w:t>
      </w:r>
      <w:r w:rsidR="009B3E64">
        <w:rPr>
          <w:rFonts w:ascii="Arial" w:hAnsi="Arial" w:cs="Arial"/>
          <w:sz w:val="24"/>
          <w:szCs w:val="24"/>
        </w:rPr>
        <w:t>з</w:t>
      </w:r>
      <w:r w:rsidR="00D3595E" w:rsidRPr="00E84DB8">
        <w:rPr>
          <w:rFonts w:ascii="Arial" w:hAnsi="Arial" w:cs="Arial"/>
          <w:sz w:val="24"/>
          <w:szCs w:val="24"/>
        </w:rPr>
        <w:t>аместителя главы Светлоярского муниципального района Волгоградской     об</w:t>
      </w:r>
      <w:r>
        <w:rPr>
          <w:rFonts w:ascii="Arial" w:hAnsi="Arial" w:cs="Arial"/>
          <w:sz w:val="24"/>
          <w:szCs w:val="24"/>
        </w:rPr>
        <w:t>л</w:t>
      </w:r>
      <w:r w:rsidR="000B465C">
        <w:rPr>
          <w:rFonts w:ascii="Arial" w:hAnsi="Arial" w:cs="Arial"/>
          <w:sz w:val="24"/>
          <w:szCs w:val="24"/>
        </w:rPr>
        <w:t>асти Колесникову Т.Н</w:t>
      </w:r>
      <w:r w:rsidR="009B3E64">
        <w:rPr>
          <w:rFonts w:ascii="Arial" w:hAnsi="Arial" w:cs="Arial"/>
          <w:sz w:val="24"/>
          <w:szCs w:val="24"/>
        </w:rPr>
        <w:t>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C45C7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506331" w:rsidRPr="00671E24">
        <w:rPr>
          <w:rFonts w:ascii="Arial" w:hAnsi="Arial" w:cs="Arial"/>
          <w:sz w:val="16"/>
          <w:szCs w:val="16"/>
        </w:rPr>
        <w:t>Дурманова О.С.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DC" w:rsidRDefault="005731DC" w:rsidP="00903533">
      <w:pPr>
        <w:spacing w:after="0" w:line="240" w:lineRule="auto"/>
      </w:pPr>
      <w:r>
        <w:separator/>
      </w:r>
    </w:p>
  </w:endnote>
  <w:endnote w:type="continuationSeparator" w:id="0">
    <w:p w:rsidR="005731DC" w:rsidRDefault="005731DC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DC" w:rsidRDefault="005731DC" w:rsidP="00903533">
      <w:pPr>
        <w:spacing w:after="0" w:line="240" w:lineRule="auto"/>
      </w:pPr>
      <w:r>
        <w:separator/>
      </w:r>
    </w:p>
  </w:footnote>
  <w:footnote w:type="continuationSeparator" w:id="0">
    <w:p w:rsidR="005731DC" w:rsidRDefault="005731DC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64B77"/>
    <w:rsid w:val="0008181B"/>
    <w:rsid w:val="000906E4"/>
    <w:rsid w:val="000B365A"/>
    <w:rsid w:val="000B465C"/>
    <w:rsid w:val="000B525D"/>
    <w:rsid w:val="000D7D33"/>
    <w:rsid w:val="000D7FF2"/>
    <w:rsid w:val="000F4725"/>
    <w:rsid w:val="001074B6"/>
    <w:rsid w:val="00121535"/>
    <w:rsid w:val="00124512"/>
    <w:rsid w:val="00125D8C"/>
    <w:rsid w:val="00127758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201E65"/>
    <w:rsid w:val="002039AA"/>
    <w:rsid w:val="00204CB6"/>
    <w:rsid w:val="00217D1E"/>
    <w:rsid w:val="002226B2"/>
    <w:rsid w:val="0023712A"/>
    <w:rsid w:val="00252CC8"/>
    <w:rsid w:val="00257412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608E3"/>
    <w:rsid w:val="005731DC"/>
    <w:rsid w:val="00575D8B"/>
    <w:rsid w:val="005A15FA"/>
    <w:rsid w:val="005B2287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71E24"/>
    <w:rsid w:val="0068781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B10FF"/>
    <w:rsid w:val="007B1F53"/>
    <w:rsid w:val="007C318A"/>
    <w:rsid w:val="007D0A5C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3E64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D014C"/>
    <w:rsid w:val="00DE58E9"/>
    <w:rsid w:val="00DE612D"/>
    <w:rsid w:val="00DF6141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9652B-0F5E-4FC3-B8A7-68946A2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24</cp:revision>
  <cp:lastPrinted>2022-01-12T08:23:00Z</cp:lastPrinted>
  <dcterms:created xsi:type="dcterms:W3CDTF">2020-06-09T09:45:00Z</dcterms:created>
  <dcterms:modified xsi:type="dcterms:W3CDTF">2022-01-12T08:26:00Z</dcterms:modified>
</cp:coreProperties>
</file>