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B" w:rsidRDefault="00C95FEB" w:rsidP="00C95FEB">
      <w:pPr>
        <w:jc w:val="center"/>
      </w:pPr>
      <w:r>
        <w:tab/>
        <w:t xml:space="preserve">        </w:t>
      </w:r>
    </w:p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07570">
              <w:rPr>
                <w:rFonts w:ascii="Arial" w:hAnsi="Arial" w:cs="Arial"/>
              </w:rPr>
              <w:t>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53212E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25.10.2022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№1796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>Приложение 2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</w:t>
            </w:r>
            <w:proofErr w:type="gramStart"/>
            <w:r w:rsidRPr="00621B39">
              <w:rPr>
                <w:rFonts w:ascii="Arial" w:eastAsia="Times New Roman" w:hAnsi="Arial" w:cs="Arial"/>
              </w:rPr>
              <w:t>земельными</w:t>
            </w:r>
            <w:proofErr w:type="gramEnd"/>
            <w:r w:rsidRPr="00621B39">
              <w:rPr>
                <w:rFonts w:ascii="Arial" w:eastAsia="Times New Roman" w:hAnsi="Arial" w:cs="Arial"/>
              </w:rPr>
              <w:t xml:space="preserve">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bookmarkStart w:id="1" w:name="page11"/>
    <w:bookmarkEnd w:id="1"/>
    <w:p w:rsidR="006E1B02" w:rsidRPr="000E6CC5" w:rsidRDefault="0059449E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fldChar w:fldCharType="begin"/>
      </w:r>
      <w:r>
        <w:instrText xml:space="preserve"> HYPERLINK "file:///C:\\Users\\otdim7.ADMINISTRATION\\Desktop\\Программа%20Светлоярский.docx" \l "Par609" </w:instrText>
      </w:r>
      <w:r>
        <w:fldChar w:fldCharType="separate"/>
      </w:r>
      <w:r w:rsidR="006E1B02" w:rsidRPr="000E6CC5"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t>Перечень</w:t>
      </w:r>
      <w:r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fldChar w:fldCharType="end"/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 основных мероприятий муниципальной программы</w:t>
      </w:r>
    </w:p>
    <w:p w:rsidR="006E1B02" w:rsidRPr="000E6CC5" w:rsidRDefault="000E784C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«</w:t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Управление муниципальным имуществом и земельными ресурсами </w:t>
      </w:r>
    </w:p>
    <w:p w:rsidR="006E1B02" w:rsidRPr="000E6CC5" w:rsidRDefault="006E1B02" w:rsidP="006E1B02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6CC5">
        <w:rPr>
          <w:rFonts w:ascii="Arial" w:eastAsia="Times New Roman" w:hAnsi="Arial" w:cs="Arial"/>
          <w:b/>
          <w:sz w:val="26"/>
          <w:szCs w:val="26"/>
        </w:rPr>
        <w:t>на территории Светлоярского муниципального рай</w:t>
      </w:r>
      <w:r w:rsidR="005431D2">
        <w:rPr>
          <w:rFonts w:ascii="Arial" w:eastAsia="Times New Roman" w:hAnsi="Arial" w:cs="Arial"/>
          <w:b/>
          <w:sz w:val="26"/>
          <w:szCs w:val="26"/>
        </w:rPr>
        <w:t>она Волгоградской области на 2020-2022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годы</w:t>
      </w:r>
      <w:r w:rsidR="000E784C">
        <w:rPr>
          <w:rFonts w:ascii="Arial" w:eastAsia="Times New Roman" w:hAnsi="Arial" w:cs="Arial"/>
          <w:b/>
          <w:sz w:val="26"/>
          <w:szCs w:val="26"/>
        </w:rPr>
        <w:t>»</w:t>
      </w:r>
    </w:p>
    <w:p w:rsidR="00E53C0F" w:rsidRPr="000E6CC5" w:rsidRDefault="00E53C0F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A52227" w:rsidRPr="000E6CC5" w:rsidRDefault="00A52227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Style w:val="a3"/>
        <w:tblW w:w="1414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843"/>
        <w:gridCol w:w="1134"/>
        <w:gridCol w:w="1134"/>
        <w:gridCol w:w="992"/>
        <w:gridCol w:w="1134"/>
        <w:gridCol w:w="1417"/>
        <w:gridCol w:w="2268"/>
      </w:tblGrid>
      <w:tr w:rsidR="00E71C9D" w:rsidRPr="00ED47C5" w:rsidTr="00C10E23">
        <w:tc>
          <w:tcPr>
            <w:tcW w:w="5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8"/>
                <w:sz w:val="20"/>
                <w:szCs w:val="20"/>
              </w:rPr>
              <w:t>Наименование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Срок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реализации</w:t>
            </w:r>
          </w:p>
        </w:tc>
        <w:tc>
          <w:tcPr>
            <w:tcW w:w="1843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>Исполнитель</w:t>
            </w:r>
          </w:p>
        </w:tc>
        <w:tc>
          <w:tcPr>
            <w:tcW w:w="4394" w:type="dxa"/>
            <w:gridSpan w:val="4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417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E71C9D" w:rsidRPr="00ED47C5" w:rsidRDefault="00E71C9D" w:rsidP="00BD4446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D47C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</w:tr>
      <w:tr w:rsidR="00E71C9D" w:rsidRPr="000E6CC5" w:rsidTr="00C10E23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C10E23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C10E23">
        <w:tc>
          <w:tcPr>
            <w:tcW w:w="5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431D2" w:rsidRPr="00ED47C5" w:rsidTr="00C10E23">
        <w:tc>
          <w:tcPr>
            <w:tcW w:w="534" w:type="dxa"/>
          </w:tcPr>
          <w:p w:rsidR="005431D2" w:rsidRPr="00ED47C5" w:rsidRDefault="005431D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5431D2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оценки рыночной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стоимости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имущества (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кроме земельных участков) в целях приватизации, передачи в аренду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843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5431D2" w:rsidRPr="00ED47C5" w:rsidRDefault="002F6908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809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31D2" w:rsidRPr="00ED47C5" w:rsidRDefault="00D80940" w:rsidP="00D809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431D2" w:rsidRPr="00ED47C5" w:rsidRDefault="002F6908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5431D2" w:rsidRPr="00ED47C5" w:rsidRDefault="00B02341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Уточнение стоимости муниципального имущества, увеличение доходной части бюджета </w:t>
            </w:r>
          </w:p>
        </w:tc>
      </w:tr>
      <w:tr w:rsidR="00F14AAC" w:rsidRPr="00ED47C5" w:rsidTr="00C10E23">
        <w:tc>
          <w:tcPr>
            <w:tcW w:w="5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14AAC" w:rsidRPr="00ED47C5" w:rsidRDefault="00F14AAC" w:rsidP="00C455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изготовление технических планов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и паспортов на объекты муниципального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имущества, проведение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кадастровых работ объектов муниципального имущества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 земельных участков</w:t>
            </w:r>
          </w:p>
        </w:tc>
        <w:tc>
          <w:tcPr>
            <w:tcW w:w="11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843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F14AAC" w:rsidRPr="00ED47C5" w:rsidRDefault="009F3EC0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4282,9</w:t>
            </w:r>
          </w:p>
        </w:tc>
        <w:tc>
          <w:tcPr>
            <w:tcW w:w="1134" w:type="dxa"/>
          </w:tcPr>
          <w:p w:rsidR="00F14AAC" w:rsidRPr="00ED47C5" w:rsidRDefault="00634129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1 529,1</w:t>
            </w:r>
          </w:p>
        </w:tc>
        <w:tc>
          <w:tcPr>
            <w:tcW w:w="992" w:type="dxa"/>
          </w:tcPr>
          <w:p w:rsidR="00F14AAC" w:rsidRPr="00ED47C5" w:rsidRDefault="00D80940" w:rsidP="00C10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C10E23">
              <w:rPr>
                <w:rFonts w:ascii="Arial" w:eastAsia="Times New Roman" w:hAnsi="Arial" w:cs="Arial"/>
                <w:sz w:val="20"/>
                <w:szCs w:val="20"/>
              </w:rPr>
              <w:t>673,8</w:t>
            </w:r>
          </w:p>
        </w:tc>
        <w:tc>
          <w:tcPr>
            <w:tcW w:w="1134" w:type="dxa"/>
          </w:tcPr>
          <w:p w:rsidR="00F14AAC" w:rsidRPr="00ED47C5" w:rsidRDefault="009F3EC0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</w:t>
            </w:r>
            <w:r w:rsidR="009B082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F14AAC" w:rsidRPr="00ED47C5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Pr="00ED47C5" w:rsidRDefault="00822722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Оформление права на объекты муниципального имущества</w:t>
            </w:r>
          </w:p>
        </w:tc>
      </w:tr>
      <w:tr w:rsidR="00B02341" w:rsidRPr="00ED47C5" w:rsidTr="00C10E23">
        <w:tc>
          <w:tcPr>
            <w:tcW w:w="534" w:type="dxa"/>
          </w:tcPr>
          <w:p w:rsidR="00B02341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02341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Обеспечение граждан 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1134" w:type="dxa"/>
          </w:tcPr>
          <w:p w:rsidR="00B02341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843" w:type="dxa"/>
          </w:tcPr>
          <w:p w:rsidR="00B02341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B02341" w:rsidRPr="00ED47C5" w:rsidRDefault="00634129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2F6908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02341" w:rsidRPr="00ED47C5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02341" w:rsidRPr="00ED47C5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02341" w:rsidRPr="00ED47C5" w:rsidRDefault="002F6908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2341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B02341" w:rsidRP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Бесплатное обеспечение льготной категории граждан земельными участками</w:t>
            </w:r>
          </w:p>
        </w:tc>
      </w:tr>
      <w:tr w:rsidR="00ED47C5" w:rsidRPr="00ED47C5" w:rsidTr="00C10E23">
        <w:tc>
          <w:tcPr>
            <w:tcW w:w="534" w:type="dxa"/>
          </w:tcPr>
          <w:p w:rsidR="00ED47C5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817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работ по внесению в Единый государственный реестр недвижимости сведений о границах населенных пунктов,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границах территориальных зон, границ зон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 xml:space="preserve">с особыми условиями пользования, а также </w:t>
            </w:r>
            <w:r w:rsidR="00817EDF" w:rsidRPr="00817EDF">
              <w:rPr>
                <w:rFonts w:ascii="Arial" w:eastAsia="Times New Roman" w:hAnsi="Arial" w:cs="Arial"/>
                <w:sz w:val="20"/>
                <w:szCs w:val="20"/>
              </w:rPr>
              <w:t>разработк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817EDF"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 ген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еральных планов</w:t>
            </w:r>
            <w:r w:rsidR="00817EDF"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правил землепользования и застройки сельских поселений</w:t>
            </w:r>
          </w:p>
        </w:tc>
        <w:tc>
          <w:tcPr>
            <w:tcW w:w="1134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843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Главный архитектор </w:t>
            </w:r>
            <w:r w:rsidR="009C7BF3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Волгоградской области,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ED47C5" w:rsidRPr="00ED47C5" w:rsidRDefault="009F3EC0" w:rsidP="007B19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 200,0</w:t>
            </w:r>
          </w:p>
        </w:tc>
        <w:tc>
          <w:tcPr>
            <w:tcW w:w="1134" w:type="dxa"/>
          </w:tcPr>
          <w:p w:rsidR="00ED47C5" w:rsidRPr="00ED47C5" w:rsidRDefault="007B197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ED47C5" w:rsidRPr="00ED47C5" w:rsidRDefault="009F3EC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Установление границ населенных пунктов, вовлечение в оборот земельных участков на территории поселений муниципального района</w:t>
            </w:r>
          </w:p>
        </w:tc>
      </w:tr>
      <w:tr w:rsidR="00ED47C5" w:rsidRPr="00ED47C5" w:rsidTr="00C10E23">
        <w:tc>
          <w:tcPr>
            <w:tcW w:w="534" w:type="dxa"/>
          </w:tcPr>
          <w:p w:rsid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Актуализация сведений, содержащихся в Реестре муниципальной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имуществом и земельными ресурсами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Полнота и актуальность учета муниципального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CF5E9D" w:rsidRPr="00ED47C5" w:rsidTr="00C10E23">
        <w:tc>
          <w:tcPr>
            <w:tcW w:w="534" w:type="dxa"/>
          </w:tcPr>
          <w:p w:rsidR="00CF5E9D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CF5E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F5E9D" w:rsidRDefault="00F14AAC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Инвентаризация объектов муниципальной собственности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расчетно-финансовый отдел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CF5E9D" w:rsidRPr="00ED47C5" w:rsidRDefault="00F14AAC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проверки фактического  целевого использования муниципального имущества</w:t>
            </w:r>
          </w:p>
        </w:tc>
      </w:tr>
      <w:tr w:rsidR="00F14AAC" w:rsidRPr="00ED47C5" w:rsidTr="00C10E23">
        <w:tc>
          <w:tcPr>
            <w:tcW w:w="534" w:type="dxa"/>
          </w:tcPr>
          <w:p w:rsidR="00F14AAC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1134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F14AAC" w:rsidRDefault="009F3EC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2F69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14AAC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14AAC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14AAC" w:rsidRDefault="009F3EC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2F69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Передача земельных участков третьим лицам на правах аренды или собственности, вовлечение в оборот земельных участков, увеличение доходной части бюджета</w:t>
            </w:r>
          </w:p>
        </w:tc>
      </w:tr>
      <w:tr w:rsidR="00855BA4" w:rsidRPr="00ED47C5" w:rsidTr="00C10E23">
        <w:tc>
          <w:tcPr>
            <w:tcW w:w="534" w:type="dxa"/>
          </w:tcPr>
          <w:p w:rsidR="00855BA4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55B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казания имущественной поддержки субъектам малого и среднего предпринимательства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предоставления имущества представителям  малого и среднего предпринимательства</w:t>
            </w:r>
          </w:p>
        </w:tc>
      </w:tr>
      <w:tr w:rsidR="00822722" w:rsidRPr="00822722" w:rsidTr="00C10E23">
        <w:tc>
          <w:tcPr>
            <w:tcW w:w="534" w:type="dxa"/>
          </w:tcPr>
          <w:p w:rsidR="00822722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имуществом и земельными ресурсами 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повышение собираемости неналоговых доходов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 увеличение доходной части районного бюджета</w:t>
            </w:r>
          </w:p>
        </w:tc>
      </w:tr>
      <w:tr w:rsidR="00822722" w:rsidRPr="00822722" w:rsidTr="00C10E23">
        <w:tc>
          <w:tcPr>
            <w:tcW w:w="534" w:type="dxa"/>
          </w:tcPr>
          <w:p w:rsidR="00822722" w:rsidRDefault="00822722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претензионно</w:t>
            </w:r>
            <w:proofErr w:type="spellEnd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-исковой работы с недобросовестными арендаторами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855BA4" w:rsidRPr="00822722" w:rsidTr="00C10E23">
        <w:tc>
          <w:tcPr>
            <w:tcW w:w="534" w:type="dxa"/>
          </w:tcPr>
          <w:p w:rsidR="00855BA4" w:rsidRDefault="00855BA4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Pr="00822722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855BA4" w:rsidRPr="00855BA4">
              <w:rPr>
                <w:rFonts w:ascii="Arial" w:eastAsia="Times New Roman" w:hAnsi="Arial" w:cs="Arial"/>
                <w:sz w:val="20"/>
                <w:szCs w:val="20"/>
              </w:rPr>
              <w:t>роведение муниципального земельного контроля</w:t>
            </w:r>
          </w:p>
        </w:tc>
        <w:tc>
          <w:tcPr>
            <w:tcW w:w="1134" w:type="dxa"/>
          </w:tcPr>
          <w:p w:rsidR="00855BA4" w:rsidRPr="00822722" w:rsidRDefault="00855BA4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55BA4" w:rsidRPr="00822722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855BA4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Pr="00822722" w:rsidRDefault="00855BA4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выявление нарушений земельного законодательства, выявленных в ходе осуществления муниципального земельного контроля</w:t>
            </w:r>
          </w:p>
        </w:tc>
      </w:tr>
      <w:tr w:rsidR="009120C0" w:rsidRPr="00822722" w:rsidTr="00C10E23">
        <w:tc>
          <w:tcPr>
            <w:tcW w:w="534" w:type="dxa"/>
          </w:tcPr>
          <w:p w:rsidR="009120C0" w:rsidRDefault="009120C0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2551" w:type="dxa"/>
          </w:tcPr>
          <w:p w:rsidR="009120C0" w:rsidRPr="00855BA4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9120C0" w:rsidRDefault="009120C0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9120C0" w:rsidRPr="00822722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9120C0" w:rsidRPr="00855BA4" w:rsidRDefault="00C10E23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506,62</w:t>
            </w:r>
          </w:p>
        </w:tc>
        <w:tc>
          <w:tcPr>
            <w:tcW w:w="1134" w:type="dxa"/>
          </w:tcPr>
          <w:p w:rsidR="009120C0" w:rsidRPr="00855BA4" w:rsidRDefault="009120C0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120C0" w:rsidRPr="00855BA4" w:rsidRDefault="007A1078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120C0" w:rsidRPr="00855BA4" w:rsidRDefault="00C10E23" w:rsidP="007A10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506,62</w:t>
            </w:r>
          </w:p>
        </w:tc>
        <w:tc>
          <w:tcPr>
            <w:tcW w:w="1417" w:type="dxa"/>
          </w:tcPr>
          <w:p w:rsidR="009120C0" w:rsidRPr="00855BA4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9120C0" w:rsidRPr="00855BA4" w:rsidRDefault="007A1078" w:rsidP="002B39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для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обеспечивается образование земельных участков общего пользования, </w:t>
            </w:r>
            <w:proofErr w:type="gramStart"/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занятых</w:t>
            </w:r>
            <w:proofErr w:type="gramEnd"/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в том числе улицами, набережными, скверами, для корректного выделения 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>земельных участков, на которых 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местоположени</w:t>
            </w:r>
            <w:r w:rsidR="002B392F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е 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границ объектов недвижимости, которые уже имеются в ЕГРН.</w:t>
            </w:r>
          </w:p>
        </w:tc>
      </w:tr>
      <w:tr w:rsidR="00C10E23" w:rsidRPr="00822722" w:rsidTr="00C10E23">
        <w:tc>
          <w:tcPr>
            <w:tcW w:w="534" w:type="dxa"/>
          </w:tcPr>
          <w:p w:rsidR="00C10E23" w:rsidRDefault="00C10E23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51" w:type="dxa"/>
          </w:tcPr>
          <w:p w:rsidR="00C10E23" w:rsidRPr="00C10E23" w:rsidRDefault="00C10E23" w:rsidP="000B7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E23"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C10E23" w:rsidRPr="00C10E23" w:rsidRDefault="00C10E23" w:rsidP="000B7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E23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C10E23" w:rsidRPr="00C10E23" w:rsidRDefault="00C10E23" w:rsidP="000B7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E23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C10E23" w:rsidRDefault="009B0827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3 199,3</w:t>
            </w:r>
            <w:r w:rsidR="002F69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0E23" w:rsidRDefault="00C10E23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10E23" w:rsidRDefault="00C10E23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0E23" w:rsidRDefault="009B0827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3 199,3</w:t>
            </w:r>
            <w:r w:rsidR="002F69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10E23" w:rsidRPr="00ED47C5" w:rsidRDefault="00C10E23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C10E23" w:rsidRDefault="00C10E23" w:rsidP="002B392F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для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обеспечивается образование земельных участков общего пользования, </w:t>
            </w:r>
            <w:proofErr w:type="gram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занятых</w:t>
            </w:r>
            <w:proofErr w:type="gram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в том числе улицами, набережными, скверами, для корректного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>выделения земельных участков, на которых 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местоположение границ объектов недвижимости, которые уже имеются в ЕГРН.</w:t>
            </w:r>
          </w:p>
        </w:tc>
      </w:tr>
      <w:tr w:rsidR="00B8729F" w:rsidRPr="000E6CC5" w:rsidTr="00C10E23">
        <w:tc>
          <w:tcPr>
            <w:tcW w:w="6062" w:type="dxa"/>
            <w:gridSpan w:val="4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1134" w:type="dxa"/>
          </w:tcPr>
          <w:p w:rsidR="00B8729F" w:rsidRPr="00822722" w:rsidRDefault="002F6908" w:rsidP="002F69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11 623,82</w:t>
            </w:r>
          </w:p>
        </w:tc>
        <w:tc>
          <w:tcPr>
            <w:tcW w:w="1134" w:type="dxa"/>
          </w:tcPr>
          <w:p w:rsidR="00822722" w:rsidRPr="00822722" w:rsidRDefault="00634129" w:rsidP="007B19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7B19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B8729F" w:rsidRPr="00822722" w:rsidRDefault="00D80940" w:rsidP="00C10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C10E2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120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22722" w:rsidRPr="00822722" w:rsidRDefault="009B0827" w:rsidP="00817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6 505,92</w:t>
            </w:r>
          </w:p>
        </w:tc>
        <w:tc>
          <w:tcPr>
            <w:tcW w:w="1417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5BA4" w:rsidRDefault="00855BA4" w:rsidP="002B392F">
      <w:bookmarkStart w:id="2" w:name="page12"/>
      <w:bookmarkStart w:id="3" w:name="page14"/>
      <w:bookmarkStart w:id="4" w:name="page17"/>
      <w:bookmarkEnd w:id="2"/>
      <w:bookmarkEnd w:id="3"/>
      <w:bookmarkEnd w:id="4"/>
    </w:p>
    <w:sectPr w:rsidR="00855BA4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AE" w:rsidRDefault="008D27AE" w:rsidP="002E1C73">
      <w:r>
        <w:separator/>
      </w:r>
    </w:p>
  </w:endnote>
  <w:endnote w:type="continuationSeparator" w:id="0">
    <w:p w:rsidR="008D27AE" w:rsidRDefault="008D27AE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AE" w:rsidRDefault="008D27AE" w:rsidP="002E1C73">
      <w:r>
        <w:separator/>
      </w:r>
    </w:p>
  </w:footnote>
  <w:footnote w:type="continuationSeparator" w:id="0">
    <w:p w:rsidR="008D27AE" w:rsidRDefault="008D27AE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2E">
          <w:rPr>
            <w:noProof/>
          </w:rPr>
          <w:t>6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8D27AE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1D7A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0E3"/>
    <w:rsid w:val="00221D2A"/>
    <w:rsid w:val="002311CD"/>
    <w:rsid w:val="00231C6E"/>
    <w:rsid w:val="00233280"/>
    <w:rsid w:val="00234FA0"/>
    <w:rsid w:val="00250C7C"/>
    <w:rsid w:val="002623B1"/>
    <w:rsid w:val="0026663A"/>
    <w:rsid w:val="00266F3E"/>
    <w:rsid w:val="00275DE0"/>
    <w:rsid w:val="00282523"/>
    <w:rsid w:val="002A7973"/>
    <w:rsid w:val="002B1B5C"/>
    <w:rsid w:val="002B392F"/>
    <w:rsid w:val="002D2FEF"/>
    <w:rsid w:val="002D35EB"/>
    <w:rsid w:val="002E1C73"/>
    <w:rsid w:val="002E1E6F"/>
    <w:rsid w:val="002F6908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677D"/>
    <w:rsid w:val="003D5865"/>
    <w:rsid w:val="003E3331"/>
    <w:rsid w:val="003E3F46"/>
    <w:rsid w:val="00400EDF"/>
    <w:rsid w:val="00407570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5DBF"/>
    <w:rsid w:val="00526F31"/>
    <w:rsid w:val="0053212E"/>
    <w:rsid w:val="00541FC3"/>
    <w:rsid w:val="005431D2"/>
    <w:rsid w:val="00557094"/>
    <w:rsid w:val="00570D6B"/>
    <w:rsid w:val="00580936"/>
    <w:rsid w:val="0059449E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A1D7B"/>
    <w:rsid w:val="006A7239"/>
    <w:rsid w:val="006B2CB2"/>
    <w:rsid w:val="006B4EB0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1078"/>
    <w:rsid w:val="007A28C7"/>
    <w:rsid w:val="007B1971"/>
    <w:rsid w:val="007B291B"/>
    <w:rsid w:val="007B5F08"/>
    <w:rsid w:val="007C556C"/>
    <w:rsid w:val="007D5047"/>
    <w:rsid w:val="007F3151"/>
    <w:rsid w:val="007F3DED"/>
    <w:rsid w:val="007F6483"/>
    <w:rsid w:val="00804EFD"/>
    <w:rsid w:val="00817EDF"/>
    <w:rsid w:val="00820590"/>
    <w:rsid w:val="00820C9C"/>
    <w:rsid w:val="00822722"/>
    <w:rsid w:val="00822A0D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C6008"/>
    <w:rsid w:val="008D1786"/>
    <w:rsid w:val="008D27AE"/>
    <w:rsid w:val="009120C0"/>
    <w:rsid w:val="00924C23"/>
    <w:rsid w:val="00935F39"/>
    <w:rsid w:val="00940D5F"/>
    <w:rsid w:val="0094554C"/>
    <w:rsid w:val="009578A5"/>
    <w:rsid w:val="009641F4"/>
    <w:rsid w:val="0096672E"/>
    <w:rsid w:val="00995176"/>
    <w:rsid w:val="009A0730"/>
    <w:rsid w:val="009B0827"/>
    <w:rsid w:val="009B0C3F"/>
    <w:rsid w:val="009B76FD"/>
    <w:rsid w:val="009C7624"/>
    <w:rsid w:val="009C7BF3"/>
    <w:rsid w:val="009D7AD2"/>
    <w:rsid w:val="009D7DA4"/>
    <w:rsid w:val="009E0EC1"/>
    <w:rsid w:val="009E473D"/>
    <w:rsid w:val="009F3EC0"/>
    <w:rsid w:val="009F6ABB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6D27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189E"/>
    <w:rsid w:val="00BF539C"/>
    <w:rsid w:val="00C10E23"/>
    <w:rsid w:val="00C30139"/>
    <w:rsid w:val="00C37375"/>
    <w:rsid w:val="00C455C2"/>
    <w:rsid w:val="00C64B8B"/>
    <w:rsid w:val="00C64CA6"/>
    <w:rsid w:val="00C71445"/>
    <w:rsid w:val="00C80EA7"/>
    <w:rsid w:val="00C83A6D"/>
    <w:rsid w:val="00C849AF"/>
    <w:rsid w:val="00C94D6E"/>
    <w:rsid w:val="00C95FEB"/>
    <w:rsid w:val="00CA7EC9"/>
    <w:rsid w:val="00CB1443"/>
    <w:rsid w:val="00CB47B7"/>
    <w:rsid w:val="00CB58ED"/>
    <w:rsid w:val="00CC2D3E"/>
    <w:rsid w:val="00CD0394"/>
    <w:rsid w:val="00CD3181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80940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1713-F3B0-4FC9-BCCF-8393CC30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</cp:revision>
  <cp:lastPrinted>2022-06-15T08:41:00Z</cp:lastPrinted>
  <dcterms:created xsi:type="dcterms:W3CDTF">2022-06-15T08:50:00Z</dcterms:created>
  <dcterms:modified xsi:type="dcterms:W3CDTF">2022-11-11T08:06:00Z</dcterms:modified>
</cp:coreProperties>
</file>