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8C4B2F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96.5pt;margin-top:8.55pt;width:60pt;height:63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167EB">
        <w:rPr>
          <w:rFonts w:ascii="Arial" w:hAnsi="Arial" w:cs="Arial"/>
        </w:rPr>
        <w:t xml:space="preserve">   </w:t>
      </w:r>
      <w:r w:rsidR="008C4B2F">
        <w:rPr>
          <w:rFonts w:ascii="Arial" w:hAnsi="Arial" w:cs="Arial"/>
        </w:rPr>
        <w:t>16.04.2021</w:t>
      </w:r>
      <w:r w:rsidR="00D167EB">
        <w:rPr>
          <w:rFonts w:ascii="Arial" w:hAnsi="Arial" w:cs="Arial"/>
        </w:rPr>
        <w:t xml:space="preserve">    </w:t>
      </w:r>
      <w:r w:rsidR="008C4B2F">
        <w:rPr>
          <w:rFonts w:ascii="Arial" w:hAnsi="Arial" w:cs="Arial"/>
        </w:rPr>
        <w:t xml:space="preserve">            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 </w:t>
      </w:r>
      <w:r w:rsidR="008C4B2F">
        <w:rPr>
          <w:rFonts w:ascii="Arial" w:hAnsi="Arial" w:cs="Arial"/>
        </w:rPr>
        <w:t>641</w:t>
      </w:r>
      <w:bookmarkStart w:id="0" w:name="_GoBack"/>
      <w:bookmarkEnd w:id="0"/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1F011C">
      <w:pPr>
        <w:tabs>
          <w:tab w:val="left" w:pos="5954"/>
        </w:tabs>
        <w:autoSpaceDE w:val="0"/>
        <w:autoSpaceDN w:val="0"/>
        <w:adjustRightInd w:val="0"/>
        <w:spacing w:before="82"/>
        <w:ind w:right="3117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</w:t>
      </w:r>
      <w:r w:rsidR="00D36B77">
        <w:rPr>
          <w:rFonts w:ascii="Arial" w:hAnsi="Arial" w:cs="Arial"/>
        </w:rPr>
        <w:t>луги «Выдача разрешения на строительство объекта капитального строительства, внесение изменений в разрешение на строительство</w:t>
      </w:r>
      <w:r>
        <w:rPr>
          <w:rFonts w:ascii="Arial" w:hAnsi="Arial" w:cs="Arial"/>
        </w:rPr>
        <w:t xml:space="preserve">», утвержденный </w:t>
      </w:r>
      <w:r w:rsidRPr="00863EDB">
        <w:rPr>
          <w:rFonts w:ascii="Arial" w:hAnsi="Arial" w:cs="Arial"/>
        </w:rPr>
        <w:t>постановлением администрации Свет</w:t>
      </w:r>
      <w:r w:rsidR="009048BC">
        <w:rPr>
          <w:rFonts w:ascii="Arial" w:hAnsi="Arial" w:cs="Arial"/>
        </w:rPr>
        <w:t xml:space="preserve">лоярского муниципального района </w:t>
      </w:r>
      <w:r w:rsidRPr="00863EDB">
        <w:rPr>
          <w:rFonts w:ascii="Arial" w:hAnsi="Arial" w:cs="Arial"/>
        </w:rPr>
        <w:t>Волгоград</w:t>
      </w:r>
      <w:r w:rsidR="00D36B77">
        <w:rPr>
          <w:rFonts w:ascii="Arial" w:hAnsi="Arial" w:cs="Arial"/>
        </w:rPr>
        <w:t>ской области от 27.11.2018 №2169</w:t>
      </w:r>
      <w:r w:rsidRPr="00863EDB">
        <w:rPr>
          <w:rFonts w:ascii="Arial" w:hAnsi="Arial" w:cs="Arial"/>
        </w:rPr>
        <w:t xml:space="preserve">  </w:t>
      </w:r>
    </w:p>
    <w:p w:rsidR="00331F01" w:rsidRPr="00CF114F" w:rsidRDefault="00331F01" w:rsidP="00CF114F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D167EB" w:rsidRPr="00D83AAE" w:rsidRDefault="00D167EB" w:rsidP="00D167EB">
      <w:pPr>
        <w:widowControl w:val="0"/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В соответствии со статьей 51 Градостроительного кодекса Российской </w:t>
      </w:r>
      <w:proofErr w:type="gramStart"/>
      <w:r w:rsidRPr="00D83AAE">
        <w:rPr>
          <w:rFonts w:ascii="Arial" w:hAnsi="Arial" w:cs="Arial"/>
        </w:rPr>
        <w:t>Федерации, Федеральными законами от 06.10.2003 № 131-ФЗ «Об общих принципах орган</w:t>
      </w:r>
      <w:r w:rsidR="004A7D98">
        <w:rPr>
          <w:rFonts w:ascii="Arial" w:hAnsi="Arial" w:cs="Arial"/>
        </w:rPr>
        <w:t xml:space="preserve">изации местного самоуправления </w:t>
      </w:r>
      <w:r w:rsidRPr="00D83AAE">
        <w:rPr>
          <w:rFonts w:ascii="Arial" w:hAnsi="Arial" w:cs="Arial"/>
        </w:rPr>
        <w:t>в Российской Федерации», от 27.07.2010 № 210-ФЗ «Об организации предоставления государственных и муниципальных услуг», от 29.12.2020 № 468-ФЗ «О внесении изменений в Градостроительный кодекс Российской Федерации и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</w:t>
      </w:r>
      <w:proofErr w:type="gramEnd"/>
      <w:r w:rsidRPr="00D83AAE">
        <w:rPr>
          <w:rFonts w:ascii="Arial" w:hAnsi="Arial" w:cs="Arial"/>
        </w:rPr>
        <w:t xml:space="preserve"> </w:t>
      </w:r>
      <w:proofErr w:type="gramStart"/>
      <w:r w:rsidRPr="00D83AAE">
        <w:rPr>
          <w:rFonts w:ascii="Arial" w:hAnsi="Arial" w:cs="Arial"/>
        </w:rPr>
        <w:t>целях обеспечения комплексного развития территорий», постановлением Правительства Российской Федерации от 26.03.2016 № 236 «О требованиях к предоставлению в эле</w:t>
      </w:r>
      <w:r w:rsidR="004A7D98">
        <w:rPr>
          <w:rFonts w:ascii="Arial" w:hAnsi="Arial" w:cs="Arial"/>
        </w:rPr>
        <w:t xml:space="preserve">ктронной форме государственных </w:t>
      </w:r>
      <w:r w:rsidRPr="00D83AAE">
        <w:rPr>
          <w:rFonts w:ascii="Arial" w:hAnsi="Arial" w:cs="Arial"/>
        </w:rPr>
        <w:t xml:space="preserve">и муниципальных услуг» и Устава Светлоярского муниципального района Волгоградской области от 29.06.2005 </w:t>
      </w:r>
      <w:r w:rsidR="004A7D98">
        <w:rPr>
          <w:rFonts w:ascii="Arial" w:hAnsi="Arial" w:cs="Arial"/>
        </w:rPr>
        <w:t xml:space="preserve">          </w:t>
      </w:r>
      <w:r w:rsidRPr="00D83AAE">
        <w:rPr>
          <w:rFonts w:ascii="Arial" w:hAnsi="Arial" w:cs="Arial"/>
        </w:rPr>
        <w:t>№ 66/321,</w:t>
      </w:r>
      <w:proofErr w:type="gramEnd"/>
    </w:p>
    <w:p w:rsidR="00CF114F" w:rsidRPr="00D83AAE" w:rsidRDefault="00CF114F" w:rsidP="00CF114F">
      <w:pPr>
        <w:jc w:val="both"/>
        <w:rPr>
          <w:rFonts w:ascii="Arial" w:hAnsi="Arial" w:cs="Arial"/>
          <w:color w:val="000000"/>
        </w:rPr>
      </w:pPr>
    </w:p>
    <w:p w:rsidR="00331F01" w:rsidRPr="00D83AAE" w:rsidRDefault="00331F01" w:rsidP="00CF114F">
      <w:pPr>
        <w:jc w:val="both"/>
        <w:rPr>
          <w:rFonts w:ascii="Arial" w:hAnsi="Arial" w:cs="Arial"/>
        </w:rPr>
      </w:pPr>
      <w:proofErr w:type="gramStart"/>
      <w:r w:rsidRPr="00D83AAE">
        <w:rPr>
          <w:rFonts w:ascii="Arial" w:hAnsi="Arial" w:cs="Arial"/>
        </w:rPr>
        <w:t>п</w:t>
      </w:r>
      <w:proofErr w:type="gramEnd"/>
      <w:r w:rsidRPr="00D83AAE">
        <w:rPr>
          <w:rFonts w:ascii="Arial" w:hAnsi="Arial" w:cs="Arial"/>
        </w:rPr>
        <w:t xml:space="preserve"> о с т а н о в л я ю:</w:t>
      </w:r>
    </w:p>
    <w:p w:rsidR="00331F01" w:rsidRPr="00D83AAE" w:rsidRDefault="00331F01" w:rsidP="00CF114F">
      <w:pPr>
        <w:jc w:val="both"/>
        <w:rPr>
          <w:rFonts w:ascii="Arial" w:hAnsi="Arial" w:cs="Arial"/>
          <w:color w:val="000000"/>
        </w:rPr>
      </w:pPr>
    </w:p>
    <w:p w:rsidR="00331F01" w:rsidRPr="00D83AAE" w:rsidRDefault="00AE0A04" w:rsidP="00AE0A04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1. </w:t>
      </w:r>
      <w:proofErr w:type="gramStart"/>
      <w:r w:rsidR="00331F01" w:rsidRPr="00D83AAE">
        <w:rPr>
          <w:rFonts w:ascii="Arial" w:hAnsi="Arial" w:cs="Arial"/>
        </w:rPr>
        <w:t>Внести в административный регламент предоставления муниципальной услуги «Выдача разрешения</w:t>
      </w:r>
      <w:r w:rsidR="00D36B77" w:rsidRPr="00D83AAE">
        <w:rPr>
          <w:rFonts w:ascii="Arial" w:hAnsi="Arial" w:cs="Arial"/>
        </w:rPr>
        <w:t xml:space="preserve"> на строительство объекта капитального строительства, внесение изменений в разрешение на строительство</w:t>
      </w:r>
      <w:r w:rsidR="00331F01" w:rsidRPr="00D83AAE">
        <w:rPr>
          <w:rFonts w:ascii="Arial" w:hAnsi="Arial" w:cs="Arial"/>
        </w:rPr>
        <w:t>», утвержденный постановлением администрации Светлоярского муниципальног</w:t>
      </w:r>
      <w:r w:rsidR="00CF114F" w:rsidRPr="00D83AAE">
        <w:rPr>
          <w:rFonts w:ascii="Arial" w:hAnsi="Arial" w:cs="Arial"/>
        </w:rPr>
        <w:t xml:space="preserve">о района Волгоградской области </w:t>
      </w:r>
      <w:r w:rsidR="005F3C46" w:rsidRPr="00D83AAE">
        <w:rPr>
          <w:rFonts w:ascii="Arial" w:hAnsi="Arial" w:cs="Arial"/>
        </w:rPr>
        <w:t xml:space="preserve">от 27.11.2018 </w:t>
      </w:r>
      <w:r w:rsidR="00D36B77" w:rsidRPr="00D83AAE">
        <w:rPr>
          <w:rFonts w:ascii="Arial" w:hAnsi="Arial" w:cs="Arial"/>
        </w:rPr>
        <w:t>№ 2169</w:t>
      </w:r>
      <w:r w:rsidR="00331F01" w:rsidRPr="00D83AAE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</w:t>
      </w:r>
      <w:r w:rsidR="00D83AAE" w:rsidRPr="00D83AAE">
        <w:rPr>
          <w:rFonts w:ascii="Arial" w:hAnsi="Arial" w:cs="Arial"/>
        </w:rPr>
        <w:t xml:space="preserve">«Выдача разрешения на строительство объекта капитального строительства, внесение изменений в разрешение на строительство», </w:t>
      </w:r>
      <w:r w:rsidR="00331F01" w:rsidRPr="00D83AAE">
        <w:rPr>
          <w:rFonts w:ascii="Arial" w:hAnsi="Arial" w:cs="Arial"/>
        </w:rPr>
        <w:t>следующие изменения:</w:t>
      </w:r>
      <w:proofErr w:type="gramEnd"/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1) подпункт 2 пункта 2.6.1 изложить в следующей редакции:</w:t>
      </w:r>
    </w:p>
    <w:p w:rsidR="00D83AAE" w:rsidRPr="00D83AAE" w:rsidRDefault="00D83AAE" w:rsidP="00D83A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83AAE">
        <w:rPr>
          <w:rFonts w:ascii="Arial" w:hAnsi="Arial" w:cs="Arial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D83AAE">
        <w:rPr>
          <w:rFonts w:ascii="Arial" w:hAnsi="Arial" w:cs="Arial"/>
        </w:rPr>
        <w:lastRenderedPageBreak/>
        <w:t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D83AAE">
        <w:rPr>
          <w:rFonts w:ascii="Arial" w:hAnsi="Arial" w:cs="Arial"/>
        </w:rPr>
        <w:t xml:space="preserve"> 7.3 статьи 51 Градостроительного кодекса РФ, если указанные документы (их копии или сведения, содержащиеся в них) отсутствуют в Едином государственном реестре недвижимости. 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территории;»;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D83AAE">
        <w:rPr>
          <w:rFonts w:ascii="Arial" w:hAnsi="Arial" w:cs="Arial"/>
        </w:rPr>
        <w:t>2) в подпункте 10 пункта 2.6.2 слова «развитии застроенной территории или договора о комплексном развитии территории» заменить словами «развитии территории», слова «о развитии застроенной территории или решение о к</w:t>
      </w:r>
      <w:r>
        <w:rPr>
          <w:rFonts w:ascii="Arial" w:hAnsi="Arial" w:cs="Arial"/>
        </w:rPr>
        <w:t xml:space="preserve">омплексном развитии территории </w:t>
      </w:r>
      <w:r w:rsidRPr="00D83AAE">
        <w:rPr>
          <w:rFonts w:ascii="Arial" w:hAnsi="Arial" w:cs="Arial"/>
        </w:rPr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заменить словами «о комплексном развитии территории (за исключением случаев самостоятельной реализации Российской Федерацией</w:t>
      </w:r>
      <w:proofErr w:type="gramEnd"/>
      <w:r w:rsidRPr="00D83AAE">
        <w:rPr>
          <w:rFonts w:ascii="Arial" w:hAnsi="Arial" w:cs="Arial"/>
        </w:rPr>
        <w:t>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3) пункт 2.6.3 исключить;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4) пункты 2.6.4, 2.6.5, подпункт 2.6.5.1 пункта 2.6.5, </w:t>
      </w:r>
      <w:r w:rsidRPr="00D83AAE">
        <w:rPr>
          <w:rFonts w:ascii="Arial" w:hAnsi="Arial" w:cs="Arial"/>
        </w:rPr>
        <w:br/>
        <w:t xml:space="preserve">пункты 2.6.6 – 2.6.9, подпункты 2.6.9.1 – 2.6.9.4 пункта 2.6.9, пункты </w:t>
      </w:r>
      <w:r w:rsidRPr="00D83AAE">
        <w:rPr>
          <w:rFonts w:ascii="Arial" w:hAnsi="Arial" w:cs="Arial"/>
        </w:rPr>
        <w:br/>
        <w:t>2.6.10 - 2.6.14 считать пунктами 2.6.3, 2.6.4, подпунктом 2.6.4.1 пункта 2.6.4, пунктами 2.6.5 – 2.6.8, подпунктами 2.6.8.1 – 2.6.8.4 пункта 2.6.8, пунктами 2.6.9 – 2.6.13 соответственно;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5) в пункте 2.6.9 слова «в пунктах 2.6.2, 2.6.5 и 2.6.7» заменить словами «в пунктах 2.6.2, 2.6.4 и 2.6.6»;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6) в пунктах 2.6.10, 2.6.12 слова «в пунктах 2.6.4 – 2.6.7» заменить словами «в пунктах 2.6.3 – 2.6.6»;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7) в пункте 2.7 слова «пункта 2.6.12» заменить словами </w:t>
      </w:r>
      <w:r w:rsidRPr="00D83AAE">
        <w:rPr>
          <w:rFonts w:ascii="Arial" w:hAnsi="Arial" w:cs="Arial"/>
        </w:rPr>
        <w:br/>
        <w:t>«пункта 2.6.11»;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proofErr w:type="gramStart"/>
      <w:r w:rsidRPr="00D83AAE">
        <w:rPr>
          <w:rFonts w:ascii="Arial" w:hAnsi="Arial" w:cs="Arial"/>
        </w:rPr>
        <w:t>8) в абзаце пятом пункта 2.8.2 слова «</w:t>
      </w:r>
      <w:r w:rsidRPr="00D83AAE">
        <w:rPr>
          <w:rFonts w:ascii="Arial" w:eastAsia="Calibri" w:hAnsi="Arial" w:cs="Arial"/>
        </w:rPr>
        <w:t xml:space="preserve">о развитии застроенной территории или договором о комплексном развитии территории </w:t>
      </w:r>
      <w:r w:rsidRPr="00D83AAE">
        <w:rPr>
          <w:rFonts w:ascii="Arial" w:eastAsia="Calibri" w:hAnsi="Arial" w:cs="Arial"/>
        </w:rPr>
        <w:br/>
        <w:t xml:space="preserve">(за исключением случая принятия решения о самостоятельном осуществлении комплексного развития территории)» заменить словами </w:t>
      </w:r>
      <w:r w:rsidRPr="00D83AAE">
        <w:rPr>
          <w:rFonts w:ascii="Arial" w:eastAsia="Calibri" w:hAnsi="Arial" w:cs="Arial"/>
        </w:rPr>
        <w:br/>
        <w:t>«</w:t>
      </w:r>
      <w:r w:rsidRPr="00D83AAE">
        <w:rPr>
          <w:rFonts w:ascii="Arial" w:hAnsi="Arial" w:cs="Arial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Pr="00D83AAE">
        <w:rPr>
          <w:rFonts w:ascii="Arial" w:hAnsi="Arial" w:cs="Arial"/>
        </w:rPr>
        <w:br/>
        <w:t>о комплексном развитии территории застройки или реализации такого решения юридическим лицом, определенным</w:t>
      </w:r>
      <w:proofErr w:type="gramEnd"/>
      <w:r w:rsidRPr="00D83AAE">
        <w:rPr>
          <w:rFonts w:ascii="Arial" w:hAnsi="Arial" w:cs="Arial"/>
        </w:rPr>
        <w:t xml:space="preserve"> в соответствии с Градостроительным кодексом РФ или субъектом Российской Федерации)», слова «</w:t>
      </w:r>
      <w:r w:rsidRPr="00D83AAE">
        <w:rPr>
          <w:rFonts w:ascii="Arial" w:eastAsia="Calibri" w:hAnsi="Arial" w:cs="Arial"/>
        </w:rPr>
        <w:t>о развитии застроенной территории или решение о комплексном развитии территории по инициативе органа местного самоуправления» заменить словами «</w:t>
      </w:r>
      <w:r w:rsidRPr="00D83AAE">
        <w:rPr>
          <w:rFonts w:ascii="Arial" w:hAnsi="Arial" w:cs="Arial"/>
        </w:rPr>
        <w:t xml:space="preserve">о </w:t>
      </w:r>
      <w:r w:rsidRPr="00D83AAE">
        <w:rPr>
          <w:rFonts w:ascii="Arial" w:eastAsia="Calibri" w:hAnsi="Arial" w:cs="Arial"/>
        </w:rPr>
        <w:t>комплексном развитии территории»;</w:t>
      </w:r>
    </w:p>
    <w:p w:rsidR="00D83AAE" w:rsidRPr="00D83AAE" w:rsidRDefault="00D83AAE" w:rsidP="00D83AAE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eastAsia="Calibri" w:hAnsi="Arial" w:cs="Arial"/>
        </w:rPr>
        <w:t>9) в пункте 2.8.3 слова «</w:t>
      </w:r>
      <w:r w:rsidRPr="00D83AAE">
        <w:rPr>
          <w:rFonts w:ascii="Arial" w:hAnsi="Arial" w:cs="Arial"/>
        </w:rPr>
        <w:t xml:space="preserve">абзацами 2-5 пункта 2.6.7» заменить словами </w:t>
      </w:r>
      <w:r w:rsidRPr="00D83AAE">
        <w:rPr>
          <w:rFonts w:ascii="Arial" w:eastAsia="Calibri" w:hAnsi="Arial" w:cs="Arial"/>
        </w:rPr>
        <w:t>«</w:t>
      </w:r>
      <w:r w:rsidRPr="00D83AAE">
        <w:rPr>
          <w:rFonts w:ascii="Arial" w:hAnsi="Arial" w:cs="Arial"/>
        </w:rPr>
        <w:t>абзацами 2-5 пункта 2.6.6», слова «в абзаце 2 пункта 2.6.6» заменить словами «в абзаце 3 пункта 2.6.5»;</w:t>
      </w:r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10) пункт 2.8.4 изложить в следующей редакции:</w:t>
      </w:r>
    </w:p>
    <w:p w:rsidR="00D83AAE" w:rsidRPr="00D83AAE" w:rsidRDefault="00D83AAE" w:rsidP="00D83AAE">
      <w:pPr>
        <w:widowControl w:val="0"/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lastRenderedPageBreak/>
        <w:t>«2.8.4. Положения абзаца 9 пункта 2.8.3 настоящего административного регламента не применяются: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proofErr w:type="gramStart"/>
      <w:r w:rsidRPr="00D83AAE">
        <w:rPr>
          <w:rFonts w:ascii="Arial" w:eastAsia="Calibri" w:hAnsi="Arial" w:cs="Arial"/>
        </w:rPr>
        <w:t xml:space="preserve">- в случае приобретения застройщиком прав на земельный участок </w:t>
      </w:r>
      <w:r w:rsidRPr="00D83AAE">
        <w:rPr>
          <w:rFonts w:ascii="Arial" w:eastAsia="Calibri" w:hAnsi="Arial" w:cs="Arial"/>
        </w:rPr>
        <w:br/>
        <w:t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</w:t>
      </w:r>
      <w:r>
        <w:rPr>
          <w:rFonts w:ascii="Arial" w:eastAsia="Calibri" w:hAnsi="Arial" w:cs="Arial"/>
        </w:rPr>
        <w:t xml:space="preserve">адавших граждан в соответствии </w:t>
      </w:r>
      <w:r w:rsidRPr="00D83AAE">
        <w:rPr>
          <w:rFonts w:ascii="Arial" w:eastAsia="Calibri" w:hAnsi="Arial" w:cs="Arial"/>
        </w:rPr>
        <w:t>с Федеральным законом от 30.12.2004 № 214 «Об участии в долевом строительстве многоквартирных дом</w:t>
      </w:r>
      <w:r>
        <w:rPr>
          <w:rFonts w:ascii="Arial" w:eastAsia="Calibri" w:hAnsi="Arial" w:cs="Arial"/>
        </w:rPr>
        <w:t>ов и иных объектов недвижимости</w:t>
      </w:r>
      <w:proofErr w:type="gramEnd"/>
      <w:r>
        <w:rPr>
          <w:rFonts w:ascii="Arial" w:eastAsia="Calibri" w:hAnsi="Arial" w:cs="Arial"/>
        </w:rPr>
        <w:t xml:space="preserve"> </w:t>
      </w:r>
      <w:r w:rsidRPr="00D83AAE">
        <w:rPr>
          <w:rFonts w:ascii="Arial" w:eastAsia="Calibri" w:hAnsi="Arial" w:cs="Arial"/>
        </w:rPr>
        <w:t>и о внесении изменений в некоторые законодательные акты Российской Федерации»;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>- в случае 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(банкротстве)»;</w:t>
      </w:r>
    </w:p>
    <w:p w:rsidR="00D83AAE" w:rsidRPr="00D83AAE" w:rsidRDefault="00D83AAE" w:rsidP="00D83AAE">
      <w:pPr>
        <w:widowControl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 xml:space="preserve">- в отношении объектов капитального строительства, </w:t>
      </w:r>
      <w:proofErr w:type="gramStart"/>
      <w:r w:rsidRPr="00D83AAE">
        <w:rPr>
          <w:rFonts w:ascii="Arial" w:eastAsia="Calibri" w:hAnsi="Arial" w:cs="Arial"/>
        </w:rPr>
        <w:t>разрешения</w:t>
      </w:r>
      <w:proofErr w:type="gramEnd"/>
      <w:r w:rsidRPr="00D83AAE">
        <w:rPr>
          <w:rFonts w:ascii="Arial" w:eastAsia="Calibri" w:hAnsi="Arial" w:cs="Arial"/>
        </w:rPr>
        <w:t xml:space="preserve"> </w:t>
      </w:r>
      <w:r w:rsidRPr="00D83AAE">
        <w:rPr>
          <w:rFonts w:ascii="Arial" w:eastAsia="Calibri" w:hAnsi="Arial" w:cs="Arial"/>
        </w:rPr>
        <w:br/>
        <w:t xml:space="preserve">на строительство которых выданы до 01.01.2020 и по которым не выданы разрешения на ввод их в эксплуатацию. </w:t>
      </w:r>
      <w:r w:rsidRPr="00D83AAE">
        <w:rPr>
          <w:rFonts w:ascii="Arial" w:hAnsi="Arial" w:cs="Arial"/>
        </w:rPr>
        <w:t xml:space="preserve">В силу подпункта 1 части 10 статьи 4 </w:t>
      </w:r>
      <w:r w:rsidRPr="00D83AAE">
        <w:rPr>
          <w:rFonts w:ascii="Arial" w:eastAsia="Calibri" w:hAnsi="Arial" w:cs="Arial"/>
        </w:rPr>
        <w:t xml:space="preserve">Федерального закона от 29.12.2004 № 191-ФЗ «О введении </w:t>
      </w:r>
      <w:r w:rsidRPr="00D83AAE">
        <w:rPr>
          <w:rFonts w:ascii="Arial" w:eastAsia="Calibri" w:hAnsi="Arial" w:cs="Arial"/>
        </w:rPr>
        <w:br/>
        <w:t xml:space="preserve">в действие Градостроительного кодекса Российской Федерации» </w:t>
      </w:r>
      <w:r w:rsidRPr="00D83AAE">
        <w:rPr>
          <w:rFonts w:ascii="Arial" w:eastAsia="Calibri" w:hAnsi="Arial" w:cs="Arial"/>
        </w:rPr>
        <w:br/>
        <w:t xml:space="preserve">(ред. от 29.12.2020) настоящий абзац действует </w:t>
      </w:r>
      <w:r w:rsidRPr="00D83AAE">
        <w:rPr>
          <w:rFonts w:ascii="Arial" w:hAnsi="Arial" w:cs="Arial"/>
        </w:rPr>
        <w:t>до 01.01.2024.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 xml:space="preserve">В соответствии с частью 8 статьи 4 Федерального закона </w:t>
      </w:r>
      <w:r w:rsidRPr="00D83AAE">
        <w:rPr>
          <w:rFonts w:ascii="Arial" w:eastAsia="Calibri" w:hAnsi="Arial" w:cs="Arial"/>
        </w:rPr>
        <w:br/>
        <w:t xml:space="preserve">от 29.12.2004 № 191-ФЗ «О введении в действие Градостроительного кодекса Российской Федерации» в случаях, предусмотренных абзацами </w:t>
      </w:r>
      <w:r w:rsidRPr="00D83AAE">
        <w:rPr>
          <w:rFonts w:ascii="Arial" w:eastAsia="Calibri" w:hAnsi="Arial" w:cs="Arial"/>
        </w:rPr>
        <w:br/>
        <w:t xml:space="preserve">2, 3 настоящего пункта, подача заявления о внесении изменений </w:t>
      </w:r>
      <w:r w:rsidRPr="00D83AAE">
        <w:rPr>
          <w:rFonts w:ascii="Arial" w:eastAsia="Calibri" w:hAnsi="Arial" w:cs="Arial"/>
        </w:rPr>
        <w:br/>
        <w:t>допускается в течение одного года с даты приобретения таких прав</w:t>
      </w:r>
      <w:proofErr w:type="gramStart"/>
      <w:r w:rsidRPr="00D83AAE">
        <w:rPr>
          <w:rFonts w:ascii="Arial" w:eastAsia="Calibri" w:hAnsi="Arial" w:cs="Arial"/>
        </w:rPr>
        <w:t>.»;</w:t>
      </w:r>
      <w:proofErr w:type="gramEnd"/>
    </w:p>
    <w:p w:rsidR="00D83AAE" w:rsidRPr="00D83AAE" w:rsidRDefault="00D83AAE" w:rsidP="00D83AA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11) пункт 2.15 изложить в следующей редакции:</w:t>
      </w:r>
    </w:p>
    <w:p w:rsidR="00D83AAE" w:rsidRPr="00D83AAE" w:rsidRDefault="00D83AAE" w:rsidP="00D83AAE">
      <w:pPr>
        <w:ind w:firstLine="708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«2.15. Иные требования, в том числе учитывающие особенности предоставления муниципальных услуг в электронной форме и МФЦ.</w:t>
      </w:r>
    </w:p>
    <w:p w:rsidR="00D83AAE" w:rsidRPr="00D83AAE" w:rsidRDefault="00D83AAE" w:rsidP="00D83AAE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2.15.1. </w:t>
      </w:r>
      <w:r w:rsidRPr="00D83AAE">
        <w:rPr>
          <w:rFonts w:ascii="Arial" w:hAnsi="Arial" w:cs="Arial"/>
          <w:bCs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83AAE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D83AAE">
        <w:rPr>
          <w:rFonts w:ascii="Arial" w:hAnsi="Arial" w:cs="Arial"/>
          <w:bCs/>
        </w:rPr>
        <w:br/>
        <w:t>о предоставлении муниципальной услуги (по мере обеспечения технической возможности);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83AAE">
        <w:rPr>
          <w:rFonts w:ascii="Arial" w:hAnsi="Arial" w:cs="Arial"/>
          <w:bCs/>
        </w:rPr>
        <w:t>получение сведений о ходе выполнения запроса;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83AAE">
        <w:rPr>
          <w:rFonts w:ascii="Arial" w:hAnsi="Arial" w:cs="Arial"/>
          <w:bCs/>
        </w:rPr>
        <w:t>осуществление оценки качества предоставления муниципальной услуги.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83AAE">
        <w:rPr>
          <w:rFonts w:ascii="Arial" w:hAnsi="Arial" w:cs="Arial"/>
          <w:bCs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Заявителю направляется уведомление о записи на прием </w:t>
      </w:r>
      <w:r w:rsidRPr="00D83AAE">
        <w:rPr>
          <w:rFonts w:ascii="Arial" w:hAnsi="Arial" w:cs="Arial"/>
        </w:rPr>
        <w:br/>
        <w:t>в уполномоченный орган, содержащее сведения о дате, времени и месте приема.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</w:t>
      </w:r>
      <w:r>
        <w:rPr>
          <w:rFonts w:ascii="Arial" w:hAnsi="Arial" w:cs="Arial"/>
        </w:rPr>
        <w:t xml:space="preserve">Едином портале государственных </w:t>
      </w:r>
      <w:r w:rsidRPr="00D83AAE">
        <w:rPr>
          <w:rFonts w:ascii="Arial" w:hAnsi="Arial" w:cs="Arial"/>
        </w:rPr>
        <w:t>и муниципальных услуг.</w:t>
      </w:r>
    </w:p>
    <w:p w:rsidR="00D83AAE" w:rsidRPr="00D83AAE" w:rsidRDefault="00D83AAE" w:rsidP="00D83A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D83AAE" w:rsidRPr="00D83AAE" w:rsidRDefault="00D83AAE" w:rsidP="00D83AA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D83AAE">
        <w:rPr>
          <w:rFonts w:ascii="Arial" w:eastAsia="Calibri" w:hAnsi="Arial" w:cs="Arial"/>
        </w:rPr>
        <w:t>.»;</w:t>
      </w:r>
      <w:proofErr w:type="gramEnd"/>
    </w:p>
    <w:p w:rsidR="00D83AAE" w:rsidRPr="00D83AAE" w:rsidRDefault="00D83AAE" w:rsidP="00D83AA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lastRenderedPageBreak/>
        <w:t>12) в подпунктах 3.2.1.5, 3.2.1.7 пункта 3.2.1 слова «пункта 2.6.12» заменить словами «пункта 2.6.11»;</w:t>
      </w:r>
    </w:p>
    <w:p w:rsidR="00D83AAE" w:rsidRPr="00D83AAE" w:rsidRDefault="00D83AAE" w:rsidP="00D83AA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 xml:space="preserve">13) подпункт 3.2.4.4 пункта 3.2.4 изложить в следующей редакции </w:t>
      </w:r>
    </w:p>
    <w:p w:rsidR="00D83AAE" w:rsidRPr="00D83AAE" w:rsidRDefault="00D83AAE" w:rsidP="00D83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D83AAE">
        <w:rPr>
          <w:rFonts w:ascii="Arial" w:hAnsi="Arial" w:cs="Arial"/>
        </w:rPr>
        <w:t>«3.2.4.4.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</w:t>
      </w:r>
      <w:proofErr w:type="gramStart"/>
      <w:r w:rsidRPr="00D83AAE">
        <w:rPr>
          <w:rFonts w:ascii="Arial" w:hAnsi="Arial" w:cs="Arial"/>
        </w:rPr>
        <w:t>.»;</w:t>
      </w:r>
      <w:proofErr w:type="gramEnd"/>
    </w:p>
    <w:p w:rsidR="00D83AAE" w:rsidRPr="00D83AAE" w:rsidRDefault="00D83AAE" w:rsidP="00D83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3AAE">
        <w:rPr>
          <w:rFonts w:ascii="Arial" w:eastAsia="Calibri" w:hAnsi="Arial" w:cs="Arial"/>
        </w:rPr>
        <w:t>14) в подпункте 3.3.2.2 пункта 3.3.2 слова «</w:t>
      </w:r>
      <w:r w:rsidRPr="00D83AAE">
        <w:rPr>
          <w:rFonts w:ascii="Arial" w:hAnsi="Arial" w:cs="Arial"/>
        </w:rPr>
        <w:t>в пунктах 2.6.5, 2.6.7» заменить словами «в пунктах 2.6.4, 2.6.6», слова «пунктами 2.6.5, 2.6.7» заменить словами «пунктами 2.6.4, 2.6.6»;</w:t>
      </w:r>
    </w:p>
    <w:p w:rsidR="00D83AAE" w:rsidRPr="00D83AAE" w:rsidRDefault="00D83AAE" w:rsidP="00D83AA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hAnsi="Arial" w:cs="Arial"/>
        </w:rPr>
        <w:t>15) подпункт 3.3.4.4 пункта 3.3.4 изложить в следующей редакции:</w:t>
      </w:r>
    </w:p>
    <w:p w:rsidR="00D83AAE" w:rsidRPr="00D83AAE" w:rsidRDefault="00D83AAE" w:rsidP="00D83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D83AAE">
        <w:rPr>
          <w:rFonts w:ascii="Arial" w:hAnsi="Arial" w:cs="Arial"/>
        </w:rPr>
        <w:t>«3.3.4.4. Максимальный срок выполнения административной процедуры –</w:t>
      </w:r>
      <w:r>
        <w:rPr>
          <w:rFonts w:ascii="Arial" w:hAnsi="Arial" w:cs="Arial"/>
        </w:rPr>
        <w:t xml:space="preserve"> </w:t>
      </w:r>
      <w:r w:rsidRPr="00D83AAE">
        <w:rPr>
          <w:rFonts w:ascii="Arial" w:hAnsi="Arial" w:cs="Arial"/>
        </w:rPr>
        <w:t>не позднее последнего рабочего дня срока, установленного для предоставления муниципальной услуги</w:t>
      </w:r>
      <w:proofErr w:type="gramStart"/>
      <w:r w:rsidRPr="00D83AAE">
        <w:rPr>
          <w:rFonts w:ascii="Arial" w:hAnsi="Arial" w:cs="Arial"/>
        </w:rPr>
        <w:t>.».</w:t>
      </w:r>
      <w:proofErr w:type="gramEnd"/>
    </w:p>
    <w:p w:rsidR="00FF08F5" w:rsidRPr="00D83AAE" w:rsidRDefault="00FF08F5" w:rsidP="00D83AAE">
      <w:pPr>
        <w:jc w:val="both"/>
        <w:rPr>
          <w:rFonts w:ascii="Arial" w:hAnsi="Arial" w:cs="Arial"/>
        </w:rPr>
      </w:pPr>
    </w:p>
    <w:p w:rsidR="00FF08F5" w:rsidRPr="00D83AAE" w:rsidRDefault="00D83AAE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2</w:t>
      </w:r>
      <w:r w:rsidR="00FF08F5" w:rsidRPr="00D83AAE">
        <w:rPr>
          <w:rFonts w:ascii="Arial" w:hAnsi="Arial" w:cs="Arial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FF08F5" w:rsidRPr="00D83AAE" w:rsidRDefault="00FF08F5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- </w:t>
      </w:r>
      <w:proofErr w:type="gramStart"/>
      <w:r w:rsidRPr="00D83AAE">
        <w:rPr>
          <w:rFonts w:ascii="Arial" w:hAnsi="Arial" w:cs="Arial"/>
        </w:rPr>
        <w:t>разместить</w:t>
      </w:r>
      <w:proofErr w:type="gramEnd"/>
      <w:r w:rsidRPr="00D83AAE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</w:t>
      </w:r>
      <w:r w:rsidRPr="00FF08F5">
        <w:rPr>
          <w:rFonts w:ascii="Arial" w:hAnsi="Arial" w:cs="Arial"/>
        </w:rPr>
        <w:t xml:space="preserve"> области.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</w:p>
    <w:p w:rsidR="00FF08F5" w:rsidRPr="00FF08F5" w:rsidRDefault="00D83AAE" w:rsidP="005F3C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08F5" w:rsidRPr="00FF08F5">
        <w:rPr>
          <w:rFonts w:ascii="Arial" w:hAnsi="Arial" w:cs="Arial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Гладкова А.В.</w:t>
      </w:r>
    </w:p>
    <w:p w:rsidR="00FF08F5" w:rsidRPr="00FF08F5" w:rsidRDefault="00FF08F5" w:rsidP="00FF08F5">
      <w:pPr>
        <w:jc w:val="both"/>
        <w:rPr>
          <w:rFonts w:ascii="Arial" w:hAnsi="Arial" w:cs="Arial"/>
        </w:rPr>
      </w:pPr>
    </w:p>
    <w:p w:rsidR="00FF08F5" w:rsidRDefault="00FF08F5" w:rsidP="00FF08F5">
      <w:pPr>
        <w:jc w:val="both"/>
        <w:rPr>
          <w:rFonts w:ascii="Arial" w:hAnsi="Arial" w:cs="Arial"/>
        </w:rPr>
      </w:pPr>
    </w:p>
    <w:p w:rsidR="00724A25" w:rsidRPr="00FF08F5" w:rsidRDefault="00724A25" w:rsidP="00FF08F5">
      <w:pPr>
        <w:jc w:val="both"/>
        <w:rPr>
          <w:rFonts w:ascii="Arial" w:hAnsi="Arial" w:cs="Arial"/>
        </w:rPr>
      </w:pPr>
    </w:p>
    <w:p w:rsidR="00724A25" w:rsidRDefault="00FF08F5" w:rsidP="00FF08F5">
      <w:pPr>
        <w:spacing w:line="360" w:lineRule="auto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Глава муниципального района </w:t>
      </w:r>
      <w:r w:rsidRPr="00FF08F5">
        <w:rPr>
          <w:rFonts w:ascii="Arial" w:hAnsi="Arial" w:cs="Arial"/>
        </w:rPr>
        <w:tab/>
        <w:t xml:space="preserve">                     </w:t>
      </w:r>
      <w:r w:rsidRPr="00FF08F5">
        <w:rPr>
          <w:rFonts w:ascii="Arial" w:hAnsi="Arial" w:cs="Arial"/>
        </w:rPr>
        <w:tab/>
        <w:t xml:space="preserve">                                     </w:t>
      </w:r>
      <w:proofErr w:type="spellStart"/>
      <w:r w:rsidRPr="00FF08F5">
        <w:rPr>
          <w:rFonts w:ascii="Arial" w:hAnsi="Arial" w:cs="Arial"/>
        </w:rPr>
        <w:t>Т.В.Распутина</w:t>
      </w:r>
      <w:proofErr w:type="spellEnd"/>
      <w:r w:rsidRPr="00F775E8">
        <w:rPr>
          <w:rFonts w:ascii="Arial" w:hAnsi="Arial" w:cs="Arial"/>
        </w:rPr>
        <w:t xml:space="preserve"> </w:t>
      </w:r>
    </w:p>
    <w:p w:rsidR="00844960" w:rsidRDefault="00844960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36B77" w:rsidRDefault="00FF08F5" w:rsidP="00724A25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Архипова А.А.</w:t>
      </w:r>
    </w:p>
    <w:sectPr w:rsidR="00D36B77" w:rsidSect="00C8466E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EB" w:rsidRDefault="00D167EB" w:rsidP="0026722D">
      <w:r>
        <w:separator/>
      </w:r>
    </w:p>
  </w:endnote>
  <w:endnote w:type="continuationSeparator" w:id="0">
    <w:p w:rsidR="00D167EB" w:rsidRDefault="00D167EB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EB" w:rsidRDefault="00D167EB" w:rsidP="0026722D">
      <w:r>
        <w:separator/>
      </w:r>
    </w:p>
  </w:footnote>
  <w:footnote w:type="continuationSeparator" w:id="0">
    <w:p w:rsidR="00D167EB" w:rsidRDefault="00D167EB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B" w:rsidRDefault="00D167E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B2F">
      <w:rPr>
        <w:noProof/>
      </w:rPr>
      <w:t>2</w:t>
    </w:r>
    <w:r>
      <w:fldChar w:fldCharType="end"/>
    </w:r>
  </w:p>
  <w:p w:rsidR="00D167EB" w:rsidRDefault="00D16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9666-B9F6-4967-B042-8489A09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9757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архитектура</cp:lastModifiedBy>
  <cp:revision>28</cp:revision>
  <cp:lastPrinted>2020-09-11T07:15:00Z</cp:lastPrinted>
  <dcterms:created xsi:type="dcterms:W3CDTF">2020-01-29T07:15:00Z</dcterms:created>
  <dcterms:modified xsi:type="dcterms:W3CDTF">2021-04-16T06:52:00Z</dcterms:modified>
</cp:coreProperties>
</file>