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E267F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15782">
        <w:rPr>
          <w:rFonts w:ascii="Arial" w:hAnsi="Arial" w:cs="Arial"/>
          <w:sz w:val="24"/>
          <w:szCs w:val="24"/>
        </w:rPr>
        <w:t xml:space="preserve">22.03.2021   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215782">
        <w:rPr>
          <w:rFonts w:ascii="Arial" w:hAnsi="Arial" w:cs="Arial"/>
          <w:sz w:val="24"/>
          <w:szCs w:val="24"/>
        </w:rPr>
        <w:t xml:space="preserve"> 447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9E6ED3">
                    <w:rPr>
                      <w:rFonts w:ascii="Arial" w:hAnsi="Arial" w:cs="Arial"/>
                      <w:sz w:val="24"/>
                      <w:szCs w:val="24"/>
                    </w:rPr>
                    <w:t>приобретение специал</w:t>
                  </w:r>
                  <w:r w:rsidR="009E6ED3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9E6ED3">
                    <w:rPr>
                      <w:rFonts w:ascii="Arial" w:hAnsi="Arial" w:cs="Arial"/>
                      <w:sz w:val="24"/>
                      <w:szCs w:val="24"/>
                    </w:rPr>
                    <w:t>зированной техники для подвоза вод</w:t>
                  </w:r>
                  <w:r w:rsidR="00FD7375">
                    <w:rPr>
                      <w:rFonts w:ascii="Arial" w:hAnsi="Arial" w:cs="Arial"/>
                      <w:sz w:val="24"/>
                      <w:szCs w:val="24"/>
                    </w:rPr>
                    <w:t>ы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460BC">
        <w:rPr>
          <w:rFonts w:ascii="Arial" w:hAnsi="Arial" w:cs="Arial"/>
          <w:sz w:val="24"/>
          <w:szCs w:val="24"/>
        </w:rPr>
        <w:t xml:space="preserve">30 </w:t>
      </w:r>
      <w:r w:rsidR="00A94CCA">
        <w:rPr>
          <w:rFonts w:ascii="Arial" w:hAnsi="Arial" w:cs="Arial"/>
          <w:sz w:val="24"/>
          <w:szCs w:val="24"/>
        </w:rPr>
        <w:t>декабря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94CCA">
        <w:rPr>
          <w:rFonts w:ascii="Arial" w:hAnsi="Arial" w:cs="Arial"/>
          <w:sz w:val="24"/>
          <w:szCs w:val="24"/>
        </w:rPr>
        <w:t>879</w:t>
      </w:r>
      <w:r w:rsidR="001E089B">
        <w:rPr>
          <w:rFonts w:ascii="Arial" w:hAnsi="Arial" w:cs="Arial"/>
          <w:sz w:val="24"/>
          <w:szCs w:val="24"/>
        </w:rPr>
        <w:t>-п «О</w:t>
      </w:r>
      <w:r w:rsidR="00B460BC">
        <w:rPr>
          <w:rFonts w:ascii="Arial" w:hAnsi="Arial" w:cs="Arial"/>
          <w:sz w:val="24"/>
          <w:szCs w:val="24"/>
        </w:rPr>
        <w:t>б утверждении государственной программы Волгоградской обл</w:t>
      </w:r>
      <w:r w:rsidR="00B460BC">
        <w:rPr>
          <w:rFonts w:ascii="Arial" w:hAnsi="Arial" w:cs="Arial"/>
          <w:sz w:val="24"/>
          <w:szCs w:val="24"/>
        </w:rPr>
        <w:t>а</w:t>
      </w:r>
      <w:r w:rsidR="00B460BC">
        <w:rPr>
          <w:rFonts w:ascii="Arial" w:hAnsi="Arial" w:cs="Arial"/>
          <w:sz w:val="24"/>
          <w:szCs w:val="24"/>
        </w:rPr>
        <w:t>сти «</w:t>
      </w:r>
      <w:r w:rsidR="00A94CCA">
        <w:rPr>
          <w:rFonts w:ascii="Arial" w:hAnsi="Arial" w:cs="Arial"/>
          <w:sz w:val="24"/>
          <w:szCs w:val="24"/>
        </w:rPr>
        <w:t>Обеспечение качественными жилищно-коммунальными услугами насел</w:t>
      </w:r>
      <w:r w:rsidR="00A94CCA">
        <w:rPr>
          <w:rFonts w:ascii="Arial" w:hAnsi="Arial" w:cs="Arial"/>
          <w:sz w:val="24"/>
          <w:szCs w:val="24"/>
        </w:rPr>
        <w:t>е</w:t>
      </w:r>
      <w:r w:rsidR="00A94CCA">
        <w:rPr>
          <w:rFonts w:ascii="Arial" w:hAnsi="Arial" w:cs="Arial"/>
          <w:sz w:val="24"/>
          <w:szCs w:val="24"/>
        </w:rPr>
        <w:t xml:space="preserve">ния </w:t>
      </w:r>
      <w:r w:rsidR="00B460BC">
        <w:rPr>
          <w:rFonts w:ascii="Arial" w:hAnsi="Arial" w:cs="Arial"/>
          <w:sz w:val="24"/>
          <w:szCs w:val="24"/>
        </w:rPr>
        <w:t>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6446DF">
        <w:rPr>
          <w:rFonts w:ascii="Arial" w:hAnsi="Arial" w:cs="Arial"/>
          <w:sz w:val="24"/>
          <w:szCs w:val="24"/>
        </w:rPr>
        <w:t>приобретение специализированной техники для подвоза воды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01.01.2021.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A94CCA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r w:rsidR="00B460BC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 w:rsidR="00B460BC">
        <w:rPr>
          <w:rFonts w:ascii="Arial" w:hAnsi="Arial" w:cs="Arial"/>
          <w:sz w:val="24"/>
          <w:szCs w:val="24"/>
        </w:rPr>
        <w:t>Подхватилину О.И.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A94CCA">
          <w:headerReference w:type="default" r:id="rId10"/>
          <w:pgSz w:w="11906" w:h="16838" w:code="9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BF5B1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BF5B1A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BF5B1A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BF5B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BF5B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на </w:t>
      </w:r>
      <w:r w:rsidR="006446DF">
        <w:rPr>
          <w:rFonts w:ascii="Arial" w:hAnsi="Arial" w:cs="Arial"/>
          <w:sz w:val="24"/>
          <w:szCs w:val="24"/>
        </w:rPr>
        <w:t>приобретение специализированной техники для подвоза воды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BF5B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E319BF">
        <w:rPr>
          <w:rFonts w:ascii="Arial" w:hAnsi="Arial" w:cs="Arial"/>
          <w:sz w:val="24"/>
          <w:szCs w:val="24"/>
        </w:rPr>
        <w:t xml:space="preserve">на </w:t>
      </w:r>
      <w:r w:rsidR="006446DF">
        <w:rPr>
          <w:rFonts w:ascii="Arial" w:hAnsi="Arial" w:cs="Arial"/>
          <w:sz w:val="24"/>
          <w:szCs w:val="24"/>
        </w:rPr>
        <w:t>приобретение специализированной техники для подвоза воды</w:t>
      </w:r>
      <w:r w:rsidRPr="00143439">
        <w:rPr>
          <w:rFonts w:ascii="Arial" w:hAnsi="Arial" w:cs="Arial"/>
          <w:sz w:val="24"/>
          <w:szCs w:val="24"/>
        </w:rPr>
        <w:t xml:space="preserve"> (д</w:t>
      </w:r>
      <w:r w:rsidRPr="00143439">
        <w:rPr>
          <w:rFonts w:ascii="Arial" w:hAnsi="Arial" w:cs="Arial"/>
          <w:sz w:val="24"/>
          <w:szCs w:val="24"/>
        </w:rPr>
        <w:t>а</w:t>
      </w:r>
      <w:r w:rsidRPr="00143439">
        <w:rPr>
          <w:rFonts w:ascii="Arial" w:hAnsi="Arial" w:cs="Arial"/>
          <w:sz w:val="24"/>
          <w:szCs w:val="24"/>
        </w:rPr>
        <w:t xml:space="preserve">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BF5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015" w:rsidRPr="00A757D4" w:rsidRDefault="00143439" w:rsidP="00BF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19BF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5015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и ра</w:t>
      </w:r>
      <w:r w:rsidR="00425DF2">
        <w:rPr>
          <w:rFonts w:ascii="Arial" w:hAnsi="Arial" w:cs="Arial"/>
          <w:sz w:val="24"/>
          <w:szCs w:val="24"/>
        </w:rPr>
        <w:t>с</w:t>
      </w:r>
      <w:r w:rsidR="00425DF2">
        <w:rPr>
          <w:rFonts w:ascii="Arial" w:hAnsi="Arial" w:cs="Arial"/>
          <w:sz w:val="24"/>
          <w:szCs w:val="24"/>
        </w:rPr>
        <w:t>ходуются</w:t>
      </w:r>
      <w:r w:rsidR="006446DF">
        <w:rPr>
          <w:rFonts w:ascii="Arial" w:hAnsi="Arial" w:cs="Arial"/>
          <w:sz w:val="24"/>
          <w:szCs w:val="24"/>
        </w:rPr>
        <w:t xml:space="preserve"> на организацию водоснабжения населения путем приобретения сп</w:t>
      </w:r>
      <w:r w:rsidR="006446DF">
        <w:rPr>
          <w:rFonts w:ascii="Arial" w:hAnsi="Arial" w:cs="Arial"/>
          <w:sz w:val="24"/>
          <w:szCs w:val="24"/>
        </w:rPr>
        <w:t>е</w:t>
      </w:r>
      <w:r w:rsidR="006446DF">
        <w:rPr>
          <w:rFonts w:ascii="Arial" w:hAnsi="Arial" w:cs="Arial"/>
          <w:sz w:val="24"/>
          <w:szCs w:val="24"/>
        </w:rPr>
        <w:t>циализированной техники для подвоза воды населению.</w:t>
      </w:r>
    </w:p>
    <w:p w:rsidR="005B19BB" w:rsidRPr="00A757D4" w:rsidRDefault="005B19BB" w:rsidP="00BF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BF5B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BF5B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BF5B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0D4EF0">
        <w:rPr>
          <w:rFonts w:ascii="Arial" w:hAnsi="Arial" w:cs="Arial"/>
          <w:sz w:val="24"/>
          <w:szCs w:val="24"/>
        </w:rPr>
        <w:t>жилищно-коммунального хозяйства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</w:t>
      </w:r>
      <w:r w:rsidR="00E319BF">
        <w:rPr>
          <w:rFonts w:ascii="Arial" w:hAnsi="Arial" w:cs="Arial"/>
          <w:sz w:val="24"/>
          <w:szCs w:val="24"/>
        </w:rPr>
        <w:t>и</w:t>
      </w:r>
      <w:r w:rsidR="00E319BF">
        <w:rPr>
          <w:rFonts w:ascii="Arial" w:hAnsi="Arial" w:cs="Arial"/>
          <w:sz w:val="24"/>
          <w:szCs w:val="24"/>
        </w:rPr>
        <w:t xml:space="preserve">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0D4EF0">
        <w:rPr>
          <w:rFonts w:ascii="Arial" w:hAnsi="Arial" w:cs="Arial"/>
          <w:sz w:val="24"/>
          <w:szCs w:val="24"/>
        </w:rPr>
        <w:t>архитектуры, стро</w:t>
      </w:r>
      <w:r w:rsidR="000D4EF0">
        <w:rPr>
          <w:rFonts w:ascii="Arial" w:hAnsi="Arial" w:cs="Arial"/>
          <w:sz w:val="24"/>
          <w:szCs w:val="24"/>
        </w:rPr>
        <w:t>и</w:t>
      </w:r>
      <w:r w:rsidR="000D4EF0">
        <w:rPr>
          <w:rFonts w:ascii="Arial" w:hAnsi="Arial" w:cs="Arial"/>
          <w:sz w:val="24"/>
          <w:szCs w:val="24"/>
        </w:rPr>
        <w:t>тельства и жилищно-коммунального хозяйства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</w:t>
      </w:r>
      <w:r w:rsidR="0008267A">
        <w:rPr>
          <w:rFonts w:ascii="Arial" w:hAnsi="Arial" w:cs="Arial"/>
          <w:sz w:val="24"/>
          <w:szCs w:val="24"/>
        </w:rPr>
        <w:t>р</w:t>
      </w:r>
      <w:r w:rsidR="0008267A">
        <w:rPr>
          <w:rFonts w:ascii="Arial" w:hAnsi="Arial" w:cs="Arial"/>
          <w:sz w:val="24"/>
          <w:szCs w:val="24"/>
        </w:rPr>
        <w:t>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BF5B1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BF5B1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AE2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о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334AE2">
        <w:rPr>
          <w:rFonts w:ascii="Arial" w:hAnsi="Arial" w:cs="Arial"/>
          <w:color w:val="000000"/>
          <w:sz w:val="24"/>
          <w:szCs w:val="24"/>
        </w:rPr>
        <w:t>д</w:t>
      </w:r>
      <w:r w:rsidRPr="00334AE2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334AE2">
        <w:rPr>
          <w:rFonts w:ascii="Arial" w:hAnsi="Arial" w:cs="Arial"/>
          <w:color w:val="000000"/>
          <w:sz w:val="24"/>
          <w:szCs w:val="24"/>
        </w:rPr>
        <w:t>я</w:t>
      </w:r>
      <w:r w:rsidRPr="00334AE2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BF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BF5B1A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BF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BF5B1A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BF5B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BF5B1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252B04" w:rsidRDefault="00252B04" w:rsidP="00BF5B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а)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еже</w:t>
      </w:r>
      <w:r w:rsidR="00334AE2">
        <w:rPr>
          <w:rFonts w:ascii="Arial" w:hAnsi="Arial" w:cs="Arial"/>
          <w:color w:val="000000"/>
          <w:sz w:val="24"/>
          <w:szCs w:val="24"/>
        </w:rPr>
        <w:t>месячно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334AE2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>-го числа месяца, следующего за отчетным</w:t>
      </w:r>
      <w:r w:rsidR="00334AE2">
        <w:rPr>
          <w:rFonts w:ascii="Arial" w:hAnsi="Arial" w:cs="Arial"/>
          <w:color w:val="000000"/>
          <w:sz w:val="24"/>
          <w:szCs w:val="24"/>
        </w:rPr>
        <w:t>:</w:t>
      </w:r>
    </w:p>
    <w:p w:rsidR="00792737" w:rsidRDefault="00DA5E70" w:rsidP="00BF5B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252B04">
        <w:rPr>
          <w:rFonts w:ascii="Arial" w:hAnsi="Arial" w:cs="Arial"/>
          <w:color w:val="000000"/>
          <w:sz w:val="24"/>
          <w:szCs w:val="24"/>
        </w:rPr>
        <w:t>о расходах бюджета муниципального образования, в целях соф</w:t>
      </w:r>
      <w:r w:rsidR="00252B04">
        <w:rPr>
          <w:rFonts w:ascii="Arial" w:hAnsi="Arial" w:cs="Arial"/>
          <w:color w:val="000000"/>
          <w:sz w:val="24"/>
          <w:szCs w:val="24"/>
        </w:rPr>
        <w:t>и</w:t>
      </w:r>
      <w:r w:rsidR="00252B04">
        <w:rPr>
          <w:rFonts w:ascii="Arial" w:hAnsi="Arial" w:cs="Arial"/>
          <w:color w:val="000000"/>
          <w:sz w:val="24"/>
          <w:szCs w:val="24"/>
        </w:rPr>
        <w:t>нансирования которых предоставляется субсидия;</w:t>
      </w:r>
    </w:p>
    <w:p w:rsidR="00252B04" w:rsidRDefault="00252B04" w:rsidP="00BF5B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>сидии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DA5E70" w:rsidP="00BF5B1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значений </w:t>
      </w:r>
      <w:r w:rsidR="00252B04">
        <w:rPr>
          <w:rFonts w:ascii="Arial" w:hAnsi="Arial" w:cs="Arial"/>
          <w:color w:val="000000"/>
          <w:sz w:val="24"/>
          <w:szCs w:val="24"/>
        </w:rPr>
        <w:t>результатов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BF5B1A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BF5B1A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BF5B1A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BF5B1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BF5B1A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BF5B1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BF5B1A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BF5B1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6446DF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5F" w:rsidRDefault="00A9375F" w:rsidP="00034D4A">
      <w:pPr>
        <w:spacing w:after="0" w:line="240" w:lineRule="auto"/>
      </w:pPr>
      <w:r>
        <w:separator/>
      </w:r>
    </w:p>
  </w:endnote>
  <w:endnote w:type="continuationSeparator" w:id="0">
    <w:p w:rsidR="00A9375F" w:rsidRDefault="00A9375F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5F" w:rsidRDefault="00A9375F" w:rsidP="00034D4A">
      <w:pPr>
        <w:spacing w:after="0" w:line="240" w:lineRule="auto"/>
      </w:pPr>
      <w:r>
        <w:separator/>
      </w:r>
    </w:p>
  </w:footnote>
  <w:footnote w:type="continuationSeparator" w:id="0">
    <w:p w:rsidR="00A9375F" w:rsidRDefault="00A9375F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82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5782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1CC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4F21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75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B1A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D7375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39F-0C6B-4B05-B1DD-CC05156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46</cp:revision>
  <cp:lastPrinted>2019-03-27T08:01:00Z</cp:lastPrinted>
  <dcterms:created xsi:type="dcterms:W3CDTF">2018-11-07T11:25:00Z</dcterms:created>
  <dcterms:modified xsi:type="dcterms:W3CDTF">2021-03-23T07:54:00Z</dcterms:modified>
</cp:coreProperties>
</file>