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744C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749F8" w:rsidRDefault="00D749F8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587B6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587B65">
      <w:pPr>
        <w:pStyle w:val="21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70294E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от </w:t>
      </w:r>
      <w:r w:rsidR="005D7047">
        <w:rPr>
          <w:rFonts w:ascii="Arial" w:hAnsi="Arial" w:cs="Arial"/>
          <w:sz w:val="24"/>
          <w:szCs w:val="24"/>
        </w:rPr>
        <w:t>22</w:t>
      </w:r>
      <w:r w:rsidR="00587B65">
        <w:rPr>
          <w:rFonts w:ascii="Arial" w:hAnsi="Arial" w:cs="Arial"/>
          <w:sz w:val="24"/>
          <w:szCs w:val="24"/>
        </w:rPr>
        <w:t>.</w:t>
      </w:r>
      <w:r w:rsidR="005D7047">
        <w:rPr>
          <w:rFonts w:ascii="Arial" w:hAnsi="Arial" w:cs="Arial"/>
          <w:sz w:val="24"/>
          <w:szCs w:val="24"/>
        </w:rPr>
        <w:t>03</w:t>
      </w:r>
      <w:r w:rsidR="00587B65">
        <w:rPr>
          <w:rFonts w:ascii="Arial" w:hAnsi="Arial" w:cs="Arial"/>
          <w:sz w:val="24"/>
          <w:szCs w:val="24"/>
        </w:rPr>
        <w:t>.2021</w:t>
      </w:r>
      <w:r w:rsidR="00B129A3" w:rsidRPr="0073715C">
        <w:rPr>
          <w:rFonts w:ascii="Arial" w:hAnsi="Arial" w:cs="Arial"/>
          <w:sz w:val="24"/>
          <w:szCs w:val="24"/>
        </w:rPr>
        <w:t xml:space="preserve">   </w:t>
      </w:r>
      <w:r w:rsidR="00960120" w:rsidRPr="0073715C">
        <w:rPr>
          <w:rFonts w:ascii="Arial" w:hAnsi="Arial" w:cs="Arial"/>
          <w:sz w:val="24"/>
          <w:szCs w:val="24"/>
        </w:rPr>
        <w:t xml:space="preserve">                </w:t>
      </w:r>
      <w:r w:rsidRPr="0073715C">
        <w:rPr>
          <w:rFonts w:ascii="Arial" w:hAnsi="Arial" w:cs="Arial"/>
          <w:sz w:val="24"/>
          <w:szCs w:val="24"/>
        </w:rPr>
        <w:t xml:space="preserve">№ </w:t>
      </w:r>
      <w:r w:rsidR="005D7047">
        <w:rPr>
          <w:rFonts w:ascii="Arial" w:hAnsi="Arial" w:cs="Arial"/>
          <w:sz w:val="24"/>
          <w:szCs w:val="24"/>
        </w:rPr>
        <w:t>443</w:t>
      </w:r>
    </w:p>
    <w:p w:rsidR="00F6164B" w:rsidRPr="0073715C" w:rsidRDefault="00F6164B" w:rsidP="00587B65">
      <w:pPr>
        <w:pStyle w:val="FR2"/>
        <w:spacing w:line="264" w:lineRule="auto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6164B" w:rsidRPr="0073715C" w:rsidTr="00FF0EAC">
              <w:trPr>
                <w:trHeight w:val="494"/>
              </w:trPr>
              <w:tc>
                <w:tcPr>
                  <w:tcW w:w="4253" w:type="dxa"/>
                  <w:hideMark/>
                </w:tcPr>
                <w:p w:rsidR="003D0021" w:rsidRPr="0073715C" w:rsidRDefault="003D002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A61A30">
                    <w:rPr>
                      <w:rFonts w:ascii="Arial" w:hAnsi="Arial" w:cs="Arial"/>
                      <w:sz w:val="24"/>
                      <w:szCs w:val="24"/>
                    </w:rPr>
                    <w:t>распреде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лении в 20</w:t>
                  </w:r>
                  <w:r w:rsidR="00F131F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FF0EA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EF654C" w:rsidRPr="007371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там сельских поселений Светлоя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ского муниципального района Во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ванности</w:t>
                  </w:r>
                  <w:r w:rsidR="00FF0E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местных бюджетов</w:t>
                  </w:r>
                </w:p>
                <w:p w:rsidR="003D0021" w:rsidRPr="0073715C" w:rsidRDefault="003D0021" w:rsidP="00587B65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 w:rsidP="00587B65">
            <w:pPr>
              <w:overflowPunct w:val="0"/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 xml:space="preserve">Бюджетного кодекса Российской </w:t>
      </w:r>
      <w:r w:rsidR="00FF0EAC">
        <w:rPr>
          <w:rFonts w:ascii="Arial" w:hAnsi="Arial" w:cs="Arial"/>
          <w:sz w:val="24"/>
          <w:szCs w:val="24"/>
        </w:rPr>
        <w:t xml:space="preserve">   </w:t>
      </w:r>
      <w:r w:rsidRPr="0073715C">
        <w:rPr>
          <w:rFonts w:ascii="Arial" w:hAnsi="Arial" w:cs="Arial"/>
          <w:sz w:val="24"/>
          <w:szCs w:val="24"/>
        </w:rPr>
        <w:t>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84034E"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84034E" w:rsidRPr="0073715C">
        <w:rPr>
          <w:rFonts w:ascii="Arial" w:hAnsi="Arial" w:cs="Arial"/>
          <w:sz w:val="24"/>
          <w:szCs w:val="24"/>
        </w:rPr>
        <w:t xml:space="preserve">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</w:t>
      </w:r>
      <w:r w:rsidR="0084034E" w:rsidRPr="0073715C">
        <w:rPr>
          <w:rFonts w:ascii="Arial" w:hAnsi="Arial" w:cs="Arial"/>
          <w:sz w:val="24"/>
          <w:szCs w:val="24"/>
        </w:rPr>
        <w:t>д</w:t>
      </w:r>
      <w:r w:rsidR="0084034E" w:rsidRPr="0073715C">
        <w:rPr>
          <w:rFonts w:ascii="Arial" w:hAnsi="Arial" w:cs="Arial"/>
          <w:sz w:val="24"/>
          <w:szCs w:val="24"/>
        </w:rPr>
        <w:t>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</w:t>
      </w:r>
      <w:r w:rsidR="002B528F" w:rsidRPr="0073715C">
        <w:rPr>
          <w:rFonts w:ascii="Arial" w:hAnsi="Arial" w:cs="Arial"/>
          <w:sz w:val="24"/>
          <w:szCs w:val="24"/>
        </w:rPr>
        <w:t>р</w:t>
      </w:r>
      <w:r w:rsidR="002B528F" w:rsidRPr="0073715C">
        <w:rPr>
          <w:rFonts w:ascii="Arial" w:hAnsi="Arial" w:cs="Arial"/>
          <w:sz w:val="24"/>
          <w:szCs w:val="24"/>
        </w:rPr>
        <w:t>ского муниципального района</w:t>
      </w:r>
      <w:r w:rsidR="007B6F9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Pr="0073715C" w:rsidRDefault="0019428A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A61A30"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21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>поддержку мер по обеспечению сбалансир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 xml:space="preserve">ванности местных бюджетов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A61A3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F342E1" w:rsidRDefault="00F342E1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21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>ванности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A424AA" w:rsidRPr="0073715C">
        <w:rPr>
          <w:rFonts w:ascii="Arial" w:hAnsi="Arial" w:cs="Arial"/>
          <w:sz w:val="24"/>
          <w:szCs w:val="24"/>
        </w:rPr>
        <w:t>прил</w:t>
      </w:r>
      <w:r w:rsidR="00A61A3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9B2CF2">
        <w:rPr>
          <w:rFonts w:ascii="Arial" w:hAnsi="Arial" w:cs="Arial"/>
          <w:sz w:val="24"/>
          <w:szCs w:val="24"/>
        </w:rPr>
        <w:t>в</w:t>
      </w:r>
      <w:r w:rsidR="009B2CF2" w:rsidRPr="0073715C">
        <w:rPr>
          <w:rFonts w:ascii="Arial" w:hAnsi="Arial" w:cs="Arial"/>
          <w:sz w:val="24"/>
          <w:szCs w:val="24"/>
        </w:rPr>
        <w:t xml:space="preserve"> 20</w:t>
      </w:r>
      <w:r w:rsidR="009B2CF2">
        <w:rPr>
          <w:rFonts w:ascii="Arial" w:hAnsi="Arial" w:cs="Arial"/>
          <w:sz w:val="24"/>
          <w:szCs w:val="24"/>
        </w:rPr>
        <w:t>21</w:t>
      </w:r>
      <w:r w:rsidR="009B2CF2" w:rsidRPr="0073715C">
        <w:rPr>
          <w:rFonts w:ascii="Arial" w:hAnsi="Arial" w:cs="Arial"/>
          <w:sz w:val="24"/>
          <w:szCs w:val="24"/>
        </w:rPr>
        <w:t xml:space="preserve"> год</w:t>
      </w:r>
      <w:r w:rsidR="009B2CF2">
        <w:rPr>
          <w:rFonts w:ascii="Arial" w:hAnsi="Arial" w:cs="Arial"/>
          <w:sz w:val="24"/>
          <w:szCs w:val="24"/>
        </w:rPr>
        <w:t>у</w:t>
      </w:r>
      <w:r w:rsidR="009B2CF2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</w:t>
      </w:r>
      <w:r w:rsidR="006647C3" w:rsidRPr="0073715C">
        <w:rPr>
          <w:rFonts w:ascii="Arial" w:hAnsi="Arial" w:cs="Arial"/>
          <w:sz w:val="24"/>
          <w:szCs w:val="24"/>
        </w:rPr>
        <w:t>р</w:t>
      </w:r>
      <w:r w:rsidR="006647C3" w:rsidRPr="0073715C">
        <w:rPr>
          <w:rFonts w:ascii="Arial" w:hAnsi="Arial" w:cs="Arial"/>
          <w:sz w:val="24"/>
          <w:szCs w:val="24"/>
        </w:rPr>
        <w:t>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</w:t>
      </w:r>
      <w:r w:rsidRPr="0073715C">
        <w:rPr>
          <w:rFonts w:ascii="Arial" w:hAnsi="Arial" w:cs="Arial"/>
          <w:sz w:val="24"/>
          <w:szCs w:val="24"/>
        </w:rPr>
        <w:t>л</w:t>
      </w:r>
      <w:r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 xml:space="preserve">местных бюджетов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0A49D1" w:rsidRPr="0073715C">
        <w:rPr>
          <w:rFonts w:ascii="Arial" w:hAnsi="Arial" w:cs="Arial"/>
          <w:sz w:val="24"/>
          <w:szCs w:val="24"/>
        </w:rPr>
        <w:t>прил</w:t>
      </w:r>
      <w:r w:rsidR="005F6531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587B6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>
        <w:rPr>
          <w:rFonts w:ascii="Arial" w:hAnsi="Arial" w:cs="Arial"/>
          <w:sz w:val="24"/>
          <w:szCs w:val="24"/>
        </w:rPr>
        <w:t xml:space="preserve"> 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 xml:space="preserve">(Иванова Н.В.)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FF0EAC" w:rsidRPr="0073715C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FF0EAC">
        <w:rPr>
          <w:rFonts w:ascii="Arial" w:hAnsi="Arial" w:cs="Arial"/>
          <w:color w:val="000000"/>
          <w:sz w:val="24"/>
          <w:szCs w:val="24"/>
        </w:rPr>
        <w:t>.</w:t>
      </w:r>
      <w:r w:rsidR="00FF0EAC" w:rsidRPr="0073715C">
        <w:rPr>
          <w:rFonts w:ascii="Arial" w:hAnsi="Arial" w:cs="Arial"/>
          <w:color w:val="000000"/>
          <w:sz w:val="24"/>
          <w:szCs w:val="24"/>
        </w:rPr>
        <w:t>)</w:t>
      </w:r>
      <w:r w:rsidR="00FF0E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587B6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587B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FF0EAC">
        <w:rPr>
          <w:rFonts w:ascii="Arial" w:hAnsi="Arial" w:cs="Arial"/>
          <w:sz w:val="24"/>
          <w:szCs w:val="24"/>
        </w:rPr>
        <w:t>заместителя главы</w:t>
      </w:r>
      <w:r w:rsidR="007B6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F9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B6F9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6C299F">
        <w:rPr>
          <w:rFonts w:ascii="Arial" w:hAnsi="Arial" w:cs="Arial"/>
          <w:sz w:val="24"/>
          <w:szCs w:val="24"/>
        </w:rPr>
        <w:t>Подхватилину О.И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A5635C" w:rsidRPr="0073715C" w:rsidRDefault="00A563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1F6B42" w:rsidRPr="0073715C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F6164B" w:rsidRPr="0073715C" w:rsidRDefault="00F6164B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587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1F6B42" w:rsidRDefault="001F6B42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6F614A" w:rsidRDefault="006F61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8F0C73" w:rsidRDefault="008F0C73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A0FDA" w:rsidRDefault="005A0FD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034D4A" w:rsidRDefault="00034D4A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  <w:sectPr w:rsidR="00587B65" w:rsidSect="002804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7047">
              <w:rPr>
                <w:rFonts w:ascii="Arial" w:hAnsi="Arial" w:cs="Arial"/>
                <w:sz w:val="24"/>
                <w:szCs w:val="24"/>
              </w:rPr>
              <w:t>22.03.2021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D7047">
              <w:rPr>
                <w:rFonts w:ascii="Arial" w:hAnsi="Arial" w:cs="Arial"/>
                <w:sz w:val="24"/>
                <w:szCs w:val="24"/>
              </w:rPr>
              <w:t>443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587B65" w:rsidRPr="0086311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>Порядок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 xml:space="preserve">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86311C">
        <w:rPr>
          <w:rFonts w:ascii="Arial" w:hAnsi="Arial" w:cs="Arial"/>
          <w:sz w:val="24"/>
          <w:szCs w:val="24"/>
        </w:rPr>
        <w:t xml:space="preserve">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</w:t>
      </w:r>
      <w:r w:rsidRPr="0086311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8631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6311C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>Волгоградской области на поддержку мер по обеспечению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86311C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</w:p>
    <w:p w:rsidR="00587B65" w:rsidRPr="0086311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 xml:space="preserve">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86311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 (далее – иной межбю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жетный трансферт).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2.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Волгоградской области.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3. Иной межбюджетный трансферт направляется сельским поселениям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в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просов местного значения в соответствии со статьями 14 и 14.1 Федерального закона от 06.10.2003 № 131-ФЗ «Об общих принципах организации местного самоуправления в Российской Федерации».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4. Право на получение иного межбюджетного трансферта имеют сел</w:t>
      </w:r>
      <w:r w:rsidRPr="0073715C">
        <w:rPr>
          <w:rFonts w:ascii="Arial" w:hAnsi="Arial" w:cs="Arial"/>
          <w:sz w:val="24"/>
          <w:szCs w:val="24"/>
        </w:rPr>
        <w:t>ь</w:t>
      </w:r>
      <w:r w:rsidRPr="0073715C">
        <w:rPr>
          <w:rFonts w:ascii="Arial" w:hAnsi="Arial" w:cs="Arial"/>
          <w:sz w:val="24"/>
          <w:szCs w:val="24"/>
        </w:rPr>
        <w:t>ские поселения, соответствующие следующему критерию: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4.1. Сельские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области, численность жителей которых составляет менее </w:t>
      </w:r>
      <w:r>
        <w:rPr>
          <w:rFonts w:ascii="Arial" w:hAnsi="Arial" w:cs="Arial"/>
          <w:sz w:val="24"/>
          <w:szCs w:val="24"/>
        </w:rPr>
        <w:t xml:space="preserve">4 </w:t>
      </w:r>
      <w:r w:rsidRPr="0073715C">
        <w:rPr>
          <w:rFonts w:ascii="Arial" w:hAnsi="Arial" w:cs="Arial"/>
          <w:sz w:val="24"/>
          <w:szCs w:val="24"/>
        </w:rPr>
        <w:t>тысяч ч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ловек и уровень собственных ресурсов которых по состоянию на 01.</w:t>
      </w:r>
      <w:r>
        <w:rPr>
          <w:rFonts w:ascii="Arial" w:hAnsi="Arial" w:cs="Arial"/>
          <w:sz w:val="24"/>
          <w:szCs w:val="24"/>
        </w:rPr>
        <w:t>0</w:t>
      </w:r>
      <w:r w:rsidRPr="0073715C">
        <w:rPr>
          <w:rFonts w:ascii="Arial" w:hAnsi="Arial" w:cs="Arial"/>
          <w:sz w:val="24"/>
          <w:szCs w:val="24"/>
        </w:rPr>
        <w:t>1.20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 по отношению к аналогичному периоду 201</w:t>
      </w:r>
      <w:r>
        <w:rPr>
          <w:rFonts w:ascii="Arial" w:hAnsi="Arial" w:cs="Arial"/>
          <w:sz w:val="24"/>
          <w:szCs w:val="24"/>
        </w:rPr>
        <w:t>9</w:t>
      </w:r>
      <w:r w:rsidRPr="0073715C">
        <w:rPr>
          <w:rFonts w:ascii="Arial" w:hAnsi="Arial" w:cs="Arial"/>
          <w:sz w:val="24"/>
          <w:szCs w:val="24"/>
        </w:rPr>
        <w:t xml:space="preserve"> года не превышает </w:t>
      </w:r>
      <w:r>
        <w:rPr>
          <w:rFonts w:ascii="Arial" w:hAnsi="Arial" w:cs="Arial"/>
          <w:sz w:val="24"/>
          <w:szCs w:val="24"/>
        </w:rPr>
        <w:t>85</w:t>
      </w:r>
      <w:r w:rsidRPr="0073715C">
        <w:rPr>
          <w:rFonts w:ascii="Arial" w:hAnsi="Arial" w:cs="Arial"/>
          <w:sz w:val="24"/>
          <w:szCs w:val="24"/>
        </w:rPr>
        <w:t xml:space="preserve"> процентов.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В настоящем Порядке под собственными ресурсами понимается сумма поступивших на отчетную дату налоговых и неналоговых доходов.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5. Условиями предоставления иного межбюджетного трансферта являе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 xml:space="preserve">ся: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- обеспечение в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вышение оплаты труда которых предусмотрено указом Президента Российской Федерации от 07.05.2012 № 597 «О мероприятиях по реализации госуд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ственной социальной политики»;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недопущение возникновения по состоянию на 01.01.2022 просроченной кредиторской задолженности по заработной плате с начислениями перед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ботниками бюджетных и казенных учреждений (за исключением задолженности, источником погашения которой являются субвенции, получаемые из областного бюджета);</w:t>
      </w:r>
    </w:p>
    <w:p w:rsidR="00587B65" w:rsidRPr="00030871" w:rsidRDefault="00587B65" w:rsidP="00587B6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сумма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кредиторской задолженности по состоянию на 01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.01.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22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должна составлять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не более 100 рублей в расчете на одного жителя соответствующего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Иной межбюджетный трансферт предоставляется бюджетам сельских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основании соглашения о предоставлении иного межбюджетного трансферта, заключенного между администрацией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Волгоградской области и администрацией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(далее – Соглашение).</w:t>
      </w: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 должно содержать обязательства администрации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по реализации мер по обеспечению сбалансированности местного бюджета, ук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занных в 5 настоящего Порядка.</w:t>
      </w:r>
    </w:p>
    <w:p w:rsidR="00587B65" w:rsidRDefault="00587B65" w:rsidP="00587B6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Несоблюдение условий предоставления иных межбюджетных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фертов</w:t>
      </w:r>
      <w:r w:rsidR="005D70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указанных в пункте 5 настоящего </w:t>
      </w:r>
      <w:r w:rsidR="005D704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орядка</w:t>
      </w:r>
      <w:r w:rsidR="005D70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влечет бесспорное взыск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ние или сокращение предоставления иных межбюджетных трансфертов.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3715C">
        <w:rPr>
          <w:rFonts w:ascii="Arial" w:hAnsi="Arial" w:cs="Arial"/>
          <w:sz w:val="24"/>
          <w:szCs w:val="24"/>
        </w:rPr>
        <w:t xml:space="preserve">Сельские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предоставляют в финансовый орган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</w:t>
      </w:r>
      <w:r w:rsidRPr="0073715C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  <w:r w:rsidRPr="0073715C">
        <w:rPr>
          <w:rFonts w:ascii="Arial" w:hAnsi="Arial" w:cs="Arial"/>
          <w:sz w:val="24"/>
          <w:szCs w:val="24"/>
        </w:rPr>
        <w:t>отчет об использовании иного ме</w:t>
      </w:r>
      <w:r w:rsidRPr="0073715C">
        <w:rPr>
          <w:rFonts w:ascii="Arial" w:hAnsi="Arial" w:cs="Arial"/>
          <w:sz w:val="24"/>
          <w:szCs w:val="24"/>
        </w:rPr>
        <w:t>ж</w:t>
      </w:r>
      <w:r w:rsidRPr="0073715C">
        <w:rPr>
          <w:rFonts w:ascii="Arial" w:hAnsi="Arial" w:cs="Arial"/>
          <w:sz w:val="24"/>
          <w:szCs w:val="24"/>
        </w:rPr>
        <w:t xml:space="preserve">бюджетного трансферта. Порядок, сроки предоставления отчетов, а так же форма отчета устанавливаются </w:t>
      </w:r>
      <w:r>
        <w:rPr>
          <w:rFonts w:ascii="Arial" w:hAnsi="Arial" w:cs="Arial"/>
          <w:sz w:val="24"/>
          <w:szCs w:val="24"/>
        </w:rPr>
        <w:t>С</w:t>
      </w:r>
      <w:r w:rsidRPr="0073715C">
        <w:rPr>
          <w:rFonts w:ascii="Arial" w:hAnsi="Arial" w:cs="Arial"/>
          <w:sz w:val="24"/>
          <w:szCs w:val="24"/>
        </w:rPr>
        <w:t>оглашением.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7B65" w:rsidRDefault="00587B65" w:rsidP="00587B65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3715C">
        <w:rPr>
          <w:rFonts w:ascii="Arial" w:hAnsi="Arial" w:cs="Arial"/>
          <w:sz w:val="24"/>
          <w:szCs w:val="24"/>
        </w:rPr>
        <w:t xml:space="preserve">  Л.Н. Шершнева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  <w:sectPr w:rsidR="00587B65" w:rsidSect="002804A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7047">
              <w:rPr>
                <w:rFonts w:ascii="Arial" w:hAnsi="Arial" w:cs="Arial"/>
                <w:sz w:val="24"/>
                <w:szCs w:val="24"/>
              </w:rPr>
              <w:t xml:space="preserve">22.03.2021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D7047">
              <w:rPr>
                <w:rFonts w:ascii="Arial" w:hAnsi="Arial" w:cs="Arial"/>
                <w:sz w:val="24"/>
                <w:szCs w:val="24"/>
              </w:rPr>
              <w:t>443</w:t>
            </w:r>
          </w:p>
          <w:p w:rsidR="00587B65" w:rsidRPr="0073715C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CD6598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>Методика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распределения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6F4167">
        <w:rPr>
          <w:rFonts w:ascii="Arial" w:hAnsi="Arial" w:cs="Arial"/>
          <w:sz w:val="24"/>
          <w:szCs w:val="24"/>
        </w:rPr>
        <w:t>иного межбюджетного трансферта бюджетам сел</w:t>
      </w:r>
      <w:r w:rsidRPr="006F4167">
        <w:rPr>
          <w:rFonts w:ascii="Arial" w:hAnsi="Arial" w:cs="Arial"/>
          <w:sz w:val="24"/>
          <w:szCs w:val="24"/>
        </w:rPr>
        <w:t>ь</w:t>
      </w:r>
      <w:r w:rsidRPr="006F4167">
        <w:rPr>
          <w:rFonts w:ascii="Arial" w:hAnsi="Arial" w:cs="Arial"/>
          <w:sz w:val="24"/>
          <w:szCs w:val="24"/>
        </w:rPr>
        <w:t xml:space="preserve">ских поселений </w:t>
      </w:r>
      <w:proofErr w:type="spellStart"/>
      <w:r w:rsidRPr="006F41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167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Волгоградской области на поддержку мер по обеспечению 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6F4167">
        <w:rPr>
          <w:rFonts w:ascii="Arial" w:hAnsi="Arial" w:cs="Arial"/>
          <w:sz w:val="24"/>
          <w:szCs w:val="24"/>
        </w:rPr>
        <w:t xml:space="preserve">сбалансированности местных бюджетов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1. Общая сумма распределяемого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ванности местных бюджетов (далее – иной межбюджетный трансферт) опред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ляется по формуле: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1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3715C">
        <w:rPr>
          <w:rFonts w:ascii="Arial" w:hAnsi="Arial" w:cs="Arial"/>
          <w:sz w:val="24"/>
          <w:szCs w:val="24"/>
        </w:rPr>
        <w:t>общий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объем иного межбюджетного трансферта, предназначенного к распределению;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иного межбюджетного трансферта сельским поселениям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</w:t>
      </w:r>
      <w:r w:rsidRPr="0073715C"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щим критери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, установленн</w:t>
      </w:r>
      <w:r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в подпункте 4.1 Порядка </w:t>
      </w:r>
      <w:r>
        <w:rPr>
          <w:rFonts w:ascii="Arial" w:hAnsi="Arial" w:cs="Arial"/>
          <w:sz w:val="24"/>
          <w:szCs w:val="24"/>
        </w:rPr>
        <w:t>распредел</w:t>
      </w:r>
      <w:r w:rsidRPr="0073715C">
        <w:rPr>
          <w:rFonts w:ascii="Arial" w:hAnsi="Arial" w:cs="Arial"/>
          <w:sz w:val="24"/>
          <w:szCs w:val="24"/>
        </w:rPr>
        <w:t xml:space="preserve">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 (далее – Порядок).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2. Объем иного межбюджетного трансферта бюджетам сельских 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ствующ</w:t>
      </w:r>
      <w:r>
        <w:rPr>
          <w:rFonts w:ascii="Arial" w:hAnsi="Arial" w:cs="Arial"/>
          <w:sz w:val="24"/>
          <w:szCs w:val="24"/>
        </w:rPr>
        <w:t>и</w:t>
      </w:r>
      <w:r w:rsidR="005D7047"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критери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, установленн</w:t>
      </w:r>
      <w:r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в подпункте 4.1 Порядка, определяется по формуле: </w:t>
      </w:r>
      <w:r w:rsidRPr="0073715C">
        <w:rPr>
          <w:rFonts w:ascii="Arial" w:hAnsi="Arial" w:cs="Arial"/>
          <w:sz w:val="24"/>
          <w:szCs w:val="24"/>
        </w:rPr>
        <w:tab/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, где: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объем иного межбюджетного трансферта бюджету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-го сельского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ветствующе</w:t>
      </w:r>
      <w:r w:rsidR="005D7047">
        <w:rPr>
          <w:rFonts w:ascii="Arial" w:hAnsi="Arial" w:cs="Arial"/>
          <w:sz w:val="24"/>
          <w:szCs w:val="24"/>
        </w:rPr>
        <w:t>го</w:t>
      </w:r>
      <w:r w:rsidRPr="0073715C">
        <w:rPr>
          <w:rFonts w:ascii="Arial" w:hAnsi="Arial" w:cs="Arial"/>
          <w:sz w:val="24"/>
          <w:szCs w:val="24"/>
        </w:rPr>
        <w:t xml:space="preserve"> критерию, установленному в подпункте 4.1 Порядка.</w:t>
      </w:r>
    </w:p>
    <w:p w:rsidR="00587B65" w:rsidRPr="006F4167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3. Объем иного межбюджетного трансферта бюджету сельского 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ствующе</w:t>
      </w:r>
      <w:r w:rsidR="005D7047">
        <w:rPr>
          <w:rFonts w:ascii="Arial" w:hAnsi="Arial" w:cs="Arial"/>
          <w:sz w:val="24"/>
          <w:szCs w:val="24"/>
        </w:rPr>
        <w:t>го</w:t>
      </w:r>
      <w:r w:rsidRPr="0073715C">
        <w:rPr>
          <w:rFonts w:ascii="Arial" w:hAnsi="Arial" w:cs="Arial"/>
          <w:sz w:val="24"/>
          <w:szCs w:val="24"/>
        </w:rPr>
        <w:t xml:space="preserve"> критерию, установленному в подпункте 4.1 Порядка, определяется по формуле: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(</w:t>
      </w:r>
      <w:r w:rsidRPr="007371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367E17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ED55F7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ED55F7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Н</w:t>
      </w:r>
      <w:proofErr w:type="spell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24A6D">
        <w:rPr>
          <w:rFonts w:ascii="Arial" w:hAnsi="Arial" w:cs="Arial"/>
          <w:sz w:val="24"/>
          <w:szCs w:val="24"/>
        </w:rPr>
        <w:t>)</w:t>
      </w:r>
      <w:r w:rsidRPr="0073715C">
        <w:rPr>
          <w:rFonts w:ascii="Arial" w:hAnsi="Arial" w:cs="Arial"/>
          <w:sz w:val="24"/>
          <w:szCs w:val="24"/>
        </w:rPr>
        <w:t xml:space="preserve"> х </w:t>
      </w:r>
      <w:r w:rsidRPr="00ED55F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ED55F7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Pr="00ED55F7">
        <w:rPr>
          <w:rFonts w:ascii="Arial" w:hAnsi="Arial" w:cs="Arial"/>
          <w:sz w:val="24"/>
          <w:szCs w:val="24"/>
        </w:rPr>
        <w:t>)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367E17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3715C">
        <w:rPr>
          <w:rFonts w:ascii="Arial" w:hAnsi="Arial" w:cs="Arial"/>
          <w:sz w:val="24"/>
          <w:szCs w:val="24"/>
        </w:rPr>
        <w:t>среднеподушевой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уровень собственных доходов бюджета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>-го сел</w:t>
      </w:r>
      <w:r w:rsidRPr="0073715C">
        <w:rPr>
          <w:rFonts w:ascii="Arial" w:hAnsi="Arial" w:cs="Arial"/>
          <w:sz w:val="24"/>
          <w:szCs w:val="24"/>
        </w:rPr>
        <w:t>ь</w:t>
      </w:r>
      <w:r w:rsidRPr="0073715C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Pr="0073715C"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сти, поступивших на </w:t>
      </w:r>
      <w:r>
        <w:rPr>
          <w:rFonts w:ascii="Arial" w:hAnsi="Arial" w:cs="Arial"/>
          <w:sz w:val="24"/>
          <w:szCs w:val="24"/>
        </w:rPr>
        <w:t>01.0</w:t>
      </w:r>
      <w:r w:rsidRPr="0073715C">
        <w:rPr>
          <w:rFonts w:ascii="Arial" w:hAnsi="Arial" w:cs="Arial"/>
          <w:sz w:val="24"/>
          <w:szCs w:val="24"/>
        </w:rPr>
        <w:t>1.20</w:t>
      </w:r>
      <w:r>
        <w:rPr>
          <w:rFonts w:ascii="Arial" w:hAnsi="Arial" w:cs="Arial"/>
          <w:sz w:val="24"/>
          <w:szCs w:val="24"/>
        </w:rPr>
        <w:t>20</w:t>
      </w:r>
      <w:r w:rsidRPr="0073715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D</w:t>
      </w:r>
      <w:r w:rsidRPr="00ED55F7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3715C">
        <w:rPr>
          <w:rFonts w:ascii="Arial" w:hAnsi="Arial" w:cs="Arial"/>
          <w:sz w:val="24"/>
          <w:szCs w:val="24"/>
        </w:rPr>
        <w:t>среднеподушевой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уровень собственных доходов бюджетов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ступивших на 01.</w:t>
      </w:r>
      <w:r>
        <w:rPr>
          <w:rFonts w:ascii="Arial" w:hAnsi="Arial" w:cs="Arial"/>
          <w:sz w:val="24"/>
          <w:szCs w:val="24"/>
        </w:rPr>
        <w:t>0</w:t>
      </w:r>
      <w:r w:rsidRPr="0073715C">
        <w:rPr>
          <w:rFonts w:ascii="Arial" w:hAnsi="Arial" w:cs="Arial"/>
          <w:sz w:val="24"/>
          <w:szCs w:val="24"/>
        </w:rPr>
        <w:t>1.20</w:t>
      </w:r>
      <w:r>
        <w:rPr>
          <w:rFonts w:ascii="Arial" w:hAnsi="Arial" w:cs="Arial"/>
          <w:sz w:val="24"/>
          <w:szCs w:val="24"/>
        </w:rPr>
        <w:t>21 год;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Н</w:t>
      </w:r>
      <w:proofErr w:type="spellStart"/>
      <w:proofErr w:type="gramStart"/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3715C">
        <w:rPr>
          <w:rFonts w:ascii="Arial" w:hAnsi="Arial" w:cs="Arial"/>
          <w:sz w:val="24"/>
          <w:szCs w:val="24"/>
        </w:rPr>
        <w:t xml:space="preserve"> – численность </w:t>
      </w:r>
      <w:proofErr w:type="spellStart"/>
      <w:r w:rsidRPr="007371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-го сельского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области;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 w:rsidRPr="0073715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3715C">
        <w:rPr>
          <w:rFonts w:ascii="Arial" w:hAnsi="Arial" w:cs="Arial"/>
          <w:sz w:val="24"/>
          <w:szCs w:val="24"/>
        </w:rPr>
        <w:t>коэффициент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корреляции, который устанавливается для сельских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исходя из следующих условий: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сельского поселения на решение вопросов местного значения в соответствии с пунктами 11, 12, 30 части 1 статьи 14 </w:t>
      </w:r>
      <w:r w:rsidRPr="0073715C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</w:t>
      </w:r>
      <w:r w:rsidRPr="0073715C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>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в 2020 году в сумме не превышают 2 500 тыс. рублей, </w:t>
      </w:r>
      <w:r w:rsidRPr="0073715C">
        <w:rPr>
          <w:rFonts w:ascii="Arial" w:hAnsi="Arial" w:cs="Arial"/>
          <w:sz w:val="24"/>
          <w:szCs w:val="24"/>
        </w:rPr>
        <w:t>коэффициент корреляции</w:t>
      </w:r>
      <w:r>
        <w:rPr>
          <w:rFonts w:ascii="Arial" w:hAnsi="Arial" w:cs="Arial"/>
          <w:sz w:val="24"/>
          <w:szCs w:val="24"/>
        </w:rPr>
        <w:t xml:space="preserve"> равен 0,25;</w:t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сельского поселения на решение вопросов местного значения в соответствии с пунктами 11, 12, 30 части 1 статьи 14 </w:t>
      </w:r>
      <w:r w:rsidRPr="0073715C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</w:t>
      </w:r>
      <w:r w:rsidRPr="0073715C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>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в 2020 году в сумме превышают 2 500 тыс. рублей, </w:t>
      </w:r>
      <w:r w:rsidRPr="0073715C">
        <w:rPr>
          <w:rFonts w:ascii="Arial" w:hAnsi="Arial" w:cs="Arial"/>
          <w:sz w:val="24"/>
          <w:szCs w:val="24"/>
        </w:rPr>
        <w:t>коэффициент корреляции</w:t>
      </w:r>
      <w:r>
        <w:rPr>
          <w:rFonts w:ascii="Arial" w:hAnsi="Arial" w:cs="Arial"/>
          <w:sz w:val="24"/>
          <w:szCs w:val="24"/>
        </w:rPr>
        <w:t xml:space="preserve"> равен 0,5;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дополнительный </w:t>
      </w:r>
      <w:r w:rsidRPr="0073715C">
        <w:rPr>
          <w:rFonts w:ascii="Arial" w:hAnsi="Arial" w:cs="Arial"/>
          <w:sz w:val="24"/>
          <w:szCs w:val="24"/>
        </w:rPr>
        <w:t>коэффициент</w:t>
      </w:r>
      <w:r w:rsidRPr="00657E15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корреляции</w:t>
      </w:r>
      <w:r>
        <w:rPr>
          <w:rFonts w:ascii="Arial" w:hAnsi="Arial" w:cs="Arial"/>
          <w:sz w:val="24"/>
          <w:szCs w:val="24"/>
        </w:rPr>
        <w:t>,</w:t>
      </w:r>
      <w:r w:rsidRPr="00657E15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который устанавливае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 xml:space="preserve">ся для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 xml:space="preserve">численность населения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73715C">
        <w:rPr>
          <w:rFonts w:ascii="Arial" w:hAnsi="Arial" w:cs="Arial"/>
          <w:sz w:val="24"/>
          <w:szCs w:val="24"/>
        </w:rPr>
        <w:t xml:space="preserve">менее </w:t>
      </w: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тысяч человек, </w:t>
      </w:r>
      <w:r>
        <w:rPr>
          <w:rFonts w:ascii="Arial" w:hAnsi="Arial" w:cs="Arial"/>
          <w:sz w:val="24"/>
          <w:szCs w:val="24"/>
        </w:rPr>
        <w:t>в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мере 4,1.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настоящей Методике под собственными доходами понимается сумма </w:t>
      </w:r>
      <w:r>
        <w:rPr>
          <w:rFonts w:ascii="Arial" w:hAnsi="Arial" w:cs="Arial"/>
          <w:sz w:val="24"/>
          <w:szCs w:val="24"/>
        </w:rPr>
        <w:t>поступивши</w:t>
      </w:r>
      <w:r w:rsidRPr="0073715C">
        <w:rPr>
          <w:rFonts w:ascii="Arial" w:hAnsi="Arial" w:cs="Arial"/>
          <w:sz w:val="24"/>
          <w:szCs w:val="24"/>
        </w:rPr>
        <w:t>х на отчетную дату налоговых и неналоговых доходов.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3715C">
        <w:rPr>
          <w:rFonts w:ascii="Arial" w:hAnsi="Arial" w:cs="Arial"/>
          <w:sz w:val="24"/>
          <w:szCs w:val="24"/>
        </w:rPr>
        <w:t xml:space="preserve"> Л.Н. Шершнева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B65" w:rsidRPr="00F90392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1071D3" w:rsidRPr="0073715C" w:rsidRDefault="0035720F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  <w:sectPr w:rsidR="00587B65" w:rsidSect="002804A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587B65" w:rsidTr="00CD6598">
        <w:tc>
          <w:tcPr>
            <w:tcW w:w="5353" w:type="dxa"/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934" w:type="dxa"/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>ем а</w:t>
            </w:r>
            <w:r w:rsidRPr="0073715C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D7047">
              <w:rPr>
                <w:rFonts w:ascii="Arial" w:hAnsi="Arial" w:cs="Arial"/>
                <w:sz w:val="24"/>
                <w:szCs w:val="24"/>
              </w:rPr>
              <w:t>22.03.2021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D7047">
              <w:rPr>
                <w:rFonts w:ascii="Arial" w:hAnsi="Arial" w:cs="Arial"/>
                <w:sz w:val="24"/>
                <w:szCs w:val="24"/>
              </w:rPr>
              <w:t>443</w:t>
            </w:r>
            <w:bookmarkStart w:id="0" w:name="_GoBack"/>
            <w:bookmarkEnd w:id="0"/>
          </w:p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73715C" w:rsidRDefault="0073715C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408C9">
        <w:rPr>
          <w:rFonts w:ascii="Arial" w:hAnsi="Arial" w:cs="Arial"/>
          <w:sz w:val="24"/>
          <w:szCs w:val="24"/>
        </w:rPr>
        <w:t xml:space="preserve">Распределение </w:t>
      </w:r>
    </w:p>
    <w:p w:rsidR="00587B65" w:rsidRPr="00C408C9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C408C9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C408C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408C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225"/>
      </w:tblGrid>
      <w:tr w:rsidR="00587B65" w:rsidRPr="0073715C" w:rsidTr="00CD6598">
        <w:tc>
          <w:tcPr>
            <w:tcW w:w="67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C408C9">
              <w:rPr>
                <w:rFonts w:ascii="Arial" w:hAnsi="Arial" w:cs="Arial"/>
                <w:sz w:val="24"/>
                <w:szCs w:val="24"/>
              </w:rPr>
              <w:t>межбю</w:t>
            </w:r>
            <w:r w:rsidRPr="00C408C9">
              <w:rPr>
                <w:rFonts w:ascii="Arial" w:hAnsi="Arial" w:cs="Arial"/>
                <w:sz w:val="24"/>
                <w:szCs w:val="24"/>
              </w:rPr>
              <w:t>д</w:t>
            </w:r>
            <w:r w:rsidRPr="00C408C9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7B65" w:rsidRPr="0073715C" w:rsidTr="00CD659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Pr="003364CA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587B65" w:rsidRPr="000A0F9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587B65" w:rsidRPr="000A0F9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587B65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1 640,0</w:t>
            </w: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B65" w:rsidRPr="0073715C" w:rsidTr="00CD659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73715C" w:rsidRDefault="00587B65" w:rsidP="00587B65">
            <w:pPr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87B65" w:rsidRPr="00C408C9" w:rsidRDefault="00587B65" w:rsidP="00587B6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8C9">
              <w:rPr>
                <w:rFonts w:ascii="Arial" w:hAnsi="Arial" w:cs="Arial"/>
                <w:sz w:val="24"/>
                <w:szCs w:val="24"/>
              </w:rPr>
              <w:t>3 355,0</w:t>
            </w:r>
          </w:p>
        </w:tc>
      </w:tr>
    </w:tbl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587B65" w:rsidRPr="0073715C" w:rsidRDefault="00587B65" w:rsidP="00587B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87B65" w:rsidRDefault="00587B65" w:rsidP="00587B65">
      <w:p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sectPr w:rsidR="00587B65" w:rsidSect="002804A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13" w:rsidRDefault="00532713" w:rsidP="00034D4A">
      <w:pPr>
        <w:spacing w:after="0" w:line="240" w:lineRule="auto"/>
      </w:pPr>
      <w:r>
        <w:separator/>
      </w:r>
    </w:p>
  </w:endnote>
  <w:endnote w:type="continuationSeparator" w:id="0">
    <w:p w:rsidR="00532713" w:rsidRDefault="00532713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13" w:rsidRDefault="00532713" w:rsidP="00034D4A">
      <w:pPr>
        <w:spacing w:after="0" w:line="240" w:lineRule="auto"/>
      </w:pPr>
      <w:r>
        <w:separator/>
      </w:r>
    </w:p>
  </w:footnote>
  <w:footnote w:type="continuationSeparator" w:id="0">
    <w:p w:rsidR="00532713" w:rsidRDefault="00532713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953524"/>
      <w:docPartObj>
        <w:docPartGallery w:val="Page Numbers (Top of Page)"/>
        <w:docPartUnique/>
      </w:docPartObj>
    </w:sdtPr>
    <w:sdtEndPr/>
    <w:sdtContent>
      <w:p w:rsidR="00E02899" w:rsidRDefault="00532713">
        <w:pPr>
          <w:pStyle w:val="a7"/>
          <w:jc w:val="center"/>
        </w:pPr>
      </w:p>
    </w:sdtContent>
  </w:sdt>
  <w:p w:rsidR="00E02899" w:rsidRDefault="00E028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99" w:rsidRDefault="00E028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B15"/>
    <w:rsid w:val="00070611"/>
    <w:rsid w:val="00073703"/>
    <w:rsid w:val="00074DC1"/>
    <w:rsid w:val="000751DD"/>
    <w:rsid w:val="00076508"/>
    <w:rsid w:val="000770F6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3714F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3FCD"/>
    <w:rsid w:val="001678D4"/>
    <w:rsid w:val="0017053F"/>
    <w:rsid w:val="00171B22"/>
    <w:rsid w:val="001723D0"/>
    <w:rsid w:val="001724DE"/>
    <w:rsid w:val="00172813"/>
    <w:rsid w:val="0017394F"/>
    <w:rsid w:val="001739A2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4B4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4CE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5407"/>
    <w:rsid w:val="002679B5"/>
    <w:rsid w:val="0027099E"/>
    <w:rsid w:val="00271C65"/>
    <w:rsid w:val="002727C0"/>
    <w:rsid w:val="002728E4"/>
    <w:rsid w:val="00272F85"/>
    <w:rsid w:val="00275F41"/>
    <w:rsid w:val="002804AE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24C4"/>
    <w:rsid w:val="002E3390"/>
    <w:rsid w:val="002E42B7"/>
    <w:rsid w:val="002E5A28"/>
    <w:rsid w:val="002E61E8"/>
    <w:rsid w:val="002E7D9D"/>
    <w:rsid w:val="002F33E1"/>
    <w:rsid w:val="002F3BF3"/>
    <w:rsid w:val="002F7261"/>
    <w:rsid w:val="00301157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5B0B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0CB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0F73"/>
    <w:rsid w:val="004027D1"/>
    <w:rsid w:val="004033EE"/>
    <w:rsid w:val="004043E5"/>
    <w:rsid w:val="00406E69"/>
    <w:rsid w:val="0041212E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51B"/>
    <w:rsid w:val="00531948"/>
    <w:rsid w:val="00532713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87B65"/>
    <w:rsid w:val="00594C91"/>
    <w:rsid w:val="005970DB"/>
    <w:rsid w:val="005A03E1"/>
    <w:rsid w:val="005A0FDA"/>
    <w:rsid w:val="005A207D"/>
    <w:rsid w:val="005A3483"/>
    <w:rsid w:val="005A3A0C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047"/>
    <w:rsid w:val="005D71F7"/>
    <w:rsid w:val="005E21E2"/>
    <w:rsid w:val="005E2F52"/>
    <w:rsid w:val="005E69EA"/>
    <w:rsid w:val="005F0A73"/>
    <w:rsid w:val="005F0CEE"/>
    <w:rsid w:val="005F1B94"/>
    <w:rsid w:val="005F3311"/>
    <w:rsid w:val="005F653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99F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39A3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4C07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6F96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D4F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133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2CF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5E6"/>
    <w:rsid w:val="00A27FA5"/>
    <w:rsid w:val="00A30661"/>
    <w:rsid w:val="00A32621"/>
    <w:rsid w:val="00A32629"/>
    <w:rsid w:val="00A326BB"/>
    <w:rsid w:val="00A4049F"/>
    <w:rsid w:val="00A415D1"/>
    <w:rsid w:val="00A424AA"/>
    <w:rsid w:val="00A44CC2"/>
    <w:rsid w:val="00A46C25"/>
    <w:rsid w:val="00A510B1"/>
    <w:rsid w:val="00A51E89"/>
    <w:rsid w:val="00A53A80"/>
    <w:rsid w:val="00A552E1"/>
    <w:rsid w:val="00A5635C"/>
    <w:rsid w:val="00A61A30"/>
    <w:rsid w:val="00A61AB0"/>
    <w:rsid w:val="00A633F0"/>
    <w:rsid w:val="00A63C14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19DE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614C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5D93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4EAD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4612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49F8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899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F17"/>
    <w:rsid w:val="00E97177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31FF"/>
    <w:rsid w:val="00F13A68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2E1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EAC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5D10-24EF-4D50-8E10-6DE27153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2021-03-19T10:02:00Z</cp:lastPrinted>
  <dcterms:created xsi:type="dcterms:W3CDTF">2021-03-23T08:10:00Z</dcterms:created>
  <dcterms:modified xsi:type="dcterms:W3CDTF">2021-03-23T08:10:00Z</dcterms:modified>
</cp:coreProperties>
</file>