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F3" w:rsidRDefault="00031AF3" w:rsidP="009C7AB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AB9">
        <w:rPr>
          <w:rFonts w:ascii="Arial" w:hAnsi="Arial" w:cs="Arial"/>
        </w:rPr>
        <w:t xml:space="preserve"> </w:t>
      </w:r>
    </w:p>
    <w:p w:rsidR="00031AF3" w:rsidRPr="00031AF3" w:rsidRDefault="00031AF3" w:rsidP="00031AF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</w:t>
      </w:r>
      <w:r w:rsidRPr="00031AF3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2</w:t>
      </w:r>
    </w:p>
    <w:p w:rsidR="00031AF3" w:rsidRPr="00031AF3" w:rsidRDefault="00031AF3" w:rsidP="00031AF3">
      <w:pPr>
        <w:ind w:left="7080"/>
        <w:rPr>
          <w:rFonts w:ascii="Arial" w:hAnsi="Arial" w:cs="Arial"/>
        </w:rPr>
      </w:pPr>
      <w:r w:rsidRPr="00031AF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</w:t>
      </w:r>
      <w:r w:rsidRPr="00031AF3">
        <w:rPr>
          <w:rFonts w:ascii="Arial" w:hAnsi="Arial" w:cs="Arial"/>
        </w:rPr>
        <w:t xml:space="preserve">  к постановлению администрации</w:t>
      </w:r>
      <w:r w:rsidRPr="00031AF3">
        <w:rPr>
          <w:rFonts w:ascii="Arial" w:hAnsi="Arial" w:cs="Arial"/>
        </w:rPr>
        <w:tab/>
      </w:r>
    </w:p>
    <w:p w:rsidR="00031AF3" w:rsidRPr="00747B71" w:rsidRDefault="00031AF3" w:rsidP="00031AF3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 w:rsidRPr="00747B71">
        <w:rPr>
          <w:rFonts w:ascii="Arial" w:hAnsi="Arial" w:cs="Arial"/>
          <w:sz w:val="22"/>
          <w:szCs w:val="22"/>
        </w:rPr>
        <w:t>Светлоярского</w:t>
      </w:r>
      <w:proofErr w:type="spellEnd"/>
      <w:r w:rsidRPr="00747B71">
        <w:rPr>
          <w:rFonts w:ascii="Arial" w:hAnsi="Arial" w:cs="Arial"/>
          <w:sz w:val="22"/>
          <w:szCs w:val="22"/>
        </w:rPr>
        <w:t xml:space="preserve"> муниципального  района </w:t>
      </w:r>
    </w:p>
    <w:p w:rsidR="00031AF3" w:rsidRPr="00031AF3" w:rsidRDefault="00031AF3" w:rsidP="00031AF3">
      <w:pPr>
        <w:autoSpaceDE w:val="0"/>
        <w:autoSpaceDN w:val="0"/>
        <w:adjustRightInd w:val="0"/>
        <w:ind w:left="2124" w:firstLine="708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747B71">
        <w:rPr>
          <w:rFonts w:ascii="Arial" w:hAnsi="Arial" w:cs="Arial"/>
          <w:sz w:val="22"/>
          <w:szCs w:val="22"/>
        </w:rPr>
        <w:t>Волгоградской области</w:t>
      </w:r>
      <w:r w:rsidRPr="00031A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от ____2021 №_____ </w:t>
      </w:r>
    </w:p>
    <w:p w:rsidR="00031AF3" w:rsidRDefault="00031AF3" w:rsidP="00031AF3">
      <w:pPr>
        <w:autoSpaceDE w:val="0"/>
        <w:autoSpaceDN w:val="0"/>
        <w:adjustRightInd w:val="0"/>
        <w:ind w:left="7080"/>
        <w:jc w:val="both"/>
        <w:outlineLvl w:val="0"/>
        <w:rPr>
          <w:rFonts w:ascii="Arial" w:hAnsi="Arial" w:cs="Arial"/>
          <w:sz w:val="22"/>
          <w:szCs w:val="22"/>
        </w:rPr>
      </w:pPr>
    </w:p>
    <w:p w:rsidR="00031AF3" w:rsidRPr="00747B71" w:rsidRDefault="00031AF3" w:rsidP="00031AF3">
      <w:pPr>
        <w:tabs>
          <w:tab w:val="left" w:pos="886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9C7AB9">
        <w:rPr>
          <w:rFonts w:ascii="Arial" w:hAnsi="Arial" w:cs="Arial"/>
        </w:rPr>
        <w:t xml:space="preserve"> «</w:t>
      </w:r>
      <w:r w:rsidRPr="00747B71">
        <w:rPr>
          <w:rFonts w:ascii="Arial" w:hAnsi="Arial" w:cs="Arial"/>
          <w:sz w:val="22"/>
          <w:szCs w:val="22"/>
        </w:rPr>
        <w:t>ПРИЛОЖЕНИЕ 2</w:t>
      </w:r>
    </w:p>
    <w:p w:rsidR="00031AF3" w:rsidRPr="00747B71" w:rsidRDefault="00031AF3" w:rsidP="00031AF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 w:rsidRPr="00747B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747B71">
        <w:rPr>
          <w:rFonts w:ascii="Arial" w:hAnsi="Arial" w:cs="Arial"/>
          <w:sz w:val="22"/>
          <w:szCs w:val="22"/>
        </w:rPr>
        <w:t>к муниципальной   программе</w:t>
      </w:r>
    </w:p>
    <w:p w:rsidR="00031AF3" w:rsidRPr="00747B71" w:rsidRDefault="00031AF3" w:rsidP="00031AF3">
      <w:pPr>
        <w:autoSpaceDE w:val="0"/>
        <w:autoSpaceDN w:val="0"/>
        <w:adjustRightInd w:val="0"/>
        <w:ind w:left="2124" w:firstLine="708"/>
        <w:jc w:val="both"/>
        <w:outlineLvl w:val="1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«Профилактика правонарушений</w:t>
      </w:r>
    </w:p>
    <w:p w:rsidR="00031AF3" w:rsidRPr="00747B71" w:rsidRDefault="00031AF3" w:rsidP="00031AF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747B71">
        <w:rPr>
          <w:rFonts w:ascii="Arial" w:hAnsi="Arial" w:cs="Arial"/>
          <w:sz w:val="22"/>
          <w:szCs w:val="22"/>
        </w:rPr>
        <w:t xml:space="preserve">на территории </w:t>
      </w:r>
      <w:proofErr w:type="spellStart"/>
      <w:r w:rsidRPr="00747B71">
        <w:rPr>
          <w:rFonts w:ascii="Arial" w:hAnsi="Arial" w:cs="Arial"/>
          <w:sz w:val="22"/>
          <w:szCs w:val="22"/>
        </w:rPr>
        <w:t>Светлоярского</w:t>
      </w:r>
      <w:proofErr w:type="spellEnd"/>
    </w:p>
    <w:p w:rsidR="00031AF3" w:rsidRPr="00747B71" w:rsidRDefault="00031AF3" w:rsidP="00031AF3">
      <w:pPr>
        <w:autoSpaceDE w:val="0"/>
        <w:autoSpaceDN w:val="0"/>
        <w:adjustRightInd w:val="0"/>
        <w:ind w:left="3540"/>
        <w:jc w:val="both"/>
        <w:outlineLvl w:val="1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муниципального района </w:t>
      </w:r>
      <w:proofErr w:type="gramStart"/>
      <w:r w:rsidRPr="00747B71">
        <w:rPr>
          <w:rFonts w:ascii="Arial" w:hAnsi="Arial" w:cs="Arial"/>
          <w:sz w:val="22"/>
          <w:szCs w:val="22"/>
        </w:rPr>
        <w:t>Волгоградской</w:t>
      </w:r>
      <w:proofErr w:type="gramEnd"/>
      <w:r w:rsidRPr="00747B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031AF3" w:rsidRPr="00747B71" w:rsidRDefault="00031AF3" w:rsidP="00031AF3">
      <w:pPr>
        <w:autoSpaceDE w:val="0"/>
        <w:autoSpaceDN w:val="0"/>
        <w:adjustRightInd w:val="0"/>
        <w:ind w:left="3540"/>
        <w:jc w:val="both"/>
        <w:outlineLvl w:val="1"/>
        <w:rPr>
          <w:rFonts w:ascii="Arial" w:hAnsi="Arial" w:cs="Arial"/>
          <w:sz w:val="22"/>
          <w:szCs w:val="22"/>
        </w:rPr>
      </w:pPr>
      <w:r w:rsidRPr="00747B71">
        <w:rPr>
          <w:rFonts w:ascii="Arial" w:hAnsi="Arial" w:cs="Arial"/>
          <w:b/>
          <w:sz w:val="22"/>
          <w:szCs w:val="22"/>
        </w:rPr>
        <w:tab/>
      </w:r>
      <w:r w:rsidRPr="00747B71">
        <w:rPr>
          <w:rFonts w:ascii="Arial" w:hAnsi="Arial" w:cs="Arial"/>
          <w:b/>
          <w:sz w:val="22"/>
          <w:szCs w:val="22"/>
        </w:rPr>
        <w:tab/>
      </w:r>
      <w:r w:rsidRPr="00747B71">
        <w:rPr>
          <w:rFonts w:ascii="Arial" w:hAnsi="Arial" w:cs="Arial"/>
          <w:b/>
          <w:sz w:val="22"/>
          <w:szCs w:val="22"/>
        </w:rPr>
        <w:tab/>
      </w:r>
      <w:r w:rsidRPr="00747B71">
        <w:rPr>
          <w:rFonts w:ascii="Arial" w:hAnsi="Arial" w:cs="Arial"/>
          <w:b/>
          <w:sz w:val="22"/>
          <w:szCs w:val="22"/>
        </w:rPr>
        <w:tab/>
      </w:r>
      <w:r w:rsidRPr="00747B71">
        <w:rPr>
          <w:rFonts w:ascii="Arial" w:hAnsi="Arial" w:cs="Arial"/>
          <w:b/>
          <w:sz w:val="22"/>
          <w:szCs w:val="22"/>
        </w:rPr>
        <w:tab/>
      </w:r>
      <w:r w:rsidRPr="00747B71">
        <w:rPr>
          <w:rFonts w:ascii="Arial" w:hAnsi="Arial" w:cs="Arial"/>
          <w:b/>
          <w:sz w:val="22"/>
          <w:szCs w:val="22"/>
        </w:rPr>
        <w:tab/>
        <w:t xml:space="preserve"> </w:t>
      </w:r>
      <w:r w:rsidRPr="00747B71">
        <w:rPr>
          <w:rFonts w:ascii="Arial" w:hAnsi="Arial" w:cs="Arial"/>
          <w:b/>
          <w:sz w:val="22"/>
          <w:szCs w:val="22"/>
        </w:rPr>
        <w:tab/>
        <w:t xml:space="preserve">    </w:t>
      </w:r>
      <w:r w:rsidRPr="00747B71">
        <w:rPr>
          <w:rFonts w:ascii="Arial" w:hAnsi="Arial" w:cs="Arial"/>
          <w:sz w:val="22"/>
          <w:szCs w:val="22"/>
        </w:rPr>
        <w:t>области на 20</w:t>
      </w:r>
      <w:r>
        <w:rPr>
          <w:rFonts w:ascii="Arial" w:hAnsi="Arial" w:cs="Arial"/>
          <w:sz w:val="22"/>
          <w:szCs w:val="22"/>
        </w:rPr>
        <w:t>20-2022</w:t>
      </w:r>
      <w:r w:rsidRPr="00747B71">
        <w:rPr>
          <w:rFonts w:ascii="Arial" w:hAnsi="Arial" w:cs="Arial"/>
          <w:sz w:val="22"/>
          <w:szCs w:val="22"/>
        </w:rPr>
        <w:t xml:space="preserve"> годы»</w:t>
      </w:r>
    </w:p>
    <w:p w:rsidR="00031AF3" w:rsidRPr="005B6A37" w:rsidRDefault="00031AF3" w:rsidP="00031AF3">
      <w:pPr>
        <w:pStyle w:val="a3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</w:p>
    <w:p w:rsidR="00031AF3" w:rsidRPr="005B6A37" w:rsidRDefault="00031AF3" w:rsidP="00031AF3">
      <w:pPr>
        <w:pStyle w:val="a3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5B6A37">
        <w:rPr>
          <w:rStyle w:val="a4"/>
          <w:rFonts w:ascii="Arial" w:hAnsi="Arial" w:cs="Arial"/>
          <w:b/>
          <w:sz w:val="24"/>
          <w:szCs w:val="24"/>
        </w:rPr>
        <w:t>Технико-экономическое обоснование</w:t>
      </w:r>
      <w:r w:rsidRPr="005B6A37">
        <w:rPr>
          <w:rFonts w:ascii="Arial" w:hAnsi="Arial" w:cs="Arial"/>
          <w:b/>
          <w:sz w:val="24"/>
          <w:szCs w:val="24"/>
        </w:rPr>
        <w:t xml:space="preserve"> </w:t>
      </w:r>
      <w:r w:rsidRPr="005B6A37">
        <w:rPr>
          <w:rStyle w:val="a4"/>
          <w:rFonts w:ascii="Arial" w:hAnsi="Arial" w:cs="Arial"/>
          <w:b/>
          <w:sz w:val="24"/>
          <w:szCs w:val="24"/>
        </w:rPr>
        <w:t xml:space="preserve"> муниципальной   программы</w:t>
      </w:r>
      <w:r w:rsidRPr="005B6A37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 «Профилактика  правонарушений на территории </w:t>
      </w:r>
      <w:proofErr w:type="spellStart"/>
      <w:r w:rsidRPr="005B6A37">
        <w:rPr>
          <w:rStyle w:val="a4"/>
          <w:rFonts w:ascii="Arial" w:hAnsi="Arial" w:cs="Arial"/>
          <w:b/>
          <w:color w:val="000000"/>
          <w:sz w:val="24"/>
          <w:szCs w:val="24"/>
        </w:rPr>
        <w:t>Светлоярского</w:t>
      </w:r>
      <w:proofErr w:type="spellEnd"/>
      <w:r w:rsidRPr="005B6A37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муниципального района Волгоградской области  на   2020-2022 годы»</w:t>
      </w:r>
    </w:p>
    <w:p w:rsidR="00031AF3" w:rsidRPr="005B6A37" w:rsidRDefault="00031AF3" w:rsidP="00031AF3">
      <w:pPr>
        <w:pStyle w:val="a3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</w:p>
    <w:p w:rsidR="00031AF3" w:rsidRPr="00031AF3" w:rsidRDefault="00031AF3" w:rsidP="00031AF3">
      <w:pPr>
        <w:pStyle w:val="a3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</w:p>
    <w:p w:rsidR="00031AF3" w:rsidRPr="00031AF3" w:rsidRDefault="00031AF3" w:rsidP="00031AF3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031AF3">
        <w:rPr>
          <w:rStyle w:val="a4"/>
          <w:rFonts w:ascii="Arial" w:hAnsi="Arial" w:cs="Arial"/>
          <w:color w:val="000000"/>
          <w:sz w:val="24"/>
          <w:szCs w:val="24"/>
        </w:rPr>
        <w:t>Технико-экономическое обоснование   затрат, необходимых для выполнения программных мероприятий:</w:t>
      </w:r>
    </w:p>
    <w:p w:rsidR="00031AF3" w:rsidRPr="00031AF3" w:rsidRDefault="00031AF3" w:rsidP="00031A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31AF3">
        <w:rPr>
          <w:rStyle w:val="a4"/>
          <w:rFonts w:ascii="Arial" w:hAnsi="Arial" w:cs="Arial"/>
          <w:sz w:val="24"/>
          <w:szCs w:val="24"/>
        </w:rPr>
        <w:t xml:space="preserve">муниципальная   программа  </w:t>
      </w:r>
      <w:r w:rsidRPr="00031AF3">
        <w:rPr>
          <w:rStyle w:val="a4"/>
          <w:rFonts w:ascii="Arial" w:hAnsi="Arial" w:cs="Arial"/>
          <w:color w:val="000000"/>
          <w:sz w:val="24"/>
          <w:szCs w:val="24"/>
        </w:rPr>
        <w:t xml:space="preserve">«Профилактика  правонарушений на территории </w:t>
      </w:r>
      <w:proofErr w:type="spellStart"/>
      <w:r w:rsidRPr="00031AF3">
        <w:rPr>
          <w:rStyle w:val="a4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031AF3">
        <w:rPr>
          <w:rStyle w:val="a4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 на   2020-2022 годы»</w:t>
      </w:r>
      <w:r w:rsidRPr="00031AF3">
        <w:rPr>
          <w:rStyle w:val="a4"/>
          <w:rFonts w:ascii="Arial" w:hAnsi="Arial" w:cs="Arial"/>
          <w:sz w:val="24"/>
          <w:szCs w:val="24"/>
        </w:rPr>
        <w:t xml:space="preserve"> (разработана  </w:t>
      </w:r>
      <w:r w:rsidRPr="00031AF3">
        <w:rPr>
          <w:rFonts w:ascii="Arial" w:hAnsi="Arial" w:cs="Arial"/>
        </w:rPr>
        <w:t xml:space="preserve">в соответствии с  Федеральным законом  от 6 октября 2003г.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031AF3">
        <w:rPr>
          <w:rFonts w:ascii="Arial" w:hAnsi="Arial" w:cs="Arial"/>
        </w:rPr>
        <w:t>Светлоярского</w:t>
      </w:r>
      <w:proofErr w:type="spellEnd"/>
      <w:r w:rsidRPr="00031AF3">
        <w:rPr>
          <w:rFonts w:ascii="Arial" w:hAnsi="Arial" w:cs="Arial"/>
        </w:rPr>
        <w:t xml:space="preserve"> муниципального района Волгоградской области от  13.08.2013 №1665 «Об утверждении порядка разработки, формирования и  реализации   муниципальных программ», Уставом </w:t>
      </w:r>
      <w:proofErr w:type="spellStart"/>
      <w:r w:rsidRPr="00031AF3">
        <w:rPr>
          <w:rFonts w:ascii="Arial" w:hAnsi="Arial" w:cs="Arial"/>
        </w:rPr>
        <w:t>Светлоярского</w:t>
      </w:r>
      <w:proofErr w:type="spellEnd"/>
      <w:r w:rsidRPr="00031AF3">
        <w:rPr>
          <w:rFonts w:ascii="Arial" w:hAnsi="Arial" w:cs="Arial"/>
        </w:rPr>
        <w:t xml:space="preserve"> муниципального</w:t>
      </w:r>
      <w:proofErr w:type="gramEnd"/>
      <w:r w:rsidRPr="00031AF3">
        <w:rPr>
          <w:rFonts w:ascii="Arial" w:hAnsi="Arial" w:cs="Arial"/>
        </w:rPr>
        <w:t xml:space="preserve"> района Волгоградской области).</w:t>
      </w:r>
      <w:r w:rsidRPr="00031AF3">
        <w:rPr>
          <w:rStyle w:val="a4"/>
          <w:rFonts w:ascii="Arial" w:hAnsi="Arial" w:cs="Arial"/>
          <w:sz w:val="24"/>
          <w:szCs w:val="24"/>
        </w:rPr>
        <w:t xml:space="preserve">  </w:t>
      </w:r>
    </w:p>
    <w:p w:rsidR="00031AF3" w:rsidRPr="005B6A37" w:rsidRDefault="00031AF3" w:rsidP="00031AF3">
      <w:pPr>
        <w:pStyle w:val="13"/>
        <w:rPr>
          <w:rFonts w:ascii="Arial" w:hAnsi="Arial" w:cs="Arial"/>
          <w:sz w:val="24"/>
          <w:szCs w:val="24"/>
        </w:rPr>
      </w:pPr>
      <w:r w:rsidRPr="00031AF3">
        <w:rPr>
          <w:rStyle w:val="a4"/>
          <w:rFonts w:ascii="Arial" w:hAnsi="Arial" w:cs="Arial"/>
          <w:sz w:val="24"/>
          <w:szCs w:val="24"/>
        </w:rPr>
        <w:t xml:space="preserve"> </w:t>
      </w:r>
      <w:r w:rsidRPr="00031AF3">
        <w:rPr>
          <w:rStyle w:val="a4"/>
          <w:rFonts w:ascii="Arial" w:hAnsi="Arial" w:cs="Arial"/>
          <w:sz w:val="24"/>
          <w:szCs w:val="24"/>
        </w:rPr>
        <w:tab/>
        <w:t xml:space="preserve">Целью разработки </w:t>
      </w:r>
      <w:r w:rsidRPr="00031AF3">
        <w:rPr>
          <w:rFonts w:ascii="Arial" w:hAnsi="Arial" w:cs="Arial"/>
          <w:sz w:val="24"/>
          <w:szCs w:val="24"/>
        </w:rPr>
        <w:t xml:space="preserve"> </w:t>
      </w:r>
      <w:r w:rsidRPr="00031AF3">
        <w:rPr>
          <w:rStyle w:val="a4"/>
          <w:rFonts w:ascii="Arial" w:hAnsi="Arial" w:cs="Arial"/>
          <w:sz w:val="24"/>
          <w:szCs w:val="24"/>
        </w:rPr>
        <w:t xml:space="preserve"> муниципальной   программы является  </w:t>
      </w:r>
      <w:r w:rsidRPr="00031AF3">
        <w:rPr>
          <w:rFonts w:ascii="Arial" w:hAnsi="Arial" w:cs="Arial"/>
          <w:sz w:val="24"/>
          <w:szCs w:val="24"/>
        </w:rPr>
        <w:t>совершенствование    системы     профилактики</w:t>
      </w:r>
      <w:r w:rsidRPr="005B6A37">
        <w:rPr>
          <w:rFonts w:ascii="Arial" w:hAnsi="Arial" w:cs="Arial"/>
          <w:sz w:val="24"/>
          <w:szCs w:val="24"/>
        </w:rPr>
        <w:t xml:space="preserve"> правонарушений и обеспечения    общественной  безопасности на территории   </w:t>
      </w:r>
      <w:proofErr w:type="spellStart"/>
      <w:r w:rsidRPr="005B6A3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B6A3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  <w:r w:rsidRPr="005B6A37">
        <w:rPr>
          <w:rStyle w:val="a4"/>
          <w:rFonts w:ascii="Arial" w:hAnsi="Arial" w:cs="Arial"/>
          <w:sz w:val="24"/>
          <w:szCs w:val="24"/>
        </w:rPr>
        <w:t xml:space="preserve"> Программные мероприятия планируется реализовать за счет средств бюджета </w:t>
      </w:r>
      <w:proofErr w:type="spellStart"/>
      <w:r w:rsidRPr="005B6A37">
        <w:rPr>
          <w:rStyle w:val="a4"/>
          <w:rFonts w:ascii="Arial" w:hAnsi="Arial" w:cs="Arial"/>
          <w:sz w:val="24"/>
          <w:szCs w:val="24"/>
        </w:rPr>
        <w:t>Светлоярского</w:t>
      </w:r>
      <w:proofErr w:type="spellEnd"/>
      <w:r w:rsidRPr="005B6A37">
        <w:rPr>
          <w:rStyle w:val="a4"/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  <w:r w:rsidRPr="005B6A37">
        <w:rPr>
          <w:rFonts w:ascii="Arial" w:hAnsi="Arial" w:cs="Arial"/>
          <w:sz w:val="24"/>
          <w:szCs w:val="24"/>
        </w:rPr>
        <w:t xml:space="preserve"> Общий объем финансовых средств   необходимых для  реализации  Программы   составит из средств бюджета </w:t>
      </w:r>
      <w:proofErr w:type="spellStart"/>
      <w:r w:rsidRPr="005B6A3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B6A37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области- </w:t>
      </w:r>
      <w:r>
        <w:rPr>
          <w:rFonts w:ascii="Arial" w:hAnsi="Arial" w:cs="Arial"/>
          <w:sz w:val="24"/>
          <w:szCs w:val="24"/>
        </w:rPr>
        <w:t>6</w:t>
      </w:r>
      <w:r w:rsidR="00DE40B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4</w:t>
      </w:r>
      <w:r w:rsidRPr="005B6A37">
        <w:rPr>
          <w:rFonts w:ascii="Arial" w:hAnsi="Arial" w:cs="Arial"/>
          <w:sz w:val="24"/>
          <w:szCs w:val="24"/>
        </w:rPr>
        <w:t>,0 тыс. руб.: в 20</w:t>
      </w:r>
      <w:r>
        <w:rPr>
          <w:rFonts w:ascii="Arial" w:hAnsi="Arial" w:cs="Arial"/>
          <w:sz w:val="24"/>
          <w:szCs w:val="24"/>
        </w:rPr>
        <w:t xml:space="preserve">20 </w:t>
      </w:r>
      <w:r w:rsidRPr="005B6A37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.- </w:t>
      </w:r>
      <w:r w:rsidR="009C7AB9">
        <w:rPr>
          <w:rFonts w:ascii="Arial" w:hAnsi="Arial" w:cs="Arial"/>
          <w:sz w:val="24"/>
          <w:szCs w:val="24"/>
        </w:rPr>
        <w:t>208</w:t>
      </w:r>
      <w:r w:rsidRPr="005B6A37">
        <w:rPr>
          <w:rFonts w:ascii="Arial" w:hAnsi="Arial" w:cs="Arial"/>
          <w:sz w:val="24"/>
          <w:szCs w:val="24"/>
        </w:rPr>
        <w:t>,0 тыс. руб., в 202</w:t>
      </w:r>
      <w:r>
        <w:rPr>
          <w:rFonts w:ascii="Arial" w:hAnsi="Arial" w:cs="Arial"/>
          <w:sz w:val="24"/>
          <w:szCs w:val="24"/>
        </w:rPr>
        <w:t xml:space="preserve">1 </w:t>
      </w:r>
      <w:r w:rsidRPr="005B6A37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.- 228</w:t>
      </w:r>
      <w:r w:rsidRPr="005B6A37">
        <w:rPr>
          <w:rFonts w:ascii="Arial" w:hAnsi="Arial" w:cs="Arial"/>
          <w:sz w:val="24"/>
          <w:szCs w:val="24"/>
        </w:rPr>
        <w:t>,0 тыс. руб., в 202</w:t>
      </w:r>
      <w:r>
        <w:rPr>
          <w:rFonts w:ascii="Arial" w:hAnsi="Arial" w:cs="Arial"/>
          <w:sz w:val="24"/>
          <w:szCs w:val="24"/>
        </w:rPr>
        <w:t>2 г.- 228</w:t>
      </w:r>
      <w:r w:rsidRPr="005B6A37">
        <w:rPr>
          <w:rFonts w:ascii="Arial" w:hAnsi="Arial" w:cs="Arial"/>
          <w:sz w:val="24"/>
          <w:szCs w:val="24"/>
        </w:rPr>
        <w:t>,0тыс. руб.</w:t>
      </w:r>
    </w:p>
    <w:p w:rsidR="00A54986" w:rsidRDefault="00031AF3" w:rsidP="00031AF3">
      <w:pPr>
        <w:pStyle w:val="a3"/>
        <w:ind w:firstLine="540"/>
        <w:rPr>
          <w:rStyle w:val="a4"/>
          <w:rFonts w:ascii="Arial" w:hAnsi="Arial" w:cs="Arial"/>
          <w:color w:val="000000"/>
          <w:sz w:val="24"/>
          <w:szCs w:val="24"/>
        </w:rPr>
      </w:pPr>
      <w:proofErr w:type="gramStart"/>
      <w:r w:rsidRPr="005B6A37">
        <w:rPr>
          <w:rStyle w:val="a4"/>
          <w:rFonts w:ascii="Arial" w:hAnsi="Arial" w:cs="Arial"/>
          <w:color w:val="000000"/>
          <w:sz w:val="24"/>
          <w:szCs w:val="24"/>
        </w:rPr>
        <w:t xml:space="preserve">Реализация Программы в части выполнения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 заказчиком Программы с поставщиком товаров, подрядчиком выполнения работ, оказания услуг, в соответствии с Федеральным законом от 05.04.2013г. №44-ФЗ «О контрактной системе в сфере закупок товаров, работ, услуг для </w:t>
      </w:r>
      <w:proofErr w:type="gramEnd"/>
    </w:p>
    <w:p w:rsidR="00E856F1" w:rsidRDefault="00A54986" w:rsidP="00A54986">
      <w:pPr>
        <w:pStyle w:val="a3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</w:p>
    <w:p w:rsidR="00A54986" w:rsidRDefault="00E856F1" w:rsidP="00A54986">
      <w:pPr>
        <w:pStyle w:val="a3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lastRenderedPageBreak/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 w:rsidR="00A54986">
        <w:rPr>
          <w:rStyle w:val="a4"/>
          <w:rFonts w:ascii="Arial" w:hAnsi="Arial" w:cs="Arial"/>
          <w:color w:val="000000"/>
          <w:sz w:val="24"/>
          <w:szCs w:val="24"/>
        </w:rPr>
        <w:tab/>
      </w:r>
    </w:p>
    <w:p w:rsidR="00A54986" w:rsidRDefault="00A54986" w:rsidP="00A54986">
      <w:pPr>
        <w:pStyle w:val="a3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31AF3" w:rsidRPr="005B6A37" w:rsidRDefault="00031AF3" w:rsidP="00A54986">
      <w:pPr>
        <w:pStyle w:val="a3"/>
        <w:rPr>
          <w:rStyle w:val="a6"/>
          <w:rFonts w:ascii="Arial" w:hAnsi="Arial" w:cs="Arial"/>
          <w:color w:val="000000"/>
        </w:rPr>
      </w:pPr>
      <w:r w:rsidRPr="005B6A37">
        <w:rPr>
          <w:rStyle w:val="a4"/>
          <w:rFonts w:ascii="Arial" w:hAnsi="Arial" w:cs="Arial"/>
          <w:color w:val="000000"/>
          <w:sz w:val="24"/>
          <w:szCs w:val="24"/>
        </w:rPr>
        <w:t xml:space="preserve">обеспечения государственных и муниципальных нужд». </w:t>
      </w:r>
      <w:proofErr w:type="gramStart"/>
      <w:r w:rsidRPr="005B6A37">
        <w:rPr>
          <w:rStyle w:val="a6"/>
          <w:rFonts w:ascii="Arial" w:hAnsi="Arial" w:cs="Arial"/>
          <w:color w:val="000000"/>
        </w:rPr>
        <w:t>Затраты рассчитаны методом сопоставимых рыночных цен (анализа рынка) с использованием общедоступной информации о рыночных ценах товаров, работ, услуг, полученной в результате размещения запросов цен товаров, работ, услуг в единой информационной системе.</w:t>
      </w:r>
      <w:proofErr w:type="gramEnd"/>
    </w:p>
    <w:p w:rsidR="00031AF3" w:rsidRPr="005B6A37" w:rsidRDefault="00031AF3" w:rsidP="00031AF3">
      <w:pPr>
        <w:pStyle w:val="a3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</w:p>
    <w:p w:rsidR="00031AF3" w:rsidRPr="005B6A37" w:rsidRDefault="00031AF3" w:rsidP="00031AF3">
      <w:pPr>
        <w:pStyle w:val="a3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</w:p>
    <w:p w:rsidR="00031AF3" w:rsidRPr="005B6A37" w:rsidRDefault="00031AF3" w:rsidP="00031AF3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21497" w:type="dxa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3701"/>
        <w:gridCol w:w="3418"/>
        <w:gridCol w:w="3214"/>
        <w:gridCol w:w="3118"/>
        <w:gridCol w:w="3699"/>
        <w:gridCol w:w="3804"/>
      </w:tblGrid>
      <w:tr w:rsidR="00031AF3" w:rsidRPr="00747B71" w:rsidTr="00FD566C">
        <w:trPr>
          <w:gridAfter w:val="2"/>
          <w:wAfter w:w="7503" w:type="dxa"/>
          <w:trHeight w:val="52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№</w:t>
            </w:r>
          </w:p>
          <w:p w:rsidR="00031AF3" w:rsidRPr="00FF656A" w:rsidRDefault="00031AF3" w:rsidP="00FD566C">
            <w:pPr>
              <w:pStyle w:val="a3"/>
              <w:spacing w:line="23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п.п</w:t>
            </w:r>
            <w:proofErr w:type="spellEnd"/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2022г.</w:t>
            </w:r>
          </w:p>
        </w:tc>
      </w:tr>
      <w:tr w:rsidR="00031AF3" w:rsidRPr="00747B71" w:rsidTr="00FD566C">
        <w:trPr>
          <w:gridAfter w:val="2"/>
          <w:wAfter w:w="7503" w:type="dxa"/>
          <w:trHeight w:val="598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AF3" w:rsidRPr="00FF656A" w:rsidRDefault="00031AF3" w:rsidP="00FD56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AF3" w:rsidRPr="00FF656A" w:rsidRDefault="00031AF3" w:rsidP="00FD56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 xml:space="preserve">Обоснование затрат </w:t>
            </w:r>
            <w:proofErr w:type="gramStart"/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:с</w:t>
            </w:r>
            <w:proofErr w:type="gramEnd"/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умма, тыс. руб.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Обоснование затрат</w:t>
            </w:r>
            <w:proofErr w:type="gramStart"/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 xml:space="preserve"> сумма,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  <w:t>Обоснование затрат: сумма, тыс. руб.</w:t>
            </w:r>
          </w:p>
        </w:tc>
      </w:tr>
      <w:tr w:rsidR="00031AF3" w:rsidRPr="00747B71" w:rsidTr="00FD566C">
        <w:trPr>
          <w:gridAfter w:val="2"/>
          <w:wAfter w:w="7503" w:type="dxa"/>
          <w:trHeight w:val="2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31AF3" w:rsidRPr="00747B71" w:rsidTr="00FD566C">
        <w:trPr>
          <w:gridAfter w:val="2"/>
          <w:wAfter w:w="7503" w:type="dxa"/>
          <w:trHeight w:val="16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4 перечня мероприятий)  </w:t>
            </w:r>
            <w:r w:rsidRPr="00FF656A">
              <w:rPr>
                <w:rFonts w:ascii="Arial" w:hAnsi="Arial" w:cs="Arial"/>
                <w:sz w:val="22"/>
                <w:szCs w:val="22"/>
              </w:rPr>
              <w:t>Посещение несовершеннолетними, состоящими на различных видах учета учреждения «Центр временного содержания для несовершеннолетних  правонарушителей» ГУ МВД России по Волгоградской области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Приобретение ГСМ –2,0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2,0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Приобретение ГСМ –2,0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2,0</w:t>
            </w:r>
          </w:p>
          <w:p w:rsidR="00031AF3" w:rsidRPr="00FF656A" w:rsidRDefault="00031AF3" w:rsidP="00FD566C">
            <w:pPr>
              <w:pStyle w:val="a3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Приобретение ГСМ –2,0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2,0</w:t>
            </w:r>
          </w:p>
          <w:p w:rsidR="00031AF3" w:rsidRPr="00FF656A" w:rsidRDefault="00031AF3" w:rsidP="00FD566C">
            <w:pPr>
              <w:pStyle w:val="a3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AF3" w:rsidRPr="00747B71" w:rsidTr="00FD566C">
        <w:trPr>
          <w:trHeight w:val="53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69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5 перечня мероприятий)  </w:t>
            </w:r>
            <w:r w:rsidRPr="00FF656A">
              <w:rPr>
                <w:rFonts w:ascii="Arial" w:hAnsi="Arial" w:cs="Arial"/>
                <w:sz w:val="22"/>
                <w:szCs w:val="22"/>
              </w:rPr>
              <w:t xml:space="preserve">  Участие в областном Фестивале «Марафон успеха»</w:t>
            </w:r>
          </w:p>
          <w:p w:rsidR="00031AF3" w:rsidRPr="00FF656A" w:rsidRDefault="00031AF3" w:rsidP="00FD566C">
            <w:pPr>
              <w:pStyle w:val="a3"/>
              <w:spacing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Транспортные расходы  –5,0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Питание -3,0 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8,0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Транспортные расходы – 5,0      Питание –3,0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Итого:8,0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Транспортные расходы –5,0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Питание-3,0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8,0</w:t>
            </w:r>
          </w:p>
        </w:tc>
        <w:tc>
          <w:tcPr>
            <w:tcW w:w="3699" w:type="dxa"/>
          </w:tcPr>
          <w:p w:rsidR="00031AF3" w:rsidRPr="00747B71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4" w:type="dxa"/>
          </w:tcPr>
          <w:p w:rsidR="00031AF3" w:rsidRPr="00747B71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Транспортные расходы –3,9</w:t>
            </w:r>
          </w:p>
          <w:p w:rsidR="00031AF3" w:rsidRPr="00747B71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747B71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6,0</w:t>
            </w:r>
          </w:p>
        </w:tc>
      </w:tr>
      <w:tr w:rsidR="00031AF3" w:rsidRPr="00747B71" w:rsidTr="00FD566C">
        <w:trPr>
          <w:gridAfter w:val="2"/>
          <w:wAfter w:w="7503" w:type="dxa"/>
          <w:trHeight w:val="19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6 перечня мероприятий) 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proofErr w:type="spellStart"/>
            <w:r w:rsidRPr="00FF656A">
              <w:rPr>
                <w:rFonts w:ascii="Arial" w:hAnsi="Arial" w:cs="Arial"/>
                <w:sz w:val="22"/>
                <w:szCs w:val="22"/>
              </w:rPr>
              <w:t>портивные</w:t>
            </w:r>
            <w:proofErr w:type="spellEnd"/>
            <w:r w:rsidRPr="00FF656A">
              <w:rPr>
                <w:rFonts w:ascii="Arial" w:hAnsi="Arial" w:cs="Arial"/>
                <w:sz w:val="22"/>
                <w:szCs w:val="22"/>
              </w:rPr>
              <w:t xml:space="preserve"> соревнования «Сильный, ловкий, </w:t>
            </w:r>
            <w:proofErr w:type="spellStart"/>
            <w:r w:rsidRPr="00FF656A">
              <w:rPr>
                <w:rFonts w:ascii="Arial" w:hAnsi="Arial" w:cs="Arial"/>
                <w:sz w:val="22"/>
                <w:szCs w:val="22"/>
              </w:rPr>
              <w:t>смелый</w:t>
            </w:r>
            <w:proofErr w:type="gramStart"/>
            <w:r w:rsidRPr="00FF656A">
              <w:rPr>
                <w:rFonts w:ascii="Arial" w:hAnsi="Arial" w:cs="Arial"/>
                <w:sz w:val="22"/>
                <w:szCs w:val="22"/>
              </w:rPr>
              <w:t>!»</w:t>
            </w:r>
            <w:proofErr w:type="gramEnd"/>
            <w:r w:rsidRPr="00FF656A">
              <w:rPr>
                <w:rFonts w:ascii="Arial" w:hAnsi="Arial" w:cs="Arial"/>
                <w:sz w:val="22"/>
                <w:szCs w:val="22"/>
              </w:rPr>
              <w:t>среди</w:t>
            </w:r>
            <w:proofErr w:type="spellEnd"/>
            <w:r w:rsidRPr="00FF656A">
              <w:rPr>
                <w:rFonts w:ascii="Arial" w:hAnsi="Arial" w:cs="Arial"/>
                <w:sz w:val="22"/>
                <w:szCs w:val="22"/>
              </w:rPr>
              <w:t xml:space="preserve"> несовершеннолетних ТОС, состоящих на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различных </w:t>
            </w:r>
            <w:r w:rsidRPr="00FF656A">
              <w:rPr>
                <w:rFonts w:ascii="Arial" w:hAnsi="Arial" w:cs="Arial"/>
                <w:sz w:val="22"/>
                <w:szCs w:val="22"/>
              </w:rPr>
              <w:t>видах учета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Призы-7,0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7,0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Призы-7,0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Призы -7,0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7,0</w:t>
            </w:r>
          </w:p>
        </w:tc>
      </w:tr>
      <w:tr w:rsidR="00031AF3" w:rsidRPr="00747B71" w:rsidTr="00FD566C">
        <w:trPr>
          <w:gridAfter w:val="2"/>
          <w:wAfter w:w="7503" w:type="dxa"/>
          <w:trHeight w:val="179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7 перечня мероприятий) 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Организация летних детских дворовых площадок «Лето с пользой»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Призы-7,0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материалы-3,0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Призы-7,0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материалы-3,0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Призы-7,0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Расходные материалы-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1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031AF3" w:rsidRPr="00747B71" w:rsidTr="00FD566C">
        <w:trPr>
          <w:gridAfter w:val="2"/>
          <w:wAfter w:w="7503" w:type="dxa"/>
          <w:trHeight w:val="14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9 перечня мероприятий) </w:t>
            </w:r>
          </w:p>
          <w:p w:rsidR="00031AF3" w:rsidRPr="00FF656A" w:rsidRDefault="00031AF3" w:rsidP="00FD566C">
            <w:pPr>
              <w:jc w:val="both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 Форум «Я живу на </w:t>
            </w:r>
            <w:proofErr w:type="spellStart"/>
            <w:r w:rsidRPr="00FF656A">
              <w:rPr>
                <w:rFonts w:ascii="Arial" w:hAnsi="Arial" w:cs="Arial"/>
                <w:sz w:val="22"/>
                <w:szCs w:val="22"/>
              </w:rPr>
              <w:t>Светлоярской</w:t>
            </w:r>
            <w:proofErr w:type="spellEnd"/>
            <w:r w:rsidRPr="00FF656A">
              <w:rPr>
                <w:rFonts w:ascii="Arial" w:hAnsi="Arial" w:cs="Arial"/>
                <w:sz w:val="22"/>
                <w:szCs w:val="22"/>
              </w:rPr>
              <w:t xml:space="preserve"> земле!» с подростками и молодежью по развитию межкультурного и межконфессионального диалога, обучению навыкам толерантного поведения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Расходные материалы-14,0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Призы: 6,0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 Итого: 20,0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Расходные материалы-14,0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Призы: 6,0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Итого: 20,0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Расходные материалы-14,0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Призы: 6,0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Итого: 20,0</w:t>
            </w:r>
          </w:p>
        </w:tc>
      </w:tr>
      <w:tr w:rsidR="00031AF3" w:rsidRPr="00747B71" w:rsidTr="00FD566C">
        <w:trPr>
          <w:gridAfter w:val="2"/>
          <w:wAfter w:w="7503" w:type="dxa"/>
          <w:trHeight w:val="3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(Пункт 11 перечня мероприятий)</w:t>
            </w: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F656A">
              <w:rPr>
                <w:rFonts w:ascii="Arial" w:hAnsi="Arial" w:cs="Arial"/>
                <w:sz w:val="22"/>
                <w:szCs w:val="22"/>
              </w:rPr>
              <w:t xml:space="preserve">«Районный конкурс социальной рекламы и интернет - контента  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Сувенирная продукция-5,0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Изготовление печатной   продукции, рекламы, банеров-25,0   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30,0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Сувенирная продукция-5,0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Изготовление печатной   продукции, рекламы,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банеров-25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,0   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3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Сувенирная продукция-5,0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Изготовление печатной   продукции, рекламы, банеров-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25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,0   </w:t>
            </w:r>
          </w:p>
          <w:p w:rsidR="00031AF3" w:rsidRPr="00FF656A" w:rsidRDefault="00031AF3" w:rsidP="00224E77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Итого: </w:t>
            </w:r>
            <w:r w:rsidR="00224E77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30</w:t>
            </w:r>
            <w:bookmarkStart w:id="0" w:name="_GoBack"/>
            <w:bookmarkEnd w:id="0"/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031AF3" w:rsidRPr="00747B71" w:rsidTr="00FD566C">
        <w:trPr>
          <w:gridAfter w:val="2"/>
          <w:wAfter w:w="7503" w:type="dxa"/>
          <w:trHeight w:val="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12 перечня мероприятий) 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Fonts w:ascii="Arial" w:hAnsi="Arial" w:cs="Arial"/>
                <w:sz w:val="22"/>
                <w:szCs w:val="22"/>
              </w:rPr>
              <w:t>Деловая игра «Правовая академия» среди молодежи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Расходные материалы-3,0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Полиграфическая продукция-2,0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5,0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Расходные материалы-3,0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Полиграфическая продукция-  2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Итого: 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Расходные материалы-3,0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Полиграфическая продукция-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Итого: </w:t>
            </w: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031AF3" w:rsidRPr="00747B71" w:rsidTr="00FD566C">
        <w:trPr>
          <w:gridAfter w:val="2"/>
          <w:wAfter w:w="7503" w:type="dxa"/>
          <w:trHeight w:val="105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(Пункт 13 перечня мероприятий)</w:t>
            </w:r>
          </w:p>
          <w:p w:rsidR="00031AF3" w:rsidRPr="00FF656A" w:rsidRDefault="00031AF3" w:rsidP="00FD566C">
            <w:pPr>
              <w:pStyle w:val="a3"/>
              <w:spacing w:line="274" w:lineRule="exact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Спортивные мероприятия по видам спорта между предприятиями и организациями </w:t>
            </w:r>
            <w:proofErr w:type="spellStart"/>
            <w:r w:rsidRPr="00FF656A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>Светлоярского</w:t>
            </w:r>
            <w:proofErr w:type="spellEnd"/>
            <w:r w:rsidRPr="00FF656A">
              <w:rPr>
                <w:rStyle w:val="8pt"/>
                <w:rFonts w:ascii="Arial" w:hAnsi="Arial" w:cs="Arial"/>
                <w:b w:val="0"/>
                <w:sz w:val="22"/>
                <w:szCs w:val="22"/>
              </w:rPr>
              <w:t xml:space="preserve"> муниципального района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дипломов,  медалей, призов-20,0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Итого:20,0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дипломов,  медалей, призов-2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0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Итого:2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0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дипломов,  медалей, призов-2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0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Итого:2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0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031AF3" w:rsidRPr="00747B71" w:rsidTr="00FD566C">
        <w:trPr>
          <w:gridAfter w:val="2"/>
          <w:wAfter w:w="7503" w:type="dxa"/>
          <w:trHeight w:val="14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14 перечня мероприятий) 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 xml:space="preserve">Соревнования среди семей </w:t>
            </w:r>
            <w:proofErr w:type="spellStart"/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 xml:space="preserve"> муниципального района «Подружись со спортом!»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Приобретение дипломов,  медалей, </w:t>
            </w:r>
            <w:proofErr w:type="spell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сувениров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</w:t>
            </w:r>
            <w:proofErr w:type="spell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–15,0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 15,0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Приобретение дипломов,  медалей, </w:t>
            </w:r>
            <w:proofErr w:type="spell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сувениров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</w:t>
            </w:r>
            <w:proofErr w:type="spell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–1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 1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Приобретение дипломов,  медалей, </w:t>
            </w:r>
            <w:proofErr w:type="spell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сувениров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</w:t>
            </w:r>
            <w:proofErr w:type="spell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–1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 1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031AF3" w:rsidRPr="00747B71" w:rsidTr="00FD566C">
        <w:trPr>
          <w:gridAfter w:val="2"/>
          <w:wAfter w:w="7503" w:type="dxa"/>
          <w:trHeight w:val="8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15 перечня мероприятий) 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b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 xml:space="preserve">Турнир по волейболу между предприятиями и организациями </w:t>
            </w:r>
            <w:proofErr w:type="spellStart"/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 xml:space="preserve"> муниципального района в рамках акции «Время преодолевать равнодушие»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Приобретение дипломов,  медалей, </w:t>
            </w:r>
            <w:proofErr w:type="spell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вымпелов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,к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убков</w:t>
            </w:r>
            <w:proofErr w:type="spell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-</w:t>
            </w:r>
            <w:r w:rsidR="009C7AB9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0,0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</w:p>
          <w:p w:rsidR="00031AF3" w:rsidRPr="00FF656A" w:rsidRDefault="009C7AB9" w:rsidP="009C7AB9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 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Приобретение дипломов,  медалей, вымпелов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,к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убков-20,0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 20,0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дипломов,  медалей, вымпелов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,к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убков-20,0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 20,0</w:t>
            </w:r>
          </w:p>
        </w:tc>
      </w:tr>
      <w:tr w:rsidR="00031AF3" w:rsidRPr="00747B71" w:rsidTr="00FD566C">
        <w:trPr>
          <w:gridAfter w:val="2"/>
          <w:wAfter w:w="7503" w:type="dxa"/>
          <w:trHeight w:val="14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16 перечня мероприятий) </w:t>
            </w:r>
          </w:p>
          <w:p w:rsidR="00031AF3" w:rsidRPr="00FF656A" w:rsidRDefault="00031AF3" w:rsidP="00FD566C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eastAsia="Courier New" w:hAnsi="Arial" w:cs="Arial"/>
                <w:color w:val="000000"/>
              </w:rPr>
            </w:pPr>
            <w:r w:rsidRPr="00FF656A">
              <w:rPr>
                <w:rFonts w:ascii="Arial" w:hAnsi="Arial" w:cs="Arial"/>
                <w:b w:val="0"/>
                <w:lang w:eastAsia="ru-RU"/>
              </w:rPr>
              <w:t xml:space="preserve"> </w:t>
            </w:r>
            <w:r w:rsidRPr="00FF656A">
              <w:rPr>
                <w:rFonts w:ascii="Arial" w:hAnsi="Arial" w:cs="Arial"/>
                <w:b w:val="0"/>
              </w:rPr>
              <w:t xml:space="preserve">Туристическо-спортивный </w:t>
            </w:r>
            <w:proofErr w:type="spellStart"/>
            <w:r w:rsidRPr="00FF656A">
              <w:rPr>
                <w:rFonts w:ascii="Arial" w:hAnsi="Arial" w:cs="Arial"/>
                <w:b w:val="0"/>
              </w:rPr>
              <w:t>квест</w:t>
            </w:r>
            <w:proofErr w:type="spellEnd"/>
            <w:r w:rsidRPr="00FF656A">
              <w:rPr>
                <w:rFonts w:ascii="Arial" w:hAnsi="Arial" w:cs="Arial"/>
                <w:b w:val="0"/>
              </w:rPr>
              <w:t xml:space="preserve"> «Движение - новая жизнь» для различной категории граждан (молодежь, граждане, подлежащие адаптации реабилитации в обществе)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Расходные материалы-5,0</w:t>
            </w:r>
          </w:p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Сувениры, призы-9,0</w:t>
            </w:r>
          </w:p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Приобретение дипломов, медалей, значков-4,0</w:t>
            </w:r>
          </w:p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18,0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>Расходные материалы-5,0</w:t>
            </w:r>
          </w:p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Сувениры, призы-9,0</w:t>
            </w:r>
          </w:p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Приобретение дипломов, медалей, значков-4,0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18,0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>Расходные материалы-5,0</w:t>
            </w:r>
          </w:p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Сувениры, призы-9,0</w:t>
            </w:r>
          </w:p>
          <w:p w:rsidR="00031AF3" w:rsidRPr="00FF656A" w:rsidRDefault="00031AF3" w:rsidP="00FD566C">
            <w:pPr>
              <w:pStyle w:val="a3"/>
              <w:tabs>
                <w:tab w:val="left" w:pos="139"/>
              </w:tabs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Приобретение дипломов, медалей, значков-4,0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Итого: 18,0</w:t>
            </w:r>
          </w:p>
        </w:tc>
      </w:tr>
      <w:tr w:rsidR="00031AF3" w:rsidRPr="00747B71" w:rsidTr="00FD566C">
        <w:trPr>
          <w:gridAfter w:val="2"/>
          <w:wAfter w:w="7503" w:type="dxa"/>
          <w:trHeight w:val="96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23 перечня мероприятий) </w:t>
            </w:r>
          </w:p>
          <w:p w:rsidR="00031AF3" w:rsidRPr="00FF656A" w:rsidRDefault="00031AF3" w:rsidP="00FD566C">
            <w:pPr>
              <w:jc w:val="both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 xml:space="preserve">Проведение акции по продвижению новых образовательных технологий «Не отнимай у себя завтра!» 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Расходные материалы-30,0</w:t>
            </w:r>
          </w:p>
          <w:p w:rsidR="00031AF3" w:rsidRPr="00FF656A" w:rsidRDefault="00031AF3" w:rsidP="00FD566C">
            <w:pPr>
              <w:pStyle w:val="a3"/>
              <w:spacing w:line="278" w:lineRule="exact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Итого: 30,0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Расходные материалы-30,0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Итого: 30,0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8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Расходные материалы-30,0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 Итого: 30,0</w:t>
            </w:r>
          </w:p>
        </w:tc>
      </w:tr>
      <w:tr w:rsidR="00031AF3" w:rsidRPr="00747B71" w:rsidTr="00FD566C">
        <w:trPr>
          <w:gridAfter w:val="2"/>
          <w:wAfter w:w="7503" w:type="dxa"/>
          <w:trHeight w:val="90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26 перечня мероприятий) </w:t>
            </w:r>
          </w:p>
          <w:p w:rsidR="00031AF3" w:rsidRPr="00FF656A" w:rsidRDefault="00031AF3" w:rsidP="00FD566C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 xml:space="preserve"> Проведение районного конкурса «Подросток и закон»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документов, призов-5,0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Итого:5,0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ризов-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ризов-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031AF3" w:rsidRPr="00747B71" w:rsidTr="00FD566C">
        <w:trPr>
          <w:gridAfter w:val="2"/>
          <w:wAfter w:w="7503" w:type="dxa"/>
          <w:trHeight w:val="7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 28 перечня мероприятий) </w:t>
            </w:r>
          </w:p>
          <w:p w:rsidR="00031AF3" w:rsidRPr="00FF656A" w:rsidRDefault="00031AF3" w:rsidP="00FD566C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56A">
              <w:rPr>
                <w:rStyle w:val="95pt"/>
                <w:rFonts w:ascii="Arial" w:hAnsi="Arial" w:cs="Arial"/>
                <w:bCs/>
                <w:sz w:val="22"/>
                <w:szCs w:val="22"/>
              </w:rPr>
              <w:t xml:space="preserve">Проведение конкурсов </w:t>
            </w:r>
            <w:proofErr w:type="spellStart"/>
            <w:r w:rsidRPr="00FF656A">
              <w:rPr>
                <w:rStyle w:val="95pt"/>
                <w:rFonts w:ascii="Arial" w:hAnsi="Arial" w:cs="Arial"/>
                <w:bCs/>
                <w:sz w:val="22"/>
                <w:szCs w:val="22"/>
              </w:rPr>
              <w:t>экскизов</w:t>
            </w:r>
            <w:proofErr w:type="spellEnd"/>
            <w:r w:rsidRPr="00FF656A">
              <w:rPr>
                <w:rStyle w:val="95pt"/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FF656A">
              <w:rPr>
                <w:rStyle w:val="95pt"/>
                <w:rFonts w:ascii="Arial" w:hAnsi="Arial" w:cs="Arial"/>
                <w:bCs/>
                <w:sz w:val="22"/>
                <w:szCs w:val="22"/>
              </w:rPr>
              <w:t>банеров</w:t>
            </w:r>
            <w:proofErr w:type="spellEnd"/>
            <w:r w:rsidRPr="00FF656A">
              <w:rPr>
                <w:rStyle w:val="95pt"/>
                <w:rFonts w:ascii="Arial" w:hAnsi="Arial" w:cs="Arial"/>
                <w:bCs/>
                <w:sz w:val="22"/>
                <w:szCs w:val="22"/>
              </w:rPr>
              <w:t xml:space="preserve">, стендов, листовок </w:t>
            </w:r>
            <w:r w:rsidRPr="00FF656A">
              <w:rPr>
                <w:rStyle w:val="FranklinGothicHeavy8pt1pt"/>
                <w:rFonts w:ascii="Arial" w:hAnsi="Arial" w:cs="Arial"/>
                <w:i w:val="0"/>
                <w:sz w:val="22"/>
                <w:szCs w:val="22"/>
              </w:rPr>
              <w:t>«Я</w:t>
            </w:r>
            <w:r w:rsidRPr="00FF656A">
              <w:rPr>
                <w:rStyle w:val="FranklinGothicHeavy8pt1pt"/>
                <w:rFonts w:ascii="Arial" w:hAnsi="Arial" w:cs="Arial"/>
                <w:sz w:val="22"/>
                <w:szCs w:val="22"/>
              </w:rPr>
              <w:t xml:space="preserve"> -</w:t>
            </w:r>
            <w:r w:rsidRPr="00FF656A">
              <w:rPr>
                <w:rStyle w:val="95pt"/>
                <w:rFonts w:ascii="Arial" w:hAnsi="Arial" w:cs="Arial"/>
                <w:sz w:val="22"/>
                <w:szCs w:val="22"/>
              </w:rPr>
              <w:t xml:space="preserve"> гражданин России»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Приобретение наградных      документов, призов-5,0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Итого:5,0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Приобретение наградных      документов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ризов-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Приобретение наградных      документов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ризов-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 xml:space="preserve">  Итого: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5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031AF3" w:rsidRPr="00747B71" w:rsidTr="00FD566C">
        <w:trPr>
          <w:gridAfter w:val="2"/>
          <w:wAfter w:w="7503" w:type="dxa"/>
          <w:trHeight w:val="11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(Пункт30 перечня мероприятий) </w:t>
            </w:r>
          </w:p>
          <w:p w:rsidR="00031AF3" w:rsidRPr="00FF656A" w:rsidRDefault="00031AF3" w:rsidP="009C279E">
            <w:pPr>
              <w:pStyle w:val="a3"/>
              <w:spacing w:line="27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56A">
              <w:rPr>
                <w:rFonts w:ascii="Arial" w:hAnsi="Arial" w:cs="Arial"/>
                <w:sz w:val="22"/>
                <w:szCs w:val="22"/>
              </w:rPr>
              <w:t>Проведение конкурса на лучшую организацию работы по профилактике правонарушений в образовательных учреждениях</w:t>
            </w:r>
            <w:r w:rsidRPr="00FF65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документов, призов-13,0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Итого:13,0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ризов-13,0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Итого:13,0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ризов-1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3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Итого:1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3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031AF3" w:rsidRPr="00747B71" w:rsidTr="00FD566C">
        <w:trPr>
          <w:gridAfter w:val="2"/>
          <w:wAfter w:w="7503" w:type="dxa"/>
          <w:trHeight w:val="14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pStyle w:val="a3"/>
              <w:spacing w:line="274" w:lineRule="exact"/>
              <w:rPr>
                <w:rStyle w:val="95pt"/>
                <w:rFonts w:ascii="Arial" w:hAnsi="Arial" w:cs="Arial"/>
                <w:bCs/>
                <w:sz w:val="22"/>
                <w:szCs w:val="22"/>
              </w:rPr>
            </w:pPr>
            <w:r w:rsidRPr="00FF656A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 xml:space="preserve">(Пункт31 перечня мероприятий) </w:t>
            </w:r>
          </w:p>
          <w:p w:rsidR="00031AF3" w:rsidRPr="00FF656A" w:rsidRDefault="00031AF3" w:rsidP="00FD566C">
            <w:pPr>
              <w:pStyle w:val="21"/>
              <w:shd w:val="clear" w:color="auto" w:fill="auto"/>
              <w:spacing w:line="240" w:lineRule="auto"/>
              <w:jc w:val="left"/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F656A">
              <w:rPr>
                <w:rStyle w:val="95pt"/>
                <w:rFonts w:ascii="Arial" w:hAnsi="Arial" w:cs="Arial"/>
                <w:b w:val="0"/>
                <w:bCs w:val="0"/>
                <w:sz w:val="22"/>
                <w:szCs w:val="22"/>
              </w:rPr>
              <w:t>Районное  спортивно-туристическое мероприятие «Большие гонки»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документов-3,0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Спортивный инвентарь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ризы-17,0</w:t>
            </w:r>
          </w:p>
          <w:p w:rsidR="00031AF3" w:rsidRPr="00FF656A" w:rsidRDefault="00031AF3" w:rsidP="00FD566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Итого:20,0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документов-3,0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Спортивный инвентарь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ризы-17,0</w:t>
            </w:r>
          </w:p>
          <w:p w:rsidR="00031AF3" w:rsidRPr="00FF656A" w:rsidRDefault="00031AF3" w:rsidP="00FD566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Итого:20,0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Приобретение наградных документов-3,0</w:t>
            </w:r>
          </w:p>
          <w:p w:rsidR="00031AF3" w:rsidRPr="00FF656A" w:rsidRDefault="00031AF3" w:rsidP="00FD566C">
            <w:pPr>
              <w:widowControl w:val="0"/>
              <w:rPr>
                <w:rFonts w:ascii="Arial" w:eastAsia="Courier New" w:hAnsi="Arial" w:cs="Arial"/>
                <w:color w:val="000000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Спортивный инвентарь</w:t>
            </w:r>
            <w:proofErr w:type="gramStart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,п</w:t>
            </w:r>
            <w:proofErr w:type="gramEnd"/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ризы1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7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  <w:p w:rsidR="00031AF3" w:rsidRPr="00FF656A" w:rsidRDefault="00031AF3" w:rsidP="00FD566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Итого:2</w:t>
            </w:r>
            <w:r>
              <w:rPr>
                <w:rFonts w:ascii="Arial" w:eastAsia="Courier New" w:hAnsi="Arial" w:cs="Arial"/>
                <w:color w:val="000000"/>
                <w:sz w:val="22"/>
                <w:szCs w:val="22"/>
              </w:rPr>
              <w:t>0</w:t>
            </w:r>
            <w:r w:rsidRPr="00FF656A">
              <w:rPr>
                <w:rFonts w:ascii="Arial" w:eastAsia="Courier New" w:hAnsi="Arial" w:cs="Arial"/>
                <w:color w:val="000000"/>
                <w:sz w:val="22"/>
                <w:szCs w:val="22"/>
              </w:rPr>
              <w:t>,0</w:t>
            </w:r>
          </w:p>
        </w:tc>
      </w:tr>
    </w:tbl>
    <w:p w:rsidR="00031AF3" w:rsidRPr="00747B71" w:rsidRDefault="00031AF3" w:rsidP="00031AF3">
      <w:pPr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1AF3" w:rsidRPr="00747B71" w:rsidRDefault="00031AF3" w:rsidP="00031A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sectPr w:rsidR="00031AF3" w:rsidRPr="00747B71" w:rsidSect="00F16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91" w:right="1134" w:bottom="119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78" w:rsidRDefault="00D46578" w:rsidP="00031AF3">
      <w:r>
        <w:separator/>
      </w:r>
    </w:p>
  </w:endnote>
  <w:endnote w:type="continuationSeparator" w:id="0">
    <w:p w:rsidR="00D46578" w:rsidRDefault="00D46578" w:rsidP="0003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7" w:rsidRDefault="00F16C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7" w:rsidRDefault="00F16C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7" w:rsidRDefault="00F16C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78" w:rsidRDefault="00D46578" w:rsidP="00031AF3">
      <w:r>
        <w:separator/>
      </w:r>
    </w:p>
  </w:footnote>
  <w:footnote w:type="continuationSeparator" w:id="0">
    <w:p w:rsidR="00D46578" w:rsidRDefault="00D46578" w:rsidP="0003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7" w:rsidRDefault="00F16C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117934"/>
      <w:docPartObj>
        <w:docPartGallery w:val="Page Numbers (Top of Page)"/>
        <w:docPartUnique/>
      </w:docPartObj>
    </w:sdtPr>
    <w:sdtEndPr/>
    <w:sdtContent>
      <w:p w:rsidR="00F16C77" w:rsidRDefault="00F16C77">
        <w:pPr>
          <w:pStyle w:val="a9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4E77">
          <w:rPr>
            <w:noProof/>
          </w:rPr>
          <w:t>2</w:t>
        </w:r>
        <w:r>
          <w:fldChar w:fldCharType="end"/>
        </w:r>
      </w:p>
    </w:sdtContent>
  </w:sdt>
  <w:p w:rsidR="00F16C77" w:rsidRDefault="00F16C7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7" w:rsidRDefault="00F16C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48"/>
    <w:rsid w:val="00012EAA"/>
    <w:rsid w:val="00031AF3"/>
    <w:rsid w:val="000630C3"/>
    <w:rsid w:val="00224E77"/>
    <w:rsid w:val="003F644F"/>
    <w:rsid w:val="00495B2D"/>
    <w:rsid w:val="004F384A"/>
    <w:rsid w:val="00547F48"/>
    <w:rsid w:val="008F43C2"/>
    <w:rsid w:val="009C279E"/>
    <w:rsid w:val="009C7AB9"/>
    <w:rsid w:val="00A54986"/>
    <w:rsid w:val="00BC4B9C"/>
    <w:rsid w:val="00CF6027"/>
    <w:rsid w:val="00D46578"/>
    <w:rsid w:val="00DE40B2"/>
    <w:rsid w:val="00E856F1"/>
    <w:rsid w:val="00EA7D54"/>
    <w:rsid w:val="00F1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31AF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31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31AF3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31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31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1AF3"/>
    <w:pPr>
      <w:ind w:left="720"/>
      <w:contextualSpacing/>
    </w:pPr>
  </w:style>
  <w:style w:type="character" w:customStyle="1" w:styleId="11">
    <w:name w:val="Основной текст + 11"/>
    <w:aliases w:val="5 pt"/>
    <w:rsid w:val="00031AF3"/>
    <w:rPr>
      <w:sz w:val="23"/>
      <w:szCs w:val="23"/>
      <w:lang w:val="ru-RU" w:eastAsia="ru-RU" w:bidi="ar-SA"/>
    </w:r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031AF3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8pt">
    <w:name w:val="Основной текст + 8 pt;Не полужирный"/>
    <w:rsid w:val="00031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Основной текст_"/>
    <w:link w:val="1"/>
    <w:rsid w:val="00031AF3"/>
    <w:rPr>
      <w:b/>
      <w:bCs/>
      <w:shd w:val="clear" w:color="auto" w:fill="FFFFFF"/>
    </w:rPr>
  </w:style>
  <w:style w:type="character" w:customStyle="1" w:styleId="FranklinGothicBook13pt">
    <w:name w:val="Основной текст + Franklin Gothic Book;13 pt"/>
    <w:rsid w:val="00031AF3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031AF3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5pt">
    <w:name w:val="Основной текст + 9;5 pt;Не полужирный"/>
    <w:rsid w:val="00031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031AF3"/>
    <w:pPr>
      <w:widowControl w:val="0"/>
      <w:shd w:val="clear" w:color="auto" w:fill="FFFFFF"/>
      <w:spacing w:line="274" w:lineRule="exact"/>
      <w:jc w:val="center"/>
    </w:pPr>
    <w:rPr>
      <w:b/>
      <w:bCs/>
      <w:color w:val="000000"/>
      <w:sz w:val="21"/>
      <w:szCs w:val="21"/>
      <w:lang w:bidi="ru-RU"/>
    </w:rPr>
  </w:style>
  <w:style w:type="character" w:customStyle="1" w:styleId="FranklinGothicHeavy8pt1pt">
    <w:name w:val="Основной текст + Franklin Gothic Heavy;8 pt;Не полужирный;Курсив;Интервал 1 pt"/>
    <w:rsid w:val="00031AF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031AF3"/>
    <w:pPr>
      <w:widowControl w:val="0"/>
      <w:shd w:val="clear" w:color="auto" w:fill="FFFFFF"/>
      <w:spacing w:after="600" w:line="0" w:lineRule="atLeast"/>
      <w:jc w:val="right"/>
    </w:pPr>
    <w:rPr>
      <w:rFonts w:ascii="Arial" w:eastAsia="Arial" w:hAnsi="Arial" w:cs="Arial"/>
      <w:color w:val="000000"/>
      <w:sz w:val="21"/>
      <w:szCs w:val="21"/>
      <w:lang w:bidi="ru-RU"/>
    </w:rPr>
  </w:style>
  <w:style w:type="character" w:customStyle="1" w:styleId="FontStyle27">
    <w:name w:val="Font Style27"/>
    <w:rsid w:val="00031AF3"/>
    <w:rPr>
      <w:rFonts w:ascii="Times New Roman" w:hAnsi="Times New Roman" w:cs="Times New Roman" w:hint="defaul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4E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4E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31AF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31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31AF3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31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31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1AF3"/>
    <w:pPr>
      <w:ind w:left="720"/>
      <w:contextualSpacing/>
    </w:pPr>
  </w:style>
  <w:style w:type="character" w:customStyle="1" w:styleId="11">
    <w:name w:val="Основной текст + 11"/>
    <w:aliases w:val="5 pt"/>
    <w:rsid w:val="00031AF3"/>
    <w:rPr>
      <w:sz w:val="23"/>
      <w:szCs w:val="23"/>
      <w:lang w:val="ru-RU" w:eastAsia="ru-RU" w:bidi="ar-SA"/>
    </w:r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031AF3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8pt">
    <w:name w:val="Основной текст + 8 pt;Не полужирный"/>
    <w:rsid w:val="00031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Основной текст_"/>
    <w:link w:val="1"/>
    <w:rsid w:val="00031AF3"/>
    <w:rPr>
      <w:b/>
      <w:bCs/>
      <w:shd w:val="clear" w:color="auto" w:fill="FFFFFF"/>
    </w:rPr>
  </w:style>
  <w:style w:type="character" w:customStyle="1" w:styleId="FranklinGothicBook13pt">
    <w:name w:val="Основной текст + Franklin Gothic Book;13 pt"/>
    <w:rsid w:val="00031AF3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031AF3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5pt">
    <w:name w:val="Основной текст + 9;5 pt;Не полужирный"/>
    <w:rsid w:val="00031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031AF3"/>
    <w:pPr>
      <w:widowControl w:val="0"/>
      <w:shd w:val="clear" w:color="auto" w:fill="FFFFFF"/>
      <w:spacing w:line="274" w:lineRule="exact"/>
      <w:jc w:val="center"/>
    </w:pPr>
    <w:rPr>
      <w:b/>
      <w:bCs/>
      <w:color w:val="000000"/>
      <w:sz w:val="21"/>
      <w:szCs w:val="21"/>
      <w:lang w:bidi="ru-RU"/>
    </w:rPr>
  </w:style>
  <w:style w:type="character" w:customStyle="1" w:styleId="FranklinGothicHeavy8pt1pt">
    <w:name w:val="Основной текст + Franklin Gothic Heavy;8 pt;Не полужирный;Курсив;Интервал 1 pt"/>
    <w:rsid w:val="00031AF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031AF3"/>
    <w:pPr>
      <w:widowControl w:val="0"/>
      <w:shd w:val="clear" w:color="auto" w:fill="FFFFFF"/>
      <w:spacing w:after="600" w:line="0" w:lineRule="atLeast"/>
      <w:jc w:val="right"/>
    </w:pPr>
    <w:rPr>
      <w:rFonts w:ascii="Arial" w:eastAsia="Arial" w:hAnsi="Arial" w:cs="Arial"/>
      <w:color w:val="000000"/>
      <w:sz w:val="21"/>
      <w:szCs w:val="21"/>
      <w:lang w:bidi="ru-RU"/>
    </w:rPr>
  </w:style>
  <w:style w:type="character" w:customStyle="1" w:styleId="FontStyle27">
    <w:name w:val="Font Style27"/>
    <w:rsid w:val="00031AF3"/>
    <w:rPr>
      <w:rFonts w:ascii="Times New Roman" w:hAnsi="Times New Roman" w:cs="Times New Roman" w:hint="defaul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4E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4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</dc:creator>
  <cp:keywords/>
  <dc:description/>
  <cp:lastModifiedBy>Крайнова</cp:lastModifiedBy>
  <cp:revision>8</cp:revision>
  <cp:lastPrinted>2021-03-11T11:08:00Z</cp:lastPrinted>
  <dcterms:created xsi:type="dcterms:W3CDTF">2021-03-05T05:20:00Z</dcterms:created>
  <dcterms:modified xsi:type="dcterms:W3CDTF">2021-03-11T11:08:00Z</dcterms:modified>
</cp:coreProperties>
</file>