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A62F0C">
        <w:rPr>
          <w:rFonts w:ascii="Arial" w:eastAsia="Times New Roman" w:hAnsi="Arial" w:cs="Arial"/>
          <w:sz w:val="24"/>
          <w:szCs w:val="24"/>
          <w:lang w:eastAsia="ru-RU"/>
        </w:rPr>
        <w:t>16.02.2021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AA05EB" w:rsidRPr="00A62F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62F0C">
        <w:rPr>
          <w:rFonts w:ascii="Arial" w:eastAsia="Times New Roman" w:hAnsi="Arial" w:cs="Arial"/>
          <w:sz w:val="24"/>
          <w:szCs w:val="24"/>
          <w:lang w:eastAsia="ru-RU"/>
        </w:rPr>
        <w:t>230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 подготовке и проведении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пропуска паводковых вод в 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2021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В целях исполнения  Федерального закона от 21.12.1994 № 68-ФЗ «О защите населения и территорий от чрезвычайных ситуаций природного и техногенного характера» и обеспечения безаварийного пропуска паводковых вод, предотвращения  чрезвычайных ситуаций в период весеннего половодья на территории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 Уставом Светлоярского муниципального района</w:t>
      </w:r>
      <w:proofErr w:type="gramEnd"/>
      <w:r w:rsidR="008D49B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903FC" w:rsidRPr="002903FC" w:rsidRDefault="002903FC" w:rsidP="008D49B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B44AD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2903FC" w:rsidRPr="002903FC" w:rsidRDefault="002903FC" w:rsidP="008D4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1. Рекомендовать главам сельских поселений, руководителям предприятий и организаций независимо от форм собственности и ведомственной принадлежности, расположенных на территории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, в срок до 06.03.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2020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разработать перечень неотложных мероприятий с указанием проводимых объемов работ и сметной стоимости, необходимых для обеспечения безаварийного пропуска паводковых вод. </w:t>
      </w: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F647B7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  <w:proofErr w:type="spellStart"/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 Светлоярского муниципального района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безаварийного пропуска паводковых вод в весенний период </w:t>
      </w:r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2021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3. Создать комиссию по оценке готовности Светлоярского муниципального района Волгоградской области к </w:t>
      </w:r>
      <w:proofErr w:type="spell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паводкоопасному</w:t>
      </w:r>
      <w:proofErr w:type="spell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периоду и утвердить ее состав (прилагается).</w:t>
      </w: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положение о комиссии по оценке готовности Светлоярского муниципального района Волгоградской области к </w:t>
      </w:r>
      <w:proofErr w:type="spell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паводкоопасному</w:t>
      </w:r>
      <w:proofErr w:type="spell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периоду (прилагается).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Отделу  по муниципальной службе, общим и кадровым вопросам администрации Светлоярского муниципального района Волгоградской области (Иванова Н.В) </w:t>
      </w:r>
      <w:proofErr w:type="gram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6. Контроль над исполнением настоящего постановления  в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 заместителя главы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Светло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1E409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Ускова</w:t>
      </w:r>
      <w:proofErr w:type="spell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Ю.Н.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F007DF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Т.В. Распутина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  <w:sectPr w:rsidR="002903FC" w:rsidRPr="002903FC" w:rsidSect="008D49BE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2903FC">
        <w:rPr>
          <w:rFonts w:ascii="Arial" w:eastAsia="Times New Roman" w:hAnsi="Arial" w:cs="Arial"/>
          <w:sz w:val="20"/>
          <w:szCs w:val="20"/>
          <w:lang w:eastAsia="ru-RU"/>
        </w:rPr>
        <w:t>Черных С.А.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</w:t>
      </w:r>
      <w:r w:rsidR="00D2707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2021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№____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proofErr w:type="gram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 А Н</w:t>
      </w:r>
    </w:p>
    <w:p w:rsidR="002903FC" w:rsidRPr="002903FC" w:rsidRDefault="002903FC" w:rsidP="002903FC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противопаводковых мероприятий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обеспечению безаварийного пропуска павод</w:t>
      </w:r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ковых вод в весенний период 2021</w:t>
      </w:r>
    </w:p>
    <w:p w:rsidR="002903FC" w:rsidRPr="002903FC" w:rsidRDefault="002903FC" w:rsidP="002903FC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Рекомендовать главам сельских поселений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Светлоярского муниципального района 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директору МБУ «Управление благоустройства» Светл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оярского городского поселения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Матыцин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А.С.), руководителям объектов, эксплуатирующих гидротехническ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ие сооружения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2903FC" w:rsidRPr="002903FC" w:rsidRDefault="002903FC" w:rsidP="002903FC">
      <w:pPr>
        <w:widowControl w:val="0"/>
        <w:numPr>
          <w:ilvl w:val="0"/>
          <w:numId w:val="1"/>
        </w:numPr>
        <w:tabs>
          <w:tab w:val="left" w:pos="134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провести заблаговременную подготовку проектов распорядительных документов для принятия должностными лицами органов местного самоуправления, организаций, объектов и сил объектового и районного звена территориальной подсистемы Волгоградской области единой государственной системы предупреждения и ликвидации чрезвычайных ситуаций (далее именуется - РСЧС) решений на проведение предупредительных мероприятий и ликвидацию последствий паводка (о порядке эвакуации, охране общественного порядка, привлечении населения к работам, порядке движения транспорта, санитарно-эпидемических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proofErr w:type="gram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т.д.);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спланировать и при необходимости провести предупредительные инженерно- технические мероприятия и другие профилактические работы;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разработать и утвердить планы работы комиссий по предупреждению и ликвидации чрезвычайных ситуаций и обеспечению пожарной безопасности всех уровней по подготовке и обеспечению безаварийного пропуска весеннего половодья и паводковых вод;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откорректировать планы действий по предупреждению и ликвидации чрезвычайных ситуаций природного и техногенного характера, планы эвакуации населения, попадающего в зону подтопления (затопления);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уточнить состав сил и средств, привлекаемых на выполнение противопаводковых мероприятий и проведение возможных спасательных аварийно - восстановительных работ;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обеспечить </w:t>
      </w:r>
      <w:proofErr w:type="gram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соблюдением собственниками и эксплуатирующими организациями требований по безопасности гидротехнических сооружений, а также по соблюдению ими установленного порядка эксплуатации, своевременному принятию мер по обследованию и ремонту гидротехнических сооружений и водохозяйственных систем, находящихся в аварийном состоянии;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организовать сбор, анализ, обобщение и обмен информацией в области защиты населения и территорий при пропуске весеннего половодья и паводковых вод на подведомственной территории;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продолжить работу по обучению соответствующих должностных лиц методам и последовательности работы по уточнению обстановки, анализу, оценке, прогнозированию и экстренному реагированию на чрезвычайные ситуации природного и техногенного характера;</w:t>
      </w:r>
    </w:p>
    <w:p w:rsidR="004537C0" w:rsidRDefault="002903FC" w:rsidP="00BE2B82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провести проверки готовности систем оповещения и обучения 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населения действиям по сигналам оповещения;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создать необходимый запас материально-технических, продовольственных, медицинских и иных сре</w:t>
      </w:r>
      <w:proofErr w:type="gram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дств в з</w:t>
      </w:r>
      <w:proofErr w:type="gram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онах возможного подтопления и затопления;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уточнить наличие 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плавсредств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других материально- технических ресурсов, находящихся в собственности граждан и пригодных для использования при проведении аварийно- спасательных и других неотложных работ;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обеспечить готовность помещений пунктов временного размещения на случай необходимости отселения населения и вывоза материальных ценностей из зон возможного затопления и оказания помощи пострадавшим от наводнения;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 угрозе осложнения паводковой обстановки организовать выставление временных постов наблюдения за водной обстановкой;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принять меры по недопущению попадания ядохимикатов, пестицидов, удобрений, запрещенных и непригодных к применению, скотомогильников, со сточными и талыми водами в реки и водоемы;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осуществить комплекс мероприятий по снижению риска возникновения чрезвычайных ситуаций в местах массового выхода людей на лед, а также обеспечению безопасности населения;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обеспечить готовность служб жилищно-коммунального хозяйства к работе в условиях весеннего половодья и паводков;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уточнить наличие и подготовить подвижные источники энергоснабжения для работы в чрезвычайных ситуациях;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обеспечить регулярное информирование населения о развитии весеннего половодья и своевременное его оповещение при угрозе затопления населенных пунктов;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созд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ать в Светлоярском </w:t>
      </w:r>
      <w:proofErr w:type="gramStart"/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городском</w:t>
      </w:r>
      <w:proofErr w:type="gramEnd"/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сельских поселениях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систему взаимного информирования по изменению водной обстановки в угрожаемый период и в период возникновения чрезвычайных ситуаций;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создать комиссии по оценке готовности  Светлоярского городского и сельских поселений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 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паводкоопасному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периоду, организовать их работу.</w:t>
      </w:r>
    </w:p>
    <w:p w:rsidR="002903FC" w:rsidRPr="002903FC" w:rsidRDefault="000270B6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до 05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.03. 2021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tabs>
          <w:tab w:val="left" w:pos="135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pacing w:val="10"/>
          <w:sz w:val="24"/>
          <w:szCs w:val="24"/>
          <w:lang w:eastAsia="ru-RU"/>
        </w:rPr>
        <w:t>1.2. 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Провести обследование состояния гидротехнических сооружений, мостов, дюкеров, шлюзов, прудов-накопителей отходов производства, а также провести проверки их готовности к пропуску весеннего половодья и </w:t>
      </w:r>
      <w:r w:rsidRPr="002903FC"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 w:bidi="ru-RU"/>
        </w:rPr>
        <w:t>паводковых вод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провести проверку инженерных защитных сооружений, организовать и контролировать качество выполненных инженерно- технических мероприятий по углублению и расчистке русел рек, укреплению берегов и устоев мостов, подсыпке защитных дамб, дорог угрожаемых территорий;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провести оперативное возведение простейших сооружений (дамб) и принятие других мер для предохранения от затопления незащищенных объектов жизнеобеспечения, социально - значимых объектов, потенциально опасных объектов, а также объектов, имеющих высокую материальную и культурную ценность.</w:t>
      </w:r>
    </w:p>
    <w:p w:rsidR="002903FC" w:rsidRDefault="000270B6" w:rsidP="002903FC">
      <w:pPr>
        <w:widowControl w:val="0"/>
        <w:spacing w:after="0"/>
        <w:ind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05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.03. 2021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F1376" w:rsidRPr="002903FC" w:rsidRDefault="006F1376" w:rsidP="002903FC">
      <w:pPr>
        <w:widowControl w:val="0"/>
        <w:spacing w:after="0"/>
        <w:ind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6F1376" w:rsidRPr="002903FC" w:rsidSect="00874BAF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2903FC">
      <w:pPr>
        <w:widowControl w:val="0"/>
        <w:tabs>
          <w:tab w:val="left" w:pos="5242"/>
          <w:tab w:val="right" w:pos="9293"/>
        </w:tabs>
        <w:spacing w:after="0" w:line="298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2. Рекомендовать старшему государственному инспектору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Красноармейского отделения ГИМС (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Запарин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Д.В.) подготовить списки судовладельцев с указанием грузоподъемности (вместимости), технического состояния и представить их в комиссию по чрезвычайным ситуациям и пожарной безопасности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right="4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Провести инструктаж привлекаемых судовладельцев о мерах безопасности при проведении эвакуации людей, животных и материальных ценностей из затопляемых зон.</w:t>
      </w:r>
    </w:p>
    <w:p w:rsidR="002903FC" w:rsidRPr="002903FC" w:rsidRDefault="000270B6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05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.03. 2021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Рекомендовать начальнику ОМВД по 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Светлоярскому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району (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Кульченко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А.Г.) подготовить план мероприятий по охране общественного порядка, обеспечения сохранности материальных ценностей и имущества, провести проверку технического состояния транспорта, обеспечить безопасность движения на 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эвакомаршрутах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период весеннего половодья.</w:t>
      </w:r>
    </w:p>
    <w:p w:rsidR="002903FC" w:rsidRPr="002903FC" w:rsidRDefault="000270B6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05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.03. 2021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 Рекомендовать начальнику Светлоярского линейного технического участка электросвязи (Сафонов А.В.) обеспечить устойчивую связь с населенными пунктами, попадающими в зону катастрофического затопления, записать текст оповещения населения о возможной эвакуации.</w:t>
      </w:r>
    </w:p>
    <w:p w:rsidR="002903FC" w:rsidRPr="002903FC" w:rsidRDefault="000270B6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05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.03. 2021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 Рекомендовать генеральному директору ОАО «Районный торговый дом» (Яковлева А.Г.) создать необходимый запас продуктов питания, товаров первой необходимости для обеспечения пострадавшего населения.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до</w:t>
      </w:r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05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.03.2021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 Рекомендовать главному врачу ГБУЗ «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Светлоярская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ЦРБ» (</w:t>
      </w:r>
      <w:proofErr w:type="spellStart"/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Рысухина</w:t>
      </w:r>
      <w:proofErr w:type="spellEnd"/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Н.А.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на период паводка организовать круглосуточное дежурство врачебно - сестринских бригад для оказания медицинской помощи населению, обеспечить готовность медицинских учреждений для принятия пострадавшего населения.</w:t>
      </w:r>
    </w:p>
    <w:p w:rsidR="002903FC" w:rsidRPr="002903FC" w:rsidRDefault="002903FC" w:rsidP="002903FC">
      <w:pPr>
        <w:widowControl w:val="0"/>
        <w:spacing w:after="0" w:line="298" w:lineRule="exact"/>
        <w:ind w:right="40" w:firstLine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0270B6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 В срок до 26.02</w:t>
      </w:r>
      <w:r w:rsidR="00F647B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.2021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рассмотреть на заседании КЧС и ПБ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вопрос о безаварийном пропуске паводковых вод.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района                                          Л.Н. Шершнева</w:t>
      </w:r>
      <w:r w:rsidRPr="00290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76" w:rsidRDefault="006F1376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6F1376" w:rsidSect="006F1376">
          <w:footerReference w:type="default" r:id="rId14"/>
          <w:head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70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70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70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707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7070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«____»_________________2021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№____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Состав комиссии по оценке готовности Светлоярского муниципального района Волгоградской област</w:t>
      </w:r>
      <w:r w:rsidR="00D27070">
        <w:rPr>
          <w:rFonts w:ascii="Arial" w:eastAsia="Times New Roman" w:hAnsi="Arial" w:cs="Arial"/>
          <w:sz w:val="24"/>
          <w:szCs w:val="24"/>
          <w:lang w:eastAsia="ru-RU"/>
        </w:rPr>
        <w:t xml:space="preserve">и к </w:t>
      </w:r>
      <w:proofErr w:type="spellStart"/>
      <w:r w:rsidR="00D27070">
        <w:rPr>
          <w:rFonts w:ascii="Arial" w:eastAsia="Times New Roman" w:hAnsi="Arial" w:cs="Arial"/>
          <w:sz w:val="24"/>
          <w:szCs w:val="24"/>
          <w:lang w:eastAsia="ru-RU"/>
        </w:rPr>
        <w:t>паводкоопасному</w:t>
      </w:r>
      <w:proofErr w:type="spellEnd"/>
      <w:r w:rsidR="00D27070">
        <w:rPr>
          <w:rFonts w:ascii="Arial" w:eastAsia="Times New Roman" w:hAnsi="Arial" w:cs="Arial"/>
          <w:sz w:val="24"/>
          <w:szCs w:val="24"/>
          <w:lang w:eastAsia="ru-RU"/>
        </w:rPr>
        <w:t xml:space="preserve"> периоду 2021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30"/>
        <w:gridCol w:w="4685"/>
      </w:tblGrid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Усков Юрий Николаевич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 Светлоярского муниципального района</w:t>
            </w:r>
            <w:r w:rsidR="001E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Кольченко Сергей Викторович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1E409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архитектуры, строительства и ЖКХ администрации Светлоярского муниципального района Волгоградской области, заместитель председателя </w:t>
            </w:r>
            <w:r w:rsidR="001E4090"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903FC" w:rsidRPr="002903FC" w:rsidTr="00984B35">
        <w:tc>
          <w:tcPr>
            <w:tcW w:w="9287" w:type="dxa"/>
            <w:gridSpan w:val="3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Ашадзе</w:t>
            </w:r>
            <w:proofErr w:type="spellEnd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Нугзарович</w:t>
            </w:r>
            <w:proofErr w:type="spellEnd"/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ГО и ЧС, ООС и</w:t>
            </w:r>
            <w:proofErr w:type="gramStart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Светлоярского     муниципального района</w:t>
            </w:r>
            <w:r w:rsidR="008D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Черных Сергей Алексеевич 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гражданской обороны отдела по ГО и ЧС, ООС и</w:t>
            </w:r>
            <w:proofErr w:type="gramStart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Светлоярского     муниципального района</w:t>
            </w:r>
            <w:r w:rsidR="008D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Матыцин</w:t>
            </w:r>
            <w:proofErr w:type="spellEnd"/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Алексей Сергеевич 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МБУ </w:t>
            </w:r>
            <w:r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 xml:space="preserve">Светлоярского городского поселения Светлоярского муниципального района </w:t>
            </w: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«Управление благоустройства», (по согласованию)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</w:rPr>
              <w:t>Жуков Виктор Иванович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архитектор администрации Светлоярского муниципального района Волгоградской области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Крюков Роман Владимирович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ОМВД по Светлоярскому району, (по согласованию)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03FC">
              <w:rPr>
                <w:rFonts w:ascii="Arial" w:eastAsia="Times New Roman" w:hAnsi="Arial" w:cs="Arial"/>
                <w:sz w:val="24"/>
                <w:szCs w:val="24"/>
              </w:rPr>
              <w:t>Калиманов</w:t>
            </w:r>
            <w:proofErr w:type="spellEnd"/>
            <w:r w:rsidRPr="002903FC">
              <w:rPr>
                <w:rFonts w:ascii="Arial" w:eastAsia="Times New Roman" w:hAnsi="Arial" w:cs="Arial"/>
                <w:sz w:val="24"/>
                <w:szCs w:val="24"/>
              </w:rPr>
              <w:t xml:space="preserve">  Роман  Юрьевич 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8D49BE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старший инспектор </w:t>
            </w:r>
            <w:r w:rsidR="002903FC"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</w:t>
            </w:r>
            <w:r w:rsidR="002903FC"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2903FC"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>ПР</w:t>
            </w:r>
            <w:proofErr w:type="gramEnd"/>
            <w:r w:rsidR="002903FC"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 xml:space="preserve"> по  Котельниковскому, Октябрьскому и Светлоярскому району Волгоградской области  УНД и ПР ГУ МЧС России по Волгоградской области</w:t>
            </w:r>
          </w:p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</w:p>
    <w:p w:rsidR="004537C0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района                                     </w:t>
      </w:r>
      <w:r w:rsidR="000270B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   Л.Н. Шершнева</w:t>
      </w:r>
    </w:p>
    <w:p w:rsidR="006F1376" w:rsidRDefault="006F1376" w:rsidP="004537C0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6F1376" w:rsidSect="006F1376">
          <w:headerReference w:type="first" r:id="rId16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4537C0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«____»_________________2021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№____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оценке готовности Светлоярского муниципального района Волгоградской области  к </w:t>
      </w:r>
      <w:proofErr w:type="spell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паводкоопасному</w:t>
      </w:r>
      <w:proofErr w:type="spell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периоду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Комиссия по оценке готовности Светлоярского муниципального района Волгоградской области к 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паводкоопасному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периоду (далее именуется комиссия)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Волгоградской области к </w:t>
      </w:r>
      <w:proofErr w:type="spell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паводоопасному</w:t>
      </w:r>
      <w:proofErr w:type="spell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периоду.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Основными задачами комиссии являются: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планирование мер безопасности и разработка механизма их реализации;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подготовка рекомендаций органам местного самоуправления по определению границ территории и акватории, в пределах которых предполагается введение усиленных мер безопасности;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подготовка предложений о порядке финансирования и материально - технического обеспечения усиленных мер безопасности;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решение иных задач, связанных с реализацией усиленных мер безопасности;</w:t>
      </w:r>
    </w:p>
    <w:p w:rsidR="002903FC" w:rsidRPr="002903FC" w:rsidRDefault="002903FC" w:rsidP="002903FC">
      <w:pPr>
        <w:widowControl w:val="0"/>
        <w:tabs>
          <w:tab w:val="left" w:pos="47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 для решения возложенных на нее основных задач имеет право: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контролировать исполнение принятых решений;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привлекать для решения конкретных задач специалистов в области обеспечения безопасности при проведении мероприятий;</w:t>
      </w:r>
    </w:p>
    <w:p w:rsidR="004537C0" w:rsidRDefault="004537C0" w:rsidP="004537C0">
      <w:pPr>
        <w:widowControl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вносить в установленном порядке предложения по вопросам, требующим решения Правительства Волгоградской области, Губернатора Волгоградской области, органов исполнительной власти Волгоградской области, органов местного самоуправления;</w:t>
      </w:r>
    </w:p>
    <w:p w:rsidR="002903FC" w:rsidRPr="002903FC" w:rsidRDefault="002903FC" w:rsidP="002903FC">
      <w:pPr>
        <w:widowControl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B82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Руководство деятельностью комиссии осуществляет председатель комиссии,</w:t>
      </w:r>
      <w:r w:rsidRPr="002903FC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="004537C0">
        <w:rPr>
          <w:rFonts w:ascii="Arial" w:eastAsia="Times New Roman" w:hAnsi="Arial" w:cs="Arial"/>
          <w:sz w:val="24"/>
          <w:szCs w:val="24"/>
          <w:lang w:eastAsia="ru-RU"/>
        </w:rPr>
        <w:t xml:space="preserve">а в его отсутствие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Pr="002903FC">
        <w:rPr>
          <w:rFonts w:ascii="Arial" w:eastAsia="Times New Roman" w:hAnsi="Arial" w:cs="Arial"/>
          <w:spacing w:val="10"/>
          <w:sz w:val="24"/>
          <w:szCs w:val="24"/>
          <w:lang w:eastAsia="ru-RU"/>
        </w:rPr>
        <w:t>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организует деятельность комиссии;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утверждает план работы заседаний комиссии;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принимает решение о проведении внеочередного заседания комиссии при необходимости безотлагательного решения вопросов, входящих в ее компетенцию;</w:t>
      </w:r>
    </w:p>
    <w:p w:rsidR="002903FC" w:rsidRPr="002903FC" w:rsidRDefault="002903FC" w:rsidP="002903F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организует </w:t>
      </w:r>
      <w:proofErr w:type="gram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выполнением решений комиссии.</w:t>
      </w:r>
    </w:p>
    <w:p w:rsidR="002903FC" w:rsidRPr="002903FC" w:rsidRDefault="002903FC" w:rsidP="002903FC">
      <w:pPr>
        <w:widowControl w:val="0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комиссии нося</w:t>
      </w:r>
      <w:r w:rsidRPr="002903FC">
        <w:rPr>
          <w:rFonts w:ascii="Arial" w:eastAsia="Georgia" w:hAnsi="Arial" w:cs="Arial"/>
          <w:spacing w:val="10"/>
          <w:sz w:val="24"/>
          <w:szCs w:val="24"/>
          <w:lang w:eastAsia="ru-RU"/>
        </w:rPr>
        <w:t xml:space="preserve">т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рекомендательный характер.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 комиссии проводятся не реже одного раза в полугодие. В случае необходимости могут проводиться внеочередные заседания комиссии.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Члены комиссии обладают равными правами при обсуждении рассматриваемых на заседании комиссии вопросов и принятых решений.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 При этом руководитель государственного органа или организации, сотрудники которых являются членами комиссии и не могут принять участие в заседании, определяет уполномоченное должностное лицо для участия в заседании комиссии.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комиссии принимаются простым большинством голосов от числа присутствующих на заседании членов комиссии. При равном количестве голосов решающим является голос председательствующего на заседании комиссии.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Решение комиссии оформляется протоколом, которые подписывается председательствующим на заседании комиссии и секретарем комиссии.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района                                          Л.Н. Шершнева</w:t>
      </w:r>
    </w:p>
    <w:p w:rsidR="000F7BA4" w:rsidRDefault="000F7BA4" w:rsidP="00BE2B82"/>
    <w:sectPr w:rsidR="000F7BA4" w:rsidSect="006F1376">
      <w:headerReference w:type="default" r:id="rId17"/>
      <w:headerReference w:type="first" r:id="rId1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63" w:rsidRDefault="00162463">
      <w:pPr>
        <w:spacing w:after="0"/>
      </w:pPr>
      <w:r>
        <w:separator/>
      </w:r>
    </w:p>
  </w:endnote>
  <w:endnote w:type="continuationSeparator" w:id="0">
    <w:p w:rsidR="00162463" w:rsidRDefault="0016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 w:rsidP="004270E7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63" w:rsidRDefault="00162463">
      <w:pPr>
        <w:spacing w:after="0"/>
      </w:pPr>
      <w:r>
        <w:separator/>
      </w:r>
    </w:p>
  </w:footnote>
  <w:footnote w:type="continuationSeparator" w:id="0">
    <w:p w:rsidR="00162463" w:rsidRDefault="001624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64" w:rsidRDefault="006F1376" w:rsidP="00874BA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64" w:rsidRDefault="002903FC">
    <w:pPr>
      <w:pStyle w:val="a3"/>
      <w:jc w:val="center"/>
    </w:pPr>
    <w:r>
      <w:t>2</w:t>
    </w:r>
  </w:p>
  <w:p w:rsidR="00F75464" w:rsidRDefault="00162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75" w:rsidRPr="000E3775" w:rsidRDefault="00162463" w:rsidP="008F0875">
    <w:pPr>
      <w:pStyle w:val="a3"/>
      <w:jc w:val="center"/>
      <w:rPr>
        <w:rFonts w:ascii="Arial" w:hAnsi="Arial" w:cs="Arial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>
    <w:pPr>
      <w:pStyle w:val="a3"/>
      <w:jc w:val="center"/>
    </w:pPr>
  </w:p>
  <w:p w:rsidR="00874BAF" w:rsidRDefault="0016246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6" w:rsidRDefault="00385FAE">
    <w:pPr>
      <w:pStyle w:val="a3"/>
      <w:jc w:val="center"/>
    </w:pPr>
    <w:r>
      <w:t>3</w:t>
    </w:r>
  </w:p>
  <w:p w:rsidR="004537C0" w:rsidRDefault="004537C0" w:rsidP="004537C0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AE" w:rsidRDefault="00385FAE">
    <w:pPr>
      <w:pStyle w:val="a3"/>
      <w:jc w:val="center"/>
    </w:pPr>
  </w:p>
  <w:p w:rsidR="00385FAE" w:rsidRDefault="00385FAE" w:rsidP="004537C0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  <w:r>
      <w:t>2</w:t>
    </w:r>
  </w:p>
  <w:p w:rsidR="006F1376" w:rsidRDefault="006F137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F7BA4"/>
    <w:rsid w:val="00162463"/>
    <w:rsid w:val="00184DC0"/>
    <w:rsid w:val="001B05C3"/>
    <w:rsid w:val="001E4090"/>
    <w:rsid w:val="002903FC"/>
    <w:rsid w:val="00385FAE"/>
    <w:rsid w:val="00401142"/>
    <w:rsid w:val="004270E7"/>
    <w:rsid w:val="00432BE6"/>
    <w:rsid w:val="004537C0"/>
    <w:rsid w:val="005C65CE"/>
    <w:rsid w:val="005F295B"/>
    <w:rsid w:val="006F1376"/>
    <w:rsid w:val="00856041"/>
    <w:rsid w:val="00890E6B"/>
    <w:rsid w:val="008D49BE"/>
    <w:rsid w:val="00A26232"/>
    <w:rsid w:val="00A62F0C"/>
    <w:rsid w:val="00AA05EB"/>
    <w:rsid w:val="00AC5BDE"/>
    <w:rsid w:val="00B44AD5"/>
    <w:rsid w:val="00BE2316"/>
    <w:rsid w:val="00BE2B82"/>
    <w:rsid w:val="00D27070"/>
    <w:rsid w:val="00DA7B42"/>
    <w:rsid w:val="00DC4CD4"/>
    <w:rsid w:val="00F007DF"/>
    <w:rsid w:val="00F647B7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5AE4-65EF-4E0E-9105-BD6995A5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</dc:creator>
  <cp:keywords/>
  <dc:description/>
  <cp:lastModifiedBy>Администратор</cp:lastModifiedBy>
  <cp:revision>12</cp:revision>
  <cp:lastPrinted>2021-02-15T13:55:00Z</cp:lastPrinted>
  <dcterms:created xsi:type="dcterms:W3CDTF">2020-02-06T07:10:00Z</dcterms:created>
  <dcterms:modified xsi:type="dcterms:W3CDTF">2021-03-01T12:27:00Z</dcterms:modified>
</cp:coreProperties>
</file>