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D" w:rsidRPr="00095C6D" w:rsidRDefault="00095C6D" w:rsidP="00095C6D">
      <w:pPr>
        <w:widowControl w:val="0"/>
        <w:jc w:val="center"/>
        <w:rPr>
          <w:rFonts w:ascii="Courier New" w:eastAsia="Courier New" w:hAnsi="Courier New" w:cs="Courier New"/>
          <w:smallCaps w:val="0"/>
          <w:color w:val="000000"/>
          <w:sz w:val="2"/>
          <w:szCs w:val="2"/>
          <w:lang w:eastAsia="ru-RU" w:bidi="ru-RU"/>
        </w:rPr>
      </w:pPr>
    </w:p>
    <w:p w:rsidR="00095C6D" w:rsidRPr="00095C6D" w:rsidRDefault="00B735BF" w:rsidP="00095C6D">
      <w:pPr>
        <w:widowControl w:val="0"/>
        <w:jc w:val="center"/>
        <w:rPr>
          <w:rFonts w:eastAsia="Times New Roman"/>
          <w:smallCaps w:val="0"/>
          <w:sz w:val="30"/>
          <w:szCs w:val="30"/>
          <w:u w:val="single"/>
          <w:lang w:eastAsia="ru-RU" w:bidi="ru-RU"/>
        </w:rPr>
      </w:pPr>
      <w:r w:rsidRPr="00B735BF">
        <w:rPr>
          <w:rFonts w:ascii="Courier New" w:eastAsia="Courier New" w:hAnsi="Courier New" w:cs="Courier New"/>
          <w:smallCaps w:val="0"/>
          <w:noProof/>
          <w:color w:val="000000"/>
          <w:sz w:val="2"/>
          <w:szCs w:val="2"/>
          <w:lang w:eastAsia="ru-RU"/>
        </w:rPr>
        <w:drawing>
          <wp:inline distT="0" distB="0" distL="0" distR="0" wp14:anchorId="2E28F32A" wp14:editId="74055CE2">
            <wp:extent cx="8667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  <w:t>Администрация</w:t>
      </w: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  <w:t>Светлоярского муниципального района Волгоградской области</w:t>
      </w:r>
    </w:p>
    <w:p w:rsidR="00095C6D" w:rsidRPr="00095C6D" w:rsidRDefault="00095C6D" w:rsidP="00095C6D">
      <w:pPr>
        <w:widowControl w:val="0"/>
        <w:jc w:val="center"/>
        <w:rPr>
          <w:rFonts w:eastAsia="Times New Roman"/>
          <w:b/>
          <w:bCs/>
          <w:smallCaps w:val="0"/>
          <w:sz w:val="34"/>
          <w:szCs w:val="34"/>
          <w:lang w:eastAsia="ru-RU" w:bidi="ru-RU"/>
        </w:rPr>
      </w:pP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</w:pPr>
      <w:r w:rsidRPr="00684774"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  <w:t>ПОСТАНОВЛЕНИЕ</w:t>
      </w:r>
    </w:p>
    <w:p w:rsidR="00095C6D" w:rsidRPr="00095C6D" w:rsidRDefault="00095C6D" w:rsidP="00095C6D">
      <w:pPr>
        <w:keepNext/>
        <w:keepLines/>
        <w:widowControl w:val="0"/>
        <w:ind w:left="20"/>
        <w:outlineLvl w:val="0"/>
        <w:rPr>
          <w:rFonts w:eastAsia="Lucida Sans Unicode"/>
          <w:smallCaps w:val="0"/>
          <w:color w:val="000000"/>
          <w:spacing w:val="-10"/>
          <w:sz w:val="23"/>
          <w:szCs w:val="23"/>
          <w:shd w:val="clear" w:color="auto" w:fill="FFFFFF"/>
          <w:lang w:eastAsia="ru-RU" w:bidi="ru-RU"/>
        </w:rPr>
      </w:pPr>
      <w:bookmarkStart w:id="0" w:name="bookmark0"/>
    </w:p>
    <w:p w:rsidR="00095C6D" w:rsidRPr="001F5461" w:rsidRDefault="00095C6D" w:rsidP="00095C6D">
      <w:pPr>
        <w:keepNext/>
        <w:keepLines/>
        <w:widowControl w:val="0"/>
        <w:ind w:left="20"/>
        <w:outlineLvl w:val="0"/>
        <w:rPr>
          <w:rFonts w:ascii="Arial" w:eastAsia="Arial Unicode MS" w:hAnsi="Arial" w:cs="Arial"/>
          <w:i/>
          <w:iCs/>
          <w:smallCaps w:val="0"/>
          <w:spacing w:val="-50"/>
          <w:sz w:val="24"/>
          <w:lang w:eastAsia="ru-RU" w:bidi="ru-RU"/>
        </w:rPr>
      </w:pPr>
      <w:r w:rsidRPr="00684774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от </w:t>
      </w:r>
      <w:bookmarkEnd w:id="0"/>
      <w:r w:rsidR="00783E88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>_</w:t>
      </w:r>
      <w:r w:rsidR="00D51B55" w:rsidRPr="00D51B55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15.12.</w:t>
      </w:r>
      <w:r w:rsidR="00783E88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>_</w:t>
      </w:r>
      <w:r w:rsidR="00AE7C8E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>.</w:t>
      </w:r>
      <w:r w:rsidR="00AE7C8E" w:rsidRPr="00D51B55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2021</w:t>
      </w:r>
      <w:r w:rsidR="00DC794C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</w:t>
      </w:r>
      <w:r w:rsidRPr="001F5461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                     № </w:t>
      </w:r>
      <w:r w:rsidR="00FD082F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>__</w:t>
      </w:r>
      <w:r w:rsidR="00D51B55" w:rsidRPr="00D51B55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2235</w:t>
      </w:r>
      <w:r w:rsidR="00FD082F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>_</w:t>
      </w:r>
      <w:bookmarkStart w:id="1" w:name="_GoBack"/>
      <w:bookmarkEnd w:id="1"/>
    </w:p>
    <w:p w:rsidR="00095C6D" w:rsidRPr="00684774" w:rsidRDefault="00095C6D" w:rsidP="00095C6D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</w:tblGrid>
      <w:tr w:rsidR="00B83372" w:rsidTr="00B8337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372" w:rsidRDefault="00B83372" w:rsidP="00B83372">
            <w:pPr>
              <w:widowControl w:val="0"/>
              <w:jc w:val="both"/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</w:pP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О внесении изменений в 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переч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е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н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ь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мест массового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пребывания людей на территории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Светлоярского </w:t>
            </w:r>
            <w:proofErr w:type="spellStart"/>
            <w:proofErr w:type="gramStart"/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муниципа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-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льного</w:t>
            </w:r>
            <w:proofErr w:type="spellEnd"/>
            <w:proofErr w:type="gramEnd"/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района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Волгоградской области</w:t>
            </w:r>
          </w:p>
        </w:tc>
      </w:tr>
    </w:tbl>
    <w:p w:rsidR="00440F18" w:rsidRPr="00684774" w:rsidRDefault="00440F18" w:rsidP="00095C6D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    </w:t>
      </w:r>
      <w:r w:rsidR="00783E88" w:rsidRPr="00783E8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 исполнение требований законодательства в сфере противодействия экстремизму и терроризму</w:t>
      </w:r>
      <w:r w:rsidR="00AF0479" w:rsidRPr="00AF0479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, 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руководствуясь положениями Закона РФ от 6.10.2003 №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131-Ф3 «Об общих принципах организации местного самоуправления в РФ», Устава Светлоярского муниципального района</w:t>
      </w:r>
      <w:r w:rsidR="00797251" w:rsidRPr="0079725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797251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 с т а н о в л я ю: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9404FC" w:rsidRDefault="00FE19B2" w:rsidP="00544AF8">
      <w:pPr>
        <w:widowControl w:val="0"/>
        <w:ind w:firstLine="709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1. </w:t>
      </w:r>
      <w:proofErr w:type="gramStart"/>
      <w:r w:rsidR="009404F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Внести изменения в 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перечень мест массового пребывания людей в Светлоярском муниципальном районе</w:t>
      </w:r>
      <w:r w:rsidR="009404F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утвержденный постановлением администрации </w:t>
      </w:r>
      <w:r w:rsidR="00117CC4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Светлоярского муниципального района</w:t>
      </w:r>
      <w:r w:rsidR="00117CC4" w:rsidRPr="0079725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от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26.01.2018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№ 110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«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О приведении перечня мест массового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пребывания людей на территории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Светлоярского муниципального района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 в соответствие с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действующими нормативно - правовыми актами Правительства РФ и Волгоградской области (в новой редакции)</w:t>
      </w:r>
      <w:r w:rsidR="00843C4F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»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7A5715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783E8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</w:t>
      </w:r>
      <w:r w:rsidR="007A5715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ключив</w:t>
      </w:r>
      <w:r w:rsidR="00440F1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в него</w:t>
      </w:r>
      <w:r w:rsidR="009404F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:</w:t>
      </w:r>
      <w:proofErr w:type="gramEnd"/>
    </w:p>
    <w:p w:rsidR="00DC794C" w:rsidRDefault="009404FC" w:rsidP="00DC794C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proofErr w:type="gramStart"/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- </w:t>
      </w:r>
      <w:r w:rsidR="00783E8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парк «Калейдоскоп»</w:t>
      </w:r>
      <w:r w:rsid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783E8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расположенный р.</w:t>
      </w:r>
      <w:r w:rsidR="00DC794C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п. </w:t>
      </w:r>
      <w:r w:rsidR="00783E8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Светлый Яр, </w:t>
      </w:r>
      <w:r w:rsidR="00DC794C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Светлоярского района Волгоградской обл.</w:t>
      </w:r>
      <w:r w:rsidR="00544AF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DC794C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ул</w:t>
      </w:r>
      <w:r w:rsidR="00544AF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</w:t>
      </w:r>
      <w:r w:rsidR="00DC794C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783E8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Спортив</w:t>
      </w:r>
      <w:r w:rsidR="00DC794C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ная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. </w:t>
      </w:r>
      <w:proofErr w:type="gramEnd"/>
    </w:p>
    <w:p w:rsidR="00DC794C" w:rsidRDefault="00DC794C" w:rsidP="00DC794C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DC794C" w:rsidP="00DC794C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bidi="en-US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2.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Отделу по муниципальной службе, общим и кадровым вопросам администрации Светлоярского муниципального района (Иванова Н.В.):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- направить настоящее постановление для опубликования в районной газете «Восход»;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-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разместить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117CC4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</w:t>
      </w:r>
      <w:r w:rsidR="00445355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3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 Настоящее постановление вступает в силу с момента его официального опубликования в СМИ.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445355" w:rsidP="00445355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    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4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. </w:t>
      </w:r>
      <w:proofErr w:type="gramStart"/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Контроль за</w:t>
      </w:r>
      <w:proofErr w:type="gramEnd"/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исполнением настоящего постановления оставляю за собой.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B365C1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Глава муниципального района                                                  Т. В. Распутина</w:t>
      </w:r>
    </w:p>
    <w:p w:rsidR="00FE19B2" w:rsidRPr="00FE19B2" w:rsidRDefault="00B365C1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 xml:space="preserve">    </w:t>
      </w:r>
      <w:r w:rsidRPr="00B365C1"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>и</w:t>
      </w:r>
      <w:r w:rsidR="00FE19B2" w:rsidRPr="00B365C1"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 xml:space="preserve">сп. Бурлуцкий А. В. </w:t>
      </w:r>
    </w:p>
    <w:sectPr w:rsidR="00FE19B2" w:rsidRPr="00FE19B2" w:rsidSect="00B83372">
      <w:headerReference w:type="default" r:id="rId9"/>
      <w:headerReference w:type="first" r:id="rId10"/>
      <w:pgSz w:w="11906" w:h="16838"/>
      <w:pgMar w:top="1134" w:right="113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65" w:rsidRDefault="00FB3B65" w:rsidP="00095C6D">
      <w:r>
        <w:separator/>
      </w:r>
    </w:p>
  </w:endnote>
  <w:endnote w:type="continuationSeparator" w:id="0">
    <w:p w:rsidR="00FB3B65" w:rsidRDefault="00FB3B65" w:rsidP="0009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65" w:rsidRDefault="00FB3B65" w:rsidP="00095C6D">
      <w:r>
        <w:separator/>
      </w:r>
    </w:p>
  </w:footnote>
  <w:footnote w:type="continuationSeparator" w:id="0">
    <w:p w:rsidR="00FB3B65" w:rsidRDefault="00FB3B65" w:rsidP="0009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9824"/>
      <w:docPartObj>
        <w:docPartGallery w:val="Page Numbers (Top of Page)"/>
        <w:docPartUnique/>
      </w:docPartObj>
    </w:sdtPr>
    <w:sdtEndPr/>
    <w:sdtContent>
      <w:p w:rsidR="00B83372" w:rsidRDefault="00B83372">
        <w:pPr>
          <w:pStyle w:val="a3"/>
          <w:jc w:val="center"/>
        </w:pPr>
        <w:r w:rsidRPr="00B83372">
          <w:rPr>
            <w:rFonts w:ascii="Arial" w:hAnsi="Arial" w:cs="Arial"/>
            <w:sz w:val="20"/>
            <w:szCs w:val="20"/>
          </w:rPr>
          <w:fldChar w:fldCharType="begin"/>
        </w:r>
        <w:r w:rsidRPr="00B83372">
          <w:rPr>
            <w:rFonts w:ascii="Arial" w:hAnsi="Arial" w:cs="Arial"/>
            <w:sz w:val="20"/>
            <w:szCs w:val="20"/>
          </w:rPr>
          <w:instrText>PAGE   \* MERGEFORMAT</w:instrText>
        </w:r>
        <w:r w:rsidRPr="00B83372">
          <w:rPr>
            <w:rFonts w:ascii="Arial" w:hAnsi="Arial" w:cs="Arial"/>
            <w:sz w:val="20"/>
            <w:szCs w:val="20"/>
          </w:rPr>
          <w:fldChar w:fldCharType="separate"/>
        </w:r>
        <w:r w:rsidR="00B365C1">
          <w:rPr>
            <w:rFonts w:ascii="Arial" w:hAnsi="Arial" w:cs="Arial"/>
            <w:noProof/>
            <w:sz w:val="20"/>
            <w:szCs w:val="20"/>
          </w:rPr>
          <w:t>2</w:t>
        </w:r>
        <w:r w:rsidRPr="00B8337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95C6D" w:rsidRPr="00095C6D" w:rsidRDefault="00095C6D" w:rsidP="00095C6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72" w:rsidRPr="00B83372" w:rsidRDefault="00B83372">
    <w:pPr>
      <w:pStyle w:val="a3"/>
      <w:jc w:val="center"/>
      <w:rPr>
        <w:rFonts w:ascii="Arial" w:hAnsi="Arial" w:cs="Arial"/>
        <w:sz w:val="20"/>
        <w:szCs w:val="20"/>
      </w:rPr>
    </w:pPr>
  </w:p>
  <w:p w:rsidR="00B83372" w:rsidRDefault="00B83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B"/>
    <w:rsid w:val="00014AAC"/>
    <w:rsid w:val="0002631A"/>
    <w:rsid w:val="00044DD3"/>
    <w:rsid w:val="00095C6D"/>
    <w:rsid w:val="000A7D44"/>
    <w:rsid w:val="000D2C04"/>
    <w:rsid w:val="000E7EBA"/>
    <w:rsid w:val="000F350A"/>
    <w:rsid w:val="00117CC4"/>
    <w:rsid w:val="00193C9D"/>
    <w:rsid w:val="001A3503"/>
    <w:rsid w:val="001A5381"/>
    <w:rsid w:val="001B38AD"/>
    <w:rsid w:val="001D3338"/>
    <w:rsid w:val="001F5461"/>
    <w:rsid w:val="002239DB"/>
    <w:rsid w:val="002562D5"/>
    <w:rsid w:val="00256B12"/>
    <w:rsid w:val="00280301"/>
    <w:rsid w:val="002814E6"/>
    <w:rsid w:val="002C7370"/>
    <w:rsid w:val="00324DDB"/>
    <w:rsid w:val="003B3D0E"/>
    <w:rsid w:val="003B59F8"/>
    <w:rsid w:val="003F2ACA"/>
    <w:rsid w:val="003F5BAE"/>
    <w:rsid w:val="00405942"/>
    <w:rsid w:val="00417281"/>
    <w:rsid w:val="00420AE3"/>
    <w:rsid w:val="00434FB2"/>
    <w:rsid w:val="00440F18"/>
    <w:rsid w:val="00445355"/>
    <w:rsid w:val="00451043"/>
    <w:rsid w:val="004513E0"/>
    <w:rsid w:val="004617E5"/>
    <w:rsid w:val="004B0CCE"/>
    <w:rsid w:val="004D0EA7"/>
    <w:rsid w:val="00503D8D"/>
    <w:rsid w:val="005051A1"/>
    <w:rsid w:val="00507585"/>
    <w:rsid w:val="00544AF8"/>
    <w:rsid w:val="0055348F"/>
    <w:rsid w:val="00553A83"/>
    <w:rsid w:val="005E1F6C"/>
    <w:rsid w:val="00604BF4"/>
    <w:rsid w:val="00630662"/>
    <w:rsid w:val="00684774"/>
    <w:rsid w:val="0069566D"/>
    <w:rsid w:val="006A73B3"/>
    <w:rsid w:val="006B1F66"/>
    <w:rsid w:val="006C13DB"/>
    <w:rsid w:val="00700B1A"/>
    <w:rsid w:val="0071661B"/>
    <w:rsid w:val="0075638D"/>
    <w:rsid w:val="00781E34"/>
    <w:rsid w:val="00783E88"/>
    <w:rsid w:val="00797251"/>
    <w:rsid w:val="007A5715"/>
    <w:rsid w:val="007D111C"/>
    <w:rsid w:val="007D47C7"/>
    <w:rsid w:val="007D76AA"/>
    <w:rsid w:val="00811391"/>
    <w:rsid w:val="0082012B"/>
    <w:rsid w:val="00827CCF"/>
    <w:rsid w:val="00843C4F"/>
    <w:rsid w:val="008A73D2"/>
    <w:rsid w:val="008B0113"/>
    <w:rsid w:val="008B0AB8"/>
    <w:rsid w:val="008B2607"/>
    <w:rsid w:val="008C7912"/>
    <w:rsid w:val="008D7FF2"/>
    <w:rsid w:val="0092235E"/>
    <w:rsid w:val="009404FC"/>
    <w:rsid w:val="00941350"/>
    <w:rsid w:val="009A42EC"/>
    <w:rsid w:val="009C2C37"/>
    <w:rsid w:val="009E1465"/>
    <w:rsid w:val="009E3F7F"/>
    <w:rsid w:val="00A2043A"/>
    <w:rsid w:val="00A24EC7"/>
    <w:rsid w:val="00A31527"/>
    <w:rsid w:val="00A40191"/>
    <w:rsid w:val="00A80451"/>
    <w:rsid w:val="00AB49DD"/>
    <w:rsid w:val="00AC1CEC"/>
    <w:rsid w:val="00AE7C8E"/>
    <w:rsid w:val="00AF0479"/>
    <w:rsid w:val="00B051AD"/>
    <w:rsid w:val="00B365C1"/>
    <w:rsid w:val="00B735BF"/>
    <w:rsid w:val="00B82C22"/>
    <w:rsid w:val="00B83372"/>
    <w:rsid w:val="00BC645F"/>
    <w:rsid w:val="00BE1E2B"/>
    <w:rsid w:val="00C407DE"/>
    <w:rsid w:val="00C955A4"/>
    <w:rsid w:val="00CE1C33"/>
    <w:rsid w:val="00CE58D9"/>
    <w:rsid w:val="00CF5ECD"/>
    <w:rsid w:val="00CF77FB"/>
    <w:rsid w:val="00D171FE"/>
    <w:rsid w:val="00D26E7C"/>
    <w:rsid w:val="00D470A3"/>
    <w:rsid w:val="00D516D3"/>
    <w:rsid w:val="00D51B55"/>
    <w:rsid w:val="00D54F3D"/>
    <w:rsid w:val="00D83A72"/>
    <w:rsid w:val="00D95C48"/>
    <w:rsid w:val="00DC73C4"/>
    <w:rsid w:val="00DC794C"/>
    <w:rsid w:val="00DC7CAE"/>
    <w:rsid w:val="00E35DC3"/>
    <w:rsid w:val="00E3648A"/>
    <w:rsid w:val="00E514E7"/>
    <w:rsid w:val="00E72A94"/>
    <w:rsid w:val="00E86EC7"/>
    <w:rsid w:val="00E9369B"/>
    <w:rsid w:val="00EA40AC"/>
    <w:rsid w:val="00EC6E1F"/>
    <w:rsid w:val="00EE6F58"/>
    <w:rsid w:val="00F05045"/>
    <w:rsid w:val="00F23267"/>
    <w:rsid w:val="00F332C3"/>
    <w:rsid w:val="00F34B41"/>
    <w:rsid w:val="00F53F36"/>
    <w:rsid w:val="00FA6559"/>
    <w:rsid w:val="00FB3B65"/>
    <w:rsid w:val="00FD082F"/>
    <w:rsid w:val="00FE19B2"/>
    <w:rsid w:val="00FE5063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A2043A"/>
    <w:pPr>
      <w:ind w:left="720"/>
      <w:contextualSpacing/>
    </w:pPr>
  </w:style>
  <w:style w:type="table" w:styleId="aa">
    <w:name w:val="Table Grid"/>
    <w:basedOn w:val="a1"/>
    <w:uiPriority w:val="59"/>
    <w:rsid w:val="00B8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A2043A"/>
    <w:pPr>
      <w:ind w:left="720"/>
      <w:contextualSpacing/>
    </w:pPr>
  </w:style>
  <w:style w:type="table" w:styleId="aa">
    <w:name w:val="Table Grid"/>
    <w:basedOn w:val="a1"/>
    <w:uiPriority w:val="59"/>
    <w:rsid w:val="00B8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725B-EA08-4517-9E5E-A750E679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2</cp:revision>
  <cp:lastPrinted>2021-11-30T06:04:00Z</cp:lastPrinted>
  <dcterms:created xsi:type="dcterms:W3CDTF">2021-12-22T07:03:00Z</dcterms:created>
  <dcterms:modified xsi:type="dcterms:W3CDTF">2021-12-22T07:03:00Z</dcterms:modified>
</cp:coreProperties>
</file>