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4A5BA6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 28.09.2021</w:t>
      </w:r>
      <w:r w:rsidR="00875A20">
        <w:rPr>
          <w:rFonts w:ascii="Arial" w:eastAsia="Times New Roman" w:hAnsi="Arial" w:cs="Arial"/>
          <w:color w:val="auto"/>
          <w:lang w:bidi="ar-SA"/>
        </w:rPr>
        <w:t xml:space="preserve">                    </w:t>
      </w:r>
      <w:bookmarkStart w:id="0" w:name="_GoBack"/>
      <w:bookmarkEnd w:id="0"/>
      <w:r w:rsidR="00906D88">
        <w:rPr>
          <w:rFonts w:ascii="Arial" w:eastAsia="Times New Roman" w:hAnsi="Arial" w:cs="Arial"/>
          <w:color w:val="auto"/>
          <w:lang w:bidi="ar-SA"/>
        </w:rPr>
        <w:t xml:space="preserve"> №</w:t>
      </w:r>
      <w:r>
        <w:rPr>
          <w:rFonts w:ascii="Arial" w:eastAsia="Times New Roman" w:hAnsi="Arial" w:cs="Arial"/>
          <w:color w:val="auto"/>
          <w:lang w:bidi="ar-SA"/>
        </w:rPr>
        <w:t xml:space="preserve"> 1702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FE03EC" w:rsidP="00906D88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 внесении изменения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в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</w:t>
      </w:r>
      <w:r w:rsidR="00906D88">
        <w:rPr>
          <w:rFonts w:ascii="Arial" w:eastAsia="Times New Roman" w:hAnsi="Arial" w:cs="Arial"/>
          <w:color w:val="auto"/>
          <w:lang w:bidi="ar-SA"/>
        </w:rPr>
        <w:t>п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лан мер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приятий по улучшению качества пить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е</w:t>
      </w:r>
      <w:r w:rsidR="00906D88">
        <w:rPr>
          <w:rFonts w:ascii="Arial" w:eastAsia="Times New Roman" w:hAnsi="Arial" w:cs="Arial"/>
          <w:color w:val="auto"/>
          <w:lang w:bidi="ar-SA"/>
        </w:rPr>
        <w:t xml:space="preserve">вой воды 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в Райгородском сельском п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селении на 2021-2023 годы</w:t>
      </w:r>
      <w:r w:rsidR="00D61A57">
        <w:rPr>
          <w:rFonts w:ascii="Arial" w:eastAsia="Times New Roman" w:hAnsi="Arial" w:cs="Arial"/>
          <w:color w:val="auto"/>
          <w:lang w:bidi="ar-SA"/>
        </w:rPr>
        <w:t>, утве</w:t>
      </w:r>
      <w:r w:rsidR="00D61A57">
        <w:rPr>
          <w:rFonts w:ascii="Arial" w:eastAsia="Times New Roman" w:hAnsi="Arial" w:cs="Arial"/>
          <w:color w:val="auto"/>
          <w:lang w:bidi="ar-SA"/>
        </w:rPr>
        <w:t>р</w:t>
      </w:r>
      <w:r w:rsidR="00D61A57">
        <w:rPr>
          <w:rFonts w:ascii="Arial" w:eastAsia="Times New Roman" w:hAnsi="Arial" w:cs="Arial"/>
          <w:color w:val="auto"/>
          <w:lang w:bidi="ar-SA"/>
        </w:rPr>
        <w:t>жденный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постановление</w:t>
      </w:r>
      <w:r w:rsidR="00D61A57">
        <w:rPr>
          <w:rFonts w:ascii="Arial" w:eastAsia="Times New Roman" w:hAnsi="Arial" w:cs="Arial"/>
          <w:color w:val="auto"/>
          <w:lang w:bidi="ar-SA"/>
        </w:rPr>
        <w:t>м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администр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а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ции Светлоярского муни</w:t>
      </w:r>
      <w:r w:rsidR="00EA0897">
        <w:rPr>
          <w:rFonts w:ascii="Arial" w:eastAsia="Times New Roman" w:hAnsi="Arial" w:cs="Arial"/>
          <w:color w:val="auto"/>
          <w:lang w:bidi="ar-SA"/>
        </w:rPr>
        <w:t>ципаль</w:t>
      </w:r>
      <w:r w:rsidR="00906D88">
        <w:rPr>
          <w:rFonts w:ascii="Arial" w:eastAsia="Times New Roman" w:hAnsi="Arial" w:cs="Arial"/>
          <w:color w:val="auto"/>
          <w:lang w:bidi="ar-SA"/>
        </w:rPr>
        <w:t>ного района от 19</w:t>
      </w:r>
      <w:r w:rsidR="00EA0897">
        <w:rPr>
          <w:rFonts w:ascii="Arial" w:eastAsia="Times New Roman" w:hAnsi="Arial" w:cs="Arial"/>
          <w:color w:val="auto"/>
          <w:lang w:bidi="ar-SA"/>
        </w:rPr>
        <w:t>.</w:t>
      </w:r>
      <w:r w:rsidR="00906D88">
        <w:rPr>
          <w:rFonts w:ascii="Arial" w:eastAsia="Times New Roman" w:hAnsi="Arial" w:cs="Arial"/>
          <w:color w:val="auto"/>
          <w:lang w:bidi="ar-SA"/>
        </w:rPr>
        <w:t>02.2021 № 293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«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Об у</w:t>
      </w:r>
      <w:r w:rsidR="00906D88">
        <w:rPr>
          <w:rFonts w:ascii="Arial" w:eastAsia="Times New Roman" w:hAnsi="Arial" w:cs="Arial"/>
          <w:color w:val="auto"/>
          <w:lang w:bidi="ar-SA"/>
        </w:rPr>
        <w:t>тверждении плана мероприятий по улучшению  качества питьевой во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ды в</w:t>
      </w:r>
      <w:r w:rsidR="00906D88">
        <w:rPr>
          <w:rFonts w:ascii="Arial" w:eastAsia="Times New Roman" w:hAnsi="Arial" w:cs="Arial"/>
          <w:color w:val="auto"/>
          <w:lang w:bidi="ar-SA"/>
        </w:rPr>
        <w:t xml:space="preserve">  Райгородском сельском поселе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нии Светлоярского муниципального района Волгоградской области на 2021 – 2023 годы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»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906D88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е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рации», Федеральным законом Российской Федерации от 07.12</w:t>
      </w:r>
      <w:r w:rsidR="00906D88">
        <w:rPr>
          <w:rFonts w:ascii="Arial" w:eastAsia="Times New Roman" w:hAnsi="Arial" w:cs="Arial"/>
          <w:color w:val="auto"/>
          <w:lang w:bidi="ar-SA"/>
        </w:rPr>
        <w:t xml:space="preserve">.2011 № 416-ФЗ </w:t>
      </w:r>
      <w:proofErr w:type="gramStart"/>
      <w:r w:rsidR="00906D88">
        <w:rPr>
          <w:rFonts w:ascii="Arial" w:eastAsia="Times New Roman" w:hAnsi="Arial" w:cs="Arial"/>
          <w:color w:val="auto"/>
          <w:lang w:bidi="ar-SA"/>
        </w:rPr>
        <w:t>«О водо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снабжении и водоотведении», подпрограммой «Чистая вода» госуда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р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ственной программы   Волгоградской  области  «Обесп</w:t>
      </w:r>
      <w:r w:rsidR="00906D88">
        <w:rPr>
          <w:rFonts w:ascii="Arial" w:eastAsia="Times New Roman" w:hAnsi="Arial" w:cs="Arial"/>
          <w:color w:val="auto"/>
          <w:lang w:bidi="ar-SA"/>
        </w:rPr>
        <w:t>ечение  качественными  жилищно-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</w:t>
      </w:r>
      <w:proofErr w:type="gramEnd"/>
      <w:r w:rsidR="00906D88" w:rsidRPr="00906D88">
        <w:rPr>
          <w:rFonts w:ascii="Arial" w:eastAsia="Times New Roman" w:hAnsi="Arial" w:cs="Arial"/>
          <w:color w:val="auto"/>
          <w:lang w:bidi="ar-SA"/>
        </w:rPr>
        <w:t>Светлоярского горо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д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ского поселения Светлоярского муниципального района Волгоградской области, в целях осуществления первоочередных мероприятий по улучшению вод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о</w:t>
      </w:r>
      <w:r w:rsidR="00906D88" w:rsidRPr="00906D88">
        <w:rPr>
          <w:rFonts w:ascii="Arial" w:eastAsia="Times New Roman" w:hAnsi="Arial" w:cs="Arial"/>
          <w:color w:val="auto"/>
          <w:lang w:bidi="ar-SA"/>
        </w:rPr>
        <w:t>снабжения населения на территории Райгородского сельского поселения Светлоярского муниципального района Волгоградской области,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306C16" w:rsidRDefault="00245813" w:rsidP="00301E12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proofErr w:type="gramStart"/>
      <w:r w:rsidRPr="00306C16">
        <w:rPr>
          <w:rFonts w:ascii="Arial" w:eastAsia="Times New Roman" w:hAnsi="Arial" w:cs="Arial"/>
        </w:rPr>
        <w:t>Внести</w:t>
      </w:r>
      <w:r w:rsidRPr="00306C16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FE03EC">
        <w:rPr>
          <w:rFonts w:ascii="Arial" w:eastAsia="Times New Roman" w:hAnsi="Arial" w:cs="Arial"/>
        </w:rPr>
        <w:t>изменение</w:t>
      </w:r>
      <w:r w:rsidR="00D61A57" w:rsidRPr="00306C16">
        <w:rPr>
          <w:rFonts w:ascii="Arial" w:eastAsia="Times New Roman" w:hAnsi="Arial" w:cs="Arial"/>
        </w:rPr>
        <w:t xml:space="preserve"> в</w:t>
      </w:r>
      <w:r w:rsidR="00FE03EC">
        <w:rPr>
          <w:rFonts w:ascii="Arial" w:eastAsia="Times New Roman" w:hAnsi="Arial" w:cs="Arial"/>
        </w:rPr>
        <w:t xml:space="preserve"> </w:t>
      </w:r>
      <w:r w:rsidR="00FE03EC">
        <w:rPr>
          <w:rFonts w:ascii="Arial" w:eastAsia="Times New Roman" w:hAnsi="Arial" w:cs="Arial"/>
          <w:color w:val="auto"/>
          <w:lang w:bidi="ar-SA"/>
        </w:rPr>
        <w:t>план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 xml:space="preserve"> мероприятий по улучшению качества п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>и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>тьевой воды в Райгородском сельском поселении на 2021-2023 годы, утве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>р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>жденный постановлением администрации Светлоярского муниципального ра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>й</w:t>
      </w:r>
      <w:r w:rsidR="00906D88" w:rsidRPr="00306C16">
        <w:rPr>
          <w:rFonts w:ascii="Arial" w:eastAsia="Times New Roman" w:hAnsi="Arial" w:cs="Arial"/>
          <w:color w:val="auto"/>
          <w:lang w:bidi="ar-SA"/>
        </w:rPr>
        <w:t>она от 19.02.2021 № 293 «Об утверждении плана мероприятий по улучшению  качества питьевой воды в  Райгородском сельском поселении Светлоярского муниципального района Волгоградско</w:t>
      </w:r>
      <w:r w:rsidR="00301E12" w:rsidRPr="00306C16">
        <w:rPr>
          <w:rFonts w:ascii="Arial" w:eastAsia="Times New Roman" w:hAnsi="Arial" w:cs="Arial"/>
          <w:color w:val="auto"/>
          <w:lang w:bidi="ar-SA"/>
        </w:rPr>
        <w:t>й области на 2021 – 2023 годы», изложив</w:t>
      </w:r>
      <w:r w:rsidR="00306C16" w:rsidRPr="00306C16">
        <w:rPr>
          <w:rFonts w:ascii="Arial" w:eastAsia="Times New Roman" w:hAnsi="Arial" w:cs="Arial"/>
          <w:color w:val="auto"/>
          <w:lang w:bidi="ar-SA"/>
        </w:rPr>
        <w:t xml:space="preserve"> пункт </w:t>
      </w:r>
      <w:r w:rsidR="00234FA8" w:rsidRPr="00306C16">
        <w:rPr>
          <w:rFonts w:ascii="Arial" w:eastAsia="Times New Roman" w:hAnsi="Arial" w:cs="Arial"/>
        </w:rPr>
        <w:t xml:space="preserve">2 </w:t>
      </w:r>
      <w:r w:rsidR="00301E12" w:rsidRPr="00306C16">
        <w:rPr>
          <w:rFonts w:ascii="Arial" w:eastAsia="Times New Roman" w:hAnsi="Arial" w:cs="Arial"/>
        </w:rPr>
        <w:t>в следующей</w:t>
      </w:r>
      <w:r w:rsidRPr="00306C16">
        <w:rPr>
          <w:rFonts w:ascii="Arial" w:eastAsia="Times New Roman" w:hAnsi="Arial" w:cs="Arial"/>
        </w:rPr>
        <w:t xml:space="preserve"> редакции</w:t>
      </w:r>
      <w:r w:rsidR="00306C16">
        <w:rPr>
          <w:rFonts w:ascii="Arial" w:eastAsia="Times New Roman" w:hAnsi="Arial" w:cs="Arial"/>
        </w:rPr>
        <w:t>:</w:t>
      </w:r>
      <w:proofErr w:type="gramEnd"/>
    </w:p>
    <w:p w:rsidR="00245813" w:rsidRPr="00306C16" w:rsidRDefault="00301E12" w:rsidP="00306C1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  <w:r w:rsidRPr="00306C16">
        <w:rPr>
          <w:rFonts w:ascii="Arial" w:eastAsia="Times New Roman" w:hAnsi="Arial" w:cs="Arial"/>
        </w:rPr>
        <w:lastRenderedPageBreak/>
        <w:t>«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1276"/>
        <w:gridCol w:w="1276"/>
        <w:gridCol w:w="708"/>
        <w:gridCol w:w="567"/>
        <w:gridCol w:w="2268"/>
      </w:tblGrid>
      <w:tr w:rsidR="00301E12" w:rsidTr="000127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Установка 2-х систем доочистки воды </w:t>
            </w:r>
            <w:proofErr w:type="gramStart"/>
            <w:r>
              <w:rPr>
                <w:rFonts w:ascii="Arial" w:hAnsi="Arial" w:cs="Arial"/>
                <w:lang w:bidi="ru-RU"/>
              </w:rPr>
              <w:t>в</w:t>
            </w:r>
            <w:proofErr w:type="gramEnd"/>
            <w:r>
              <w:rPr>
                <w:rFonts w:ascii="Arial" w:hAnsi="Arial" w:cs="Arial"/>
                <w:lang w:bidi="ru-RU"/>
              </w:rPr>
              <w:t xml:space="preserve"> с. Райгород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90% - ОБ</w:t>
            </w:r>
          </w:p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10% - МБ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90% - ОБ</w:t>
            </w:r>
          </w:p>
          <w:p w:rsidR="00301E12" w:rsidRDefault="00301E12" w:rsidP="0001276E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10% - 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Администрация Светлоярского муниципального района Волгоградской области,</w:t>
            </w:r>
          </w:p>
          <w:p w:rsidR="00301E12" w:rsidRDefault="00301E12" w:rsidP="0001276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МУП ЖКХ «Райгородское КХ»</w:t>
            </w:r>
          </w:p>
        </w:tc>
      </w:tr>
    </w:tbl>
    <w:p w:rsidR="00301E12" w:rsidRPr="00301E12" w:rsidRDefault="00301E12" w:rsidP="00301E12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="00DF0630">
        <w:rPr>
          <w:rFonts w:ascii="Arial" w:eastAsia="Times New Roman" w:hAnsi="Arial" w:cs="Arial"/>
        </w:rPr>
        <w:t xml:space="preserve">                               </w:t>
      </w:r>
      <w:r>
        <w:rPr>
          <w:rFonts w:ascii="Arial" w:eastAsia="Times New Roman" w:hAnsi="Arial" w:cs="Arial"/>
        </w:rPr>
        <w:t>»</w:t>
      </w:r>
      <w:r w:rsidR="00DF0630">
        <w:rPr>
          <w:rFonts w:ascii="Arial" w:eastAsia="Times New Roman" w:hAnsi="Arial" w:cs="Arial"/>
        </w:rPr>
        <w:t>.</w:t>
      </w:r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DF0630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DB3221" w:rsidRPr="00690B18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06C16" w:rsidRDefault="00306C1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F0630" w:rsidRDefault="00DF0630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06C16" w:rsidRDefault="00306C1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06C16" w:rsidRDefault="00306C1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06C16" w:rsidRDefault="00306C1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06C16" w:rsidRDefault="00306C1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06C16" w:rsidRDefault="00306C1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F6573" w:rsidRPr="00614916" w:rsidRDefault="00FE0BC2" w:rsidP="00A94DFC">
      <w:pPr>
        <w:widowControl/>
        <w:rPr>
          <w:rFonts w:ascii="Arial" w:hAnsi="Arial" w:cs="Arial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                                </w:t>
      </w:r>
    </w:p>
    <w:sectPr w:rsidR="007F6573" w:rsidRPr="00614916" w:rsidSect="00FE0BC2">
      <w:headerReference w:type="even" r:id="rId10"/>
      <w:headerReference w:type="default" r:id="rId11"/>
      <w:headerReference w:type="first" r:id="rId12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54" w:rsidRDefault="00EB7154">
      <w:r>
        <w:separator/>
      </w:r>
    </w:p>
  </w:endnote>
  <w:endnote w:type="continuationSeparator" w:id="0">
    <w:p w:rsidR="00EB7154" w:rsidRDefault="00EB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54" w:rsidRDefault="00EB7154">
      <w:r>
        <w:separator/>
      </w:r>
    </w:p>
  </w:footnote>
  <w:footnote w:type="continuationSeparator" w:id="0">
    <w:p w:rsidR="00EB7154" w:rsidRDefault="00EB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7" w:rsidRDefault="00B15F77">
    <w:pPr>
      <w:pStyle w:val="ae"/>
    </w:pPr>
  </w:p>
  <w:p w:rsidR="00A8099D" w:rsidRDefault="00B15F77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B15F77" w:rsidRDefault="00B15F77" w:rsidP="00DF0630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D6" w:rsidRPr="00B15F77" w:rsidRDefault="001974D6">
    <w:pPr>
      <w:pStyle w:val="ae"/>
      <w:rPr>
        <w:sz w:val="20"/>
        <w:szCs w:val="20"/>
      </w:rPr>
    </w:pPr>
  </w:p>
  <w:p w:rsidR="001974D6" w:rsidRDefault="001974D6">
    <w:pPr>
      <w:pStyle w:val="ae"/>
    </w:pPr>
    <w:r>
      <w:t xml:space="preserve">                                                                 </w:t>
    </w:r>
  </w:p>
  <w:p w:rsidR="004043BA" w:rsidRDefault="004043B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BA" w:rsidRDefault="004043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DD954B3" wp14:editId="05932FAC">
              <wp:simplePos x="0" y="0"/>
              <wp:positionH relativeFrom="page">
                <wp:posOffset>4080510</wp:posOffset>
              </wp:positionH>
              <wp:positionV relativeFrom="page">
                <wp:posOffset>488315</wp:posOffset>
              </wp:positionV>
              <wp:extent cx="121285" cy="138430"/>
              <wp:effectExtent l="3810" t="2540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3BA" w:rsidRDefault="004043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21.3pt;margin-top:38.45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Bqg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" filled="f" stroked="f">
              <v:textbox style="mso-fit-shape-to-text:t" inset="0,0,0,0">
                <w:txbxContent>
                  <w:p w:rsidR="004043BA" w:rsidRDefault="004043BA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82A9A"/>
    <w:rsid w:val="000A5C99"/>
    <w:rsid w:val="000C07F5"/>
    <w:rsid w:val="000D272E"/>
    <w:rsid w:val="000F1AA5"/>
    <w:rsid w:val="000F4D51"/>
    <w:rsid w:val="000F74DC"/>
    <w:rsid w:val="0011435B"/>
    <w:rsid w:val="00127486"/>
    <w:rsid w:val="00152CF4"/>
    <w:rsid w:val="0017076B"/>
    <w:rsid w:val="001974D6"/>
    <w:rsid w:val="001C42F6"/>
    <w:rsid w:val="001C6571"/>
    <w:rsid w:val="001D1BD7"/>
    <w:rsid w:val="001D32DA"/>
    <w:rsid w:val="00204540"/>
    <w:rsid w:val="00204ECC"/>
    <w:rsid w:val="002262CC"/>
    <w:rsid w:val="00234FA8"/>
    <w:rsid w:val="00245813"/>
    <w:rsid w:val="002551DB"/>
    <w:rsid w:val="00255F77"/>
    <w:rsid w:val="00262F8D"/>
    <w:rsid w:val="002733B0"/>
    <w:rsid w:val="002A050A"/>
    <w:rsid w:val="002B6D85"/>
    <w:rsid w:val="002D5163"/>
    <w:rsid w:val="002E4395"/>
    <w:rsid w:val="002F39BC"/>
    <w:rsid w:val="00301E12"/>
    <w:rsid w:val="00306C16"/>
    <w:rsid w:val="00312EB9"/>
    <w:rsid w:val="00320A10"/>
    <w:rsid w:val="00324C59"/>
    <w:rsid w:val="00325B4B"/>
    <w:rsid w:val="00342953"/>
    <w:rsid w:val="00351F96"/>
    <w:rsid w:val="0035415B"/>
    <w:rsid w:val="00376CBB"/>
    <w:rsid w:val="00380C49"/>
    <w:rsid w:val="00390F9C"/>
    <w:rsid w:val="003947FE"/>
    <w:rsid w:val="00395FBC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91067"/>
    <w:rsid w:val="004A0C71"/>
    <w:rsid w:val="004A0F10"/>
    <w:rsid w:val="004A5BA6"/>
    <w:rsid w:val="004A65D7"/>
    <w:rsid w:val="004C5745"/>
    <w:rsid w:val="004D0135"/>
    <w:rsid w:val="004D34AB"/>
    <w:rsid w:val="004D60D6"/>
    <w:rsid w:val="004F2E2C"/>
    <w:rsid w:val="005114B3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318F"/>
    <w:rsid w:val="005F663D"/>
    <w:rsid w:val="00614916"/>
    <w:rsid w:val="00614B4A"/>
    <w:rsid w:val="0061615F"/>
    <w:rsid w:val="00617099"/>
    <w:rsid w:val="00623E97"/>
    <w:rsid w:val="0062630B"/>
    <w:rsid w:val="00641E7A"/>
    <w:rsid w:val="00686626"/>
    <w:rsid w:val="0069662A"/>
    <w:rsid w:val="006A237C"/>
    <w:rsid w:val="006B0050"/>
    <w:rsid w:val="006B2B96"/>
    <w:rsid w:val="006C0560"/>
    <w:rsid w:val="006E355A"/>
    <w:rsid w:val="006F7CFA"/>
    <w:rsid w:val="00711FCD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517A"/>
    <w:rsid w:val="00875A20"/>
    <w:rsid w:val="008D0148"/>
    <w:rsid w:val="008F1244"/>
    <w:rsid w:val="009034F8"/>
    <w:rsid w:val="00906D8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8099D"/>
    <w:rsid w:val="00A94DFC"/>
    <w:rsid w:val="00AA0B7F"/>
    <w:rsid w:val="00AB143A"/>
    <w:rsid w:val="00AC1967"/>
    <w:rsid w:val="00AC2BFC"/>
    <w:rsid w:val="00AF0BE5"/>
    <w:rsid w:val="00AF5ECE"/>
    <w:rsid w:val="00B14852"/>
    <w:rsid w:val="00B15F77"/>
    <w:rsid w:val="00B31E88"/>
    <w:rsid w:val="00B42068"/>
    <w:rsid w:val="00B51035"/>
    <w:rsid w:val="00B55EA3"/>
    <w:rsid w:val="00B560B3"/>
    <w:rsid w:val="00B7219B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373E1"/>
    <w:rsid w:val="00C421D3"/>
    <w:rsid w:val="00C433EC"/>
    <w:rsid w:val="00C43EBC"/>
    <w:rsid w:val="00C52B51"/>
    <w:rsid w:val="00C55405"/>
    <w:rsid w:val="00C564B6"/>
    <w:rsid w:val="00C64782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61A57"/>
    <w:rsid w:val="00D70AD8"/>
    <w:rsid w:val="00D737C7"/>
    <w:rsid w:val="00D73B1B"/>
    <w:rsid w:val="00D873BE"/>
    <w:rsid w:val="00D92019"/>
    <w:rsid w:val="00DA5D31"/>
    <w:rsid w:val="00DA5FCC"/>
    <w:rsid w:val="00DA774C"/>
    <w:rsid w:val="00DB3221"/>
    <w:rsid w:val="00DC1061"/>
    <w:rsid w:val="00DC46A3"/>
    <w:rsid w:val="00DD08D0"/>
    <w:rsid w:val="00DE1446"/>
    <w:rsid w:val="00DE1B04"/>
    <w:rsid w:val="00DE46F7"/>
    <w:rsid w:val="00DF0630"/>
    <w:rsid w:val="00E01747"/>
    <w:rsid w:val="00E06578"/>
    <w:rsid w:val="00E06F36"/>
    <w:rsid w:val="00E07162"/>
    <w:rsid w:val="00E36A7C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B7154"/>
    <w:rsid w:val="00ED1682"/>
    <w:rsid w:val="00ED4495"/>
    <w:rsid w:val="00ED6EF2"/>
    <w:rsid w:val="00EE1AE4"/>
    <w:rsid w:val="00EE5D97"/>
    <w:rsid w:val="00EE6662"/>
    <w:rsid w:val="00EF4665"/>
    <w:rsid w:val="00EF5159"/>
    <w:rsid w:val="00F31247"/>
    <w:rsid w:val="00F31A34"/>
    <w:rsid w:val="00F41FFB"/>
    <w:rsid w:val="00F60A2B"/>
    <w:rsid w:val="00F73792"/>
    <w:rsid w:val="00F9143D"/>
    <w:rsid w:val="00FA0913"/>
    <w:rsid w:val="00FB1429"/>
    <w:rsid w:val="00FD057A"/>
    <w:rsid w:val="00FD1A95"/>
    <w:rsid w:val="00FE03EC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234FA8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234FA8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A48E-D32E-475F-A077-8FC60B91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Администратор</cp:lastModifiedBy>
  <cp:revision>2</cp:revision>
  <cp:lastPrinted>2021-09-27T10:20:00Z</cp:lastPrinted>
  <dcterms:created xsi:type="dcterms:W3CDTF">2021-10-14T05:17:00Z</dcterms:created>
  <dcterms:modified xsi:type="dcterms:W3CDTF">2021-10-14T05:17:00Z</dcterms:modified>
</cp:coreProperties>
</file>