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37CD9">
        <w:rPr>
          <w:rFonts w:ascii="Arial" w:eastAsia="Times New Roman" w:hAnsi="Arial" w:cs="Arial"/>
        </w:rPr>
        <w:t>17.09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837CD9">
        <w:rPr>
          <w:rFonts w:ascii="Arial" w:eastAsia="Times New Roman" w:hAnsi="Arial" w:cs="Arial"/>
        </w:rPr>
        <w:t>1631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C686B" w:rsidRDefault="007C686B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5A3E8C">
        <w:rPr>
          <w:rFonts w:ascii="Arial" w:eastAsia="Times New Roman" w:hAnsi="Arial" w:cs="Arial"/>
        </w:rPr>
        <w:t>21.06.2021</w:t>
      </w:r>
      <w:r w:rsidR="00164851">
        <w:rPr>
          <w:rFonts w:ascii="Arial" w:eastAsia="Times New Roman" w:hAnsi="Arial" w:cs="Arial"/>
        </w:rPr>
        <w:t xml:space="preserve"> № </w:t>
      </w:r>
      <w:r w:rsidR="005A3E8C">
        <w:rPr>
          <w:rFonts w:ascii="Arial" w:eastAsia="Times New Roman" w:hAnsi="Arial" w:cs="Arial"/>
        </w:rPr>
        <w:t>015/08120 АО «КАУСТИК»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</w:t>
      </w:r>
      <w:r w:rsidR="00A60EDE">
        <w:rPr>
          <w:rFonts w:ascii="Arial" w:eastAsia="Times New Roman" w:hAnsi="Arial" w:cs="Arial"/>
        </w:rPr>
        <w:t>ь</w:t>
      </w:r>
      <w:r w:rsidR="00A60EDE">
        <w:rPr>
          <w:rFonts w:ascii="Arial" w:eastAsia="Times New Roman" w:hAnsi="Arial" w:cs="Arial"/>
        </w:rPr>
        <w:t xml:space="preserve">ных участков в период публикации в районной газете «Восход» сообщения о возможном установлении публичного сервитута от </w:t>
      </w:r>
      <w:r w:rsidR="009A6B7C">
        <w:rPr>
          <w:rFonts w:ascii="Arial" w:eastAsia="Times New Roman" w:hAnsi="Arial" w:cs="Arial"/>
        </w:rPr>
        <w:t>14.08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9A6B7C">
        <w:rPr>
          <w:rFonts w:ascii="Arial" w:eastAsia="Times New Roman" w:hAnsi="Arial" w:cs="Arial"/>
        </w:rPr>
        <w:t>62</w:t>
      </w:r>
      <w:r w:rsidR="00A60EDE">
        <w:rPr>
          <w:rFonts w:ascii="Arial" w:eastAsia="Times New Roman" w:hAnsi="Arial" w:cs="Arial"/>
        </w:rPr>
        <w:t>, а также</w:t>
      </w:r>
      <w:proofErr w:type="gramEnd"/>
      <w:r w:rsidR="00A60EDE">
        <w:rPr>
          <w:rFonts w:ascii="Arial" w:eastAsia="Times New Roman" w:hAnsi="Arial" w:cs="Arial"/>
        </w:rPr>
        <w:t xml:space="preserve">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9A6B7C" w:rsidRPr="009A6B7C">
        <w:rPr>
          <w:rFonts w:ascii="Arial" w:hAnsi="Arial" w:cs="Arial"/>
        </w:rPr>
        <w:t>размещения и эксплуатации объектов водопроводных сетей, сетей водоотведения их неотъемлемых техн</w:t>
      </w:r>
      <w:r w:rsidR="009A6B7C" w:rsidRPr="009A6B7C">
        <w:rPr>
          <w:rFonts w:ascii="Arial" w:hAnsi="Arial" w:cs="Arial"/>
        </w:rPr>
        <w:t>о</w:t>
      </w:r>
      <w:r w:rsidR="009A6B7C" w:rsidRPr="009A6B7C">
        <w:rPr>
          <w:rFonts w:ascii="Arial" w:hAnsi="Arial" w:cs="Arial"/>
        </w:rPr>
        <w:t xml:space="preserve">логический частей существующих объектов: </w:t>
      </w:r>
      <w:r w:rsidR="00210575" w:rsidRPr="00210575">
        <w:rPr>
          <w:rFonts w:ascii="Arial" w:hAnsi="Arial" w:cs="Arial"/>
        </w:rPr>
        <w:t xml:space="preserve">Трубопровод №2 </w:t>
      </w:r>
      <w:proofErr w:type="spellStart"/>
      <w:r w:rsidR="00210575" w:rsidRPr="00210575">
        <w:rPr>
          <w:rFonts w:ascii="Arial" w:hAnsi="Arial" w:cs="Arial"/>
        </w:rPr>
        <w:t>химзагрязненных</w:t>
      </w:r>
      <w:proofErr w:type="spellEnd"/>
      <w:r w:rsidR="00210575" w:rsidRPr="00210575">
        <w:rPr>
          <w:rFonts w:ascii="Arial" w:hAnsi="Arial" w:cs="Arial"/>
        </w:rPr>
        <w:t xml:space="preserve"> стоков от насосной станции № 2 цеха № 40 до секции № 2 пруда-накопителя (год постройки - 1982 г.), Трубопровод №2 условно-чистой воды (БОВ) от насосной станции № 7 цеха № 40 до секции № 1 пруда-накопителя (год п</w:t>
      </w:r>
      <w:r w:rsidR="00210575" w:rsidRPr="00210575">
        <w:rPr>
          <w:rFonts w:ascii="Arial" w:hAnsi="Arial" w:cs="Arial"/>
        </w:rPr>
        <w:t>о</w:t>
      </w:r>
      <w:r w:rsidR="00210575" w:rsidRPr="00210575">
        <w:rPr>
          <w:rFonts w:ascii="Arial" w:hAnsi="Arial" w:cs="Arial"/>
        </w:rPr>
        <w:t>стройки - 1982 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805210" w:rsidRPr="00805210" w:rsidRDefault="00066EA7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B7C" w:rsidRPr="009A6B7C">
        <w:rPr>
          <w:rFonts w:ascii="Arial" w:hAnsi="Arial" w:cs="Arial"/>
        </w:rPr>
        <w:t xml:space="preserve">34:26:000000:1516, </w:t>
      </w:r>
      <w:r w:rsidR="00E763A7">
        <w:rPr>
          <w:rFonts w:ascii="Arial" w:hAnsi="Arial" w:cs="Arial"/>
        </w:rPr>
        <w:t>местоположение: Волгоградская область, Светлоя</w:t>
      </w:r>
      <w:r w:rsidR="00E763A7">
        <w:rPr>
          <w:rFonts w:ascii="Arial" w:hAnsi="Arial" w:cs="Arial"/>
        </w:rPr>
        <w:t>р</w:t>
      </w:r>
      <w:r w:rsidR="00E763A7">
        <w:rPr>
          <w:rFonts w:ascii="Arial" w:hAnsi="Arial" w:cs="Arial"/>
        </w:rPr>
        <w:t>ский район, территория Светлоярского городского поселения и Большечапурн</w:t>
      </w:r>
      <w:r w:rsidR="00E763A7">
        <w:rPr>
          <w:rFonts w:ascii="Arial" w:hAnsi="Arial" w:cs="Arial"/>
        </w:rPr>
        <w:t>и</w:t>
      </w:r>
      <w:r w:rsidR="00E763A7">
        <w:rPr>
          <w:rFonts w:ascii="Arial" w:hAnsi="Arial" w:cs="Arial"/>
        </w:rPr>
        <w:t>ковского сельского поселения</w:t>
      </w:r>
    </w:p>
    <w:p w:rsidR="00805210" w:rsidRDefault="00805210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5210">
        <w:rPr>
          <w:rFonts w:ascii="Arial" w:hAnsi="Arial" w:cs="Arial"/>
        </w:rPr>
        <w:t xml:space="preserve">34:26:000000:277,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805210" w:rsidRDefault="00805210" w:rsidP="009A6B7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5210">
        <w:rPr>
          <w:rFonts w:ascii="Arial" w:hAnsi="Arial" w:cs="Arial"/>
        </w:rPr>
        <w:t xml:space="preserve">34:26:000000:4257,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</w:t>
      </w:r>
      <w:r w:rsidRPr="00805210">
        <w:rPr>
          <w:rFonts w:ascii="Arial" w:hAnsi="Arial" w:cs="Arial"/>
        </w:rPr>
        <w:t xml:space="preserve">4:26:061102:114,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05210">
        <w:rPr>
          <w:rFonts w:ascii="Arial" w:hAnsi="Arial" w:cs="Arial"/>
        </w:rPr>
        <w:t xml:space="preserve"> 34:26:061102:2, </w:t>
      </w:r>
      <w:r>
        <w:rPr>
          <w:rFonts w:ascii="Arial" w:hAnsi="Arial" w:cs="Arial"/>
        </w:rPr>
        <w:t xml:space="preserve">местоположение: Волгоградская область,  Светлоярский район, участок находится примерно в 2,4 км, по направлению на </w:t>
      </w:r>
      <w:proofErr w:type="gramStart"/>
      <w:r>
        <w:rPr>
          <w:rFonts w:ascii="Arial" w:hAnsi="Arial" w:cs="Arial"/>
        </w:rPr>
        <w:t>юго - восток</w:t>
      </w:r>
      <w:proofErr w:type="gramEnd"/>
      <w:r>
        <w:rPr>
          <w:rFonts w:ascii="Arial" w:hAnsi="Arial" w:cs="Arial"/>
        </w:rPr>
        <w:t xml:space="preserve"> от ориентира: </w:t>
      </w:r>
      <w:proofErr w:type="spellStart"/>
      <w:r>
        <w:rPr>
          <w:rFonts w:ascii="Arial" w:hAnsi="Arial" w:cs="Arial"/>
        </w:rPr>
        <w:t>промплощадка</w:t>
      </w:r>
      <w:proofErr w:type="spellEnd"/>
      <w:r>
        <w:rPr>
          <w:rFonts w:ascii="Arial" w:hAnsi="Arial" w:cs="Arial"/>
        </w:rPr>
        <w:t xml:space="preserve"> ОАО «Каустик», в административных границах Большечапурниковского сельского поселения;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805210">
        <w:rPr>
          <w:rFonts w:ascii="Arial" w:hAnsi="Arial" w:cs="Arial"/>
        </w:rPr>
        <w:t xml:space="preserve">34:26:061102:62,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5210">
        <w:rPr>
          <w:rFonts w:ascii="Arial" w:hAnsi="Arial" w:cs="Arial"/>
        </w:rPr>
        <w:t xml:space="preserve">34:26:061501:1, </w:t>
      </w:r>
      <w:r>
        <w:rPr>
          <w:rFonts w:ascii="Arial" w:hAnsi="Arial" w:cs="Arial"/>
        </w:rPr>
        <w:t>местоположение: установлено относительно ориентира, расположенного за пределами участка. Ориентир Волгоградская область, Светлоярский район, Волгоградская ТЭЦ-3. Участок находится примерно в 1,5 км, по направлению на юго-запад от ориентира;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5210">
        <w:rPr>
          <w:rFonts w:ascii="Arial" w:hAnsi="Arial" w:cs="Arial"/>
        </w:rPr>
        <w:t>34:00:000000:70083</w:t>
      </w:r>
      <w:r>
        <w:rPr>
          <w:rFonts w:ascii="Arial" w:hAnsi="Arial" w:cs="Arial"/>
        </w:rPr>
        <w:t>, местоположение: Волгоградская область,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ярский район;</w:t>
      </w:r>
    </w:p>
    <w:p w:rsidR="00805210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5210">
        <w:rPr>
          <w:rFonts w:ascii="Arial" w:hAnsi="Arial" w:cs="Arial"/>
        </w:rPr>
        <w:t xml:space="preserve">34:26:061102:31, </w:t>
      </w:r>
      <w:r>
        <w:rPr>
          <w:rFonts w:ascii="Arial" w:hAnsi="Arial" w:cs="Arial"/>
        </w:rPr>
        <w:t xml:space="preserve">местоположение: </w:t>
      </w:r>
      <w:proofErr w:type="gramStart"/>
      <w:r>
        <w:rPr>
          <w:rFonts w:ascii="Arial" w:hAnsi="Arial" w:cs="Arial"/>
        </w:rPr>
        <w:t>расположен</w:t>
      </w:r>
      <w:proofErr w:type="gramEnd"/>
      <w:r>
        <w:rPr>
          <w:rFonts w:ascii="Arial" w:hAnsi="Arial" w:cs="Arial"/>
        </w:rPr>
        <w:t xml:space="preserve"> в административных границах Большечапурниковского сельского поселения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 Волгоградской области;</w:t>
      </w:r>
    </w:p>
    <w:p w:rsidR="00E763A7" w:rsidRDefault="00805210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- 34:26:061102:53,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Большечапурниковского сельского поселения, проходит от южной административной границы города – героя 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гограда до полигона твердых бытовых отходов</w:t>
      </w:r>
      <w:r w:rsidR="00F13396">
        <w:rPr>
          <w:rFonts w:ascii="Arial" w:hAnsi="Arial" w:cs="Arial"/>
        </w:rPr>
        <w:t>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210575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210575">
        <w:rPr>
          <w:rFonts w:ascii="Arial" w:eastAsia="Times New Roman" w:hAnsi="Arial" w:cs="Arial"/>
        </w:rPr>
        <w:t xml:space="preserve">Трубопровод №2 </w:t>
      </w:r>
      <w:proofErr w:type="spellStart"/>
      <w:r w:rsidRPr="00210575">
        <w:rPr>
          <w:rFonts w:ascii="Arial" w:eastAsia="Times New Roman" w:hAnsi="Arial" w:cs="Arial"/>
        </w:rPr>
        <w:t>химзагрязненных</w:t>
      </w:r>
      <w:proofErr w:type="spellEnd"/>
      <w:r w:rsidRPr="00210575">
        <w:rPr>
          <w:rFonts w:ascii="Arial" w:eastAsia="Times New Roman" w:hAnsi="Arial" w:cs="Arial"/>
        </w:rPr>
        <w:t xml:space="preserve"> стоков от насосной станции № 2 цеха № 40 до секции № 2 пруда-накопителя (год постройки - 1982 г.), Трубопровод №2 условно-чистой воды (БОВ) от насосной станции № 7 цеха № 40 до секции № 1 пруда-накопителя (год постройки - 1982 г.)</w:t>
      </w:r>
      <w:r w:rsidR="00A66974" w:rsidRPr="00A66974">
        <w:rPr>
          <w:rFonts w:ascii="Arial" w:eastAsia="Times New Roman" w:hAnsi="Arial" w:cs="Arial"/>
        </w:rPr>
        <w:t xml:space="preserve">, 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>планируемых к расположению на нем объектов н</w:t>
      </w:r>
      <w:r w:rsidR="008B6458">
        <w:rPr>
          <w:rFonts w:ascii="Arial" w:eastAsia="Times New Roman" w:hAnsi="Arial" w:cs="Arial"/>
        </w:rPr>
        <w:t>е</w:t>
      </w:r>
      <w:r w:rsidR="008B6458">
        <w:rPr>
          <w:rFonts w:ascii="Arial" w:eastAsia="Times New Roman" w:hAnsi="Arial" w:cs="Arial"/>
        </w:rPr>
        <w:t xml:space="preserve">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</w:t>
      </w:r>
      <w:r w:rsidR="00A66974" w:rsidRPr="00A66974">
        <w:rPr>
          <w:rFonts w:ascii="Arial" w:eastAsia="Times New Roman" w:hAnsi="Arial" w:cs="Arial"/>
        </w:rPr>
        <w:t>т</w:t>
      </w:r>
      <w:r w:rsidR="00A66974" w:rsidRPr="00A66974">
        <w:rPr>
          <w:rFonts w:ascii="Arial" w:eastAsia="Times New Roman" w:hAnsi="Arial" w:cs="Arial"/>
        </w:rPr>
        <w:t>вращении или</w:t>
      </w:r>
      <w:proofErr w:type="gramEnd"/>
      <w:r w:rsidR="00A66974" w:rsidRPr="00A66974">
        <w:rPr>
          <w:rFonts w:ascii="Arial" w:eastAsia="Times New Roman" w:hAnsi="Arial" w:cs="Arial"/>
        </w:rPr>
        <w:t xml:space="preserve"> </w:t>
      </w:r>
      <w:proofErr w:type="gramStart"/>
      <w:r w:rsidR="00A66974" w:rsidRPr="00A66974">
        <w:rPr>
          <w:rFonts w:ascii="Arial" w:eastAsia="Times New Roman" w:hAnsi="Arial" w:cs="Arial"/>
        </w:rPr>
        <w:t>устранении</w:t>
      </w:r>
      <w:proofErr w:type="gramEnd"/>
      <w:r w:rsidR="00A66974" w:rsidRPr="00A66974">
        <w:rPr>
          <w:rFonts w:ascii="Arial" w:eastAsia="Times New Roman" w:hAnsi="Arial" w:cs="Arial"/>
        </w:rPr>
        <w:t xml:space="preserve">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</w:t>
      </w:r>
      <w:r w:rsidR="00991738" w:rsidRPr="00991738">
        <w:rPr>
          <w:rFonts w:ascii="Arial" w:hAnsi="Arial" w:cs="Arial"/>
        </w:rPr>
        <w:t>водопроводных сетей, сетей водоотведения</w:t>
      </w:r>
      <w:r>
        <w:rPr>
          <w:rFonts w:ascii="Arial" w:hAnsi="Arial" w:cs="Arial"/>
        </w:rPr>
        <w:t>, в том числе привести к их  повреждению или уничтожению, и (или) повлечь причин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 вреда жизни, здоровью граждан имуществу физических или юридических лиц, а также повлечь нанесение экологического ущерба и возникновение пож</w:t>
      </w:r>
      <w:r>
        <w:rPr>
          <w:rFonts w:ascii="Arial" w:hAnsi="Arial" w:cs="Arial"/>
        </w:rPr>
        <w:t>а</w:t>
      </w:r>
      <w:r w:rsidR="00991738">
        <w:rPr>
          <w:rFonts w:ascii="Arial" w:hAnsi="Arial" w:cs="Arial"/>
        </w:rPr>
        <w:t>ров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proofErr w:type="gramStart"/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lastRenderedPageBreak/>
        <w:t>ния, в целях размещения объектов</w:t>
      </w:r>
      <w:r w:rsidR="00880611">
        <w:rPr>
          <w:rFonts w:ascii="Arial" w:eastAsia="Times New Roman" w:hAnsi="Arial" w:cs="Arial"/>
        </w:rPr>
        <w:t xml:space="preserve"> и</w:t>
      </w:r>
      <w:r w:rsidR="005E5B5C" w:rsidRPr="005E5B5C">
        <w:rPr>
          <w:rFonts w:ascii="Arial" w:eastAsia="Times New Roman" w:hAnsi="Arial" w:cs="Arial"/>
        </w:rPr>
        <w:t xml:space="preserve"> их неотъемлемых технологических частей </w:t>
      </w:r>
      <w:r w:rsidR="00210575" w:rsidRPr="00210575">
        <w:rPr>
          <w:rFonts w:ascii="Arial" w:hAnsi="Arial" w:cs="Arial"/>
          <w:color w:val="1F497D" w:themeColor="text2"/>
        </w:rPr>
        <w:t xml:space="preserve">Трубопровод №2 </w:t>
      </w:r>
      <w:proofErr w:type="spellStart"/>
      <w:r w:rsidR="00210575" w:rsidRPr="00210575">
        <w:rPr>
          <w:rFonts w:ascii="Arial" w:hAnsi="Arial" w:cs="Arial"/>
          <w:color w:val="1F497D" w:themeColor="text2"/>
        </w:rPr>
        <w:t>химзагрязненных</w:t>
      </w:r>
      <w:proofErr w:type="spellEnd"/>
      <w:r w:rsidR="00210575" w:rsidRPr="00210575">
        <w:rPr>
          <w:rFonts w:ascii="Arial" w:hAnsi="Arial" w:cs="Arial"/>
          <w:color w:val="1F497D" w:themeColor="text2"/>
        </w:rPr>
        <w:t xml:space="preserve"> стоков от насосной станции № 2 цеха № 40 до секции № 2 пруда-накопителя (год постройки - 1982 г.), Трубопровод №2 условно-чистой воды (БОВ) от насосной станции № 7 цеха № 40 до секции № 1 пруда-накопителя (год постройки - 1982 г.)</w:t>
      </w:r>
      <w:r w:rsidR="00210575">
        <w:rPr>
          <w:rFonts w:ascii="Arial" w:hAnsi="Arial" w:cs="Arial"/>
          <w:color w:val="1F497D" w:themeColor="text2"/>
        </w:rPr>
        <w:t xml:space="preserve"> </w:t>
      </w:r>
      <w:bookmarkStart w:id="0" w:name="_GoBack"/>
      <w:bookmarkEnd w:id="0"/>
      <w:r w:rsidR="005E5B5C" w:rsidRPr="005E5B5C">
        <w:rPr>
          <w:rFonts w:ascii="Arial" w:eastAsia="Times New Roman" w:hAnsi="Arial" w:cs="Arial"/>
        </w:rPr>
        <w:t>обеспечения безопасности насел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  <w:proofErr w:type="gramEnd"/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CD" w:rsidRDefault="004751CD" w:rsidP="00F87AA8">
      <w:r>
        <w:separator/>
      </w:r>
    </w:p>
  </w:endnote>
  <w:endnote w:type="continuationSeparator" w:id="0">
    <w:p w:rsidR="004751CD" w:rsidRDefault="004751C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CD" w:rsidRDefault="004751CD" w:rsidP="00F87AA8">
      <w:r>
        <w:separator/>
      </w:r>
    </w:p>
  </w:footnote>
  <w:footnote w:type="continuationSeparator" w:id="0">
    <w:p w:rsidR="004751CD" w:rsidRDefault="004751C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F1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C6D3A"/>
    <w:rsid w:val="00BF3F7F"/>
    <w:rsid w:val="00BF7A8A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3EC1-B289-4491-AF3C-160C1DE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18</cp:revision>
  <cp:lastPrinted>2021-09-21T12:08:00Z</cp:lastPrinted>
  <dcterms:created xsi:type="dcterms:W3CDTF">2021-04-14T04:57:00Z</dcterms:created>
  <dcterms:modified xsi:type="dcterms:W3CDTF">2021-09-21T12:08:00Z</dcterms:modified>
</cp:coreProperties>
</file>