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D23EDB" wp14:editId="15C231ED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46B2F">
        <w:rPr>
          <w:rFonts w:ascii="Arial" w:eastAsia="Times New Roman" w:hAnsi="Arial" w:cs="Arial"/>
          <w:sz w:val="24"/>
          <w:szCs w:val="24"/>
          <w:lang w:eastAsia="ru-RU"/>
        </w:rPr>
        <w:t>от 07.07.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2021          </w:t>
      </w:r>
      <w:r w:rsidR="00946B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46B2F">
        <w:rPr>
          <w:rFonts w:ascii="Arial" w:eastAsia="Times New Roman" w:hAnsi="Arial" w:cs="Arial"/>
          <w:sz w:val="24"/>
          <w:szCs w:val="24"/>
          <w:lang w:eastAsia="ru-RU"/>
        </w:rPr>
        <w:t>1145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084" w:rsidRPr="00E54D56" w:rsidRDefault="00CE7084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850460" w:rsidP="00234C12">
      <w:pPr>
        <w:tabs>
          <w:tab w:val="left" w:pos="4253"/>
          <w:tab w:val="left" w:pos="4820"/>
          <w:tab w:val="left" w:pos="5245"/>
        </w:tabs>
        <w:spacing w:after="0" w:line="240" w:lineRule="auto"/>
        <w:ind w:right="43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690B18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Светлоярского муниц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пального района от 24.01.2017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188 «О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комиссии по обследованию жилых п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мещений инвалидов и общего имущ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ства в многоквартирных домах, в кот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рых проживают инвалиды, в целях их приспособления с учетом потребностей инвалидов и обеспечения условий их д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6839">
        <w:rPr>
          <w:rFonts w:ascii="Arial" w:eastAsia="Times New Roman" w:hAnsi="Arial" w:cs="Arial"/>
          <w:sz w:val="24"/>
          <w:szCs w:val="24"/>
          <w:lang w:eastAsia="ru-RU"/>
        </w:rPr>
        <w:t>ступности для инвалидов на территории Светлоярского городского поселения</w:t>
      </w:r>
      <w:r w:rsidR="001677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90B18" w:rsidRDefault="00690B1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BC6839" w:rsidP="0064054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 администрации Светлоярск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района, р</w:t>
      </w:r>
      <w:r w:rsidR="00AD09E5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</w:t>
      </w:r>
      <w:r w:rsidR="00A94B58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городского поселения</w:t>
      </w:r>
      <w:r w:rsidR="00A94B58" w:rsidRPr="00A94B58">
        <w:t xml:space="preserve"> </w:t>
      </w:r>
      <w:r w:rsidR="00A94B58" w:rsidRPr="00A94B58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="005233A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40546" w:rsidRPr="00E54D56" w:rsidRDefault="0064054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Default="00234C12" w:rsidP="00234C12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постановление 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пального района от 18.09.2015 № 1272/1 «О создании Общественного совета при главе Светлоярского муниципального района Волгоградской обл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сти по во</w:t>
      </w:r>
      <w:r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234C12">
        <w:rPr>
          <w:rFonts w:ascii="Arial" w:eastAsia="Times New Roman" w:hAnsi="Arial" w:cs="Arial"/>
          <w:sz w:val="24"/>
          <w:szCs w:val="24"/>
          <w:lang w:eastAsia="ru-RU"/>
        </w:rPr>
        <w:t>сам жилищно-коммунального хозяйства»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6772B" w:rsidRDefault="00234C12" w:rsidP="00234C12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- </w:t>
      </w:r>
      <w:r w:rsidR="007023A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772B8" w:rsidRPr="00640546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района </w:t>
      </w:r>
      <w:r w:rsidR="00BD4C56" w:rsidRPr="00BD4C56">
        <w:rPr>
          <w:rFonts w:ascii="Arial" w:eastAsia="Times New Roman" w:hAnsi="Arial" w:cs="Arial"/>
          <w:sz w:val="24"/>
          <w:szCs w:val="24"/>
          <w:lang w:eastAsia="ru-RU"/>
        </w:rPr>
        <w:t>от 24.01.2017 № 188 «О комиссии по обследованию жилых помещений инвалидов и общего имущества в многоквартирных домах, в кот</w:t>
      </w:r>
      <w:r w:rsidR="00BD4C56" w:rsidRPr="00BD4C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4C56" w:rsidRPr="00BD4C56">
        <w:rPr>
          <w:rFonts w:ascii="Arial" w:eastAsia="Times New Roman" w:hAnsi="Arial" w:cs="Arial"/>
          <w:sz w:val="24"/>
          <w:szCs w:val="24"/>
          <w:lang w:eastAsia="ru-RU"/>
        </w:rPr>
        <w:t>рых проживают инвалиды, в целях их приспособления с учетом потребностей инвалидов и обеспечения условий их доступности для инвалидов на террит</w:t>
      </w:r>
      <w:r w:rsidR="00BD4C56" w:rsidRPr="00BD4C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4C56" w:rsidRPr="00BD4C56">
        <w:rPr>
          <w:rFonts w:ascii="Arial" w:eastAsia="Times New Roman" w:hAnsi="Arial" w:cs="Arial"/>
          <w:sz w:val="24"/>
          <w:szCs w:val="24"/>
          <w:lang w:eastAsia="ru-RU"/>
        </w:rPr>
        <w:t>рии Светлоярского городского поселения»</w:t>
      </w:r>
      <w:r w:rsidR="00BD4C5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772B8">
        <w:rPr>
          <w:rFonts w:ascii="Arial" w:eastAsia="Times New Roman" w:hAnsi="Arial" w:cs="Arial"/>
          <w:sz w:val="24"/>
          <w:szCs w:val="24"/>
          <w:lang w:eastAsia="ru-RU"/>
        </w:rPr>
        <w:t>изложит</w:t>
      </w:r>
      <w:r w:rsidR="00F459D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6772B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A4C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280A4C" w:rsidRPr="00640546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640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9BE">
        <w:rPr>
          <w:rFonts w:ascii="Arial" w:eastAsia="Times New Roman" w:hAnsi="Arial" w:cs="Arial"/>
          <w:sz w:val="24"/>
          <w:szCs w:val="24"/>
          <w:lang w:eastAsia="ru-RU"/>
        </w:rPr>
        <w:t>согла</w:t>
      </w:r>
      <w:r w:rsidR="00E739B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39BE">
        <w:rPr>
          <w:rFonts w:ascii="Arial" w:eastAsia="Times New Roman" w:hAnsi="Arial" w:cs="Arial"/>
          <w:sz w:val="24"/>
          <w:szCs w:val="24"/>
          <w:lang w:eastAsia="ru-RU"/>
        </w:rPr>
        <w:t>но приложению</w:t>
      </w:r>
      <w:r w:rsidR="00E739BE" w:rsidRPr="00E739BE">
        <w:rPr>
          <w:rFonts w:ascii="Arial" w:hAnsi="Arial" w:cs="Arial"/>
          <w:sz w:val="24"/>
          <w:szCs w:val="24"/>
        </w:rPr>
        <w:t xml:space="preserve"> </w:t>
      </w:r>
      <w:r w:rsidR="00E739BE">
        <w:rPr>
          <w:rFonts w:ascii="Arial" w:hAnsi="Arial" w:cs="Arial"/>
          <w:sz w:val="24"/>
          <w:szCs w:val="24"/>
        </w:rPr>
        <w:t>к настоящему постановлению</w:t>
      </w:r>
      <w:r w:rsidR="00690B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0B18" w:rsidRDefault="00690B18" w:rsidP="00690B18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D07" w:rsidRDefault="00681D07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B18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690B18">
        <w:rPr>
          <w:rFonts w:ascii="Arial" w:eastAsia="Times New Roman" w:hAnsi="Arial" w:cs="Arial"/>
          <w:sz w:val="24"/>
          <w:szCs w:val="24"/>
        </w:rPr>
        <w:t>е</w:t>
      </w:r>
      <w:r w:rsidRPr="00690B18">
        <w:rPr>
          <w:rFonts w:ascii="Arial" w:eastAsia="Times New Roman" w:hAnsi="Arial" w:cs="Arial"/>
          <w:sz w:val="24"/>
          <w:szCs w:val="24"/>
        </w:rPr>
        <w:t>стить на официальном сайте Светлоярского муниципального района Волг</w:t>
      </w:r>
      <w:r w:rsidRPr="00690B18">
        <w:rPr>
          <w:rFonts w:ascii="Arial" w:eastAsia="Times New Roman" w:hAnsi="Arial" w:cs="Arial"/>
          <w:sz w:val="24"/>
          <w:szCs w:val="24"/>
        </w:rPr>
        <w:t>о</w:t>
      </w:r>
      <w:r w:rsidRPr="00690B18">
        <w:rPr>
          <w:rFonts w:ascii="Arial" w:eastAsia="Times New Roman" w:hAnsi="Arial" w:cs="Arial"/>
          <w:sz w:val="24"/>
          <w:szCs w:val="24"/>
        </w:rPr>
        <w:t>градской области.</w:t>
      </w:r>
    </w:p>
    <w:p w:rsidR="00690B18" w:rsidRPr="00690B18" w:rsidRDefault="00690B18" w:rsidP="00690B1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690B18" w:rsidRDefault="00E54D56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Контроль </w:t>
      </w:r>
      <w:r w:rsidR="002939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над 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293980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690B18" w:rsidRPr="00690B18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25FBC"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Гладкова А.В</w:t>
      </w:r>
      <w:r w:rsidRPr="00690B1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Default="00E54D56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Default="00234C12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FBC" w:rsidRPr="00690B18" w:rsidRDefault="00397A6C" w:rsidP="00234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34C12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234C12" w:rsidRDefault="00234C12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Pr="00946B2F" w:rsidRDefault="00946B2F" w:rsidP="00946B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946B2F" w:rsidRDefault="00946B2F" w:rsidP="00946B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946B2F" w:rsidRDefault="00946B2F" w:rsidP="00946B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 xml:space="preserve">Светлоярского муниципального района </w:t>
      </w:r>
    </w:p>
    <w:p w:rsidR="00946B2F" w:rsidRPr="00946B2F" w:rsidRDefault="00946B2F" w:rsidP="00946B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Волгоградской обл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сти</w:t>
      </w:r>
    </w:p>
    <w:p w:rsidR="00946B2F" w:rsidRPr="00946B2F" w:rsidRDefault="00946B2F" w:rsidP="00946B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07.07.</w:t>
      </w:r>
      <w:bookmarkStart w:id="0" w:name="_GoBack"/>
      <w:bookmarkEnd w:id="0"/>
      <w:r w:rsidRPr="00946B2F">
        <w:rPr>
          <w:rFonts w:ascii="Arial" w:eastAsia="Times New Roman" w:hAnsi="Arial" w:cs="Arial"/>
          <w:sz w:val="20"/>
          <w:szCs w:val="20"/>
          <w:lang w:eastAsia="ru-RU"/>
        </w:rPr>
        <w:t xml:space="preserve"> 2021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1154</w:t>
      </w:r>
    </w:p>
    <w:p w:rsidR="00946B2F" w:rsidRPr="00946B2F" w:rsidRDefault="00946B2F" w:rsidP="00946B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P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«Приложение 1</w:t>
      </w:r>
    </w:p>
    <w:p w:rsid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Светлоярского муниципального района </w:t>
      </w:r>
    </w:p>
    <w:p w:rsidR="00946B2F" w:rsidRP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Волгоградской обл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от 24.01.2017 № 188</w:t>
      </w:r>
    </w:p>
    <w:p w:rsidR="00946B2F" w:rsidRP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P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946B2F" w:rsidRPr="00946B2F" w:rsidRDefault="00946B2F" w:rsidP="00946B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6B2F">
        <w:rPr>
          <w:rFonts w:ascii="Arial" w:eastAsia="Times New Roman" w:hAnsi="Arial" w:cs="Arial"/>
          <w:sz w:val="20"/>
          <w:szCs w:val="20"/>
          <w:lang w:eastAsia="ru-RU"/>
        </w:rPr>
        <w:t>комиссии по обследованию жилых помещений инвалидов и общего имущества в многокварти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946B2F">
        <w:rPr>
          <w:rFonts w:ascii="Arial" w:eastAsia="Times New Roman" w:hAnsi="Arial" w:cs="Arial"/>
          <w:sz w:val="20"/>
          <w:szCs w:val="20"/>
          <w:lang w:eastAsia="ru-RU"/>
        </w:rPr>
        <w:t>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Светлоярского городского поселения</w:t>
      </w:r>
    </w:p>
    <w:p w:rsidR="00946B2F" w:rsidRPr="00946B2F" w:rsidRDefault="00946B2F" w:rsidP="00946B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Pr="00946B2F" w:rsidRDefault="00946B2F" w:rsidP="00946B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6"/>
        <w:gridCol w:w="4807"/>
        <w:gridCol w:w="1134"/>
        <w:gridCol w:w="142"/>
      </w:tblGrid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Ряскина 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Светлоярского муниципального района Волгоградской области, председатель комиссии; 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Гладков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Светлоярского муниципального района Волгоградской области, заместитель председателя коми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сии;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Батищев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ОАС и ЖКХ администрации Светлоя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 муниципального района Волгоградской области, се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ретарь комиссии;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Чернецкая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Сабина </w:t>
            </w:r>
            <w:proofErr w:type="spellStart"/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Джаханшаевна</w:t>
            </w:r>
            <w:proofErr w:type="spellEnd"/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экономики, развития предпринимател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 и защиты прав потребителей администрации Светл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ярского муниципального района Волгоградской области, член комиссии;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образования, опеки и поп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чительства администрации Светлоярского муниципального района Волгоградской области, член комиссии;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Васильевна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1" w:type="dxa"/>
            <w:gridSpan w:val="2"/>
            <w:shd w:val="clear" w:color="auto" w:fill="auto"/>
            <w:vAlign w:val="center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ГКУ «Центр социальной защиты нас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ления по </w:t>
            </w:r>
            <w:proofErr w:type="spellStart"/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Светлоярскому</w:t>
            </w:r>
            <w:proofErr w:type="spellEnd"/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району», член комиссии (по согл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сованию);</w:t>
            </w:r>
          </w:p>
        </w:tc>
      </w:tr>
      <w:tr w:rsidR="00946B2F" w:rsidRPr="00946B2F" w:rsidTr="00B254B7">
        <w:trPr>
          <w:gridAfter w:val="1"/>
          <w:wAfter w:w="142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Олийнич</w:t>
            </w:r>
            <w:proofErr w:type="spellEnd"/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Николаевна</w:t>
            </w: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3" w:type="dxa"/>
            <w:gridSpan w:val="3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общества инвалидов Светлоярского</w:t>
            </w:r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 член комиссии (по согласованию)</w:t>
            </w:r>
            <w:proofErr w:type="gramStart"/>
            <w:r w:rsidRPr="00946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B2F" w:rsidRPr="00946B2F" w:rsidTr="00B254B7">
        <w:trPr>
          <w:gridAfter w:val="2"/>
          <w:wAfter w:w="1276" w:type="dxa"/>
        </w:trPr>
        <w:tc>
          <w:tcPr>
            <w:tcW w:w="3085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shd w:val="clear" w:color="auto" w:fill="auto"/>
          </w:tcPr>
          <w:p w:rsidR="00946B2F" w:rsidRPr="00946B2F" w:rsidRDefault="00946B2F" w:rsidP="00946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6B2F" w:rsidRPr="00946B2F" w:rsidRDefault="00946B2F" w:rsidP="00946B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4C56" w:rsidRDefault="00BD4C56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08" w:rsidRDefault="00E739BE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0B18">
        <w:rPr>
          <w:rFonts w:ascii="Arial" w:eastAsia="Times New Roman" w:hAnsi="Arial" w:cs="Arial"/>
          <w:sz w:val="20"/>
          <w:szCs w:val="20"/>
          <w:lang w:eastAsia="ru-RU"/>
        </w:rPr>
        <w:t xml:space="preserve">Фокеева </w:t>
      </w:r>
      <w:r w:rsidR="00D25FBC" w:rsidRPr="00690B18">
        <w:rPr>
          <w:rFonts w:ascii="Arial" w:eastAsia="Times New Roman" w:hAnsi="Arial" w:cs="Arial"/>
          <w:sz w:val="20"/>
          <w:szCs w:val="20"/>
          <w:lang w:eastAsia="ru-RU"/>
        </w:rPr>
        <w:t>Е.А.</w:t>
      </w:r>
    </w:p>
    <w:p w:rsidR="00946B2F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B2F" w:rsidRPr="00690B18" w:rsidRDefault="00946B2F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46B2F" w:rsidRPr="00690B18" w:rsidSect="00C20608">
      <w:headerReference w:type="even" r:id="rId10"/>
      <w:headerReference w:type="default" r:id="rId1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4" w:rsidRDefault="00672E44" w:rsidP="00413130">
      <w:pPr>
        <w:spacing w:after="0" w:line="240" w:lineRule="auto"/>
      </w:pPr>
      <w:r>
        <w:separator/>
      </w:r>
    </w:p>
  </w:endnote>
  <w:endnote w:type="continuationSeparator" w:id="0">
    <w:p w:rsidR="00672E44" w:rsidRDefault="00672E44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4" w:rsidRDefault="00672E44" w:rsidP="00413130">
      <w:pPr>
        <w:spacing w:after="0" w:line="240" w:lineRule="auto"/>
      </w:pPr>
      <w:r>
        <w:separator/>
      </w:r>
    </w:p>
  </w:footnote>
  <w:footnote w:type="continuationSeparator" w:id="0">
    <w:p w:rsidR="00672E44" w:rsidRDefault="00672E44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CD282C"/>
    <w:multiLevelType w:val="hybridMultilevel"/>
    <w:tmpl w:val="7500E56C"/>
    <w:lvl w:ilvl="0" w:tplc="51CA4B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4C0241"/>
    <w:multiLevelType w:val="hybridMultilevel"/>
    <w:tmpl w:val="51CA417E"/>
    <w:lvl w:ilvl="0" w:tplc="0BBC83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824F4"/>
    <w:rsid w:val="000A1C6D"/>
    <w:rsid w:val="000A28B6"/>
    <w:rsid w:val="000E5FE9"/>
    <w:rsid w:val="001242A7"/>
    <w:rsid w:val="0016772B"/>
    <w:rsid w:val="00180ECB"/>
    <w:rsid w:val="001D2AE6"/>
    <w:rsid w:val="001E199F"/>
    <w:rsid w:val="00215C84"/>
    <w:rsid w:val="00216793"/>
    <w:rsid w:val="00234C12"/>
    <w:rsid w:val="00280A4C"/>
    <w:rsid w:val="00293980"/>
    <w:rsid w:val="00294C83"/>
    <w:rsid w:val="002E6CA4"/>
    <w:rsid w:val="00300EAE"/>
    <w:rsid w:val="00381E67"/>
    <w:rsid w:val="00397A6C"/>
    <w:rsid w:val="003E01E5"/>
    <w:rsid w:val="00413130"/>
    <w:rsid w:val="004458AA"/>
    <w:rsid w:val="00507E28"/>
    <w:rsid w:val="0051357D"/>
    <w:rsid w:val="005233A1"/>
    <w:rsid w:val="00581157"/>
    <w:rsid w:val="00594DD1"/>
    <w:rsid w:val="005D3F61"/>
    <w:rsid w:val="00611161"/>
    <w:rsid w:val="00640546"/>
    <w:rsid w:val="006424B9"/>
    <w:rsid w:val="00672E44"/>
    <w:rsid w:val="00681D07"/>
    <w:rsid w:val="00690B18"/>
    <w:rsid w:val="006F43AC"/>
    <w:rsid w:val="007023AB"/>
    <w:rsid w:val="00713023"/>
    <w:rsid w:val="007609FA"/>
    <w:rsid w:val="007621EF"/>
    <w:rsid w:val="007C7A22"/>
    <w:rsid w:val="00850460"/>
    <w:rsid w:val="0085213E"/>
    <w:rsid w:val="0086347E"/>
    <w:rsid w:val="008B510D"/>
    <w:rsid w:val="00946B2F"/>
    <w:rsid w:val="00955C11"/>
    <w:rsid w:val="009772B8"/>
    <w:rsid w:val="009A4B70"/>
    <w:rsid w:val="009F6081"/>
    <w:rsid w:val="00A1150A"/>
    <w:rsid w:val="00A94B58"/>
    <w:rsid w:val="00AD09E5"/>
    <w:rsid w:val="00B24126"/>
    <w:rsid w:val="00B6707F"/>
    <w:rsid w:val="00BC254D"/>
    <w:rsid w:val="00BC6839"/>
    <w:rsid w:val="00BD2C1C"/>
    <w:rsid w:val="00BD4C56"/>
    <w:rsid w:val="00BE1E7F"/>
    <w:rsid w:val="00BF0629"/>
    <w:rsid w:val="00C20608"/>
    <w:rsid w:val="00CD412E"/>
    <w:rsid w:val="00CE7084"/>
    <w:rsid w:val="00D25FBC"/>
    <w:rsid w:val="00D47E33"/>
    <w:rsid w:val="00D706A4"/>
    <w:rsid w:val="00DF08D6"/>
    <w:rsid w:val="00DF3B1A"/>
    <w:rsid w:val="00E54D56"/>
    <w:rsid w:val="00E739BE"/>
    <w:rsid w:val="00E76B05"/>
    <w:rsid w:val="00EB2532"/>
    <w:rsid w:val="00EF4454"/>
    <w:rsid w:val="00F16161"/>
    <w:rsid w:val="00F22027"/>
    <w:rsid w:val="00F459DA"/>
    <w:rsid w:val="00F61C9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4D1-3BFD-40D2-B8F6-F2E5DF0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</cp:revision>
  <cp:lastPrinted>2019-04-01T04:41:00Z</cp:lastPrinted>
  <dcterms:created xsi:type="dcterms:W3CDTF">2021-07-19T10:28:00Z</dcterms:created>
  <dcterms:modified xsi:type="dcterms:W3CDTF">2021-07-19T10:28:00Z</dcterms:modified>
</cp:coreProperties>
</file>