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36" w:rsidRPr="007B2663" w:rsidRDefault="00C56B36" w:rsidP="00373F02">
      <w:pPr>
        <w:pStyle w:val="2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  <w:r w:rsidRPr="007B2663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635</wp:posOffset>
            </wp:positionV>
            <wp:extent cx="857885" cy="914400"/>
            <wp:effectExtent l="0" t="0" r="0" b="0"/>
            <wp:wrapSquare wrapText="right"/>
            <wp:docPr id="1" name="Рисунок 1" descr="Описание: Описание: 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6B36" w:rsidRPr="007B2663" w:rsidRDefault="00C56B36" w:rsidP="00C56B3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</w:p>
    <w:p w:rsidR="00C56B36" w:rsidRPr="007B2663" w:rsidRDefault="00C56B36" w:rsidP="00C56B3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</w:p>
    <w:p w:rsidR="00C56B36" w:rsidRPr="00895EBE" w:rsidRDefault="00C56B36" w:rsidP="00C56B3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32"/>
          <w:szCs w:val="20"/>
          <w:lang w:eastAsia="ru-RU"/>
        </w:rPr>
      </w:pPr>
    </w:p>
    <w:p w:rsidR="00C56B36" w:rsidRPr="00895EBE" w:rsidRDefault="00C56B36" w:rsidP="00C56B36">
      <w:pPr>
        <w:pBdr>
          <w:bottom w:val="single" w:sz="18" w:space="1" w:color="auto"/>
        </w:pBdr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 w:rsidRPr="00895EBE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C56B36" w:rsidRPr="00895EBE" w:rsidRDefault="00C56B36" w:rsidP="00C56B36">
      <w:pPr>
        <w:pBdr>
          <w:bottom w:val="single" w:sz="18" w:space="1" w:color="auto"/>
        </w:pBdr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 w:rsidRPr="00895EBE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C56B36" w:rsidRPr="00895EBE" w:rsidRDefault="00C56B36" w:rsidP="00C56B36">
      <w:pPr>
        <w:spacing w:after="0" w:line="240" w:lineRule="auto"/>
        <w:ind w:right="28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95EBE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</w:t>
      </w:r>
    </w:p>
    <w:p w:rsidR="00C41E2D" w:rsidRPr="00895EBE" w:rsidRDefault="00C41E2D" w:rsidP="00C41E2D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20"/>
          <w:lang w:eastAsia="ru-RU"/>
        </w:rPr>
      </w:pPr>
      <w:r w:rsidRPr="00895EBE">
        <w:rPr>
          <w:rFonts w:ascii="Arial" w:eastAsia="Times New Roman" w:hAnsi="Arial" w:cs="Arial"/>
          <w:b/>
          <w:sz w:val="36"/>
          <w:szCs w:val="20"/>
          <w:lang w:eastAsia="ru-RU"/>
        </w:rPr>
        <w:t>ПОСТАНОВЛЕНИЕ</w:t>
      </w:r>
    </w:p>
    <w:p w:rsidR="00C41E2D" w:rsidRPr="007B2663" w:rsidRDefault="00C41E2D" w:rsidP="00C41E2D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C41E2D" w:rsidRPr="007B2663" w:rsidRDefault="002E32BC" w:rsidP="00C41E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F1BC2">
        <w:rPr>
          <w:rFonts w:ascii="Arial" w:eastAsia="Times New Roman" w:hAnsi="Arial" w:cs="Arial"/>
          <w:sz w:val="24"/>
          <w:szCs w:val="24"/>
          <w:lang w:eastAsia="ru-RU"/>
        </w:rPr>
        <w:t>08.06.2020</w:t>
      </w:r>
      <w:r w:rsidR="00C41E2D" w:rsidRPr="007B2663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FF1BC2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bookmarkStart w:id="0" w:name="_GoBack"/>
      <w:bookmarkEnd w:id="0"/>
      <w:r w:rsidR="00C41E2D" w:rsidRPr="007B2663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FF1BC2">
        <w:rPr>
          <w:rFonts w:ascii="Arial" w:eastAsia="Times New Roman" w:hAnsi="Arial" w:cs="Arial"/>
          <w:sz w:val="24"/>
          <w:szCs w:val="24"/>
          <w:lang w:eastAsia="ru-RU"/>
        </w:rPr>
        <w:t xml:space="preserve"> 947</w:t>
      </w:r>
    </w:p>
    <w:p w:rsidR="00A83668" w:rsidRPr="007B2663" w:rsidRDefault="00A83668" w:rsidP="00C41E2D">
      <w:pPr>
        <w:tabs>
          <w:tab w:val="left" w:pos="4395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5216" w:rsidRDefault="009A5216" w:rsidP="00A274D9">
      <w:pPr>
        <w:tabs>
          <w:tab w:val="left" w:pos="4395"/>
        </w:tabs>
        <w:spacing w:after="0" w:line="240" w:lineRule="auto"/>
        <w:ind w:right="28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О резервировании земельного участка </w:t>
      </w:r>
    </w:p>
    <w:p w:rsidR="00D02A39" w:rsidRDefault="009A5216" w:rsidP="00A274D9">
      <w:pPr>
        <w:tabs>
          <w:tab w:val="left" w:pos="4395"/>
        </w:tabs>
        <w:spacing w:after="0" w:line="240" w:lineRule="auto"/>
        <w:ind w:right="28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для муниципальных нужд </w:t>
      </w:r>
    </w:p>
    <w:p w:rsidR="00A83668" w:rsidRDefault="00A83668" w:rsidP="00F61603">
      <w:pPr>
        <w:tabs>
          <w:tab w:val="left" w:pos="720"/>
          <w:tab w:val="left" w:pos="4395"/>
        </w:tabs>
        <w:spacing w:after="0" w:line="240" w:lineRule="auto"/>
        <w:ind w:right="28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C41E2D" w:rsidRPr="00B60F78" w:rsidRDefault="009A5216" w:rsidP="00F61603">
      <w:pPr>
        <w:tabs>
          <w:tab w:val="left" w:pos="720"/>
          <w:tab w:val="left" w:pos="4395"/>
        </w:tabs>
        <w:spacing w:after="0" w:line="240" w:lineRule="auto"/>
        <w:ind w:right="28"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Руководствуясь статьями 11, 56, 56.1, 70.1 Земельного кодекса Росси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й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ской Федерации, Постановлением Правительства РФ от 22.07.2008 № 561 «О некоторых вопросах, связанных с резервированием земель для государстве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ных или муниципальных нужд», Уставом Светлоярского муниципального рай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на Волгоградской области, в соответствии с правилами  землепользования и застройки </w:t>
      </w:r>
      <w:r w:rsidR="00FB0792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Светлоярского городского поселения 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Светлоярского муниципального района Волгоградской области, утверждённ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ы</w:t>
      </w:r>
      <w:r w:rsidR="002F2983">
        <w:rPr>
          <w:rFonts w:ascii="Arial" w:eastAsia="Times New Roman" w:hAnsi="Arial" w:cs="Arial"/>
          <w:spacing w:val="-2"/>
          <w:sz w:val="24"/>
          <w:szCs w:val="24"/>
          <w:lang w:eastAsia="ru-RU"/>
        </w:rPr>
        <w:t>ми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решением Думы</w:t>
      </w:r>
      <w:r w:rsidR="00FB0792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Светлоярск</w:t>
      </w:r>
      <w:r w:rsidR="00FB0792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 w:rsidR="00FB0792">
        <w:rPr>
          <w:rFonts w:ascii="Arial" w:eastAsia="Times New Roman" w:hAnsi="Arial" w:cs="Arial"/>
          <w:spacing w:val="-2"/>
          <w:sz w:val="24"/>
          <w:szCs w:val="24"/>
          <w:lang w:eastAsia="ru-RU"/>
        </w:rPr>
        <w:t>го городского поселения Светлоярского муниципального района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В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олгоградской области </w:t>
      </w:r>
      <w:r w:rsidR="00FB0792">
        <w:rPr>
          <w:rFonts w:ascii="Arial" w:eastAsia="Times New Roman" w:hAnsi="Arial" w:cs="Arial"/>
          <w:spacing w:val="-2"/>
          <w:sz w:val="24"/>
          <w:szCs w:val="24"/>
          <w:lang w:eastAsia="ru-RU"/>
        </w:rPr>
        <w:t>14.03.2019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№ </w:t>
      </w:r>
      <w:r w:rsidR="00FB0792">
        <w:rPr>
          <w:rFonts w:ascii="Arial" w:eastAsia="Times New Roman" w:hAnsi="Arial" w:cs="Arial"/>
          <w:spacing w:val="-2"/>
          <w:sz w:val="24"/>
          <w:szCs w:val="24"/>
          <w:lang w:eastAsia="ru-RU"/>
        </w:rPr>
        <w:t>61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/376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, г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енеральны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м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план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ом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FB0792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Светлоярского городского поселения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Светлоярского муниципального района Волгоградской области, утверждён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ны</w:t>
      </w:r>
      <w:r w:rsidR="00FB0792">
        <w:rPr>
          <w:rFonts w:ascii="Arial" w:eastAsia="Times New Roman" w:hAnsi="Arial" w:cs="Arial"/>
          <w:spacing w:val="-2"/>
          <w:sz w:val="24"/>
          <w:szCs w:val="24"/>
          <w:lang w:eastAsia="ru-RU"/>
        </w:rPr>
        <w:t>м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решением </w:t>
      </w:r>
      <w:r w:rsidR="00FB0792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Думы Светлоярского городского поселения 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Светл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ярского муниципального района Волгоградской области от </w:t>
      </w:r>
      <w:r w:rsidR="00FB0792">
        <w:rPr>
          <w:rFonts w:ascii="Arial" w:eastAsia="Times New Roman" w:hAnsi="Arial" w:cs="Arial"/>
          <w:spacing w:val="-2"/>
          <w:sz w:val="24"/>
          <w:szCs w:val="24"/>
          <w:lang w:eastAsia="ru-RU"/>
        </w:rPr>
        <w:t>27.01.2006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№</w:t>
      </w:r>
      <w:r w:rsidR="00FB0792">
        <w:rPr>
          <w:rFonts w:ascii="Arial" w:eastAsia="Times New Roman" w:hAnsi="Arial" w:cs="Arial"/>
          <w:spacing w:val="-2"/>
          <w:sz w:val="24"/>
          <w:szCs w:val="24"/>
          <w:lang w:eastAsia="ru-RU"/>
        </w:rPr>
        <w:t>2/2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32301E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 целях размещения объектов жилищно-коммунального хозяйства</w:t>
      </w:r>
      <w:r w:rsidR="0032301E" w:rsidRPr="0032301E">
        <w:rPr>
          <w:rFonts w:ascii="Arial" w:eastAsia="Times New Roman" w:hAnsi="Arial" w:cs="Arial"/>
          <w:spacing w:val="-2"/>
          <w:sz w:val="24"/>
          <w:szCs w:val="24"/>
          <w:lang w:eastAsia="ru-RU"/>
        </w:rPr>
        <w:t>,</w:t>
      </w:r>
    </w:p>
    <w:p w:rsidR="00C41E2D" w:rsidRPr="00B60F78" w:rsidRDefault="00C41E2D" w:rsidP="00F61603">
      <w:pPr>
        <w:spacing w:after="0" w:line="240" w:lineRule="auto"/>
        <w:ind w:right="28"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C41E2D" w:rsidRPr="00B60F78" w:rsidRDefault="00C41E2D" w:rsidP="00F61603">
      <w:pPr>
        <w:spacing w:after="0" w:line="240" w:lineRule="auto"/>
        <w:ind w:right="28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B60F7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 о с т а н о в л я ю:</w:t>
      </w:r>
    </w:p>
    <w:p w:rsidR="00F61603" w:rsidRDefault="00F61603" w:rsidP="00F61603">
      <w:pPr>
        <w:tabs>
          <w:tab w:val="left" w:pos="720"/>
          <w:tab w:val="left" w:pos="4395"/>
        </w:tabs>
        <w:spacing w:after="0" w:line="240" w:lineRule="auto"/>
        <w:ind w:right="28"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9A5216" w:rsidRPr="009A5216" w:rsidRDefault="00C41E2D" w:rsidP="009A5216">
      <w:pPr>
        <w:spacing w:line="240" w:lineRule="auto"/>
        <w:ind w:right="28"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B60F78">
        <w:rPr>
          <w:rFonts w:ascii="Arial" w:eastAsia="Times New Roman" w:hAnsi="Arial" w:cs="Arial"/>
          <w:spacing w:val="-2"/>
          <w:sz w:val="24"/>
          <w:szCs w:val="24"/>
          <w:lang w:eastAsia="ru-RU"/>
        </w:rPr>
        <w:t>1.</w:t>
      </w:r>
      <w:r w:rsidR="001936E9" w:rsidRPr="00B60F7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Зарезервировать для муниципальных нужд сроком на три года з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мельный участок с кадастровым номером </w:t>
      </w:r>
      <w:r w:rsidR="002E32BC">
        <w:rPr>
          <w:rFonts w:ascii="Arial" w:eastAsia="Times New Roman" w:hAnsi="Arial" w:cs="Arial"/>
          <w:spacing w:val="-2"/>
          <w:sz w:val="24"/>
          <w:szCs w:val="24"/>
          <w:lang w:eastAsia="ru-RU"/>
        </w:rPr>
        <w:t>34:26:</w:t>
      </w:r>
      <w:r w:rsidR="00FB0792">
        <w:rPr>
          <w:rFonts w:ascii="Arial" w:eastAsia="Times New Roman" w:hAnsi="Arial" w:cs="Arial"/>
          <w:spacing w:val="-2"/>
          <w:sz w:val="24"/>
          <w:szCs w:val="24"/>
          <w:lang w:eastAsia="ru-RU"/>
        </w:rPr>
        <w:t>09020</w:t>
      </w:r>
      <w:r w:rsidR="009273A7">
        <w:rPr>
          <w:rFonts w:ascii="Arial" w:eastAsia="Times New Roman" w:hAnsi="Arial" w:cs="Arial"/>
          <w:spacing w:val="-2"/>
          <w:sz w:val="24"/>
          <w:szCs w:val="24"/>
          <w:lang w:eastAsia="ru-RU"/>
        </w:rPr>
        <w:t>1:1</w:t>
      </w:r>
      <w:r w:rsidR="00C204F8">
        <w:rPr>
          <w:rFonts w:ascii="Arial" w:eastAsia="Times New Roman" w:hAnsi="Arial" w:cs="Arial"/>
          <w:spacing w:val="-2"/>
          <w:sz w:val="24"/>
          <w:szCs w:val="24"/>
          <w:lang w:eastAsia="ru-RU"/>
        </w:rPr>
        <w:t>2861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, категории з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мель: </w:t>
      </w:r>
      <w:r w:rsidR="00FB0792">
        <w:rPr>
          <w:rFonts w:ascii="Arial" w:eastAsia="Times New Roman" w:hAnsi="Arial" w:cs="Arial"/>
          <w:spacing w:val="-2"/>
          <w:sz w:val="24"/>
          <w:szCs w:val="24"/>
          <w:lang w:eastAsia="ru-RU"/>
        </w:rPr>
        <w:t>земли населённых пунктов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, площадью </w:t>
      </w:r>
      <w:r w:rsidR="00C204F8">
        <w:rPr>
          <w:rFonts w:ascii="Arial" w:eastAsia="Times New Roman" w:hAnsi="Arial" w:cs="Arial"/>
          <w:spacing w:val="-2"/>
          <w:sz w:val="24"/>
          <w:szCs w:val="24"/>
          <w:lang w:eastAsia="ru-RU"/>
        </w:rPr>
        <w:t>709</w:t>
      </w:r>
      <w:r w:rsid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кв.м, расположенный по адр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су: Волгоградская область, Светлоярский район</w:t>
      </w:r>
      <w:r w:rsidR="002E32B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, </w:t>
      </w:r>
      <w:r w:rsidR="00FB0792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р.п. Светлый Яр, </w:t>
      </w:r>
      <w:r w:rsidR="00C204F8">
        <w:rPr>
          <w:rFonts w:ascii="Arial" w:eastAsia="Times New Roman" w:hAnsi="Arial" w:cs="Arial"/>
          <w:spacing w:val="-2"/>
          <w:sz w:val="24"/>
          <w:szCs w:val="24"/>
          <w:lang w:eastAsia="ru-RU"/>
        </w:rPr>
        <w:t>ул. Спорти</w:t>
      </w:r>
      <w:r w:rsidR="00C204F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</w:t>
      </w:r>
      <w:r w:rsidR="00C204F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ная, д. 4 «Б»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, с видом разрешенного использования: коммунально</w:t>
      </w:r>
      <w:r w:rsidR="002E32BC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 обслужив</w:t>
      </w:r>
      <w:r w:rsidR="002E32BC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="002E32BC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ние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2. Установить на срок резервирования, указанный в пункте 1 настоящего постановления, ограничения в отношении земельного участка, запрещающие: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- возведение жилых, производственных, культурно-бытовых и иных зд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ний, сооружений;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- изменение вида разрешенного использования земельного участка;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- образование земельных участков путем раздела, объединения, пер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распределения земельных участков или выдела из земельного участка для ц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лей, не связанных со строительством парка;</w:t>
      </w:r>
    </w:p>
    <w:p w:rsid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- приватизацию земельного участка. </w:t>
      </w:r>
    </w:p>
    <w:p w:rsid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lastRenderedPageBreak/>
        <w:t xml:space="preserve">3. 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Отделу по управлению муниципальным имуществом и земельными ресурсами администрации Светлоярского муниципального района Волгогра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ской области: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- обеспечить государственную регистрацию ограничений прав, устано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ленных настоящим постановлением;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- направить копию настоящего постановления в Федеральное госуда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ственное бюджетное учреждение «Федеральная кадастровая палата Фед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ральной службы государственной регистрации, кадастра и картографии» по Волгоградской области для внесения в государственный кадастр недвижимости сведений об установлении ограничений на земельный участок.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4A3228" w:rsidRPr="004A3228" w:rsidRDefault="009A5216" w:rsidP="004A322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4. </w:t>
      </w:r>
      <w:r w:rsidR="004A3228"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Отделу по муниципальной службе, общим и кадровым вопросам адм</w:t>
      </w:r>
      <w:r w:rsidR="004A3228"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и</w:t>
      </w:r>
      <w:r w:rsidR="004A3228"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нистрации Светлоярского муниципального района Волгоградской области (Иванова Н.В.):</w:t>
      </w:r>
    </w:p>
    <w:p w:rsidR="004A3228" w:rsidRPr="004A3228" w:rsidRDefault="004A3228" w:rsidP="004A322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- направить настоящее постановление для опубликования в районной г</w:t>
      </w:r>
      <w:r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зете «Восход»;</w:t>
      </w:r>
    </w:p>
    <w:p w:rsidR="009A5216" w:rsidRPr="009A5216" w:rsidRDefault="004A3228" w:rsidP="004A3228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- разместить настоящее постановление в сети «Интернет» на официал</w:t>
      </w:r>
      <w:r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ь</w:t>
      </w:r>
      <w:r w:rsidRP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ном сайте Светлоярского муниципального района Волгоградской области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</w:p>
    <w:p w:rsidR="009A5216" w:rsidRPr="009A5216" w:rsidRDefault="009A5216" w:rsidP="009A521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9A5216" w:rsidRPr="009A5216" w:rsidRDefault="004A3228" w:rsidP="009A5216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5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. Заинтересованные лица могут ознакомиться со схемой резервируем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го земельного участка, с понедельника по пятницу с 08 ч. 00 мин. до 12 ч. 00 мин. и с 13 ч. 00 мин. до 17 ч. 00 мин. по адресу: Волгоградская область, Све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т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лоярский район, р.п. Светлый Яр, ул. Спортивная, 5, кабинет №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D6276B">
        <w:rPr>
          <w:rFonts w:ascii="Arial" w:eastAsia="Times New Roman" w:hAnsi="Arial" w:cs="Arial"/>
          <w:spacing w:val="-2"/>
          <w:sz w:val="24"/>
          <w:szCs w:val="24"/>
          <w:lang w:eastAsia="ru-RU"/>
        </w:rPr>
        <w:t>38</w:t>
      </w:r>
      <w:r w:rsidR="009A5216"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, или в сети «Интернет» на официальном сайте Светлоярского муниципального района Волгоградской области www.svyar.ru.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</w:p>
    <w:p w:rsidR="009A5216" w:rsidRPr="009A5216" w:rsidRDefault="009A5216" w:rsidP="009A521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   </w:t>
      </w:r>
      <w:r w:rsid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6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. Контроль над исполнением настоящего постановления возложить на </w:t>
      </w:r>
      <w:r w:rsid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заместителя главы 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Светлоярского муниципального района Волгоградской о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б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ласти </w:t>
      </w:r>
      <w:r w:rsid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Думбраву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4A322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М.Н</w:t>
      </w:r>
      <w:r w:rsidRPr="009A5216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</w:p>
    <w:p w:rsidR="00A83668" w:rsidRDefault="00A83668" w:rsidP="009A5216">
      <w:pPr>
        <w:tabs>
          <w:tab w:val="left" w:pos="720"/>
          <w:tab w:val="left" w:pos="4395"/>
        </w:tabs>
        <w:spacing w:after="0" w:line="240" w:lineRule="auto"/>
        <w:ind w:right="28"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A35686" w:rsidRDefault="00A35686" w:rsidP="00A83668">
      <w:pPr>
        <w:tabs>
          <w:tab w:val="left" w:pos="720"/>
        </w:tabs>
        <w:spacing w:after="0" w:line="240" w:lineRule="auto"/>
        <w:ind w:right="28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A35686" w:rsidRDefault="00A35686" w:rsidP="00A83668">
      <w:pPr>
        <w:tabs>
          <w:tab w:val="left" w:pos="720"/>
        </w:tabs>
        <w:spacing w:after="0" w:line="240" w:lineRule="auto"/>
        <w:ind w:right="28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834C42" w:rsidRDefault="00924977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Глава </w:t>
      </w:r>
      <w:r w:rsidR="001123EE" w:rsidRPr="00B60F7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муници</w:t>
      </w:r>
      <w:r w:rsidR="001849E8" w:rsidRPr="00B60F7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пального района</w:t>
      </w:r>
      <w:r w:rsidR="001849E8" w:rsidRPr="00B60F78">
        <w:rPr>
          <w:rFonts w:ascii="Arial" w:eastAsia="Times New Roman" w:hAnsi="Arial" w:cs="Arial"/>
          <w:spacing w:val="-2"/>
          <w:sz w:val="24"/>
          <w:szCs w:val="24"/>
          <w:lang w:eastAsia="ru-RU"/>
        </w:rPr>
        <w:tab/>
        <w:t xml:space="preserve">               </w:t>
      </w:r>
      <w:r w:rsidR="0080046D" w:rsidRPr="00B60F7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         </w:t>
      </w:r>
      <w:r w:rsidR="0087027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                      </w:t>
      </w:r>
      <w:r w:rsidR="0032301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       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Т.В. Распутина</w:t>
      </w:r>
    </w:p>
    <w:p w:rsidR="00834C42" w:rsidRDefault="00834C42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834C42" w:rsidRDefault="00834C42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A35686" w:rsidRDefault="00A35686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A35686" w:rsidRDefault="00A35686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A35686" w:rsidRDefault="00A35686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32301E" w:rsidRDefault="0032301E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hAnsi="Arial" w:cs="Arial"/>
          <w:sz w:val="20"/>
          <w:szCs w:val="20"/>
        </w:rPr>
      </w:pPr>
    </w:p>
    <w:p w:rsidR="00080C1C" w:rsidRPr="00834C42" w:rsidRDefault="0057240C" w:rsidP="00834C42">
      <w:pPr>
        <w:tabs>
          <w:tab w:val="left" w:pos="720"/>
        </w:tabs>
        <w:spacing w:after="0" w:line="240" w:lineRule="auto"/>
        <w:ind w:right="28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hAnsi="Arial" w:cs="Arial"/>
          <w:sz w:val="20"/>
          <w:szCs w:val="20"/>
        </w:rPr>
        <w:t>Разумова С.Е.</w:t>
      </w:r>
    </w:p>
    <w:sectPr w:rsidR="00080C1C" w:rsidRPr="00834C42" w:rsidSect="0032301E">
      <w:headerReference w:type="default" r:id="rId9"/>
      <w:pgSz w:w="11906" w:h="16838"/>
      <w:pgMar w:top="1134" w:right="130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FF9" w:rsidRDefault="00E50FF9" w:rsidP="0059748D">
      <w:pPr>
        <w:spacing w:after="0" w:line="240" w:lineRule="auto"/>
      </w:pPr>
      <w:r>
        <w:separator/>
      </w:r>
    </w:p>
  </w:endnote>
  <w:endnote w:type="continuationSeparator" w:id="0">
    <w:p w:rsidR="00E50FF9" w:rsidRDefault="00E50FF9" w:rsidP="0059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FF9" w:rsidRDefault="00E50FF9" w:rsidP="0059748D">
      <w:pPr>
        <w:spacing w:after="0" w:line="240" w:lineRule="auto"/>
      </w:pPr>
      <w:r>
        <w:separator/>
      </w:r>
    </w:p>
  </w:footnote>
  <w:footnote w:type="continuationSeparator" w:id="0">
    <w:p w:rsidR="00E50FF9" w:rsidRDefault="00E50FF9" w:rsidP="00597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1665629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A5216" w:rsidRPr="009A5216" w:rsidRDefault="009A5216">
        <w:pPr>
          <w:pStyle w:val="a6"/>
          <w:jc w:val="center"/>
          <w:rPr>
            <w:rFonts w:ascii="Arial" w:hAnsi="Arial" w:cs="Arial"/>
            <w:sz w:val="20"/>
            <w:szCs w:val="20"/>
          </w:rPr>
        </w:pPr>
        <w:r w:rsidRPr="009A5216">
          <w:rPr>
            <w:rFonts w:ascii="Arial" w:hAnsi="Arial" w:cs="Arial"/>
            <w:sz w:val="20"/>
            <w:szCs w:val="20"/>
          </w:rPr>
          <w:fldChar w:fldCharType="begin"/>
        </w:r>
        <w:r w:rsidRPr="009A5216">
          <w:rPr>
            <w:rFonts w:ascii="Arial" w:hAnsi="Arial" w:cs="Arial"/>
            <w:sz w:val="20"/>
            <w:szCs w:val="20"/>
          </w:rPr>
          <w:instrText>PAGE   \* MERGEFORMAT</w:instrText>
        </w:r>
        <w:r w:rsidRPr="009A5216">
          <w:rPr>
            <w:rFonts w:ascii="Arial" w:hAnsi="Arial" w:cs="Arial"/>
            <w:sz w:val="20"/>
            <w:szCs w:val="20"/>
          </w:rPr>
          <w:fldChar w:fldCharType="separate"/>
        </w:r>
        <w:r w:rsidR="00FF1BC2">
          <w:rPr>
            <w:rFonts w:ascii="Arial" w:hAnsi="Arial" w:cs="Arial"/>
            <w:noProof/>
            <w:sz w:val="20"/>
            <w:szCs w:val="20"/>
          </w:rPr>
          <w:t>2</w:t>
        </w:r>
        <w:r w:rsidRPr="009A521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9748D" w:rsidRDefault="0059748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15"/>
    <w:rsid w:val="00080C1C"/>
    <w:rsid w:val="000A5405"/>
    <w:rsid w:val="000C457A"/>
    <w:rsid w:val="000E6CE4"/>
    <w:rsid w:val="000E7904"/>
    <w:rsid w:val="000F2BFF"/>
    <w:rsid w:val="001123EE"/>
    <w:rsid w:val="001228B1"/>
    <w:rsid w:val="00142C62"/>
    <w:rsid w:val="00183F31"/>
    <w:rsid w:val="001849E8"/>
    <w:rsid w:val="001936E9"/>
    <w:rsid w:val="001A2C54"/>
    <w:rsid w:val="001B61F5"/>
    <w:rsid w:val="001C0E41"/>
    <w:rsid w:val="001C607A"/>
    <w:rsid w:val="001D34EB"/>
    <w:rsid w:val="00214138"/>
    <w:rsid w:val="00241215"/>
    <w:rsid w:val="00284770"/>
    <w:rsid w:val="002A5602"/>
    <w:rsid w:val="002E32BC"/>
    <w:rsid w:val="002F2983"/>
    <w:rsid w:val="0032301E"/>
    <w:rsid w:val="0033118B"/>
    <w:rsid w:val="003329E1"/>
    <w:rsid w:val="0033619C"/>
    <w:rsid w:val="00366AF0"/>
    <w:rsid w:val="00372899"/>
    <w:rsid w:val="00373F02"/>
    <w:rsid w:val="00376BD9"/>
    <w:rsid w:val="003A472B"/>
    <w:rsid w:val="003D3C07"/>
    <w:rsid w:val="00411223"/>
    <w:rsid w:val="0041505B"/>
    <w:rsid w:val="00416771"/>
    <w:rsid w:val="004A3228"/>
    <w:rsid w:val="004D7BDB"/>
    <w:rsid w:val="004F3035"/>
    <w:rsid w:val="00512B5F"/>
    <w:rsid w:val="005378AD"/>
    <w:rsid w:val="00555F03"/>
    <w:rsid w:val="005624B0"/>
    <w:rsid w:val="0057240C"/>
    <w:rsid w:val="005829B7"/>
    <w:rsid w:val="005973AA"/>
    <w:rsid w:val="0059748D"/>
    <w:rsid w:val="005A40AD"/>
    <w:rsid w:val="005B0DDB"/>
    <w:rsid w:val="00606FBD"/>
    <w:rsid w:val="0066736D"/>
    <w:rsid w:val="006777E8"/>
    <w:rsid w:val="006971FC"/>
    <w:rsid w:val="006B2EDE"/>
    <w:rsid w:val="006E70A3"/>
    <w:rsid w:val="00702AC8"/>
    <w:rsid w:val="007436B3"/>
    <w:rsid w:val="007B2663"/>
    <w:rsid w:val="007D0203"/>
    <w:rsid w:val="007E42B1"/>
    <w:rsid w:val="007F46D3"/>
    <w:rsid w:val="0080046D"/>
    <w:rsid w:val="00806124"/>
    <w:rsid w:val="0082607F"/>
    <w:rsid w:val="00834C42"/>
    <w:rsid w:val="00835590"/>
    <w:rsid w:val="0084151C"/>
    <w:rsid w:val="0084553C"/>
    <w:rsid w:val="008635BB"/>
    <w:rsid w:val="00867802"/>
    <w:rsid w:val="00870276"/>
    <w:rsid w:val="0087391C"/>
    <w:rsid w:val="0088385B"/>
    <w:rsid w:val="00895EBE"/>
    <w:rsid w:val="008A0FD6"/>
    <w:rsid w:val="008A6EB4"/>
    <w:rsid w:val="008A70E1"/>
    <w:rsid w:val="008C32FE"/>
    <w:rsid w:val="008D11CB"/>
    <w:rsid w:val="00905F0E"/>
    <w:rsid w:val="00924977"/>
    <w:rsid w:val="009273A7"/>
    <w:rsid w:val="00957EE9"/>
    <w:rsid w:val="009A5216"/>
    <w:rsid w:val="009B6E2D"/>
    <w:rsid w:val="009C6632"/>
    <w:rsid w:val="009D48BA"/>
    <w:rsid w:val="009D6C64"/>
    <w:rsid w:val="009F3E01"/>
    <w:rsid w:val="009F644C"/>
    <w:rsid w:val="00A274D9"/>
    <w:rsid w:val="00A35686"/>
    <w:rsid w:val="00A458AF"/>
    <w:rsid w:val="00A76044"/>
    <w:rsid w:val="00A83668"/>
    <w:rsid w:val="00AC2DF0"/>
    <w:rsid w:val="00B54CF8"/>
    <w:rsid w:val="00B55738"/>
    <w:rsid w:val="00B60F78"/>
    <w:rsid w:val="00B8323B"/>
    <w:rsid w:val="00B9221B"/>
    <w:rsid w:val="00BA1F66"/>
    <w:rsid w:val="00BC78FD"/>
    <w:rsid w:val="00BF45EF"/>
    <w:rsid w:val="00C204F8"/>
    <w:rsid w:val="00C4156C"/>
    <w:rsid w:val="00C41E2D"/>
    <w:rsid w:val="00C56B36"/>
    <w:rsid w:val="00CC4115"/>
    <w:rsid w:val="00CC4B8A"/>
    <w:rsid w:val="00D02A39"/>
    <w:rsid w:val="00D155E8"/>
    <w:rsid w:val="00D34FBD"/>
    <w:rsid w:val="00D44F33"/>
    <w:rsid w:val="00D6276B"/>
    <w:rsid w:val="00D91E5A"/>
    <w:rsid w:val="00DC4E06"/>
    <w:rsid w:val="00E048C7"/>
    <w:rsid w:val="00E50FF9"/>
    <w:rsid w:val="00E52AFA"/>
    <w:rsid w:val="00E840C2"/>
    <w:rsid w:val="00EB156A"/>
    <w:rsid w:val="00EB7608"/>
    <w:rsid w:val="00EB7875"/>
    <w:rsid w:val="00F06285"/>
    <w:rsid w:val="00F35E03"/>
    <w:rsid w:val="00F47E0B"/>
    <w:rsid w:val="00F53E1C"/>
    <w:rsid w:val="00F6098D"/>
    <w:rsid w:val="00F61603"/>
    <w:rsid w:val="00FB0792"/>
    <w:rsid w:val="00FB5037"/>
    <w:rsid w:val="00FD2386"/>
    <w:rsid w:val="00FF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36"/>
  </w:style>
  <w:style w:type="paragraph" w:styleId="2">
    <w:name w:val="heading 2"/>
    <w:basedOn w:val="a"/>
    <w:next w:val="a"/>
    <w:link w:val="20"/>
    <w:uiPriority w:val="9"/>
    <w:unhideWhenUsed/>
    <w:qFormat/>
    <w:rsid w:val="00373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18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73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1228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9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748D"/>
  </w:style>
  <w:style w:type="paragraph" w:styleId="a8">
    <w:name w:val="footer"/>
    <w:basedOn w:val="a"/>
    <w:link w:val="a9"/>
    <w:uiPriority w:val="99"/>
    <w:unhideWhenUsed/>
    <w:rsid w:val="0059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7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36"/>
  </w:style>
  <w:style w:type="paragraph" w:styleId="2">
    <w:name w:val="heading 2"/>
    <w:basedOn w:val="a"/>
    <w:next w:val="a"/>
    <w:link w:val="20"/>
    <w:uiPriority w:val="9"/>
    <w:unhideWhenUsed/>
    <w:qFormat/>
    <w:rsid w:val="00373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18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73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1228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9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748D"/>
  </w:style>
  <w:style w:type="paragraph" w:styleId="a8">
    <w:name w:val="footer"/>
    <w:basedOn w:val="a"/>
    <w:link w:val="a9"/>
    <w:uiPriority w:val="99"/>
    <w:unhideWhenUsed/>
    <w:rsid w:val="0059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7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AD5BA-7B9B-4BA7-AA8F-664C86691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В.С. Эчина</dc:creator>
  <cp:lastModifiedBy>В.В. Короткова</cp:lastModifiedBy>
  <cp:revision>6</cp:revision>
  <cp:lastPrinted>2020-06-03T05:38:00Z</cp:lastPrinted>
  <dcterms:created xsi:type="dcterms:W3CDTF">2020-05-28T10:47:00Z</dcterms:created>
  <dcterms:modified xsi:type="dcterms:W3CDTF">2020-06-08T11:50:00Z</dcterms:modified>
</cp:coreProperties>
</file>