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614056" w:rsidRPr="00614056" w:rsidRDefault="008F3F59" w:rsidP="00614056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890E5B">
        <w:rPr>
          <w:rFonts w:ascii="Times New Roman" w:hAnsi="Times New Roman"/>
          <w:b/>
          <w:sz w:val="36"/>
        </w:rPr>
        <w:t xml:space="preserve"> </w:t>
      </w:r>
    </w:p>
    <w:p w:rsidR="00614056" w:rsidRPr="00614056" w:rsidRDefault="00614056" w:rsidP="008F3F59">
      <w:pPr>
        <w:spacing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890E5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890E5B">
        <w:rPr>
          <w:rFonts w:ascii="Arial" w:hAnsi="Arial" w:cs="Arial"/>
          <w:b/>
          <w:sz w:val="36"/>
        </w:rPr>
        <w:t>ПОСТАНОВЛЕНИЕ</w:t>
      </w:r>
    </w:p>
    <w:p w:rsidR="008F3F59" w:rsidRPr="00890E5B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FE4518">
        <w:rPr>
          <w:rFonts w:ascii="Arial" w:hAnsi="Arial" w:cs="Arial"/>
          <w:sz w:val="24"/>
          <w:szCs w:val="24"/>
        </w:rPr>
        <w:t xml:space="preserve"> 05.03.</w:t>
      </w:r>
      <w:bookmarkStart w:id="0" w:name="_GoBack"/>
      <w:bookmarkEnd w:id="0"/>
      <w:r w:rsidR="00095919" w:rsidRPr="00890E5B">
        <w:rPr>
          <w:rFonts w:ascii="Arial" w:hAnsi="Arial" w:cs="Arial"/>
          <w:sz w:val="24"/>
          <w:szCs w:val="24"/>
        </w:rPr>
        <w:t>2020</w:t>
      </w:r>
      <w:r w:rsidR="00D5161B" w:rsidRPr="00890E5B">
        <w:rPr>
          <w:rFonts w:ascii="Arial" w:hAnsi="Arial" w:cs="Arial"/>
          <w:sz w:val="24"/>
          <w:szCs w:val="24"/>
        </w:rPr>
        <w:t xml:space="preserve">   </w:t>
      </w:r>
      <w:r w:rsidR="00095919" w:rsidRPr="00890E5B">
        <w:rPr>
          <w:rFonts w:ascii="Arial" w:hAnsi="Arial" w:cs="Arial"/>
          <w:sz w:val="24"/>
          <w:szCs w:val="24"/>
        </w:rPr>
        <w:t xml:space="preserve">        </w:t>
      </w:r>
      <w:r w:rsidR="007572AB">
        <w:rPr>
          <w:rFonts w:ascii="Arial" w:hAnsi="Arial" w:cs="Arial"/>
          <w:sz w:val="24"/>
          <w:szCs w:val="24"/>
        </w:rPr>
        <w:t xml:space="preserve"> </w:t>
      </w:r>
      <w:r w:rsidR="00496476" w:rsidRPr="00890E5B">
        <w:rPr>
          <w:rFonts w:ascii="Arial" w:hAnsi="Arial" w:cs="Arial"/>
          <w:sz w:val="24"/>
          <w:szCs w:val="24"/>
        </w:rPr>
        <w:t>№</w:t>
      </w:r>
      <w:r w:rsidR="00FE4518">
        <w:rPr>
          <w:rFonts w:ascii="Arial" w:hAnsi="Arial" w:cs="Arial"/>
          <w:sz w:val="24"/>
          <w:szCs w:val="24"/>
        </w:rPr>
        <w:t>382</w:t>
      </w:r>
    </w:p>
    <w:p w:rsidR="008F3F59" w:rsidRPr="00890E5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6CC" w:rsidRPr="00890E5B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 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825BF8">
        <w:rPr>
          <w:rFonts w:ascii="Arial" w:hAnsi="Arial" w:cs="Arial"/>
          <w:sz w:val="24"/>
          <w:szCs w:val="24"/>
        </w:rPr>
        <w:t>м</w:t>
      </w:r>
    </w:p>
    <w:p w:rsidR="006026BD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администрации Светлоярского муниц</w:t>
      </w:r>
      <w:r w:rsidRPr="00890E5B">
        <w:rPr>
          <w:rFonts w:ascii="Arial" w:hAnsi="Arial" w:cs="Arial"/>
          <w:sz w:val="24"/>
          <w:szCs w:val="24"/>
        </w:rPr>
        <w:t>и</w:t>
      </w:r>
      <w:r w:rsidRPr="00890E5B">
        <w:rPr>
          <w:rFonts w:ascii="Arial" w:hAnsi="Arial" w:cs="Arial"/>
          <w:sz w:val="24"/>
          <w:szCs w:val="24"/>
        </w:rPr>
        <w:t>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6801E6" w:rsidRPr="00890E5B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095919" w:rsidRPr="00890E5B">
        <w:rPr>
          <w:rFonts w:ascii="Arial" w:hAnsi="Arial" w:cs="Arial"/>
          <w:sz w:val="24"/>
          <w:szCs w:val="24"/>
        </w:rPr>
        <w:t>20</w:t>
      </w:r>
      <w:r w:rsidRPr="00890E5B">
        <w:rPr>
          <w:rFonts w:ascii="Arial" w:hAnsi="Arial" w:cs="Arial"/>
          <w:sz w:val="24"/>
          <w:szCs w:val="24"/>
        </w:rPr>
        <w:t>.</w:t>
      </w:r>
      <w:r w:rsidR="00095919" w:rsidRPr="00890E5B">
        <w:rPr>
          <w:rFonts w:ascii="Arial" w:hAnsi="Arial" w:cs="Arial"/>
          <w:sz w:val="24"/>
          <w:szCs w:val="24"/>
        </w:rPr>
        <w:t>12</w:t>
      </w:r>
      <w:r w:rsidR="00152BF9" w:rsidRPr="00890E5B">
        <w:rPr>
          <w:rFonts w:ascii="Arial" w:hAnsi="Arial" w:cs="Arial"/>
          <w:sz w:val="24"/>
          <w:szCs w:val="24"/>
        </w:rPr>
        <w:t>.201</w:t>
      </w:r>
      <w:r w:rsidR="00095919" w:rsidRPr="00890E5B">
        <w:rPr>
          <w:rFonts w:ascii="Arial" w:hAnsi="Arial" w:cs="Arial"/>
          <w:sz w:val="24"/>
          <w:szCs w:val="24"/>
        </w:rPr>
        <w:t xml:space="preserve">8 </w:t>
      </w:r>
      <w:r w:rsidRPr="00890E5B">
        <w:rPr>
          <w:rFonts w:ascii="Arial" w:hAnsi="Arial" w:cs="Arial"/>
          <w:sz w:val="24"/>
          <w:szCs w:val="24"/>
        </w:rPr>
        <w:t xml:space="preserve">№ </w:t>
      </w:r>
      <w:r w:rsidR="00095919" w:rsidRPr="00890E5B">
        <w:rPr>
          <w:rFonts w:ascii="Arial" w:hAnsi="Arial" w:cs="Arial"/>
          <w:sz w:val="24"/>
          <w:szCs w:val="24"/>
        </w:rPr>
        <w:t xml:space="preserve">2358 </w:t>
      </w:r>
      <w:r w:rsidRPr="00890E5B">
        <w:rPr>
          <w:rFonts w:ascii="Arial" w:hAnsi="Arial" w:cs="Arial"/>
          <w:sz w:val="24"/>
          <w:szCs w:val="24"/>
        </w:rPr>
        <w:t>«</w:t>
      </w:r>
      <w:r w:rsidR="00B33045" w:rsidRPr="00890E5B">
        <w:rPr>
          <w:rFonts w:ascii="Arial" w:hAnsi="Arial" w:cs="Arial"/>
          <w:sz w:val="24"/>
          <w:szCs w:val="24"/>
        </w:rPr>
        <w:t>Обеспечение п</w:t>
      </w:r>
      <w:r w:rsidR="00B33045" w:rsidRPr="00890E5B">
        <w:rPr>
          <w:rFonts w:ascii="Arial" w:hAnsi="Arial" w:cs="Arial"/>
          <w:sz w:val="24"/>
          <w:szCs w:val="24"/>
        </w:rPr>
        <w:t>о</w:t>
      </w:r>
      <w:r w:rsidR="00B33045" w:rsidRPr="00890E5B">
        <w:rPr>
          <w:rFonts w:ascii="Arial" w:hAnsi="Arial" w:cs="Arial"/>
          <w:sz w:val="24"/>
          <w:szCs w:val="24"/>
        </w:rPr>
        <w:t>жарной безопасности на территории</w:t>
      </w:r>
      <w:r w:rsidR="00152BF9" w:rsidRPr="00890E5B">
        <w:rPr>
          <w:rFonts w:ascii="Arial" w:hAnsi="Arial" w:cs="Arial"/>
          <w:sz w:val="24"/>
          <w:szCs w:val="24"/>
        </w:rPr>
        <w:t xml:space="preserve"> Све</w:t>
      </w:r>
      <w:r w:rsidR="00152BF9" w:rsidRPr="00890E5B">
        <w:rPr>
          <w:rFonts w:ascii="Arial" w:hAnsi="Arial" w:cs="Arial"/>
          <w:sz w:val="24"/>
          <w:szCs w:val="24"/>
        </w:rPr>
        <w:t>т</w:t>
      </w:r>
      <w:r w:rsidR="00152BF9" w:rsidRPr="00890E5B">
        <w:rPr>
          <w:rFonts w:ascii="Arial" w:hAnsi="Arial" w:cs="Arial"/>
          <w:sz w:val="24"/>
          <w:szCs w:val="24"/>
        </w:rPr>
        <w:t xml:space="preserve">лоярского городского поселения </w:t>
      </w:r>
      <w:r w:rsidR="001C7881" w:rsidRPr="00890E5B">
        <w:rPr>
          <w:rFonts w:ascii="Arial" w:hAnsi="Arial" w:cs="Arial"/>
          <w:sz w:val="24"/>
          <w:szCs w:val="24"/>
        </w:rPr>
        <w:t>на 20</w:t>
      </w:r>
      <w:r w:rsidR="00625044">
        <w:rPr>
          <w:rFonts w:ascii="Arial" w:hAnsi="Arial" w:cs="Arial"/>
          <w:sz w:val="24"/>
          <w:szCs w:val="24"/>
        </w:rPr>
        <w:t>19</w:t>
      </w:r>
      <w:r w:rsidR="001C7881" w:rsidRPr="00890E5B">
        <w:rPr>
          <w:rFonts w:ascii="Arial" w:hAnsi="Arial" w:cs="Arial"/>
          <w:sz w:val="24"/>
          <w:szCs w:val="24"/>
        </w:rPr>
        <w:t>-20</w:t>
      </w:r>
      <w:r w:rsidR="00625044">
        <w:rPr>
          <w:rFonts w:ascii="Arial" w:hAnsi="Arial" w:cs="Arial"/>
          <w:sz w:val="24"/>
          <w:szCs w:val="24"/>
        </w:rPr>
        <w:t>21</w:t>
      </w:r>
      <w:r w:rsidR="001C7881" w:rsidRPr="00890E5B">
        <w:rPr>
          <w:rFonts w:ascii="Arial" w:hAnsi="Arial" w:cs="Arial"/>
          <w:sz w:val="24"/>
          <w:szCs w:val="24"/>
        </w:rPr>
        <w:t xml:space="preserve"> годы»</w:t>
      </w:r>
      <w:r w:rsidR="006801E6" w:rsidRPr="00890E5B">
        <w:rPr>
          <w:rFonts w:ascii="Arial" w:hAnsi="Arial" w:cs="Arial"/>
          <w:sz w:val="24"/>
          <w:szCs w:val="24"/>
        </w:rPr>
        <w:t xml:space="preserve"> </w:t>
      </w:r>
    </w:p>
    <w:p w:rsidR="008F3F59" w:rsidRPr="00890E5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389" w:rsidRPr="00890E5B" w:rsidRDefault="00933389" w:rsidP="00933389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На основании 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890E5B">
        <w:rPr>
          <w:rFonts w:ascii="Arial" w:eastAsiaTheme="minorHAnsi" w:hAnsi="Arial" w:cs="Arial"/>
          <w:sz w:val="24"/>
          <w:szCs w:val="24"/>
        </w:rPr>
        <w:t>я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Pr="00890E5B">
        <w:rPr>
          <w:rFonts w:ascii="Arial" w:eastAsiaTheme="minorHAnsi" w:hAnsi="Arial" w:cs="Arial"/>
          <w:sz w:val="24"/>
          <w:szCs w:val="24"/>
        </w:rPr>
        <w:t xml:space="preserve"> Све</w:t>
      </w:r>
      <w:r w:rsidRPr="00890E5B">
        <w:rPr>
          <w:rFonts w:ascii="Arial" w:eastAsiaTheme="minorHAnsi" w:hAnsi="Arial" w:cs="Arial"/>
          <w:sz w:val="24"/>
          <w:szCs w:val="24"/>
        </w:rPr>
        <w:t>т</w:t>
      </w:r>
      <w:r w:rsidRPr="00890E5B">
        <w:rPr>
          <w:rFonts w:ascii="Arial" w:eastAsiaTheme="minorHAnsi" w:hAnsi="Arial" w:cs="Arial"/>
          <w:sz w:val="24"/>
          <w:szCs w:val="24"/>
        </w:rPr>
        <w:t>лоярского муниципального района Волгоградской области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 w:rsidRPr="00890E5B">
        <w:rPr>
          <w:rFonts w:ascii="Arial" w:eastAsiaTheme="minorHAnsi" w:hAnsi="Arial" w:cs="Arial"/>
          <w:sz w:val="24"/>
          <w:szCs w:val="24"/>
        </w:rPr>
        <w:t>24.12.2019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Pr="00890E5B">
        <w:rPr>
          <w:rFonts w:ascii="Arial" w:eastAsiaTheme="minorHAnsi" w:hAnsi="Arial" w:cs="Arial"/>
          <w:sz w:val="24"/>
          <w:szCs w:val="24"/>
        </w:rPr>
        <w:t>05/2</w:t>
      </w:r>
      <w:r w:rsidRPr="00890E5B">
        <w:rPr>
          <w:rFonts w:ascii="Arial" w:hAnsi="Arial" w:cs="Arial"/>
          <w:sz w:val="24"/>
          <w:szCs w:val="24"/>
        </w:rPr>
        <w:t xml:space="preserve"> «О бюджете Светлоярского городского поселения на 2019 год и план</w:t>
      </w:r>
      <w:r w:rsidRPr="00890E5B">
        <w:rPr>
          <w:rFonts w:ascii="Arial" w:hAnsi="Arial" w:cs="Arial"/>
          <w:sz w:val="24"/>
          <w:szCs w:val="24"/>
        </w:rPr>
        <w:t>о</w:t>
      </w:r>
      <w:r w:rsidRPr="00890E5B">
        <w:rPr>
          <w:rFonts w:ascii="Arial" w:hAnsi="Arial" w:cs="Arial"/>
          <w:sz w:val="24"/>
          <w:szCs w:val="24"/>
        </w:rPr>
        <w:t>вый период 2020 и 2021 годов», руководствуясь Уставом Светлоярского  м</w:t>
      </w:r>
      <w:r w:rsidRPr="00890E5B">
        <w:rPr>
          <w:rFonts w:ascii="Arial" w:hAnsi="Arial" w:cs="Arial"/>
          <w:sz w:val="24"/>
          <w:szCs w:val="24"/>
        </w:rPr>
        <w:t>у</w:t>
      </w:r>
      <w:r w:rsidRPr="00890E5B">
        <w:rPr>
          <w:rFonts w:ascii="Arial" w:hAnsi="Arial" w:cs="Arial"/>
          <w:sz w:val="24"/>
          <w:szCs w:val="24"/>
        </w:rPr>
        <w:t>ниципального  района  Волгоградской  области, Уставом Светлоярского г</w:t>
      </w:r>
      <w:r w:rsidRPr="00890E5B">
        <w:rPr>
          <w:rFonts w:ascii="Arial" w:hAnsi="Arial" w:cs="Arial"/>
          <w:sz w:val="24"/>
          <w:szCs w:val="24"/>
        </w:rPr>
        <w:t>о</w:t>
      </w:r>
      <w:r w:rsidRPr="00890E5B">
        <w:rPr>
          <w:rFonts w:ascii="Arial" w:hAnsi="Arial" w:cs="Arial"/>
          <w:sz w:val="24"/>
          <w:szCs w:val="24"/>
        </w:rPr>
        <w:t>родского поселения Светлоярского  муниципального  района  Волгоградской  области,</w:t>
      </w:r>
    </w:p>
    <w:p w:rsidR="00933389" w:rsidRPr="00890E5B" w:rsidRDefault="00933389" w:rsidP="00933389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п о с т а н о в л я ю:</w:t>
      </w:r>
    </w:p>
    <w:p w:rsidR="00933389" w:rsidRPr="00890E5B" w:rsidRDefault="00933389" w:rsidP="009333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6CC" w:rsidRPr="00890E5B" w:rsidRDefault="00933389" w:rsidP="0093338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1. Внести </w:t>
      </w:r>
      <w:r w:rsidR="00A606CC" w:rsidRPr="00890E5B">
        <w:rPr>
          <w:rFonts w:ascii="Arial" w:hAnsi="Arial" w:cs="Arial"/>
          <w:sz w:val="24"/>
          <w:szCs w:val="24"/>
        </w:rPr>
        <w:t>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="00A606CC"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825BF8">
        <w:rPr>
          <w:rFonts w:ascii="Arial" w:hAnsi="Arial" w:cs="Arial"/>
          <w:sz w:val="24"/>
          <w:szCs w:val="24"/>
        </w:rPr>
        <w:t>м</w:t>
      </w:r>
      <w:r w:rsidR="00A606CC" w:rsidRPr="00890E5B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890E5B">
        <w:rPr>
          <w:rFonts w:ascii="Arial" w:hAnsi="Arial" w:cs="Arial"/>
          <w:sz w:val="24"/>
          <w:szCs w:val="24"/>
        </w:rPr>
        <w:t xml:space="preserve"> от </w:t>
      </w:r>
      <w:r w:rsidR="0034608D">
        <w:rPr>
          <w:rFonts w:ascii="Arial" w:hAnsi="Arial" w:cs="Arial"/>
          <w:sz w:val="24"/>
          <w:szCs w:val="24"/>
        </w:rPr>
        <w:t>20</w:t>
      </w:r>
      <w:r w:rsidR="00A606CC" w:rsidRPr="00890E5B">
        <w:rPr>
          <w:rFonts w:ascii="Arial" w:hAnsi="Arial" w:cs="Arial"/>
          <w:sz w:val="24"/>
          <w:szCs w:val="24"/>
        </w:rPr>
        <w:t>.</w:t>
      </w:r>
      <w:r w:rsidR="0034608D">
        <w:rPr>
          <w:rFonts w:ascii="Arial" w:hAnsi="Arial" w:cs="Arial"/>
          <w:sz w:val="24"/>
          <w:szCs w:val="24"/>
        </w:rPr>
        <w:t>12</w:t>
      </w:r>
      <w:r w:rsidR="00A606CC" w:rsidRPr="00890E5B">
        <w:rPr>
          <w:rFonts w:ascii="Arial" w:hAnsi="Arial" w:cs="Arial"/>
          <w:sz w:val="24"/>
          <w:szCs w:val="24"/>
        </w:rPr>
        <w:t>.201</w:t>
      </w:r>
      <w:r w:rsidR="0034608D">
        <w:rPr>
          <w:rFonts w:ascii="Arial" w:hAnsi="Arial" w:cs="Arial"/>
          <w:sz w:val="24"/>
          <w:szCs w:val="24"/>
        </w:rPr>
        <w:t>8</w:t>
      </w:r>
      <w:r w:rsidR="00A606CC" w:rsidRPr="00890E5B">
        <w:rPr>
          <w:rFonts w:ascii="Arial" w:hAnsi="Arial" w:cs="Arial"/>
          <w:sz w:val="24"/>
          <w:szCs w:val="24"/>
        </w:rPr>
        <w:t xml:space="preserve"> № </w:t>
      </w:r>
      <w:r w:rsidR="0034608D">
        <w:rPr>
          <w:rFonts w:ascii="Arial" w:hAnsi="Arial" w:cs="Arial"/>
          <w:sz w:val="24"/>
          <w:szCs w:val="24"/>
        </w:rPr>
        <w:t>2358</w:t>
      </w:r>
      <w:r w:rsidR="00A606CC" w:rsidRPr="00890E5B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B33045" w:rsidRPr="00890E5B">
        <w:rPr>
          <w:rFonts w:ascii="Arial" w:hAnsi="Arial" w:cs="Arial"/>
          <w:sz w:val="24"/>
          <w:szCs w:val="24"/>
        </w:rPr>
        <w:t>Обеспеч</w:t>
      </w:r>
      <w:r w:rsidR="00B33045" w:rsidRPr="00890E5B">
        <w:rPr>
          <w:rFonts w:ascii="Arial" w:hAnsi="Arial" w:cs="Arial"/>
          <w:sz w:val="24"/>
          <w:szCs w:val="24"/>
        </w:rPr>
        <w:t>е</w:t>
      </w:r>
      <w:r w:rsidR="00B33045" w:rsidRPr="00890E5B">
        <w:rPr>
          <w:rFonts w:ascii="Arial" w:hAnsi="Arial" w:cs="Arial"/>
          <w:sz w:val="24"/>
          <w:szCs w:val="24"/>
        </w:rPr>
        <w:t>ние пожарной безопасности на территории</w:t>
      </w:r>
      <w:r w:rsidR="00D97D9D" w:rsidRPr="00890E5B">
        <w:rPr>
          <w:rFonts w:ascii="Arial" w:hAnsi="Arial" w:cs="Arial"/>
          <w:sz w:val="24"/>
          <w:szCs w:val="24"/>
        </w:rPr>
        <w:t xml:space="preserve"> Светлоярского городского посел</w:t>
      </w:r>
      <w:r w:rsidR="00D97D9D" w:rsidRPr="00890E5B">
        <w:rPr>
          <w:rFonts w:ascii="Arial" w:hAnsi="Arial" w:cs="Arial"/>
          <w:sz w:val="24"/>
          <w:szCs w:val="24"/>
        </w:rPr>
        <w:t>е</w:t>
      </w:r>
      <w:r w:rsidR="00D97D9D" w:rsidRPr="00890E5B">
        <w:rPr>
          <w:rFonts w:ascii="Arial" w:hAnsi="Arial" w:cs="Arial"/>
          <w:sz w:val="24"/>
          <w:szCs w:val="24"/>
        </w:rPr>
        <w:t xml:space="preserve">ния на </w:t>
      </w:r>
      <w:r w:rsidR="00A606CC" w:rsidRPr="00890E5B">
        <w:rPr>
          <w:rFonts w:ascii="Arial" w:hAnsi="Arial" w:cs="Arial"/>
          <w:sz w:val="24"/>
          <w:szCs w:val="24"/>
        </w:rPr>
        <w:t>20</w:t>
      </w:r>
      <w:r w:rsidR="0034608D">
        <w:rPr>
          <w:rFonts w:ascii="Arial" w:hAnsi="Arial" w:cs="Arial"/>
          <w:sz w:val="24"/>
          <w:szCs w:val="24"/>
        </w:rPr>
        <w:t>19</w:t>
      </w:r>
      <w:r w:rsidR="00A606CC" w:rsidRPr="00890E5B">
        <w:rPr>
          <w:rFonts w:ascii="Arial" w:hAnsi="Arial" w:cs="Arial"/>
          <w:sz w:val="24"/>
          <w:szCs w:val="24"/>
        </w:rPr>
        <w:t>-20</w:t>
      </w:r>
      <w:r w:rsidR="0034608D">
        <w:rPr>
          <w:rFonts w:ascii="Arial" w:hAnsi="Arial" w:cs="Arial"/>
          <w:sz w:val="24"/>
          <w:szCs w:val="24"/>
        </w:rPr>
        <w:t>21</w:t>
      </w:r>
      <w:r w:rsidR="00A606CC" w:rsidRPr="00890E5B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A12439" w:rsidRPr="00890E5B" w:rsidRDefault="00A12439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изложить в новой редакции: </w:t>
      </w:r>
    </w:p>
    <w:tbl>
      <w:tblPr>
        <w:tblStyle w:val="a5"/>
        <w:tblW w:w="0" w:type="auto"/>
        <w:tblInd w:w="206" w:type="dxa"/>
        <w:tblLook w:val="04A0" w:firstRow="1" w:lastRow="0" w:firstColumn="1" w:lastColumn="0" w:noHBand="0" w:noVBand="1"/>
      </w:tblPr>
      <w:tblGrid>
        <w:gridCol w:w="753"/>
        <w:gridCol w:w="2126"/>
        <w:gridCol w:w="6202"/>
      </w:tblGrid>
      <w:tr w:rsidR="00890E5B" w:rsidRPr="00890E5B" w:rsidTr="00A124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890E5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F644B" w:rsidRPr="00890E5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890E5B">
              <w:rPr>
                <w:rFonts w:ascii="Arial" w:hAnsi="Arial" w:cs="Arial"/>
                <w:sz w:val="24"/>
                <w:szCs w:val="24"/>
              </w:rPr>
              <w:t>с</w:t>
            </w:r>
            <w:r w:rsidRPr="00890E5B">
              <w:rPr>
                <w:rFonts w:ascii="Arial" w:hAnsi="Arial" w:cs="Arial"/>
                <w:sz w:val="24"/>
                <w:szCs w:val="24"/>
              </w:rPr>
              <w:t>точники фина</w:t>
            </w:r>
            <w:r w:rsidRPr="00890E5B">
              <w:rPr>
                <w:rFonts w:ascii="Arial" w:hAnsi="Arial" w:cs="Arial"/>
                <w:sz w:val="24"/>
                <w:szCs w:val="24"/>
              </w:rPr>
              <w:t>н</w:t>
            </w:r>
            <w:r w:rsidRPr="00890E5B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</w:tc>
        <w:tc>
          <w:tcPr>
            <w:tcW w:w="6202" w:type="dxa"/>
          </w:tcPr>
          <w:p w:rsidR="00FF644B" w:rsidRPr="00890E5B" w:rsidRDefault="00D97D9D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у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ществлять за счет средств бюджета Светлоярского городского поселения.</w:t>
            </w:r>
          </w:p>
          <w:p w:rsidR="00D97D9D" w:rsidRPr="00890E5B" w:rsidRDefault="00D97D9D" w:rsidP="00D97D9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34608D">
              <w:rPr>
                <w:rFonts w:ascii="Arial" w:hAnsi="Arial" w:cs="Arial"/>
                <w:sz w:val="24"/>
                <w:szCs w:val="24"/>
                <w:lang w:eastAsia="ru-RU"/>
              </w:rPr>
              <w:t>1 854,7</w:t>
            </w: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9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494,7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680,0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AF0B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33045" w:rsidRPr="00890E5B">
              <w:rPr>
                <w:rFonts w:ascii="Arial" w:hAnsi="Arial" w:cs="Arial"/>
                <w:sz w:val="24"/>
                <w:szCs w:val="24"/>
              </w:rPr>
              <w:t>68</w:t>
            </w:r>
            <w:r w:rsidR="00D97D9D" w:rsidRPr="00890E5B">
              <w:rPr>
                <w:rFonts w:ascii="Arial" w:hAnsi="Arial" w:cs="Arial"/>
                <w:sz w:val="24"/>
                <w:szCs w:val="24"/>
              </w:rPr>
              <w:t>0,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A1358" w:rsidRPr="00890E5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A606CC" w:rsidRPr="00890E5B" w:rsidRDefault="00A606CC" w:rsidP="00933389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1.2. </w:t>
      </w:r>
      <w:r w:rsidR="00D97D9D" w:rsidRPr="00890E5B">
        <w:rPr>
          <w:rFonts w:ascii="Arial" w:hAnsi="Arial" w:cs="Arial"/>
        </w:rPr>
        <w:t>Раздел 4</w:t>
      </w:r>
      <w:r w:rsidRPr="00890E5B">
        <w:rPr>
          <w:rFonts w:ascii="Arial" w:hAnsi="Arial" w:cs="Arial"/>
        </w:rPr>
        <w:t xml:space="preserve"> «</w:t>
      </w:r>
      <w:r w:rsidR="00D97D9D" w:rsidRPr="00890E5B">
        <w:rPr>
          <w:rFonts w:ascii="Arial" w:hAnsi="Arial" w:cs="Arial"/>
        </w:rPr>
        <w:t>Ресурсное обеспечение Программы</w:t>
      </w:r>
      <w:r w:rsidR="00FF644B" w:rsidRPr="00890E5B">
        <w:rPr>
          <w:rFonts w:ascii="Arial" w:hAnsi="Arial" w:cs="Arial"/>
        </w:rPr>
        <w:t xml:space="preserve">» </w:t>
      </w:r>
      <w:r w:rsidRPr="00890E5B">
        <w:rPr>
          <w:rFonts w:ascii="Arial" w:hAnsi="Arial" w:cs="Arial"/>
        </w:rPr>
        <w:t>изложить в новой р</w:t>
      </w:r>
      <w:r w:rsidRPr="00890E5B">
        <w:rPr>
          <w:rFonts w:ascii="Arial" w:hAnsi="Arial" w:cs="Arial"/>
        </w:rPr>
        <w:t>е</w:t>
      </w:r>
      <w:r w:rsidRPr="00890E5B">
        <w:rPr>
          <w:rFonts w:ascii="Arial" w:hAnsi="Arial" w:cs="Arial"/>
        </w:rPr>
        <w:t xml:space="preserve">дакции: </w:t>
      </w:r>
    </w:p>
    <w:p w:rsidR="001C210A" w:rsidRPr="00890E5B" w:rsidRDefault="00D97D9D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lastRenderedPageBreak/>
        <w:t>«Муниципальная программа «</w:t>
      </w:r>
      <w:r w:rsidR="00B33045" w:rsidRPr="00890E5B">
        <w:rPr>
          <w:rFonts w:ascii="Arial" w:hAnsi="Arial" w:cs="Arial"/>
        </w:rPr>
        <w:t>Обеспечение пожарной безопасности на территории</w:t>
      </w:r>
      <w:r w:rsidR="00386660" w:rsidRPr="00890E5B">
        <w:rPr>
          <w:rFonts w:ascii="Arial" w:hAnsi="Arial" w:cs="Arial"/>
        </w:rPr>
        <w:t xml:space="preserve"> Светлоярского городского поселения на 20</w:t>
      </w:r>
      <w:r w:rsidR="0034608D">
        <w:rPr>
          <w:rFonts w:ascii="Arial" w:hAnsi="Arial" w:cs="Arial"/>
        </w:rPr>
        <w:t>19</w:t>
      </w:r>
      <w:r w:rsidR="00386660" w:rsidRPr="00890E5B">
        <w:rPr>
          <w:rFonts w:ascii="Arial" w:hAnsi="Arial" w:cs="Arial"/>
        </w:rPr>
        <w:t>-20</w:t>
      </w:r>
      <w:r w:rsidR="0034608D">
        <w:rPr>
          <w:rFonts w:ascii="Arial" w:hAnsi="Arial" w:cs="Arial"/>
        </w:rPr>
        <w:t>21</w:t>
      </w:r>
      <w:r w:rsidR="00386660" w:rsidRPr="00890E5B">
        <w:rPr>
          <w:rFonts w:ascii="Arial" w:hAnsi="Arial" w:cs="Arial"/>
        </w:rPr>
        <w:t xml:space="preserve"> годы» финанс</w:t>
      </w:r>
      <w:r w:rsidR="00386660" w:rsidRPr="00890E5B">
        <w:rPr>
          <w:rFonts w:ascii="Arial" w:hAnsi="Arial" w:cs="Arial"/>
        </w:rPr>
        <w:t>и</w:t>
      </w:r>
      <w:r w:rsidR="00386660" w:rsidRPr="00890E5B">
        <w:rPr>
          <w:rFonts w:ascii="Arial" w:hAnsi="Arial" w:cs="Arial"/>
        </w:rPr>
        <w:t xml:space="preserve">руется за счет средств бюджета Светлоярского городского поселения </w:t>
      </w:r>
      <w:r w:rsidR="00B77A84" w:rsidRPr="00890E5B">
        <w:rPr>
          <w:rFonts w:ascii="Arial" w:hAnsi="Arial" w:cs="Arial"/>
        </w:rPr>
        <w:t>в объеме</w:t>
      </w:r>
      <w:r w:rsidR="00386660" w:rsidRPr="00890E5B">
        <w:rPr>
          <w:rFonts w:ascii="Arial" w:hAnsi="Arial" w:cs="Arial"/>
        </w:rPr>
        <w:t xml:space="preserve"> </w:t>
      </w:r>
      <w:r w:rsidR="0034608D">
        <w:rPr>
          <w:rFonts w:ascii="Arial" w:hAnsi="Arial" w:cs="Arial"/>
        </w:rPr>
        <w:t>1 854,7</w:t>
      </w:r>
      <w:r w:rsidR="004602DB" w:rsidRPr="00890E5B">
        <w:rPr>
          <w:rFonts w:ascii="Arial" w:hAnsi="Arial" w:cs="Arial"/>
        </w:rPr>
        <w:t xml:space="preserve"> </w:t>
      </w:r>
      <w:r w:rsidR="00386660" w:rsidRPr="00890E5B">
        <w:rPr>
          <w:rFonts w:ascii="Arial" w:hAnsi="Arial" w:cs="Arial"/>
        </w:rPr>
        <w:t xml:space="preserve">тыс. рублей. </w:t>
      </w:r>
    </w:p>
    <w:p w:rsidR="00D97D9D" w:rsidRPr="00890E5B" w:rsidRDefault="00386660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Объем средств может ежегодно уточняться в установленном порядке. </w:t>
      </w:r>
      <w:r w:rsidR="000D0D48" w:rsidRPr="00890E5B">
        <w:rPr>
          <w:rFonts w:ascii="Arial" w:hAnsi="Arial" w:cs="Arial"/>
        </w:rPr>
        <w:t xml:space="preserve">          </w:t>
      </w:r>
      <w:r w:rsidRPr="00890E5B">
        <w:rPr>
          <w:rFonts w:ascii="Arial" w:hAnsi="Arial" w:cs="Arial"/>
        </w:rPr>
        <w:t>Основным исполнителем муниципальной программы, отвечающим за распр</w:t>
      </w:r>
      <w:r w:rsidRPr="00890E5B">
        <w:rPr>
          <w:rFonts w:ascii="Arial" w:hAnsi="Arial" w:cs="Arial"/>
        </w:rPr>
        <w:t>е</w:t>
      </w:r>
      <w:r w:rsidRPr="00890E5B">
        <w:rPr>
          <w:rFonts w:ascii="Arial" w:hAnsi="Arial" w:cs="Arial"/>
        </w:rPr>
        <w:t xml:space="preserve">деление расходов является отдел </w:t>
      </w:r>
      <w:r w:rsidR="008C6A3E" w:rsidRPr="00890E5B">
        <w:rPr>
          <w:rFonts w:ascii="Arial" w:hAnsi="Arial" w:cs="Arial"/>
        </w:rPr>
        <w:t>архитектуры, строительства и ЖКХ</w:t>
      </w:r>
      <w:r w:rsidRPr="00890E5B">
        <w:rPr>
          <w:rFonts w:ascii="Arial" w:hAnsi="Arial" w:cs="Arial"/>
        </w:rPr>
        <w:t xml:space="preserve"> админ</w:t>
      </w:r>
      <w:r w:rsidRPr="00890E5B">
        <w:rPr>
          <w:rFonts w:ascii="Arial" w:hAnsi="Arial" w:cs="Arial"/>
        </w:rPr>
        <w:t>и</w:t>
      </w:r>
      <w:r w:rsidRPr="00890E5B">
        <w:rPr>
          <w:rFonts w:ascii="Arial" w:hAnsi="Arial" w:cs="Arial"/>
        </w:rPr>
        <w:t>страции Светлоярского муниципального района Волгоградской области.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300"/>
        <w:gridCol w:w="2285"/>
        <w:gridCol w:w="1246"/>
        <w:gridCol w:w="1245"/>
        <w:gridCol w:w="1246"/>
      </w:tblGrid>
      <w:tr w:rsidR="00890E5B" w:rsidRPr="00890E5B" w:rsidTr="00933389">
        <w:tc>
          <w:tcPr>
            <w:tcW w:w="3300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Источники финансиров</w:t>
            </w:r>
            <w:r w:rsidRPr="00FF0B9A">
              <w:rPr>
                <w:rFonts w:ascii="Arial" w:hAnsi="Arial" w:cs="Arial"/>
                <w:sz w:val="24"/>
                <w:szCs w:val="24"/>
              </w:rPr>
              <w:t>а</w:t>
            </w:r>
            <w:r w:rsidRPr="00FF0B9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85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Объем финанс</w:t>
            </w:r>
            <w:r w:rsidRPr="00FF0B9A">
              <w:rPr>
                <w:rFonts w:ascii="Arial" w:hAnsi="Arial" w:cs="Arial"/>
                <w:sz w:val="24"/>
                <w:szCs w:val="24"/>
              </w:rPr>
              <w:t>и</w:t>
            </w:r>
            <w:r w:rsidRPr="00FF0B9A">
              <w:rPr>
                <w:rFonts w:ascii="Arial" w:hAnsi="Arial" w:cs="Arial"/>
                <w:sz w:val="24"/>
                <w:szCs w:val="24"/>
              </w:rPr>
              <w:t>рования (тыс. руб.)</w:t>
            </w:r>
          </w:p>
        </w:tc>
        <w:tc>
          <w:tcPr>
            <w:tcW w:w="3737" w:type="dxa"/>
            <w:gridSpan w:val="3"/>
          </w:tcPr>
          <w:p w:rsidR="00386660" w:rsidRPr="00FF0B9A" w:rsidRDefault="00386660" w:rsidP="008C6A3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В том числе по годам, тыс. руб.</w:t>
            </w:r>
          </w:p>
        </w:tc>
      </w:tr>
      <w:tr w:rsidR="00890E5B" w:rsidRPr="00890E5B" w:rsidTr="00933389">
        <w:tc>
          <w:tcPr>
            <w:tcW w:w="3300" w:type="dxa"/>
            <w:vMerge/>
          </w:tcPr>
          <w:p w:rsidR="00386660" w:rsidRPr="00FF0B9A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386660" w:rsidRPr="00FF0B9A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201</w:t>
            </w:r>
            <w:r w:rsidR="007A259B" w:rsidRPr="00FF0B9A">
              <w:rPr>
                <w:rFonts w:ascii="Arial" w:hAnsi="Arial" w:cs="Arial"/>
              </w:rPr>
              <w:t>9</w:t>
            </w:r>
          </w:p>
        </w:tc>
        <w:tc>
          <w:tcPr>
            <w:tcW w:w="1245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21</w:t>
            </w:r>
          </w:p>
        </w:tc>
      </w:tr>
      <w:tr w:rsidR="00890E5B" w:rsidRPr="00890E5B" w:rsidTr="00933389">
        <w:tc>
          <w:tcPr>
            <w:tcW w:w="3300" w:type="dxa"/>
          </w:tcPr>
          <w:p w:rsidR="00386660" w:rsidRPr="00890E5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Средства бюджета Све</w:t>
            </w:r>
            <w:r w:rsidRPr="00890E5B">
              <w:rPr>
                <w:rFonts w:ascii="Arial" w:hAnsi="Arial" w:cs="Arial"/>
                <w:sz w:val="24"/>
                <w:szCs w:val="24"/>
              </w:rPr>
              <w:t>т</w:t>
            </w:r>
            <w:r w:rsidRPr="00890E5B">
              <w:rPr>
                <w:rFonts w:ascii="Arial" w:hAnsi="Arial" w:cs="Arial"/>
                <w:sz w:val="24"/>
                <w:szCs w:val="24"/>
              </w:rPr>
              <w:t>лоярского городского п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селения Светлоярского муниципального района</w:t>
            </w:r>
            <w:r w:rsidR="00003AC6" w:rsidRPr="00890E5B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285" w:type="dxa"/>
          </w:tcPr>
          <w:p w:rsidR="00386660" w:rsidRPr="00890E5B" w:rsidRDefault="0034608D" w:rsidP="00D875FD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1 854,7</w:t>
            </w:r>
          </w:p>
        </w:tc>
        <w:tc>
          <w:tcPr>
            <w:tcW w:w="1246" w:type="dxa"/>
          </w:tcPr>
          <w:p w:rsidR="00386660" w:rsidRPr="00890E5B" w:rsidRDefault="0034608D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494,7</w:t>
            </w:r>
          </w:p>
        </w:tc>
        <w:tc>
          <w:tcPr>
            <w:tcW w:w="1245" w:type="dxa"/>
          </w:tcPr>
          <w:p w:rsidR="00386660" w:rsidRPr="00890E5B" w:rsidRDefault="0034608D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</w:tc>
        <w:tc>
          <w:tcPr>
            <w:tcW w:w="1246" w:type="dxa"/>
          </w:tcPr>
          <w:p w:rsidR="00386660" w:rsidRPr="00890E5B" w:rsidRDefault="00B33045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68</w:t>
            </w:r>
            <w:r w:rsidR="00386660" w:rsidRPr="00890E5B">
              <w:rPr>
                <w:rFonts w:ascii="Arial" w:hAnsi="Arial" w:cs="Arial"/>
              </w:rPr>
              <w:t>0,0</w:t>
            </w:r>
          </w:p>
        </w:tc>
      </w:tr>
    </w:tbl>
    <w:p w:rsidR="00A606CC" w:rsidRPr="00890E5B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1.3. </w:t>
      </w:r>
      <w:r w:rsidR="00A606CC" w:rsidRPr="00890E5B">
        <w:rPr>
          <w:rFonts w:ascii="Arial" w:hAnsi="Arial" w:cs="Arial"/>
        </w:rPr>
        <w:t>Раздел 5. «</w:t>
      </w:r>
      <w:r w:rsidR="00003AC6" w:rsidRPr="00890E5B">
        <w:rPr>
          <w:rFonts w:ascii="Arial" w:hAnsi="Arial" w:cs="Arial"/>
        </w:rPr>
        <w:t>Система программных мероприятий Программы</w:t>
      </w:r>
      <w:r w:rsidR="00A606CC" w:rsidRPr="00890E5B">
        <w:rPr>
          <w:rFonts w:ascii="Arial" w:hAnsi="Arial" w:cs="Arial"/>
        </w:rPr>
        <w:t>» изложить в новой редакции: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90"/>
        <w:gridCol w:w="2700"/>
        <w:gridCol w:w="1638"/>
        <w:gridCol w:w="1984"/>
        <w:gridCol w:w="851"/>
        <w:gridCol w:w="850"/>
        <w:gridCol w:w="851"/>
      </w:tblGrid>
      <w:tr w:rsidR="00890E5B" w:rsidRPr="00890E5B" w:rsidTr="005E0CD3">
        <w:trPr>
          <w:trHeight w:val="942"/>
        </w:trPr>
        <w:tc>
          <w:tcPr>
            <w:tcW w:w="590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№ п/п</w:t>
            </w:r>
          </w:p>
        </w:tc>
        <w:tc>
          <w:tcPr>
            <w:tcW w:w="2700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Наименование мер</w:t>
            </w:r>
            <w:r w:rsidRPr="00FF0B9A">
              <w:rPr>
                <w:rFonts w:ascii="Arial" w:hAnsi="Arial" w:cs="Arial"/>
                <w:sz w:val="24"/>
                <w:szCs w:val="24"/>
              </w:rPr>
              <w:t>о</w:t>
            </w:r>
            <w:r w:rsidRPr="00FF0B9A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1638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Срок реал</w:t>
            </w:r>
            <w:r w:rsidRPr="00FF0B9A">
              <w:rPr>
                <w:rFonts w:ascii="Arial" w:hAnsi="Arial" w:cs="Arial"/>
                <w:sz w:val="24"/>
                <w:szCs w:val="24"/>
              </w:rPr>
              <w:t>и</w:t>
            </w:r>
            <w:r w:rsidRPr="00FF0B9A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  <w:tc>
          <w:tcPr>
            <w:tcW w:w="1984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552" w:type="dxa"/>
            <w:gridSpan w:val="3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Источники</w:t>
            </w:r>
            <w:r w:rsidR="00C441A6">
              <w:rPr>
                <w:rFonts w:ascii="Arial" w:hAnsi="Arial" w:cs="Arial"/>
              </w:rPr>
              <w:t xml:space="preserve"> и объемы</w:t>
            </w:r>
            <w:r w:rsidRPr="00FF0B9A">
              <w:rPr>
                <w:rFonts w:ascii="Arial" w:hAnsi="Arial" w:cs="Arial"/>
              </w:rPr>
              <w:t xml:space="preserve"> финансирования</w:t>
            </w:r>
            <w:r w:rsidR="00E316AD">
              <w:rPr>
                <w:rFonts w:ascii="Arial" w:hAnsi="Arial" w:cs="Arial"/>
              </w:rPr>
              <w:t>, тыс. руб.</w:t>
            </w:r>
          </w:p>
        </w:tc>
      </w:tr>
      <w:tr w:rsidR="00890E5B" w:rsidRPr="00890E5B" w:rsidTr="005E0CD3">
        <w:tc>
          <w:tcPr>
            <w:tcW w:w="590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201</w:t>
            </w:r>
            <w:r w:rsidR="007A259B" w:rsidRPr="00FF0B9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21</w:t>
            </w:r>
          </w:p>
        </w:tc>
      </w:tr>
      <w:tr w:rsidR="00890E5B" w:rsidRPr="00890E5B" w:rsidTr="005E0CD3">
        <w:tc>
          <w:tcPr>
            <w:tcW w:w="590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Техническое обсл</w:t>
            </w:r>
            <w:r w:rsidRPr="00890E5B">
              <w:rPr>
                <w:rFonts w:ascii="Arial" w:hAnsi="Arial" w:cs="Arial"/>
                <w:sz w:val="24"/>
                <w:szCs w:val="24"/>
              </w:rPr>
              <w:t>у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живание 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пожарных гидрантов</w:t>
            </w:r>
          </w:p>
        </w:tc>
        <w:tc>
          <w:tcPr>
            <w:tcW w:w="1638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</w:t>
            </w:r>
            <w:r w:rsidR="00542C46">
              <w:rPr>
                <w:rFonts w:ascii="Arial" w:hAnsi="Arial" w:cs="Arial"/>
                <w:sz w:val="24"/>
                <w:szCs w:val="24"/>
              </w:rPr>
              <w:t>19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 w:rsidR="00542C46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архите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к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туры, стро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тельства и ЖКХ админ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страции Све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лоярского м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у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  <w:tc>
          <w:tcPr>
            <w:tcW w:w="851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254,7</w:t>
            </w:r>
          </w:p>
        </w:tc>
        <w:tc>
          <w:tcPr>
            <w:tcW w:w="850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851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4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4</w:t>
            </w:r>
            <w:r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0E5B" w:rsidRPr="00890E5B" w:rsidTr="005E0CD3">
        <w:tc>
          <w:tcPr>
            <w:tcW w:w="590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</w:tcPr>
          <w:p w:rsidR="00003AC6" w:rsidRPr="00890E5B" w:rsidRDefault="005E0CD3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 xml:space="preserve"> опашка территории Светлоярского горо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д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ского поселения</w:t>
            </w:r>
          </w:p>
        </w:tc>
        <w:tc>
          <w:tcPr>
            <w:tcW w:w="1638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201</w:t>
            </w:r>
            <w:r w:rsidR="00542C46">
              <w:rPr>
                <w:rFonts w:ascii="Arial" w:hAnsi="Arial" w:cs="Arial"/>
                <w:sz w:val="24"/>
                <w:szCs w:val="24"/>
              </w:rPr>
              <w:t>9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 w:rsidR="00542C46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003AC6" w:rsidRPr="00890E5B" w:rsidRDefault="000D0D48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Б</w:t>
            </w:r>
            <w:r w:rsidRPr="00890E5B">
              <w:rPr>
                <w:rFonts w:ascii="Arial" w:hAnsi="Arial" w:cs="Arial"/>
                <w:sz w:val="24"/>
                <w:szCs w:val="24"/>
              </w:rPr>
              <w:t>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003AC6" w:rsidRPr="00890E5B" w:rsidRDefault="00B0081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</w:t>
            </w:r>
            <w:r w:rsidR="00694C1C"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0E5B" w:rsidRPr="00890E5B" w:rsidTr="005E0CD3">
        <w:tc>
          <w:tcPr>
            <w:tcW w:w="590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3</w:t>
            </w:r>
            <w:r w:rsidR="003F0BC0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:rsidR="00003AC6" w:rsidRPr="00890E5B" w:rsidRDefault="00542C4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живание </w:t>
            </w:r>
            <w:r w:rsidR="00B00810" w:rsidRPr="00890E5B">
              <w:rPr>
                <w:rFonts w:ascii="Arial" w:hAnsi="Arial" w:cs="Arial"/>
              </w:rPr>
              <w:t>пожарной машины (х. Барбаши, х. Громки)</w:t>
            </w:r>
          </w:p>
        </w:tc>
        <w:tc>
          <w:tcPr>
            <w:tcW w:w="1638" w:type="dxa"/>
          </w:tcPr>
          <w:p w:rsidR="00003AC6" w:rsidRPr="00890E5B" w:rsidRDefault="00B0081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201</w:t>
            </w:r>
            <w:r w:rsidR="00542C46">
              <w:rPr>
                <w:rFonts w:ascii="Arial" w:hAnsi="Arial" w:cs="Arial"/>
              </w:rPr>
              <w:t>9</w:t>
            </w:r>
            <w:r w:rsidRPr="00890E5B">
              <w:rPr>
                <w:rFonts w:ascii="Arial" w:hAnsi="Arial" w:cs="Arial"/>
              </w:rPr>
              <w:t>-20</w:t>
            </w:r>
            <w:r w:rsidR="00542C46">
              <w:rPr>
                <w:rFonts w:ascii="Arial" w:hAnsi="Arial" w:cs="Arial"/>
              </w:rPr>
              <w:t>21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1984" w:type="dxa"/>
          </w:tcPr>
          <w:p w:rsidR="00003AC6" w:rsidRPr="00890E5B" w:rsidRDefault="000D0D48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Б</w:t>
            </w:r>
            <w:r w:rsidRPr="00890E5B">
              <w:rPr>
                <w:rFonts w:ascii="Arial" w:hAnsi="Arial" w:cs="Arial"/>
                <w:sz w:val="24"/>
                <w:szCs w:val="24"/>
              </w:rPr>
              <w:t>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03AC6" w:rsidRPr="00890E5B" w:rsidRDefault="00542C4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03AC6" w:rsidRPr="00890E5B" w:rsidRDefault="00B0081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3F0BC0" w:rsidRPr="00890E5B" w:rsidTr="005E0CD3">
        <w:tc>
          <w:tcPr>
            <w:tcW w:w="590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00" w:type="dxa"/>
          </w:tcPr>
          <w:p w:rsidR="003F0BC0" w:rsidRDefault="003F0BC0" w:rsidP="00FD297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627419">
              <w:rPr>
                <w:rFonts w:ascii="Arial" w:hAnsi="Arial" w:cs="Arial"/>
                <w:color w:val="000000"/>
              </w:rPr>
              <w:t>роведение</w:t>
            </w:r>
            <w:r>
              <w:rPr>
                <w:rFonts w:ascii="Arial" w:hAnsi="Arial" w:cs="Arial"/>
                <w:color w:val="000000"/>
              </w:rPr>
              <w:t xml:space="preserve"> мер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приятий</w:t>
            </w:r>
            <w:r w:rsidRPr="0062741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нию противопожа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ной пропаганды</w:t>
            </w:r>
          </w:p>
        </w:tc>
        <w:tc>
          <w:tcPr>
            <w:tcW w:w="1638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201</w:t>
            </w:r>
            <w:r>
              <w:rPr>
                <w:rFonts w:ascii="Arial" w:hAnsi="Arial" w:cs="Arial"/>
              </w:rPr>
              <w:t>9</w:t>
            </w:r>
            <w:r w:rsidRPr="00890E5B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1984" w:type="dxa"/>
          </w:tcPr>
          <w:p w:rsidR="003F0BC0" w:rsidRPr="00890E5B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МБУ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3F0BC0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F0BC0" w:rsidRDefault="003F0BC0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F0BC0" w:rsidRPr="00890E5B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0BC0" w:rsidRPr="00890E5B" w:rsidTr="005E0CD3">
        <w:tc>
          <w:tcPr>
            <w:tcW w:w="6912" w:type="dxa"/>
            <w:gridSpan w:val="4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494,7</w:t>
            </w:r>
          </w:p>
        </w:tc>
        <w:tc>
          <w:tcPr>
            <w:tcW w:w="850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</w:tc>
        <w:tc>
          <w:tcPr>
            <w:tcW w:w="851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680,0</w:t>
            </w:r>
          </w:p>
        </w:tc>
      </w:tr>
    </w:tbl>
    <w:p w:rsidR="00082586" w:rsidRPr="00FF0B9A" w:rsidRDefault="005E0CD3" w:rsidP="00933389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 </w:t>
      </w:r>
      <w:r w:rsidR="00EA504D" w:rsidRPr="00890E5B">
        <w:rPr>
          <w:rFonts w:ascii="Arial" w:hAnsi="Arial" w:cs="Arial"/>
        </w:rPr>
        <w:t xml:space="preserve">1.4. </w:t>
      </w:r>
      <w:r w:rsidR="00082586" w:rsidRPr="00890E5B">
        <w:rPr>
          <w:rFonts w:ascii="Arial" w:hAnsi="Arial" w:cs="Arial"/>
        </w:rPr>
        <w:t>Раздел 6. «Технико-экономическое обоснование к Программе» изл</w:t>
      </w:r>
      <w:r w:rsidR="00082586" w:rsidRPr="00890E5B">
        <w:rPr>
          <w:rFonts w:ascii="Arial" w:hAnsi="Arial" w:cs="Arial"/>
        </w:rPr>
        <w:t>о</w:t>
      </w:r>
      <w:r w:rsidR="00082586" w:rsidRPr="00890E5B">
        <w:rPr>
          <w:rFonts w:ascii="Arial" w:hAnsi="Arial" w:cs="Arial"/>
        </w:rPr>
        <w:t>жить в новой редакции: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38"/>
        <w:gridCol w:w="1572"/>
        <w:gridCol w:w="992"/>
        <w:gridCol w:w="1276"/>
        <w:gridCol w:w="851"/>
        <w:gridCol w:w="1559"/>
      </w:tblGrid>
      <w:tr w:rsidR="00890E5B" w:rsidRPr="00FF0B9A" w:rsidTr="00E316AD">
        <w:tc>
          <w:tcPr>
            <w:tcW w:w="675" w:type="dxa"/>
            <w:vMerge w:val="restart"/>
          </w:tcPr>
          <w:p w:rsidR="00082586" w:rsidRPr="00FF0B9A" w:rsidRDefault="000D0983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82586" w:rsidRPr="00FF0B9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082586" w:rsidRPr="00FF0B9A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FF0B9A">
              <w:rPr>
                <w:rFonts w:ascii="Arial" w:hAnsi="Arial" w:cs="Arial"/>
                <w:sz w:val="24"/>
                <w:szCs w:val="24"/>
              </w:rPr>
              <w:t>я</w:t>
            </w:r>
            <w:r w:rsidRPr="00FF0B9A"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2410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90E5B" w:rsidRPr="00890E5B" w:rsidTr="00E316AD">
        <w:tc>
          <w:tcPr>
            <w:tcW w:w="675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99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85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559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</w:tr>
      <w:tr w:rsidR="00890E5B" w:rsidRPr="00890E5B" w:rsidTr="00E316AD">
        <w:tc>
          <w:tcPr>
            <w:tcW w:w="6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обслужив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ние пожа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гидра</w:t>
            </w:r>
            <w:r w:rsidRPr="00890E5B">
              <w:rPr>
                <w:rFonts w:ascii="Arial" w:hAnsi="Arial" w:cs="Arial"/>
                <w:sz w:val="24"/>
                <w:szCs w:val="24"/>
              </w:rPr>
              <w:t>н</w:t>
            </w:r>
            <w:r w:rsidRPr="00890E5B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254,7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FD2973" w:rsidP="005E0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440,0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метод 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440,0</w:t>
            </w:r>
          </w:p>
        </w:tc>
        <w:tc>
          <w:tcPr>
            <w:tcW w:w="1559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постав</w:t>
            </w:r>
            <w:r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Pr="00890E5B">
              <w:rPr>
                <w:rFonts w:ascii="Arial" w:hAnsi="Arial" w:cs="Arial"/>
                <w:sz w:val="24"/>
                <w:szCs w:val="24"/>
              </w:rPr>
              <w:t>мых р</w:t>
            </w:r>
            <w:r w:rsidRPr="00890E5B">
              <w:rPr>
                <w:rFonts w:ascii="Arial" w:hAnsi="Arial" w:cs="Arial"/>
                <w:sz w:val="24"/>
                <w:szCs w:val="24"/>
              </w:rPr>
              <w:t>ы</w:t>
            </w:r>
            <w:r w:rsidRPr="00890E5B">
              <w:rPr>
                <w:rFonts w:ascii="Arial" w:hAnsi="Arial" w:cs="Arial"/>
                <w:sz w:val="24"/>
                <w:szCs w:val="24"/>
              </w:rPr>
              <w:t>ночных цен</w:t>
            </w:r>
          </w:p>
        </w:tc>
      </w:tr>
      <w:tr w:rsidR="00890E5B" w:rsidRPr="00890E5B" w:rsidTr="00E316AD">
        <w:tc>
          <w:tcPr>
            <w:tcW w:w="6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Противоп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жарная опашка те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ритории Светлоя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ского горо</w:t>
            </w:r>
            <w:r w:rsidRPr="00890E5B">
              <w:rPr>
                <w:rFonts w:ascii="Arial" w:hAnsi="Arial" w:cs="Arial"/>
                <w:sz w:val="24"/>
                <w:szCs w:val="24"/>
              </w:rPr>
              <w:t>д</w:t>
            </w:r>
            <w:r w:rsidRPr="00890E5B">
              <w:rPr>
                <w:rFonts w:ascii="Arial" w:hAnsi="Arial" w:cs="Arial"/>
                <w:sz w:val="24"/>
                <w:szCs w:val="24"/>
              </w:rPr>
              <w:t>ского пос</w:t>
            </w:r>
            <w:r w:rsidRPr="00890E5B">
              <w:rPr>
                <w:rFonts w:ascii="Arial" w:hAnsi="Arial" w:cs="Arial"/>
                <w:sz w:val="24"/>
                <w:szCs w:val="24"/>
              </w:rPr>
              <w:t>е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Pr="00890E5B">
              <w:rPr>
                <w:rFonts w:ascii="Arial" w:hAnsi="Arial" w:cs="Arial"/>
                <w:sz w:val="24"/>
                <w:szCs w:val="24"/>
              </w:rPr>
              <w:t>мых р</w:t>
            </w:r>
            <w:r w:rsidRPr="00890E5B">
              <w:rPr>
                <w:rFonts w:ascii="Arial" w:hAnsi="Arial" w:cs="Arial"/>
                <w:sz w:val="24"/>
                <w:szCs w:val="24"/>
              </w:rPr>
              <w:t>ы</w:t>
            </w:r>
            <w:r w:rsidRPr="00890E5B">
              <w:rPr>
                <w:rFonts w:ascii="Arial" w:hAnsi="Arial" w:cs="Arial"/>
                <w:sz w:val="24"/>
                <w:szCs w:val="24"/>
              </w:rPr>
              <w:t>ночных цен</w:t>
            </w:r>
          </w:p>
        </w:tc>
      </w:tr>
      <w:tr w:rsidR="00890E5B" w:rsidRPr="00890E5B" w:rsidTr="00E316AD">
        <w:tc>
          <w:tcPr>
            <w:tcW w:w="6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3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Техническое обслужив</w:t>
            </w:r>
            <w:r w:rsidR="00E316AD">
              <w:rPr>
                <w:rFonts w:ascii="Arial" w:hAnsi="Arial" w:cs="Arial"/>
                <w:sz w:val="24"/>
                <w:szCs w:val="24"/>
              </w:rPr>
              <w:t>а</w:t>
            </w:r>
            <w:r w:rsidR="00E316AD">
              <w:rPr>
                <w:rFonts w:ascii="Arial" w:hAnsi="Arial" w:cs="Arial"/>
                <w:sz w:val="24"/>
                <w:szCs w:val="24"/>
              </w:rPr>
              <w:t>ние пожа</w:t>
            </w:r>
            <w:r w:rsidR="00E316AD">
              <w:rPr>
                <w:rFonts w:ascii="Arial" w:hAnsi="Arial" w:cs="Arial"/>
                <w:sz w:val="24"/>
                <w:szCs w:val="24"/>
              </w:rPr>
              <w:t>р</w:t>
            </w:r>
            <w:r w:rsidR="00E316AD">
              <w:rPr>
                <w:rFonts w:ascii="Arial" w:hAnsi="Arial" w:cs="Arial"/>
                <w:sz w:val="24"/>
                <w:szCs w:val="24"/>
              </w:rPr>
              <w:t>ной машины (х.Барбаши,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х. Громки)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Pr="00890E5B">
              <w:rPr>
                <w:rFonts w:ascii="Arial" w:hAnsi="Arial" w:cs="Arial"/>
                <w:sz w:val="24"/>
                <w:szCs w:val="24"/>
              </w:rPr>
              <w:t>мых р</w:t>
            </w:r>
            <w:r w:rsidRPr="00890E5B">
              <w:rPr>
                <w:rFonts w:ascii="Arial" w:hAnsi="Arial" w:cs="Arial"/>
                <w:sz w:val="24"/>
                <w:szCs w:val="24"/>
              </w:rPr>
              <w:t>ы</w:t>
            </w:r>
            <w:r w:rsidRPr="00890E5B">
              <w:rPr>
                <w:rFonts w:ascii="Arial" w:hAnsi="Arial" w:cs="Arial"/>
                <w:sz w:val="24"/>
                <w:szCs w:val="24"/>
              </w:rPr>
              <w:t>ночных цен</w:t>
            </w:r>
          </w:p>
        </w:tc>
      </w:tr>
    </w:tbl>
    <w:p w:rsidR="00082586" w:rsidRPr="00890E5B" w:rsidRDefault="00082586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162104" w:rsidRDefault="00EA504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2</w:t>
      </w:r>
      <w:r w:rsidR="00A12439" w:rsidRPr="00890E5B">
        <w:rPr>
          <w:rFonts w:ascii="Arial" w:hAnsi="Arial" w:cs="Arial"/>
          <w:sz w:val="24"/>
          <w:szCs w:val="24"/>
        </w:rPr>
        <w:t>.</w:t>
      </w:r>
      <w:r w:rsidR="00230994" w:rsidRPr="00890E5B">
        <w:rPr>
          <w:rFonts w:ascii="Arial" w:hAnsi="Arial" w:cs="Arial"/>
          <w:sz w:val="24"/>
          <w:szCs w:val="24"/>
        </w:rPr>
        <w:t xml:space="preserve"> </w:t>
      </w:r>
      <w:r w:rsidR="00933389" w:rsidRPr="00890E5B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 адм</w:t>
      </w:r>
      <w:r w:rsidR="00933389" w:rsidRPr="00890E5B">
        <w:rPr>
          <w:rFonts w:ascii="Arial" w:hAnsi="Arial" w:cs="Arial"/>
          <w:sz w:val="24"/>
          <w:szCs w:val="24"/>
        </w:rPr>
        <w:t>и</w:t>
      </w:r>
      <w:r w:rsidR="00933389" w:rsidRPr="00890E5B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933389" w:rsidRPr="00890E5B">
        <w:rPr>
          <w:rFonts w:ascii="Arial" w:hAnsi="Arial" w:cs="Arial"/>
          <w:sz w:val="24"/>
          <w:szCs w:val="24"/>
        </w:rPr>
        <w:t>а</w:t>
      </w:r>
      <w:r w:rsidR="00933389" w:rsidRPr="00890E5B">
        <w:rPr>
          <w:rFonts w:ascii="Arial" w:hAnsi="Arial" w:cs="Arial"/>
          <w:sz w:val="24"/>
          <w:szCs w:val="24"/>
        </w:rPr>
        <w:t>нова Н.В.) разместить настоящее постановление на официальном сайте Све</w:t>
      </w:r>
      <w:r w:rsidR="00933389" w:rsidRPr="00890E5B">
        <w:rPr>
          <w:rFonts w:ascii="Arial" w:hAnsi="Arial" w:cs="Arial"/>
          <w:sz w:val="24"/>
          <w:szCs w:val="24"/>
        </w:rPr>
        <w:t>т</w:t>
      </w:r>
      <w:r w:rsidR="00933389" w:rsidRPr="00890E5B">
        <w:rPr>
          <w:rFonts w:ascii="Arial" w:hAnsi="Arial" w:cs="Arial"/>
          <w:sz w:val="24"/>
          <w:szCs w:val="24"/>
        </w:rPr>
        <w:t>лоярского муниципального района</w:t>
      </w:r>
      <w:r w:rsidR="00FF0B9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6AD">
        <w:rPr>
          <w:rFonts w:ascii="Arial" w:hAnsi="Arial" w:cs="Arial"/>
          <w:sz w:val="24"/>
          <w:szCs w:val="24"/>
        </w:rPr>
        <w:t>.</w:t>
      </w:r>
      <w:r w:rsidR="00933389" w:rsidRPr="00890E5B">
        <w:rPr>
          <w:rFonts w:ascii="Arial" w:hAnsi="Arial" w:cs="Arial"/>
          <w:sz w:val="24"/>
          <w:szCs w:val="24"/>
        </w:rPr>
        <w:t xml:space="preserve"> </w:t>
      </w:r>
    </w:p>
    <w:p w:rsidR="00E316AD" w:rsidRPr="00890E5B" w:rsidRDefault="00E316A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AA" w:rsidRPr="00890E5B" w:rsidRDefault="00625044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7A84" w:rsidRPr="00890E5B">
        <w:rPr>
          <w:rFonts w:ascii="Arial" w:hAnsi="Arial" w:cs="Arial"/>
          <w:sz w:val="24"/>
          <w:szCs w:val="24"/>
        </w:rPr>
        <w:t xml:space="preserve">. </w:t>
      </w:r>
      <w:r w:rsidR="00A764AA" w:rsidRPr="00890E5B">
        <w:rPr>
          <w:rFonts w:ascii="Arial" w:hAnsi="Arial" w:cs="Arial"/>
          <w:sz w:val="24"/>
          <w:szCs w:val="24"/>
        </w:rPr>
        <w:t>Контроль исполнения настоящего пост</w:t>
      </w:r>
      <w:r w:rsidR="002D56A2" w:rsidRPr="00890E5B">
        <w:rPr>
          <w:rFonts w:ascii="Arial" w:hAnsi="Arial" w:cs="Arial"/>
          <w:sz w:val="24"/>
          <w:szCs w:val="24"/>
        </w:rPr>
        <w:t xml:space="preserve">ановления </w:t>
      </w:r>
      <w:r w:rsidR="00B00810" w:rsidRPr="00890E5B">
        <w:rPr>
          <w:rFonts w:ascii="Arial" w:hAnsi="Arial" w:cs="Arial"/>
          <w:sz w:val="24"/>
          <w:szCs w:val="24"/>
        </w:rPr>
        <w:t>возложить на замест</w:t>
      </w:r>
      <w:r w:rsidR="00B00810" w:rsidRPr="00890E5B">
        <w:rPr>
          <w:rFonts w:ascii="Arial" w:hAnsi="Arial" w:cs="Arial"/>
          <w:sz w:val="24"/>
          <w:szCs w:val="24"/>
        </w:rPr>
        <w:t>и</w:t>
      </w:r>
      <w:r w:rsidR="00B00810" w:rsidRPr="00890E5B">
        <w:rPr>
          <w:rFonts w:ascii="Arial" w:hAnsi="Arial" w:cs="Arial"/>
          <w:sz w:val="24"/>
          <w:szCs w:val="24"/>
        </w:rPr>
        <w:t xml:space="preserve">теля главы Светлоярского муниципального района </w:t>
      </w:r>
      <w:r w:rsidR="00F315BB" w:rsidRPr="00890E5B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E945E1" w:rsidRPr="00890E5B">
        <w:rPr>
          <w:rFonts w:ascii="Arial" w:hAnsi="Arial" w:cs="Arial"/>
          <w:sz w:val="24"/>
          <w:szCs w:val="24"/>
        </w:rPr>
        <w:t>Го</w:t>
      </w:r>
      <w:r w:rsidR="00E945E1" w:rsidRPr="00890E5B">
        <w:rPr>
          <w:rFonts w:ascii="Arial" w:hAnsi="Arial" w:cs="Arial"/>
          <w:sz w:val="24"/>
          <w:szCs w:val="24"/>
        </w:rPr>
        <w:t>р</w:t>
      </w:r>
      <w:r w:rsidR="00E945E1" w:rsidRPr="00890E5B">
        <w:rPr>
          <w:rFonts w:ascii="Arial" w:hAnsi="Arial" w:cs="Arial"/>
          <w:sz w:val="24"/>
          <w:szCs w:val="24"/>
        </w:rPr>
        <w:t>бунова</w:t>
      </w:r>
      <w:r w:rsidR="00890E5B" w:rsidRPr="00890E5B">
        <w:rPr>
          <w:rFonts w:ascii="Arial" w:hAnsi="Arial" w:cs="Arial"/>
          <w:sz w:val="24"/>
          <w:szCs w:val="24"/>
        </w:rPr>
        <w:t xml:space="preserve"> А.М</w:t>
      </w:r>
      <w:r w:rsidR="00B00810" w:rsidRPr="00890E5B">
        <w:rPr>
          <w:rFonts w:ascii="Arial" w:hAnsi="Arial" w:cs="Arial"/>
          <w:sz w:val="24"/>
          <w:szCs w:val="24"/>
        </w:rPr>
        <w:t>.</w:t>
      </w:r>
    </w:p>
    <w:p w:rsidR="008F3F59" w:rsidRPr="00890E5B" w:rsidRDefault="008F3F59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6F75" w:rsidRPr="00890E5B" w:rsidRDefault="005E6F75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C1B" w:rsidRPr="00890E5B" w:rsidRDefault="00595C1B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39" w:rsidRPr="00890E5B" w:rsidRDefault="004602DB" w:rsidP="00A12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Глава </w:t>
      </w:r>
      <w:r w:rsidR="00A12439" w:rsidRPr="00890E5B">
        <w:rPr>
          <w:rFonts w:ascii="Arial" w:hAnsi="Arial" w:cs="Arial"/>
          <w:sz w:val="24"/>
          <w:szCs w:val="24"/>
        </w:rPr>
        <w:t xml:space="preserve">муниципального района                               </w:t>
      </w:r>
      <w:r w:rsidRPr="00890E5B">
        <w:rPr>
          <w:rFonts w:ascii="Arial" w:hAnsi="Arial" w:cs="Arial"/>
          <w:sz w:val="24"/>
          <w:szCs w:val="24"/>
        </w:rPr>
        <w:t xml:space="preserve">                           Т.В. Распутина</w:t>
      </w:r>
    </w:p>
    <w:p w:rsidR="00A12439" w:rsidRPr="00890E5B" w:rsidRDefault="00A12439" w:rsidP="00A12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Pr="00890E5B" w:rsidRDefault="000D0D48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Pr="00890E5B" w:rsidRDefault="000D0D48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5A" w:rsidRPr="00890E5B" w:rsidRDefault="00D1535A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5A" w:rsidRPr="00890E5B" w:rsidRDefault="00D1535A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Default="00A1243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A84" w:rsidRDefault="00B77A8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2104" w:rsidRDefault="0016210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16AD" w:rsidRDefault="00E316A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16AD" w:rsidRDefault="00E316A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r w:rsidR="00095919">
        <w:rPr>
          <w:rFonts w:ascii="Arial" w:hAnsi="Arial" w:cs="Arial"/>
          <w:color w:val="000000"/>
          <w:sz w:val="16"/>
          <w:szCs w:val="16"/>
        </w:rPr>
        <w:t>А.В.Чаусова</w:t>
      </w:r>
    </w:p>
    <w:p w:rsidR="00D1535A" w:rsidRPr="00D1535A" w:rsidRDefault="00024511" w:rsidP="00AD5D1F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D1535A" w:rsidRPr="00D1535A" w:rsidSect="00E316AD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01" w:rsidRDefault="00357101" w:rsidP="0018321B">
      <w:pPr>
        <w:spacing w:after="0" w:line="240" w:lineRule="auto"/>
      </w:pPr>
      <w:r>
        <w:separator/>
      </w:r>
    </w:p>
  </w:endnote>
  <w:endnote w:type="continuationSeparator" w:id="0">
    <w:p w:rsidR="00357101" w:rsidRDefault="00357101" w:rsidP="001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01" w:rsidRDefault="00357101" w:rsidP="0018321B">
      <w:pPr>
        <w:spacing w:after="0" w:line="240" w:lineRule="auto"/>
      </w:pPr>
      <w:r>
        <w:separator/>
      </w:r>
    </w:p>
  </w:footnote>
  <w:footnote w:type="continuationSeparator" w:id="0">
    <w:p w:rsidR="00357101" w:rsidRDefault="00357101" w:rsidP="001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13926"/>
      <w:docPartObj>
        <w:docPartGallery w:val="Page Numbers (Top of Page)"/>
        <w:docPartUnique/>
      </w:docPartObj>
    </w:sdtPr>
    <w:sdtEndPr/>
    <w:sdtContent>
      <w:p w:rsidR="0018321B" w:rsidRDefault="001832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18">
          <w:rPr>
            <w:noProof/>
          </w:rPr>
          <w:t>4</w:t>
        </w:r>
        <w:r>
          <w:fldChar w:fldCharType="end"/>
        </w:r>
      </w:p>
    </w:sdtContent>
  </w:sdt>
  <w:p w:rsidR="0018321B" w:rsidRDefault="001832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24511"/>
    <w:rsid w:val="00036258"/>
    <w:rsid w:val="00082586"/>
    <w:rsid w:val="00095919"/>
    <w:rsid w:val="00097542"/>
    <w:rsid w:val="000B7A3A"/>
    <w:rsid w:val="000D0983"/>
    <w:rsid w:val="000D0D48"/>
    <w:rsid w:val="000D64DC"/>
    <w:rsid w:val="000F5334"/>
    <w:rsid w:val="00152BF9"/>
    <w:rsid w:val="00162104"/>
    <w:rsid w:val="00166F62"/>
    <w:rsid w:val="0018321B"/>
    <w:rsid w:val="001C210A"/>
    <w:rsid w:val="001C7881"/>
    <w:rsid w:val="001F4BDB"/>
    <w:rsid w:val="002112E0"/>
    <w:rsid w:val="00221F14"/>
    <w:rsid w:val="00230994"/>
    <w:rsid w:val="00235F3B"/>
    <w:rsid w:val="00247AAD"/>
    <w:rsid w:val="00284AC2"/>
    <w:rsid w:val="002D0F30"/>
    <w:rsid w:val="002D56A2"/>
    <w:rsid w:val="00311D05"/>
    <w:rsid w:val="003173B2"/>
    <w:rsid w:val="003260F3"/>
    <w:rsid w:val="00332FDD"/>
    <w:rsid w:val="0034608D"/>
    <w:rsid w:val="0035663E"/>
    <w:rsid w:val="00357101"/>
    <w:rsid w:val="003808EA"/>
    <w:rsid w:val="003837E9"/>
    <w:rsid w:val="00386660"/>
    <w:rsid w:val="003A1358"/>
    <w:rsid w:val="003F0BC0"/>
    <w:rsid w:val="00416FA5"/>
    <w:rsid w:val="004214AA"/>
    <w:rsid w:val="00437565"/>
    <w:rsid w:val="00445E1A"/>
    <w:rsid w:val="004602DB"/>
    <w:rsid w:val="00467235"/>
    <w:rsid w:val="00487C48"/>
    <w:rsid w:val="00496476"/>
    <w:rsid w:val="004C41E7"/>
    <w:rsid w:val="004E2EFC"/>
    <w:rsid w:val="00541248"/>
    <w:rsid w:val="00542C46"/>
    <w:rsid w:val="00581050"/>
    <w:rsid w:val="00581BF8"/>
    <w:rsid w:val="00595C1B"/>
    <w:rsid w:val="005E00B7"/>
    <w:rsid w:val="005E0CD3"/>
    <w:rsid w:val="005E1B0C"/>
    <w:rsid w:val="005E6F75"/>
    <w:rsid w:val="006026BD"/>
    <w:rsid w:val="00612D19"/>
    <w:rsid w:val="00614056"/>
    <w:rsid w:val="006165AA"/>
    <w:rsid w:val="00620A87"/>
    <w:rsid w:val="006224D8"/>
    <w:rsid w:val="00625044"/>
    <w:rsid w:val="00677AB7"/>
    <w:rsid w:val="006801E6"/>
    <w:rsid w:val="00694C1C"/>
    <w:rsid w:val="006C08CD"/>
    <w:rsid w:val="006F1866"/>
    <w:rsid w:val="0071087A"/>
    <w:rsid w:val="007115AF"/>
    <w:rsid w:val="00713872"/>
    <w:rsid w:val="007365C4"/>
    <w:rsid w:val="00750CE6"/>
    <w:rsid w:val="0075549E"/>
    <w:rsid w:val="007572AB"/>
    <w:rsid w:val="007A259B"/>
    <w:rsid w:val="007B504E"/>
    <w:rsid w:val="007C6065"/>
    <w:rsid w:val="007D4083"/>
    <w:rsid w:val="007F603E"/>
    <w:rsid w:val="00825BF8"/>
    <w:rsid w:val="00833304"/>
    <w:rsid w:val="00863D99"/>
    <w:rsid w:val="00890E5B"/>
    <w:rsid w:val="008A21ED"/>
    <w:rsid w:val="008A42E7"/>
    <w:rsid w:val="008B67C8"/>
    <w:rsid w:val="008C66C6"/>
    <w:rsid w:val="008C6A3E"/>
    <w:rsid w:val="008F1767"/>
    <w:rsid w:val="008F3F59"/>
    <w:rsid w:val="0091639D"/>
    <w:rsid w:val="009261C1"/>
    <w:rsid w:val="00933389"/>
    <w:rsid w:val="00965593"/>
    <w:rsid w:val="0099339B"/>
    <w:rsid w:val="009D7A2F"/>
    <w:rsid w:val="009F02C8"/>
    <w:rsid w:val="00A022CB"/>
    <w:rsid w:val="00A12439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499E"/>
    <w:rsid w:val="00B33045"/>
    <w:rsid w:val="00B70622"/>
    <w:rsid w:val="00B7431C"/>
    <w:rsid w:val="00B77A84"/>
    <w:rsid w:val="00BA4957"/>
    <w:rsid w:val="00BF10ED"/>
    <w:rsid w:val="00BF46FA"/>
    <w:rsid w:val="00C06EAE"/>
    <w:rsid w:val="00C3640E"/>
    <w:rsid w:val="00C441A6"/>
    <w:rsid w:val="00C626C5"/>
    <w:rsid w:val="00C64EC1"/>
    <w:rsid w:val="00C85277"/>
    <w:rsid w:val="00CB1A7B"/>
    <w:rsid w:val="00CC1708"/>
    <w:rsid w:val="00CF6EAC"/>
    <w:rsid w:val="00D1535A"/>
    <w:rsid w:val="00D306C9"/>
    <w:rsid w:val="00D5161B"/>
    <w:rsid w:val="00D55C2F"/>
    <w:rsid w:val="00D6072C"/>
    <w:rsid w:val="00D71752"/>
    <w:rsid w:val="00D8217B"/>
    <w:rsid w:val="00D875FD"/>
    <w:rsid w:val="00D97D9D"/>
    <w:rsid w:val="00E24734"/>
    <w:rsid w:val="00E316AD"/>
    <w:rsid w:val="00E56CC1"/>
    <w:rsid w:val="00E57A14"/>
    <w:rsid w:val="00E60C2E"/>
    <w:rsid w:val="00E945E1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B3F09"/>
    <w:rsid w:val="00FC6611"/>
    <w:rsid w:val="00FD2973"/>
    <w:rsid w:val="00FE4518"/>
    <w:rsid w:val="00FF0B9A"/>
    <w:rsid w:val="00FF146B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E59A-3DB9-4226-9F87-AF8561EE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admin</cp:lastModifiedBy>
  <cp:revision>17</cp:revision>
  <cp:lastPrinted>2020-02-28T06:29:00Z</cp:lastPrinted>
  <dcterms:created xsi:type="dcterms:W3CDTF">2020-02-07T09:36:00Z</dcterms:created>
  <dcterms:modified xsi:type="dcterms:W3CDTF">2020-03-11T06:46:00Z</dcterms:modified>
</cp:coreProperties>
</file>