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44D43" w:rsidTr="00A221E2">
        <w:trPr>
          <w:trHeight w:val="1706"/>
        </w:trPr>
        <w:tc>
          <w:tcPr>
            <w:tcW w:w="3934" w:type="dxa"/>
          </w:tcPr>
          <w:p w:rsidR="00344D43" w:rsidRPr="00344D43" w:rsidRDefault="00344D43" w:rsidP="00A221E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44D43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344D43" w:rsidRPr="00344D43" w:rsidRDefault="00344D43" w:rsidP="00A221E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4D43">
              <w:rPr>
                <w:rFonts w:ascii="Arial" w:hAnsi="Arial" w:cs="Arial"/>
                <w:sz w:val="20"/>
                <w:szCs w:val="20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344D43" w:rsidRPr="00344D43" w:rsidRDefault="00344D43" w:rsidP="00A221E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44D43" w:rsidRDefault="00A221E2" w:rsidP="00A221E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C81312">
              <w:rPr>
                <w:rFonts w:ascii="Arial" w:hAnsi="Arial" w:cs="Arial"/>
                <w:sz w:val="20"/>
                <w:szCs w:val="20"/>
              </w:rPr>
              <w:t xml:space="preserve"> 23.12.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C81312">
              <w:rPr>
                <w:rFonts w:ascii="Arial" w:hAnsi="Arial" w:cs="Arial"/>
                <w:sz w:val="20"/>
                <w:szCs w:val="20"/>
              </w:rPr>
              <w:t xml:space="preserve"> № 2316</w:t>
            </w:r>
          </w:p>
          <w:p w:rsidR="00344D43" w:rsidRDefault="00344D43" w:rsidP="00A221E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44D43" w:rsidRPr="00344D43" w:rsidRDefault="00344D43" w:rsidP="00A221E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A51" w:rsidRPr="00344D43" w:rsidRDefault="00A221E2" w:rsidP="00344D43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E47A51" w:rsidRPr="00344D43" w:rsidRDefault="00344D43" w:rsidP="0054074B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/>
        <w:jc w:val="center"/>
        <w:textAlignment w:val="baseline"/>
        <w:rPr>
          <w:rFonts w:ascii="Arial" w:hAnsi="Arial" w:cs="Arial"/>
          <w:b/>
        </w:rPr>
      </w:pPr>
      <w:r w:rsidRPr="00344D43">
        <w:rPr>
          <w:rFonts w:ascii="Arial" w:hAnsi="Arial" w:cs="Arial"/>
          <w:b/>
        </w:rPr>
        <w:t xml:space="preserve">Внесение изменений </w:t>
      </w:r>
      <w:r w:rsidR="00471597" w:rsidRPr="00471597">
        <w:rPr>
          <w:rFonts w:ascii="Arial" w:hAnsi="Arial" w:cs="Arial"/>
          <w:b/>
        </w:rPr>
        <w:t>административный регламент администрации Светлоярского муниципального района Волгоградской области по предоставлению муниципальной услуги «Предоставление земельных участков в собственно</w:t>
      </w:r>
      <w:r w:rsidR="00471597">
        <w:rPr>
          <w:rFonts w:ascii="Arial" w:hAnsi="Arial" w:cs="Arial"/>
          <w:b/>
        </w:rPr>
        <w:t>сть граждан бесплатно»</w:t>
      </w:r>
    </w:p>
    <w:p w:rsidR="00344D43" w:rsidRDefault="00344D43" w:rsidP="00344D43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hAnsi="Arial" w:cs="Arial"/>
        </w:rPr>
      </w:pPr>
    </w:p>
    <w:p w:rsidR="00471597" w:rsidRDefault="00A221E2" w:rsidP="00471597">
      <w:pPr>
        <w:pStyle w:val="a3"/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71597">
        <w:rPr>
          <w:rFonts w:ascii="Arial" w:hAnsi="Arial" w:cs="Arial"/>
        </w:rPr>
        <w:t>подпункт 3 пункта 2.6.1.4. исключить;</w:t>
      </w:r>
    </w:p>
    <w:p w:rsidR="00471597" w:rsidRDefault="00471597" w:rsidP="00471597">
      <w:pPr>
        <w:pStyle w:val="a3"/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подпункт 3 пункта 2.6.1.5. д</w:t>
      </w:r>
      <w:r w:rsidRPr="00501469">
        <w:rPr>
          <w:rFonts w:ascii="Arial" w:hAnsi="Arial" w:cs="Arial"/>
        </w:rPr>
        <w:t>ополнить словами</w:t>
      </w:r>
      <w:r>
        <w:rPr>
          <w:rFonts w:ascii="Arial" w:hAnsi="Arial" w:cs="Arial"/>
        </w:rPr>
        <w:t xml:space="preserve"> «</w:t>
      </w:r>
      <w:r w:rsidRPr="00501469">
        <w:rPr>
          <w:rFonts w:ascii="Arial" w:hAnsi="Arial" w:cs="Arial"/>
        </w:rPr>
        <w:t>в случае выдачи таких документов в 1992 - 1995 годах организациями, осуществляющими образовательную деятельность на территории Российской Федерации</w:t>
      </w:r>
      <w:r>
        <w:rPr>
          <w:rFonts w:ascii="Arial" w:hAnsi="Arial" w:cs="Arial"/>
        </w:rPr>
        <w:t xml:space="preserve">»; </w:t>
      </w:r>
    </w:p>
    <w:p w:rsidR="00471597" w:rsidRDefault="00471597" w:rsidP="00471597">
      <w:pPr>
        <w:pStyle w:val="a3"/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подпункт 4 пункта 2.6.1.5. изложить в новой редакции:</w:t>
      </w:r>
    </w:p>
    <w:p w:rsidR="00471597" w:rsidRDefault="00471597" w:rsidP="00471597">
      <w:pPr>
        <w:pStyle w:val="a3"/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«4)</w:t>
      </w:r>
      <w:r w:rsidRPr="00DD0D34">
        <w:t xml:space="preserve"> </w:t>
      </w:r>
      <w:r w:rsidRPr="00DD0D34">
        <w:rPr>
          <w:rFonts w:ascii="Arial" w:hAnsi="Arial" w:cs="Arial"/>
        </w:rPr>
        <w:t>копия трудовой книжки и (или) сведения о трудовой деятельности, оформленные в установленном трудовым законодательством порядке, либо копия трудового договора, заключенного гражданином с юридическим лицом или индивидуа</w:t>
      </w:r>
      <w:r>
        <w:rPr>
          <w:rFonts w:ascii="Arial" w:hAnsi="Arial" w:cs="Arial"/>
        </w:rPr>
        <w:t>льным предпринимателем»;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4. подпункт 3 пункта 2.6.1.7. </w:t>
      </w:r>
      <w:r>
        <w:rPr>
          <w:rFonts w:ascii="Arial" w:hAnsi="Arial" w:cs="Arial"/>
          <w:lang w:eastAsia="en-US"/>
        </w:rPr>
        <w:t>дополнить словами «в случае выдачи таких свидетельств компетентными органами иностранного государства и их нотариально удостоверенный перевод на русский язык»;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</w:t>
      </w:r>
      <w:r>
        <w:rPr>
          <w:rFonts w:ascii="Arial" w:hAnsi="Arial" w:cs="Arial"/>
        </w:rPr>
        <w:t xml:space="preserve">подпункт 4 пункта 2.6.1.7. </w:t>
      </w:r>
      <w:r>
        <w:rPr>
          <w:rFonts w:ascii="Arial" w:hAnsi="Arial" w:cs="Arial"/>
          <w:lang w:eastAsia="en-US"/>
        </w:rPr>
        <w:t>дополнить словами «в случае выдачи такого свидетельства компетентными органами иностранного государства и его нотариально удостоверенный перевод на русский язык»;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 дополнить пункт 2.6.1.7. подпунктом 6 следующего содержания: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«6) </w:t>
      </w:r>
      <w:r w:rsidRPr="00763402">
        <w:rPr>
          <w:rFonts w:ascii="Arial" w:hAnsi="Arial" w:cs="Arial"/>
          <w:lang w:eastAsia="en-US"/>
        </w:rPr>
        <w:t>копии свидетельств об усыновлении (для неполной семьи) в случае выдачи таких свидетельств органами записи актов гражданского состояния или консульскими учреждениями Российской Федерации (при наличии усыновленных детей, сведения о родителях (одном из родителей) которых сохранены в записи акта о рождении усыновленного ребенка)</w:t>
      </w:r>
      <w:r>
        <w:rPr>
          <w:rFonts w:ascii="Arial" w:hAnsi="Arial" w:cs="Arial"/>
          <w:lang w:eastAsia="en-US"/>
        </w:rPr>
        <w:t>»»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7. подпункт 3 пункта 2.6.1.9. дополнить словами «в случае выдачи такого свидетельства компетентными органами иностранного государства и его нотариально удостоверенный перевод на русский язык»;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8. дополнить пункт 2.6.1.9. подпунктом 6 следующего содержания: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«6)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(при наличии усыновленных детей, сведения о родителях (одном из родителей) которых сохранены в записи акта о рождении усыновленного ребенка)»;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9. подпункт 2 пункта 2.6.1.10. дополнить словами «</w:t>
      </w:r>
      <w:r w:rsidRPr="00415F5F">
        <w:rPr>
          <w:rFonts w:ascii="Arial" w:hAnsi="Arial" w:cs="Arial"/>
          <w:lang w:eastAsia="en-US"/>
        </w:rPr>
        <w:t>в случае выдачи таких свидетельств компетентными органами иностранного государства и их нотариально удостов</w:t>
      </w:r>
      <w:r>
        <w:rPr>
          <w:rFonts w:ascii="Arial" w:hAnsi="Arial" w:cs="Arial"/>
          <w:lang w:eastAsia="en-US"/>
        </w:rPr>
        <w:t>еренный перевод на русский язык»;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10. дополнить пункт 2.6.1.10. подпунктом 5 следующего содержания:</w:t>
      </w:r>
    </w:p>
    <w:p w:rsidR="00471597" w:rsidRDefault="00471597" w:rsidP="004715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«5)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усыновленных детей, сведения о родителях (одном из родителей) которых сохранены в записи акта о рождении усыновленного ребенка)»;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11. в подпункте 3 пункта 2.6.1.11 слова «(свидетельство о браке, свидетельство о рождении, решение суда об установлении соответствующего факта)» заменить словами «(свидетельства о государственной регистрации актов гражданского состояния (заключения брака, рождения) в случае выдачи таких свидетельств компетентными органами иностранного государства и их нотариально удостоверенный перевод на русский язык)»;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 подпункт 5 пункта 2.6.1.11. изложить в следующей редакции: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«5) копия свидетельства о смерти гражданина - Героя Советского Союза, Героя Российской Федерации,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язык»;</w:t>
      </w:r>
    </w:p>
    <w:p w:rsidR="00471597" w:rsidRDefault="00471597" w:rsidP="00471597">
      <w:pPr>
        <w:pStyle w:val="a3"/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 подпункт 4 пункта 2.6.5. изложить в новой редакции;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«4) </w:t>
      </w:r>
      <w:r>
        <w:rPr>
          <w:rFonts w:ascii="Arial" w:hAnsi="Arial" w:cs="Arial"/>
          <w:lang w:eastAsia="en-US"/>
        </w:rPr>
        <w:t>граждане, постоянно проживающие и работающие в сельском поселении (педагогические работники общеобразовательных и дошкольных образовательных организаций, медицинские работники, социальные работники, работники культуры, специалисты в области ветеринарии, работники организаций федеральной почтовой связи, участковые уполномоченные полиции):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а)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заявления);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б) копия трудовой книжки и (или) сведения о трудовой деятельности, оформленные в установленном трудовым законодательством порядке, либо копия иного документа, подтверждающего, что гражданин работает в сельском поселении в качестве педагогического работника общеобразовательной или дошкольной образовательной организации, медицинского работника, социального работника, работника культуры, специалиста в области ветеринарии, должностного лица или работника организации федеральной почтовой связи, участкового уполномоченного полиции»;</w:t>
      </w:r>
      <w:proofErr w:type="gramEnd"/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14. подпункт «а» подпункта 5 пункта 2.6.5. изложить в новой редакции: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«а) р</w:t>
      </w:r>
      <w:r w:rsidRPr="00D43CD4">
        <w:rPr>
          <w:rFonts w:ascii="Arial" w:hAnsi="Arial" w:cs="Arial"/>
          <w:lang w:eastAsia="en-US"/>
        </w:rPr>
        <w:t>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заявления)</w:t>
      </w:r>
      <w:r>
        <w:rPr>
          <w:rFonts w:ascii="Arial" w:hAnsi="Arial" w:cs="Arial"/>
          <w:lang w:eastAsia="en-US"/>
        </w:rPr>
        <w:t>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15. подпункт 5 пункта 2.6.5. дополнить пунктом «в» следующего содержания: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EA035C">
        <w:rPr>
          <w:rFonts w:ascii="Arial" w:hAnsi="Arial" w:cs="Arial"/>
          <w:lang w:eastAsia="en-US"/>
        </w:rPr>
        <w:t>в) копия документа об образовании и (или) о квалификации, подтверждающего окончание профессиональной образовательной организации или</w:t>
      </w:r>
      <w:r>
        <w:rPr>
          <w:rFonts w:ascii="Arial" w:hAnsi="Arial" w:cs="Arial"/>
          <w:lang w:eastAsia="en-US"/>
        </w:rPr>
        <w:t xml:space="preserve"> </w:t>
      </w:r>
      <w:r w:rsidRPr="00EA035C">
        <w:rPr>
          <w:rFonts w:ascii="Arial" w:hAnsi="Arial" w:cs="Arial"/>
          <w:lang w:eastAsia="en-US"/>
        </w:rPr>
        <w:t>образовательной организации высшего образования сельскохозяйственного профиля</w:t>
      </w:r>
      <w:r>
        <w:rPr>
          <w:rFonts w:ascii="Arial" w:hAnsi="Arial" w:cs="Arial"/>
          <w:lang w:eastAsia="en-US"/>
        </w:rPr>
        <w:t>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16. подпункт 7 пункта 2.6.5. изложить в новой редакции: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«7) гражданами, являющимися членами молодой семьи, проживающими в сельских поселениях Волгоградской области, следующие документы: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а) решение суда об установлении факта постоянного проживания гражданина на территории Волгоградской области - в случае, если прилагаемая (прилагаемые) к заявлению копия (копии) паспорта или документа, его заменяющего, не содержит (не содержат) информацию, подтверждающую </w:t>
      </w:r>
      <w:r>
        <w:rPr>
          <w:rFonts w:ascii="Arial" w:hAnsi="Arial" w:cs="Arial"/>
          <w:lang w:eastAsia="en-US"/>
        </w:rPr>
        <w:lastRenderedPageBreak/>
        <w:t>постоянное проживание на территории Волгоградской области в течение не менее пяти лет, непосредственно предшествующих дате подачи заявления;</w:t>
      </w:r>
      <w:proofErr w:type="gramEnd"/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б) копия свидетельства о регистрации по месту пребывания детей и (или) копия свидетельства о регистрации по месту жительства детей, не достигших </w:t>
      </w:r>
      <w:r w:rsidRPr="00471597">
        <w:rPr>
          <w:rFonts w:ascii="Arial" w:hAnsi="Arial" w:cs="Arial"/>
          <w:lang w:eastAsia="en-US"/>
        </w:rPr>
        <w:t xml:space="preserve">возраста 14 лет, </w:t>
      </w:r>
      <w:hyperlink r:id="rId9" w:history="1">
        <w:r w:rsidRPr="00471597">
          <w:rPr>
            <w:rFonts w:ascii="Arial" w:hAnsi="Arial" w:cs="Arial"/>
            <w:lang w:eastAsia="en-US"/>
          </w:rPr>
          <w:t>акт</w:t>
        </w:r>
      </w:hyperlink>
      <w:r w:rsidRPr="00471597">
        <w:rPr>
          <w:rFonts w:ascii="Arial" w:hAnsi="Arial" w:cs="Arial"/>
          <w:lang w:eastAsia="en-US"/>
        </w:rPr>
        <w:t xml:space="preserve"> обследования условий жизни несовершеннолетнего </w:t>
      </w:r>
      <w:r>
        <w:rPr>
          <w:rFonts w:ascii="Arial" w:hAnsi="Arial" w:cs="Arial"/>
          <w:lang w:eastAsia="en-US"/>
        </w:rPr>
        <w:t>гражданина и его семьи по форме, утвержденной приказом Министерства просвещения Российской Федерации от 10 января 2019 г. N 4 «О реализации отдельных вопросов осуществления опеки и попечительства в отношении несовершеннолетних граждан</w:t>
      </w:r>
      <w:proofErr w:type="gramEnd"/>
      <w:r>
        <w:rPr>
          <w:rFonts w:ascii="Arial" w:hAnsi="Arial" w:cs="Arial"/>
          <w:lang w:eastAsia="en-US"/>
        </w:rPr>
        <w:t>», или решение суда об установлении факта совместного проживания гражданина и его детей;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в) копии свидетельств о рождении детей (для неполной семьи);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г) копия свидетельства о браке (для полной семьи)»;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17. подпункт 9 пункта 2.6.5. изложить в новой редакции:</w:t>
      </w:r>
    </w:p>
    <w:p w:rsidR="00471597" w:rsidRPr="00EA035C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EA035C">
        <w:rPr>
          <w:rFonts w:ascii="Arial" w:hAnsi="Arial" w:cs="Arial"/>
          <w:lang w:eastAsia="en-US"/>
        </w:rPr>
        <w:t>9) гражданами, являющимися родителями ребенка-инвалида и проживающими с ним совместно, следующие документы:</w:t>
      </w:r>
    </w:p>
    <w:p w:rsidR="00471597" w:rsidRPr="00EA035C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035C">
        <w:rPr>
          <w:rFonts w:ascii="Arial" w:hAnsi="Arial" w:cs="Arial"/>
          <w:lang w:eastAsia="en-US"/>
        </w:rPr>
        <w:t>а) решение суда об установлении факта постоянного проживания гражданина на территории Волгоградской области - 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заявления;</w:t>
      </w:r>
    </w:p>
    <w:p w:rsidR="00471597" w:rsidRPr="00EA035C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A035C">
        <w:rPr>
          <w:rFonts w:ascii="Arial" w:hAnsi="Arial" w:cs="Arial"/>
          <w:lang w:eastAsia="en-US"/>
        </w:rPr>
        <w:t xml:space="preserve">б) копия свидетельства о регистрации по месту пребывания детей и (или) копия свидетельства о регистрации по месту жительства детей, не достигших возраста 14 лет, акт обследования условий жизни несовершеннолетнего гражданина и его семьи по форме, утвержденной приказом Министерства просвещения Российской Федерации от 10 января 2019 г. N 4 </w:t>
      </w:r>
      <w:r>
        <w:rPr>
          <w:rFonts w:ascii="Arial" w:hAnsi="Arial" w:cs="Arial"/>
          <w:lang w:eastAsia="en-US"/>
        </w:rPr>
        <w:t>«</w:t>
      </w:r>
      <w:r w:rsidRPr="00EA035C">
        <w:rPr>
          <w:rFonts w:ascii="Arial" w:hAnsi="Arial" w:cs="Arial"/>
          <w:lang w:eastAsia="en-US"/>
        </w:rPr>
        <w:t>О реализации отдельных вопросов осуществления опеки и попечительства в отношении несовершеннолетних граждан</w:t>
      </w:r>
      <w:proofErr w:type="gramEnd"/>
      <w:r>
        <w:rPr>
          <w:rFonts w:ascii="Arial" w:hAnsi="Arial" w:cs="Arial"/>
          <w:lang w:eastAsia="en-US"/>
        </w:rPr>
        <w:t>»</w:t>
      </w:r>
      <w:r w:rsidRPr="00EA035C">
        <w:rPr>
          <w:rFonts w:ascii="Arial" w:hAnsi="Arial" w:cs="Arial"/>
          <w:lang w:eastAsia="en-US"/>
        </w:rPr>
        <w:t>, или решение суда об установлении факта совместного проживания гражданина и его ребенка-инвалида;</w:t>
      </w:r>
    </w:p>
    <w:p w:rsidR="00471597" w:rsidRPr="00EA035C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035C">
        <w:rPr>
          <w:rFonts w:ascii="Arial" w:hAnsi="Arial" w:cs="Arial"/>
          <w:lang w:eastAsia="en-US"/>
        </w:rPr>
        <w:t>в) копия документа, подтверждающего факт установления инвалидности ребенка;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035C">
        <w:rPr>
          <w:rFonts w:ascii="Arial" w:hAnsi="Arial" w:cs="Arial"/>
          <w:lang w:eastAsia="en-US"/>
        </w:rPr>
        <w:t>г) копия свидетельства о рождении ребенка-инвалида</w:t>
      </w:r>
      <w:r>
        <w:rPr>
          <w:rFonts w:ascii="Arial" w:hAnsi="Arial" w:cs="Arial"/>
          <w:lang w:eastAsia="en-US"/>
        </w:rPr>
        <w:t>».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18. подпункт 10 пункта 2.6.5. изложить в новой редакции: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«10) гражданами, имеющими трех и более детей, следующие документы: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а)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заявления);</w:t>
      </w:r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б) копия свидетельства о регистрации по месту пребывания несовершеннолетних детей и (или)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и (или) копия свидетельства о регистрации по месту жительства детей, не достигших возраста 14 лет, </w:t>
      </w:r>
      <w:hyperlink r:id="rId10" w:history="1">
        <w:r>
          <w:rPr>
            <w:rFonts w:ascii="Arial" w:hAnsi="Arial" w:cs="Arial"/>
            <w:color w:val="0000FF"/>
            <w:lang w:eastAsia="en-US"/>
          </w:rPr>
          <w:t>акт</w:t>
        </w:r>
      </w:hyperlink>
      <w:r>
        <w:rPr>
          <w:rFonts w:ascii="Arial" w:hAnsi="Arial" w:cs="Arial"/>
          <w:lang w:eastAsia="en-US"/>
        </w:rPr>
        <w:t xml:space="preserve"> обследования условий жизни несовершеннолетнего гражданина и его семьи по</w:t>
      </w:r>
      <w:proofErr w:type="gramEnd"/>
      <w:r>
        <w:rPr>
          <w:rFonts w:ascii="Arial" w:hAnsi="Arial" w:cs="Arial"/>
          <w:lang w:eastAsia="en-US"/>
        </w:rPr>
        <w:t xml:space="preserve"> форме, утвержденной приказом Министерства просвещения Российской Федерации от 10 января 2019 г. N 4 «О реализации отдельных вопросов осуществления опеки и попечительства в отношении несовершеннолетних граждан», или решение суда об установлении факта совместного проживания гражданина и его детей;</w:t>
      </w:r>
    </w:p>
    <w:p w:rsidR="00471597" w:rsidRDefault="00471597" w:rsidP="004715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в) копия договора о приемной семье, заключенного между органом опеки и попечительства и приемными родителями (родителем) (в случае, если заявителем является родитель в приемной семье);</w:t>
      </w:r>
    </w:p>
    <w:p w:rsidR="00471597" w:rsidRDefault="00471597" w:rsidP="004715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г) копия акта органа опеки и попечительства о назначении опекуна или попечителя (в случае, если заявителями являются граждане, назначенные опекунами или попечителями несовершеннолетних детей);</w:t>
      </w:r>
    </w:p>
    <w:p w:rsidR="00471597" w:rsidRDefault="00471597" w:rsidP="004715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д) копии свидетельств о рождении детей;</w:t>
      </w:r>
    </w:p>
    <w:p w:rsidR="00471597" w:rsidRDefault="00471597" w:rsidP="004715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е)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детей»;</w:t>
      </w:r>
      <w:proofErr w:type="gramEnd"/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1.19. подпункт 11 пункта 2.6.5. изложить в новой редакции:</w:t>
      </w:r>
    </w:p>
    <w:p w:rsidR="00471597" w:rsidRPr="00FC731D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«</w:t>
      </w:r>
      <w:r w:rsidRPr="00FC731D">
        <w:rPr>
          <w:rFonts w:ascii="Arial" w:hAnsi="Arial" w:cs="Arial"/>
          <w:lang w:eastAsia="en-US"/>
        </w:rPr>
        <w:t>11) гражданами, являющимися членами семьи погибшего (умершего) Героя Советского Союза, Героя Российской Федерации, полного кавалера ордена Славы, следующие документы:</w:t>
      </w:r>
      <w:proofErr w:type="gramEnd"/>
    </w:p>
    <w:p w:rsidR="00471597" w:rsidRPr="00FC731D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C731D">
        <w:rPr>
          <w:rFonts w:ascii="Arial" w:hAnsi="Arial" w:cs="Arial"/>
          <w:lang w:eastAsia="en-US"/>
        </w:rPr>
        <w:t>а) копия свидетельства о регистрации по месту жительства детей, не достигших возраста 14 лет, и (или) решение суда об установлении факта постоянного проживания гражданина на территории Волгоградской области;</w:t>
      </w:r>
    </w:p>
    <w:p w:rsidR="00471597" w:rsidRPr="00FC731D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FC731D">
        <w:rPr>
          <w:rFonts w:ascii="Arial" w:hAnsi="Arial" w:cs="Arial"/>
          <w:lang w:eastAsia="en-US"/>
        </w:rPr>
        <w:t>б) документ, подтверждающий факт родства гражданина (граждан) с погибшим (умершим) Героем Советского Союза, Героем Российской Федерации, полным кавалером ордена Славы (свидетельство о браке, свидетельство о рождении, решение суда об установлении соответствующего факта), - для каждого из обратившихся членов семьи погибшего (умершего) Героя Советского Союза, Героя Российской Федерации, полного кавалера ордена Славы;</w:t>
      </w:r>
      <w:proofErr w:type="gramEnd"/>
    </w:p>
    <w:p w:rsidR="00471597" w:rsidRPr="00FC731D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FC731D">
        <w:rPr>
          <w:rFonts w:ascii="Arial" w:hAnsi="Arial" w:cs="Arial"/>
          <w:lang w:eastAsia="en-US"/>
        </w:rPr>
        <w:t>в) документ, подтверждающий факт смерти гражданина - Героя Советского Союза, Героя Российской Федерации, полного кавалера ордена Славы (свидетельство о смерти, решение суда о признании гражданина умершим);</w:t>
      </w:r>
      <w:proofErr w:type="gramEnd"/>
    </w:p>
    <w:p w:rsidR="00471597" w:rsidRDefault="00471597" w:rsidP="00471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C731D">
        <w:rPr>
          <w:rFonts w:ascii="Arial" w:hAnsi="Arial" w:cs="Arial"/>
          <w:lang w:eastAsia="en-US"/>
        </w:rPr>
        <w:t>г)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(недееспособного) гражданина - члена семьи погибшего (умершего) Героя Советского Союза, Героя Российской Федерации, полного кавалера ордена Славы</w:t>
      </w:r>
      <w:r>
        <w:rPr>
          <w:rFonts w:ascii="Arial" w:hAnsi="Arial" w:cs="Arial"/>
          <w:lang w:eastAsia="en-US"/>
        </w:rPr>
        <w:t>»</w:t>
      </w:r>
      <w:r w:rsidRPr="00FC731D">
        <w:rPr>
          <w:rFonts w:ascii="Arial" w:hAnsi="Arial" w:cs="Arial"/>
          <w:lang w:eastAsia="en-US"/>
        </w:rPr>
        <w:t>.</w:t>
      </w:r>
    </w:p>
    <w:bookmarkEnd w:id="0"/>
    <w:p w:rsidR="00471597" w:rsidRDefault="00471597" w:rsidP="00471597">
      <w:pPr>
        <w:pStyle w:val="a3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sectPr w:rsidR="00471597" w:rsidSect="00A221E2">
      <w:head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61" w:rsidRDefault="00E32161" w:rsidP="0053262E">
      <w:r>
        <w:separator/>
      </w:r>
    </w:p>
  </w:endnote>
  <w:endnote w:type="continuationSeparator" w:id="0">
    <w:p w:rsidR="00E32161" w:rsidRDefault="00E32161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61" w:rsidRDefault="00E32161" w:rsidP="0053262E">
      <w:r>
        <w:separator/>
      </w:r>
    </w:p>
  </w:footnote>
  <w:footnote w:type="continuationSeparator" w:id="0">
    <w:p w:rsidR="00E32161" w:rsidRDefault="00E32161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04468"/>
      <w:docPartObj>
        <w:docPartGallery w:val="Page Numbers (Top of Page)"/>
        <w:docPartUnique/>
      </w:docPartObj>
    </w:sdtPr>
    <w:sdtEndPr/>
    <w:sdtContent>
      <w:p w:rsidR="00A221E2" w:rsidRDefault="00A221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12">
          <w:rPr>
            <w:noProof/>
          </w:rPr>
          <w:t>4</w:t>
        </w:r>
        <w:r>
          <w:fldChar w:fldCharType="end"/>
        </w:r>
      </w:p>
    </w:sdtContent>
  </w:sdt>
  <w:p w:rsidR="00A221E2" w:rsidRDefault="00A221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91" w:rsidRPr="006C2691" w:rsidRDefault="006C2691">
    <w:pPr>
      <w:pStyle w:val="a6"/>
      <w:jc w:val="center"/>
      <w:rPr>
        <w:rFonts w:ascii="Arial" w:hAnsi="Arial" w:cs="Arial"/>
        <w:sz w:val="20"/>
        <w:szCs w:val="20"/>
      </w:rPr>
    </w:pPr>
  </w:p>
  <w:p w:rsidR="006C2691" w:rsidRDefault="006C26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5035B"/>
    <w:rsid w:val="000A5C86"/>
    <w:rsid w:val="000D49C6"/>
    <w:rsid w:val="000E0C3B"/>
    <w:rsid w:val="000E2995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A75DC"/>
    <w:rsid w:val="001B4486"/>
    <w:rsid w:val="001B6EA6"/>
    <w:rsid w:val="001B7669"/>
    <w:rsid w:val="001D35DF"/>
    <w:rsid w:val="00277D4E"/>
    <w:rsid w:val="00286106"/>
    <w:rsid w:val="002C32C1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22DED"/>
    <w:rsid w:val="00432AC6"/>
    <w:rsid w:val="00467A0C"/>
    <w:rsid w:val="00471597"/>
    <w:rsid w:val="004851DF"/>
    <w:rsid w:val="0049190E"/>
    <w:rsid w:val="004963BD"/>
    <w:rsid w:val="004973E5"/>
    <w:rsid w:val="004A6E5C"/>
    <w:rsid w:val="004B44DE"/>
    <w:rsid w:val="004C20FF"/>
    <w:rsid w:val="004E2906"/>
    <w:rsid w:val="004F1C13"/>
    <w:rsid w:val="004F4636"/>
    <w:rsid w:val="004F5961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B1978"/>
    <w:rsid w:val="005B7522"/>
    <w:rsid w:val="00602185"/>
    <w:rsid w:val="00621CDF"/>
    <w:rsid w:val="00633357"/>
    <w:rsid w:val="0065538C"/>
    <w:rsid w:val="006712DC"/>
    <w:rsid w:val="00681C2B"/>
    <w:rsid w:val="00686EB7"/>
    <w:rsid w:val="0069309F"/>
    <w:rsid w:val="006A499F"/>
    <w:rsid w:val="006A6FB1"/>
    <w:rsid w:val="006B13B9"/>
    <w:rsid w:val="006B424D"/>
    <w:rsid w:val="006B6091"/>
    <w:rsid w:val="006C2691"/>
    <w:rsid w:val="006C4D91"/>
    <w:rsid w:val="006E7580"/>
    <w:rsid w:val="006F2906"/>
    <w:rsid w:val="00735B8C"/>
    <w:rsid w:val="00737869"/>
    <w:rsid w:val="00765BAF"/>
    <w:rsid w:val="007669C8"/>
    <w:rsid w:val="007B2067"/>
    <w:rsid w:val="007C64E7"/>
    <w:rsid w:val="007D79CA"/>
    <w:rsid w:val="007F2899"/>
    <w:rsid w:val="00803A5A"/>
    <w:rsid w:val="0081394F"/>
    <w:rsid w:val="0082605C"/>
    <w:rsid w:val="00841344"/>
    <w:rsid w:val="00855337"/>
    <w:rsid w:val="00875A96"/>
    <w:rsid w:val="00896602"/>
    <w:rsid w:val="008A060F"/>
    <w:rsid w:val="008B46DD"/>
    <w:rsid w:val="008C077D"/>
    <w:rsid w:val="008D14F3"/>
    <w:rsid w:val="009336FB"/>
    <w:rsid w:val="0095455D"/>
    <w:rsid w:val="00967962"/>
    <w:rsid w:val="00A221E2"/>
    <w:rsid w:val="00A55EF1"/>
    <w:rsid w:val="00A8006E"/>
    <w:rsid w:val="00A90D2E"/>
    <w:rsid w:val="00AC015F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741FE"/>
    <w:rsid w:val="00BF3F7F"/>
    <w:rsid w:val="00C57432"/>
    <w:rsid w:val="00C7131D"/>
    <w:rsid w:val="00C81312"/>
    <w:rsid w:val="00C96DD4"/>
    <w:rsid w:val="00CC350C"/>
    <w:rsid w:val="00CC3DCE"/>
    <w:rsid w:val="00CD4865"/>
    <w:rsid w:val="00CD797F"/>
    <w:rsid w:val="00CE0C61"/>
    <w:rsid w:val="00CF184C"/>
    <w:rsid w:val="00D07901"/>
    <w:rsid w:val="00D111FC"/>
    <w:rsid w:val="00D225BB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34B4"/>
    <w:rsid w:val="00DD439E"/>
    <w:rsid w:val="00DF6EA8"/>
    <w:rsid w:val="00E04A6B"/>
    <w:rsid w:val="00E32161"/>
    <w:rsid w:val="00E47A51"/>
    <w:rsid w:val="00E5592E"/>
    <w:rsid w:val="00E5706A"/>
    <w:rsid w:val="00EA53B4"/>
    <w:rsid w:val="00EB2DD9"/>
    <w:rsid w:val="00ED543F"/>
    <w:rsid w:val="00EE29C4"/>
    <w:rsid w:val="00EF0B78"/>
    <w:rsid w:val="00F253E6"/>
    <w:rsid w:val="00F461EA"/>
    <w:rsid w:val="00F46DDC"/>
    <w:rsid w:val="00F90B71"/>
    <w:rsid w:val="00FA4C19"/>
    <w:rsid w:val="00FA5901"/>
    <w:rsid w:val="00FC2462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609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609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CE0C61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CE0C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semiHidden/>
    <w:rsid w:val="00CE0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609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609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CE0C61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CE0C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semiHidden/>
    <w:rsid w:val="00CE0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A9AFB86358CDD2E35284675AEA01AB08EF9454E96123F4E07B5726DBEFE60CB65CCD568A6F7FF79C8EF3C3F15857FE4F56B752DB54C87Dc11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2076EDF272A36D909BB5E0548A36A0D88A45555D9AD62C8CFF8C47AEA2A24C8103E15834FA57D77329BD77C519BC0650997F0DBB61355oEu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9B99-746B-4400-AC43-6B38E7E3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3</cp:revision>
  <cp:lastPrinted>2020-05-26T11:55:00Z</cp:lastPrinted>
  <dcterms:created xsi:type="dcterms:W3CDTF">2021-01-11T10:33:00Z</dcterms:created>
  <dcterms:modified xsi:type="dcterms:W3CDTF">2021-01-11T10:33:00Z</dcterms:modified>
</cp:coreProperties>
</file>