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62" w:rsidRDefault="0096635A" w:rsidP="00037B62">
      <w:pPr>
        <w:pBdr>
          <w:bottom w:val="single" w:sz="18" w:space="1" w:color="auto"/>
        </w:pBdr>
        <w:ind w:right="28"/>
        <w:rPr>
          <w:sz w:val="32"/>
        </w:rPr>
      </w:pPr>
      <w:r>
        <w:rPr>
          <w:noProof/>
        </w:rPr>
        <w:drawing>
          <wp:anchor distT="0" distB="0" distL="114300" distR="114300" simplePos="0" relativeHeight="251659264" behindDoc="0" locked="0" layoutInCell="1" allowOverlap="1" wp14:anchorId="2ABEA741" wp14:editId="6F23424D">
            <wp:simplePos x="0" y="0"/>
            <wp:positionH relativeFrom="column">
              <wp:posOffset>2552700</wp:posOffset>
            </wp:positionH>
            <wp:positionV relativeFrom="paragraph">
              <wp:posOffset>-76200</wp:posOffset>
            </wp:positionV>
            <wp:extent cx="857885" cy="914400"/>
            <wp:effectExtent l="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14:sizeRelH relativeFrom="page">
              <wp14:pctWidth>0</wp14:pctWidth>
            </wp14:sizeRelH>
            <wp14:sizeRelV relativeFrom="page">
              <wp14:pctHeight>0</wp14:pctHeight>
            </wp14:sizeRelV>
          </wp:anchor>
        </w:drawing>
      </w:r>
    </w:p>
    <w:p w:rsidR="00037B62" w:rsidRDefault="00037B62" w:rsidP="00037B62">
      <w:pPr>
        <w:pBdr>
          <w:bottom w:val="single" w:sz="18" w:space="1" w:color="auto"/>
        </w:pBdr>
        <w:ind w:right="28"/>
        <w:jc w:val="center"/>
        <w:rPr>
          <w:sz w:val="32"/>
        </w:rPr>
      </w:pPr>
    </w:p>
    <w:p w:rsidR="00037B62" w:rsidRDefault="00037B62" w:rsidP="00037B62">
      <w:pPr>
        <w:pBdr>
          <w:bottom w:val="single" w:sz="18" w:space="1" w:color="auto"/>
        </w:pBdr>
        <w:ind w:right="28"/>
        <w:jc w:val="center"/>
        <w:rPr>
          <w:sz w:val="32"/>
        </w:rPr>
      </w:pPr>
    </w:p>
    <w:p w:rsidR="00037B62" w:rsidRDefault="00037B62" w:rsidP="0096635A">
      <w:pPr>
        <w:pBdr>
          <w:bottom w:val="single" w:sz="18" w:space="1" w:color="auto"/>
        </w:pBdr>
        <w:ind w:right="28"/>
        <w:rPr>
          <w:sz w:val="32"/>
        </w:rPr>
      </w:pPr>
    </w:p>
    <w:p w:rsidR="00037B62" w:rsidRDefault="00037B62" w:rsidP="00037B62">
      <w:pPr>
        <w:pBdr>
          <w:bottom w:val="single" w:sz="18" w:space="1" w:color="auto"/>
        </w:pBdr>
        <w:ind w:right="28"/>
        <w:jc w:val="center"/>
        <w:rPr>
          <w:rFonts w:ascii="Arial" w:hAnsi="Arial" w:cs="Arial"/>
          <w:szCs w:val="28"/>
        </w:rPr>
      </w:pPr>
      <w:r>
        <w:rPr>
          <w:rFonts w:ascii="Arial" w:hAnsi="Arial" w:cs="Arial"/>
          <w:szCs w:val="28"/>
        </w:rPr>
        <w:t>Администрация</w:t>
      </w:r>
    </w:p>
    <w:p w:rsidR="00037B62" w:rsidRDefault="00037B62" w:rsidP="00037B62">
      <w:pPr>
        <w:pBdr>
          <w:bottom w:val="single" w:sz="18" w:space="1" w:color="auto"/>
        </w:pBdr>
        <w:ind w:right="28"/>
        <w:jc w:val="center"/>
        <w:rPr>
          <w:rFonts w:ascii="Arial" w:hAnsi="Arial" w:cs="Arial"/>
          <w:szCs w:val="28"/>
        </w:rPr>
      </w:pPr>
      <w:r>
        <w:rPr>
          <w:rFonts w:ascii="Arial" w:hAnsi="Arial" w:cs="Arial"/>
          <w:szCs w:val="28"/>
        </w:rPr>
        <w:t>Светлоярского муниципального района Волгоградской области</w:t>
      </w:r>
    </w:p>
    <w:p w:rsidR="00037B62" w:rsidRDefault="00037B62" w:rsidP="00037B62">
      <w:pPr>
        <w:ind w:right="28"/>
        <w:jc w:val="center"/>
        <w:rPr>
          <w:sz w:val="24"/>
        </w:rPr>
      </w:pPr>
      <w:r>
        <w:rPr>
          <w:sz w:val="24"/>
        </w:rPr>
        <w:t xml:space="preserve">                </w:t>
      </w:r>
    </w:p>
    <w:p w:rsidR="00037B62" w:rsidRDefault="00037B62" w:rsidP="00037B62">
      <w:pPr>
        <w:ind w:right="28"/>
        <w:jc w:val="center"/>
        <w:rPr>
          <w:rFonts w:ascii="Arial" w:hAnsi="Arial" w:cs="Arial"/>
          <w:b/>
          <w:sz w:val="36"/>
        </w:rPr>
      </w:pPr>
      <w:r>
        <w:rPr>
          <w:rFonts w:ascii="Arial" w:hAnsi="Arial" w:cs="Arial"/>
          <w:b/>
          <w:sz w:val="36"/>
        </w:rPr>
        <w:t>ПОСТАНОВЛЕНИЕ</w:t>
      </w:r>
    </w:p>
    <w:p w:rsidR="00037B62" w:rsidRDefault="00037B62" w:rsidP="00037B62">
      <w:pPr>
        <w:ind w:right="28"/>
        <w:jc w:val="both"/>
        <w:rPr>
          <w:rFonts w:ascii="Arial" w:hAnsi="Arial" w:cs="Arial"/>
        </w:rPr>
      </w:pPr>
    </w:p>
    <w:p w:rsidR="00037B62" w:rsidRDefault="00F57575" w:rsidP="00037B62">
      <w:pPr>
        <w:rPr>
          <w:rFonts w:ascii="Arial" w:hAnsi="Arial" w:cs="Arial"/>
          <w:sz w:val="24"/>
          <w:szCs w:val="24"/>
        </w:rPr>
      </w:pPr>
      <w:r>
        <w:rPr>
          <w:rFonts w:ascii="Arial" w:hAnsi="Arial" w:cs="Arial"/>
          <w:sz w:val="24"/>
          <w:szCs w:val="24"/>
        </w:rPr>
        <w:t xml:space="preserve">от      </w:t>
      </w:r>
      <w:bookmarkStart w:id="0" w:name="_GoBack"/>
      <w:bookmarkEnd w:id="0"/>
      <w:r w:rsidR="009D11AB">
        <w:rPr>
          <w:rFonts w:ascii="Arial" w:hAnsi="Arial" w:cs="Arial"/>
          <w:sz w:val="24"/>
          <w:szCs w:val="24"/>
        </w:rPr>
        <w:t xml:space="preserve"> </w:t>
      </w:r>
      <w:r w:rsidR="002F6344">
        <w:rPr>
          <w:rFonts w:ascii="Arial" w:hAnsi="Arial" w:cs="Arial"/>
          <w:sz w:val="24"/>
          <w:szCs w:val="24"/>
        </w:rPr>
        <w:t>23.12.2020</w:t>
      </w:r>
      <w:r w:rsidR="009D11AB">
        <w:rPr>
          <w:rFonts w:ascii="Arial" w:hAnsi="Arial" w:cs="Arial"/>
          <w:sz w:val="24"/>
          <w:szCs w:val="24"/>
        </w:rPr>
        <w:t xml:space="preserve">                </w:t>
      </w:r>
      <w:r w:rsidR="00921BBE">
        <w:rPr>
          <w:rFonts w:ascii="Arial" w:hAnsi="Arial" w:cs="Arial"/>
          <w:sz w:val="24"/>
          <w:szCs w:val="24"/>
        </w:rPr>
        <w:t xml:space="preserve"> </w:t>
      </w:r>
      <w:r w:rsidR="00037B62">
        <w:rPr>
          <w:rFonts w:ascii="Arial" w:hAnsi="Arial" w:cs="Arial"/>
          <w:sz w:val="24"/>
          <w:szCs w:val="24"/>
        </w:rPr>
        <w:t>№</w:t>
      </w:r>
      <w:r w:rsidR="002F6344">
        <w:rPr>
          <w:rFonts w:ascii="Arial" w:hAnsi="Arial" w:cs="Arial"/>
          <w:sz w:val="24"/>
          <w:szCs w:val="24"/>
        </w:rPr>
        <w:t>2308</w:t>
      </w:r>
    </w:p>
    <w:p w:rsidR="00037B62" w:rsidRDefault="00037B62" w:rsidP="00037B62">
      <w:pPr>
        <w:jc w:val="both"/>
        <w:rPr>
          <w:rFonts w:ascii="Arial" w:hAnsi="Arial" w:cs="Arial"/>
          <w:sz w:val="24"/>
          <w:szCs w:val="24"/>
        </w:rPr>
      </w:pPr>
    </w:p>
    <w:p w:rsidR="006D22C4" w:rsidRDefault="006D22C4" w:rsidP="00EE2714">
      <w:pPr>
        <w:rPr>
          <w:rFonts w:ascii="Arial" w:hAnsi="Arial" w:cs="Arial"/>
          <w:sz w:val="24"/>
          <w:szCs w:val="24"/>
        </w:rPr>
      </w:pPr>
      <w:r>
        <w:rPr>
          <w:rFonts w:ascii="Arial" w:hAnsi="Arial" w:cs="Arial"/>
          <w:sz w:val="24"/>
          <w:szCs w:val="24"/>
        </w:rPr>
        <w:t>Об утверждении  положения о районном звене</w:t>
      </w:r>
    </w:p>
    <w:p w:rsidR="006D22C4" w:rsidRDefault="006D22C4" w:rsidP="00EE2714">
      <w:pPr>
        <w:rPr>
          <w:rFonts w:ascii="Arial" w:hAnsi="Arial" w:cs="Arial"/>
          <w:sz w:val="24"/>
          <w:szCs w:val="24"/>
        </w:rPr>
      </w:pPr>
      <w:r>
        <w:rPr>
          <w:rFonts w:ascii="Arial" w:hAnsi="Arial" w:cs="Arial"/>
          <w:sz w:val="24"/>
          <w:szCs w:val="24"/>
        </w:rPr>
        <w:t>Светлоярского муниципального района</w:t>
      </w:r>
    </w:p>
    <w:p w:rsidR="00037B62" w:rsidRDefault="006D22C4" w:rsidP="00EE2714">
      <w:pPr>
        <w:rPr>
          <w:rFonts w:ascii="Arial" w:hAnsi="Arial" w:cs="Arial"/>
          <w:sz w:val="24"/>
          <w:szCs w:val="24"/>
        </w:rPr>
      </w:pPr>
      <w:r>
        <w:rPr>
          <w:rFonts w:ascii="Arial" w:hAnsi="Arial" w:cs="Arial"/>
          <w:sz w:val="24"/>
          <w:szCs w:val="24"/>
        </w:rPr>
        <w:t>Волгоградской области</w:t>
      </w:r>
      <w:r w:rsidR="00037B62">
        <w:rPr>
          <w:rFonts w:ascii="Arial" w:hAnsi="Arial" w:cs="Arial"/>
          <w:sz w:val="24"/>
          <w:szCs w:val="24"/>
        </w:rPr>
        <w:t xml:space="preserve"> </w:t>
      </w:r>
      <w:r>
        <w:rPr>
          <w:rFonts w:ascii="Arial" w:hAnsi="Arial" w:cs="Arial"/>
          <w:sz w:val="24"/>
          <w:szCs w:val="24"/>
        </w:rPr>
        <w:t xml:space="preserve"> территориальной подсистемы</w:t>
      </w:r>
    </w:p>
    <w:p w:rsidR="006D22C4" w:rsidRDefault="006D22C4" w:rsidP="00EE2714">
      <w:pPr>
        <w:rPr>
          <w:rFonts w:ascii="Arial" w:hAnsi="Arial" w:cs="Arial"/>
          <w:sz w:val="24"/>
          <w:szCs w:val="24"/>
        </w:rPr>
      </w:pPr>
      <w:r>
        <w:rPr>
          <w:rFonts w:ascii="Arial" w:hAnsi="Arial" w:cs="Arial"/>
          <w:sz w:val="24"/>
          <w:szCs w:val="24"/>
        </w:rPr>
        <w:t>Волгоградской области единой государственной системы</w:t>
      </w:r>
    </w:p>
    <w:p w:rsidR="006D22C4" w:rsidRDefault="006D22C4" w:rsidP="00EE2714">
      <w:pPr>
        <w:rPr>
          <w:rFonts w:ascii="Arial" w:hAnsi="Arial" w:cs="Arial"/>
          <w:bCs/>
          <w:sz w:val="24"/>
          <w:szCs w:val="24"/>
        </w:rPr>
      </w:pPr>
      <w:r>
        <w:rPr>
          <w:rFonts w:ascii="Arial" w:hAnsi="Arial" w:cs="Arial"/>
          <w:sz w:val="24"/>
          <w:szCs w:val="24"/>
        </w:rPr>
        <w:t xml:space="preserve">предупреждения и ликвидации чрезвычайных ситуаций </w:t>
      </w:r>
    </w:p>
    <w:p w:rsidR="00037B62" w:rsidRDefault="00037B62" w:rsidP="00037B62">
      <w:r>
        <w:t xml:space="preserve"> </w:t>
      </w:r>
    </w:p>
    <w:p w:rsidR="00037B62" w:rsidRDefault="00037B62" w:rsidP="00037B62"/>
    <w:p w:rsidR="00037B62" w:rsidRPr="00EE2714" w:rsidRDefault="00EE2714" w:rsidP="00E74AFE">
      <w:pPr>
        <w:ind w:firstLine="709"/>
        <w:jc w:val="both"/>
        <w:rPr>
          <w:rFonts w:ascii="Arial" w:hAnsi="Arial" w:cs="Arial"/>
          <w:sz w:val="24"/>
          <w:szCs w:val="24"/>
        </w:rPr>
      </w:pPr>
      <w:proofErr w:type="gramStart"/>
      <w:r w:rsidRPr="00EE2714">
        <w:rPr>
          <w:rFonts w:ascii="Arial" w:hAnsi="Arial" w:cs="Arial"/>
          <w:sz w:val="24"/>
          <w:szCs w:val="24"/>
        </w:rPr>
        <w:t>В целях реализации Федерального закона от 21 декабря 1994 года N 68-ФЗ "О защите населения и территорий от чрезвычайных ситуаций природного и техног</w:t>
      </w:r>
      <w:r w:rsidR="006D22C4">
        <w:rPr>
          <w:rFonts w:ascii="Arial" w:hAnsi="Arial" w:cs="Arial"/>
          <w:sz w:val="24"/>
          <w:szCs w:val="24"/>
        </w:rPr>
        <w:t xml:space="preserve">енного характера", </w:t>
      </w:r>
      <w:r w:rsidR="00552496">
        <w:rPr>
          <w:rFonts w:ascii="Arial" w:hAnsi="Arial" w:cs="Arial"/>
          <w:sz w:val="24"/>
          <w:szCs w:val="24"/>
        </w:rPr>
        <w:t>постановления</w:t>
      </w:r>
      <w:r w:rsidR="00552496" w:rsidRPr="00EE2714">
        <w:rPr>
          <w:rFonts w:ascii="Arial" w:hAnsi="Arial" w:cs="Arial"/>
          <w:sz w:val="24"/>
          <w:szCs w:val="24"/>
        </w:rPr>
        <w:t xml:space="preserve"> Правительства Российской Федерации от  04 сентября 2003 года N 547 "О подготовке населения в области защиты от чрезвычайных ситуаций природного и техногенного характера", </w:t>
      </w:r>
      <w:r w:rsidR="006D22C4">
        <w:rPr>
          <w:rFonts w:ascii="Arial" w:hAnsi="Arial" w:cs="Arial"/>
          <w:sz w:val="24"/>
          <w:szCs w:val="24"/>
        </w:rPr>
        <w:t xml:space="preserve">постановления </w:t>
      </w:r>
      <w:r w:rsidRPr="00EE2714">
        <w:rPr>
          <w:rFonts w:ascii="Arial" w:hAnsi="Arial" w:cs="Arial"/>
          <w:sz w:val="24"/>
          <w:szCs w:val="24"/>
        </w:rPr>
        <w:t xml:space="preserve">Правительства Российской Федерации от  </w:t>
      </w:r>
      <w:r w:rsidR="006D22C4">
        <w:rPr>
          <w:rFonts w:ascii="Arial" w:hAnsi="Arial" w:cs="Arial"/>
          <w:sz w:val="24"/>
          <w:szCs w:val="24"/>
        </w:rPr>
        <w:t>28.12.2019 №1934</w:t>
      </w:r>
      <w:r w:rsidRPr="00EE2714">
        <w:rPr>
          <w:rFonts w:ascii="Arial" w:hAnsi="Arial" w:cs="Arial"/>
          <w:sz w:val="24"/>
          <w:szCs w:val="24"/>
        </w:rPr>
        <w:t xml:space="preserve"> "</w:t>
      </w:r>
      <w:r w:rsidR="00552496">
        <w:rPr>
          <w:rFonts w:ascii="Arial" w:hAnsi="Arial" w:cs="Arial"/>
          <w:sz w:val="24"/>
          <w:szCs w:val="24"/>
        </w:rPr>
        <w:t>О внесении изменений в некоторые</w:t>
      </w:r>
      <w:proofErr w:type="gramEnd"/>
      <w:r w:rsidR="00552496">
        <w:rPr>
          <w:rFonts w:ascii="Arial" w:hAnsi="Arial" w:cs="Arial"/>
          <w:sz w:val="24"/>
          <w:szCs w:val="24"/>
        </w:rPr>
        <w:t xml:space="preserve"> акты Правительства Российской</w:t>
      </w:r>
      <w:r w:rsidR="00552496" w:rsidRPr="00552496">
        <w:rPr>
          <w:rFonts w:ascii="Arial" w:hAnsi="Arial" w:cs="Arial"/>
          <w:sz w:val="24"/>
          <w:szCs w:val="24"/>
        </w:rPr>
        <w:t xml:space="preserve"> </w:t>
      </w:r>
      <w:r w:rsidR="00552496">
        <w:rPr>
          <w:rFonts w:ascii="Arial" w:hAnsi="Arial" w:cs="Arial"/>
          <w:sz w:val="24"/>
          <w:szCs w:val="24"/>
        </w:rPr>
        <w:t xml:space="preserve">Федерации и признании </w:t>
      </w:r>
      <w:proofErr w:type="gramStart"/>
      <w:r w:rsidR="00552496">
        <w:rPr>
          <w:rFonts w:ascii="Arial" w:hAnsi="Arial" w:cs="Arial"/>
          <w:sz w:val="24"/>
          <w:szCs w:val="24"/>
        </w:rPr>
        <w:t>утратившими</w:t>
      </w:r>
      <w:proofErr w:type="gramEnd"/>
      <w:r w:rsidR="00552496">
        <w:rPr>
          <w:rFonts w:ascii="Arial" w:hAnsi="Arial" w:cs="Arial"/>
          <w:sz w:val="24"/>
          <w:szCs w:val="24"/>
        </w:rPr>
        <w:t xml:space="preserve"> силу отдельных положений некоторых актов Правительства Российской</w:t>
      </w:r>
      <w:r w:rsidR="00552496" w:rsidRPr="00552496">
        <w:rPr>
          <w:rFonts w:ascii="Arial" w:hAnsi="Arial" w:cs="Arial"/>
          <w:sz w:val="24"/>
          <w:szCs w:val="24"/>
        </w:rPr>
        <w:t xml:space="preserve"> </w:t>
      </w:r>
      <w:r w:rsidR="00552496">
        <w:rPr>
          <w:rFonts w:ascii="Arial" w:hAnsi="Arial" w:cs="Arial"/>
          <w:sz w:val="24"/>
          <w:szCs w:val="24"/>
        </w:rPr>
        <w:t>Федерации</w:t>
      </w:r>
      <w:r w:rsidRPr="00EE2714">
        <w:rPr>
          <w:rFonts w:ascii="Arial" w:hAnsi="Arial" w:cs="Arial"/>
          <w:sz w:val="24"/>
          <w:szCs w:val="24"/>
        </w:rPr>
        <w:t>",</w:t>
      </w:r>
      <w:r w:rsidR="00332C2E">
        <w:rPr>
          <w:rFonts w:ascii="Arial" w:hAnsi="Arial" w:cs="Arial"/>
          <w:sz w:val="24"/>
          <w:szCs w:val="24"/>
        </w:rPr>
        <w:t xml:space="preserve"> постановления Губернатора Волгоградской области  от 11.05.2020 №304 «О внесении изменений в постановление Губернатора Волгоградской области от 08.10.2012 г.№959 «О территориальной подсистеме Волгоградской области единой государственной системы предупреждения и ликвидации чрезвычайных ситуаций»,</w:t>
      </w:r>
      <w:r w:rsidRPr="00EE2714">
        <w:rPr>
          <w:rFonts w:ascii="Arial" w:hAnsi="Arial" w:cs="Arial"/>
          <w:sz w:val="24"/>
          <w:szCs w:val="24"/>
        </w:rPr>
        <w:t xml:space="preserve"> </w:t>
      </w:r>
      <w:r w:rsidR="00921BBE" w:rsidRPr="00EE2714">
        <w:rPr>
          <w:rFonts w:ascii="Arial" w:hAnsi="Arial" w:cs="Arial"/>
          <w:sz w:val="24"/>
          <w:szCs w:val="24"/>
        </w:rPr>
        <w:t>рассмотрев  протест прокурора  Светлоярского района от</w:t>
      </w:r>
      <w:r w:rsidR="006D22C4">
        <w:rPr>
          <w:rFonts w:ascii="Arial" w:hAnsi="Arial" w:cs="Arial"/>
          <w:sz w:val="24"/>
          <w:szCs w:val="24"/>
        </w:rPr>
        <w:t xml:space="preserve"> 2</w:t>
      </w:r>
      <w:r w:rsidR="0096635A" w:rsidRPr="00EE2714">
        <w:rPr>
          <w:rFonts w:ascii="Arial" w:hAnsi="Arial" w:cs="Arial"/>
          <w:sz w:val="24"/>
          <w:szCs w:val="24"/>
        </w:rPr>
        <w:t>8</w:t>
      </w:r>
      <w:r>
        <w:rPr>
          <w:rFonts w:ascii="Arial" w:hAnsi="Arial" w:cs="Arial"/>
          <w:sz w:val="24"/>
          <w:szCs w:val="24"/>
        </w:rPr>
        <w:t xml:space="preserve">.09.2020 №7-44-2020, </w:t>
      </w:r>
      <w:r w:rsidR="00EE2A58">
        <w:rPr>
          <w:rFonts w:ascii="Arial" w:hAnsi="Arial" w:cs="Arial"/>
          <w:sz w:val="24"/>
          <w:szCs w:val="24"/>
        </w:rPr>
        <w:t xml:space="preserve">руководствуясь </w:t>
      </w:r>
      <w:r w:rsidR="00037B62" w:rsidRPr="00EE2714">
        <w:rPr>
          <w:rFonts w:ascii="Arial" w:hAnsi="Arial" w:cs="Arial"/>
          <w:color w:val="000000"/>
          <w:spacing w:val="-2"/>
          <w:sz w:val="24"/>
          <w:szCs w:val="24"/>
        </w:rPr>
        <w:t>Уставом Светлоярского муниципального района  Волгоградской  области,</w:t>
      </w:r>
    </w:p>
    <w:p w:rsidR="00037B62" w:rsidRDefault="00037B62" w:rsidP="00037B62"/>
    <w:p w:rsidR="00037B62" w:rsidRDefault="00037B62" w:rsidP="00037B62">
      <w:pPr>
        <w:tabs>
          <w:tab w:val="left" w:pos="1800"/>
        </w:tabs>
        <w:ind w:right="140"/>
        <w:jc w:val="both"/>
        <w:rPr>
          <w:rFonts w:ascii="Arial" w:hAnsi="Arial" w:cs="Arial"/>
          <w:sz w:val="24"/>
          <w:szCs w:val="24"/>
        </w:rPr>
      </w:pPr>
      <w:proofErr w:type="gramStart"/>
      <w:r>
        <w:rPr>
          <w:rFonts w:ascii="Arial" w:hAnsi="Arial" w:cs="Arial"/>
          <w:sz w:val="24"/>
          <w:szCs w:val="24"/>
        </w:rPr>
        <w:t>п</w:t>
      </w:r>
      <w:proofErr w:type="gramEnd"/>
      <w:r>
        <w:rPr>
          <w:rFonts w:ascii="Arial" w:hAnsi="Arial" w:cs="Arial"/>
          <w:sz w:val="24"/>
          <w:szCs w:val="24"/>
        </w:rPr>
        <w:t xml:space="preserve"> о с т а н о в л я ю:</w:t>
      </w:r>
    </w:p>
    <w:p w:rsidR="00037B62" w:rsidRDefault="00037B62" w:rsidP="00037B62">
      <w:pPr>
        <w:jc w:val="both"/>
        <w:rPr>
          <w:rFonts w:ascii="Arial" w:hAnsi="Arial" w:cs="Arial"/>
          <w:sz w:val="24"/>
          <w:szCs w:val="24"/>
        </w:rPr>
      </w:pPr>
    </w:p>
    <w:p w:rsidR="00EE2714" w:rsidRPr="00EE2714" w:rsidRDefault="00EE2714" w:rsidP="00BA6749">
      <w:pPr>
        <w:overflowPunct/>
        <w:autoSpaceDE/>
        <w:autoSpaceDN/>
        <w:adjustRightInd/>
        <w:jc w:val="both"/>
        <w:rPr>
          <w:rFonts w:ascii="Arial" w:hAnsi="Arial" w:cs="Arial"/>
          <w:sz w:val="24"/>
          <w:szCs w:val="24"/>
        </w:rPr>
      </w:pPr>
    </w:p>
    <w:p w:rsidR="00552496" w:rsidRDefault="00BA6749" w:rsidP="009C576F">
      <w:pPr>
        <w:overflowPunct/>
        <w:ind w:firstLine="709"/>
        <w:jc w:val="both"/>
        <w:rPr>
          <w:rFonts w:ascii="Arial" w:eastAsiaTheme="minorHAnsi" w:hAnsi="Arial" w:cs="Arial"/>
          <w:sz w:val="24"/>
          <w:szCs w:val="24"/>
          <w:lang w:eastAsia="en-US"/>
        </w:rPr>
      </w:pPr>
      <w:r>
        <w:rPr>
          <w:rFonts w:ascii="Arial" w:hAnsi="Arial" w:cs="Arial"/>
          <w:sz w:val="24"/>
          <w:szCs w:val="24"/>
        </w:rPr>
        <w:t>1</w:t>
      </w:r>
      <w:r w:rsidR="00EE2714" w:rsidRPr="00EE2714">
        <w:rPr>
          <w:rFonts w:ascii="Arial" w:hAnsi="Arial" w:cs="Arial"/>
          <w:sz w:val="24"/>
          <w:szCs w:val="24"/>
        </w:rPr>
        <w:t>.</w:t>
      </w:r>
      <w:r w:rsidR="00E74AFE">
        <w:rPr>
          <w:rFonts w:ascii="Arial" w:hAnsi="Arial" w:cs="Arial"/>
          <w:sz w:val="24"/>
          <w:szCs w:val="24"/>
        </w:rPr>
        <w:t> </w:t>
      </w:r>
      <w:r w:rsidR="00552496" w:rsidRPr="00552496">
        <w:rPr>
          <w:rFonts w:ascii="Arial" w:eastAsiaTheme="minorHAnsi" w:hAnsi="Arial" w:cs="Arial"/>
          <w:sz w:val="24"/>
          <w:szCs w:val="24"/>
          <w:lang w:eastAsia="en-US"/>
        </w:rPr>
        <w:t xml:space="preserve">Утвердить </w:t>
      </w:r>
      <w:hyperlink r:id="rId9" w:history="1">
        <w:r w:rsidR="00552496" w:rsidRPr="00552496">
          <w:rPr>
            <w:rFonts w:ascii="Arial" w:eastAsiaTheme="minorHAnsi" w:hAnsi="Arial" w:cs="Arial"/>
            <w:sz w:val="24"/>
            <w:szCs w:val="24"/>
            <w:lang w:eastAsia="en-US"/>
          </w:rPr>
          <w:t>Положение</w:t>
        </w:r>
      </w:hyperlink>
      <w:r w:rsidR="00552496" w:rsidRPr="00552496">
        <w:rPr>
          <w:rFonts w:ascii="Arial" w:eastAsiaTheme="minorHAnsi" w:hAnsi="Arial" w:cs="Arial"/>
          <w:sz w:val="24"/>
          <w:szCs w:val="24"/>
          <w:lang w:eastAsia="en-US"/>
        </w:rPr>
        <w:t xml:space="preserve"> о районном звене Светлоярского муниципального района Волгоградской </w:t>
      </w:r>
      <w:proofErr w:type="gramStart"/>
      <w:r w:rsidR="00552496" w:rsidRPr="00552496">
        <w:rPr>
          <w:rFonts w:ascii="Arial" w:eastAsiaTheme="minorHAnsi" w:hAnsi="Arial" w:cs="Arial"/>
          <w:sz w:val="24"/>
          <w:szCs w:val="24"/>
          <w:lang w:eastAsia="en-US"/>
        </w:rPr>
        <w:t>области территориальной подсистемы Волгоградской области единой государственной системы предупреждения</w:t>
      </w:r>
      <w:proofErr w:type="gramEnd"/>
      <w:r w:rsidR="00552496" w:rsidRPr="00552496">
        <w:rPr>
          <w:rFonts w:ascii="Arial" w:eastAsiaTheme="minorHAnsi" w:hAnsi="Arial" w:cs="Arial"/>
          <w:sz w:val="24"/>
          <w:szCs w:val="24"/>
          <w:lang w:eastAsia="en-US"/>
        </w:rPr>
        <w:t xml:space="preserve"> и ликвидации чре</w:t>
      </w:r>
      <w:r w:rsidR="00552496">
        <w:rPr>
          <w:rFonts w:ascii="Arial" w:eastAsiaTheme="minorHAnsi" w:hAnsi="Arial" w:cs="Arial"/>
          <w:sz w:val="24"/>
          <w:szCs w:val="24"/>
          <w:lang w:eastAsia="en-US"/>
        </w:rPr>
        <w:t>звычайных ситуаций (прилагается</w:t>
      </w:r>
      <w:r w:rsidR="00552496" w:rsidRPr="00552496">
        <w:rPr>
          <w:rFonts w:ascii="Arial" w:eastAsiaTheme="minorHAnsi" w:hAnsi="Arial" w:cs="Arial"/>
          <w:sz w:val="24"/>
          <w:szCs w:val="24"/>
          <w:lang w:eastAsia="en-US"/>
        </w:rPr>
        <w:t>).</w:t>
      </w:r>
    </w:p>
    <w:p w:rsidR="009C576F" w:rsidRPr="00552496" w:rsidRDefault="009C576F" w:rsidP="009C576F">
      <w:pPr>
        <w:overflowPunct/>
        <w:ind w:firstLine="709"/>
        <w:jc w:val="both"/>
        <w:rPr>
          <w:rFonts w:ascii="Arial" w:eastAsiaTheme="minorHAnsi" w:hAnsi="Arial" w:cs="Arial"/>
          <w:sz w:val="24"/>
          <w:szCs w:val="24"/>
          <w:lang w:eastAsia="en-US"/>
        </w:rPr>
      </w:pPr>
    </w:p>
    <w:p w:rsidR="00552496" w:rsidRDefault="009C576F" w:rsidP="009C576F">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2. </w:t>
      </w:r>
      <w:r w:rsidR="00552496" w:rsidRPr="00552496">
        <w:rPr>
          <w:rFonts w:ascii="Arial" w:eastAsiaTheme="minorHAnsi" w:hAnsi="Arial" w:cs="Arial"/>
          <w:sz w:val="24"/>
          <w:szCs w:val="24"/>
          <w:lang w:eastAsia="en-US"/>
        </w:rPr>
        <w:t xml:space="preserve">Утвердить </w:t>
      </w:r>
      <w:hyperlink r:id="rId10" w:history="1">
        <w:r w:rsidR="00552496" w:rsidRPr="00552496">
          <w:rPr>
            <w:rFonts w:ascii="Arial" w:eastAsiaTheme="minorHAnsi" w:hAnsi="Arial" w:cs="Arial"/>
            <w:sz w:val="24"/>
            <w:szCs w:val="24"/>
            <w:lang w:eastAsia="en-US"/>
          </w:rPr>
          <w:t>структуру</w:t>
        </w:r>
      </w:hyperlink>
      <w:r w:rsidR="00552496">
        <w:rPr>
          <w:rFonts w:ascii="Arial" w:eastAsiaTheme="minorHAnsi" w:hAnsi="Arial" w:cs="Arial"/>
          <w:sz w:val="24"/>
          <w:szCs w:val="24"/>
          <w:lang w:eastAsia="en-US"/>
        </w:rPr>
        <w:t xml:space="preserve"> районного звена (прилагается</w:t>
      </w:r>
      <w:r w:rsidR="00552496" w:rsidRPr="00552496">
        <w:rPr>
          <w:rFonts w:ascii="Arial" w:eastAsiaTheme="minorHAnsi" w:hAnsi="Arial" w:cs="Arial"/>
          <w:sz w:val="24"/>
          <w:szCs w:val="24"/>
          <w:lang w:eastAsia="en-US"/>
        </w:rPr>
        <w:t>).</w:t>
      </w:r>
    </w:p>
    <w:p w:rsidR="00D37400" w:rsidRPr="00552496" w:rsidRDefault="00D37400" w:rsidP="009C576F">
      <w:pPr>
        <w:overflowPunct/>
        <w:ind w:firstLine="709"/>
        <w:jc w:val="both"/>
        <w:rPr>
          <w:rFonts w:ascii="Arial" w:eastAsiaTheme="minorHAnsi" w:hAnsi="Arial" w:cs="Arial"/>
          <w:sz w:val="24"/>
          <w:szCs w:val="24"/>
          <w:lang w:eastAsia="en-US"/>
        </w:rPr>
      </w:pPr>
    </w:p>
    <w:p w:rsidR="00552496" w:rsidRDefault="00552496" w:rsidP="009C576F">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3.</w:t>
      </w:r>
      <w:r w:rsidR="009C576F">
        <w:rPr>
          <w:rFonts w:ascii="Arial" w:eastAsiaTheme="minorHAnsi" w:hAnsi="Arial" w:cs="Arial"/>
          <w:sz w:val="24"/>
          <w:szCs w:val="24"/>
          <w:lang w:eastAsia="en-US"/>
        </w:rPr>
        <w:t> </w:t>
      </w:r>
      <w:r w:rsidRPr="00552496">
        <w:rPr>
          <w:rFonts w:ascii="Arial" w:eastAsiaTheme="minorHAnsi" w:hAnsi="Arial" w:cs="Arial"/>
          <w:sz w:val="24"/>
          <w:szCs w:val="24"/>
          <w:lang w:eastAsia="en-US"/>
        </w:rPr>
        <w:t xml:space="preserve">Рекомендовать главам сельских поселений Светлоярского муниципального района, руководителям организаций и предприятий, осуществляющих свою деятельность на территории Светлоярского муниципального района, привести свои нормативные правовые акты </w:t>
      </w:r>
      <w:r w:rsidRPr="00552496">
        <w:rPr>
          <w:rFonts w:ascii="Arial" w:eastAsiaTheme="minorHAnsi" w:hAnsi="Arial" w:cs="Arial"/>
          <w:sz w:val="24"/>
          <w:szCs w:val="24"/>
          <w:lang w:eastAsia="en-US"/>
        </w:rPr>
        <w:lastRenderedPageBreak/>
        <w:t>(положение, структуру, состав сил и сре</w:t>
      </w:r>
      <w:proofErr w:type="gramStart"/>
      <w:r w:rsidRPr="00552496">
        <w:rPr>
          <w:rFonts w:ascii="Arial" w:eastAsiaTheme="minorHAnsi" w:hAnsi="Arial" w:cs="Arial"/>
          <w:sz w:val="24"/>
          <w:szCs w:val="24"/>
          <w:lang w:eastAsia="en-US"/>
        </w:rPr>
        <w:t>дств зв</w:t>
      </w:r>
      <w:proofErr w:type="gramEnd"/>
      <w:r w:rsidRPr="00552496">
        <w:rPr>
          <w:rFonts w:ascii="Arial" w:eastAsiaTheme="minorHAnsi" w:hAnsi="Arial" w:cs="Arial"/>
          <w:sz w:val="24"/>
          <w:szCs w:val="24"/>
          <w:lang w:eastAsia="en-US"/>
        </w:rPr>
        <w:t>еньев районного звена, соответствующие административно-территориальному делению) в соответствие с настоящим постановлением.</w:t>
      </w:r>
    </w:p>
    <w:p w:rsidR="009C576F" w:rsidRPr="00552496" w:rsidRDefault="009C576F" w:rsidP="009C576F">
      <w:pPr>
        <w:overflowPunct/>
        <w:ind w:firstLine="709"/>
        <w:jc w:val="both"/>
        <w:rPr>
          <w:rFonts w:ascii="Arial" w:eastAsiaTheme="minorHAnsi" w:hAnsi="Arial" w:cs="Arial"/>
          <w:sz w:val="24"/>
          <w:szCs w:val="24"/>
          <w:lang w:eastAsia="en-US"/>
        </w:rPr>
      </w:pPr>
    </w:p>
    <w:p w:rsidR="00552496" w:rsidRPr="00552496" w:rsidRDefault="00D37400" w:rsidP="009C576F">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4. </w:t>
      </w:r>
      <w:r w:rsidR="00552496" w:rsidRPr="00552496">
        <w:rPr>
          <w:rFonts w:ascii="Arial" w:eastAsiaTheme="minorHAnsi" w:hAnsi="Arial" w:cs="Arial"/>
          <w:sz w:val="24"/>
          <w:szCs w:val="24"/>
          <w:lang w:eastAsia="en-US"/>
        </w:rPr>
        <w:t>Считать утратившим силу постановление администрации Светлоярского муниципального район</w:t>
      </w:r>
      <w:r w:rsidR="00552496">
        <w:rPr>
          <w:rFonts w:ascii="Arial" w:eastAsiaTheme="minorHAnsi" w:hAnsi="Arial" w:cs="Arial"/>
          <w:sz w:val="24"/>
          <w:szCs w:val="24"/>
          <w:lang w:eastAsia="en-US"/>
        </w:rPr>
        <w:t>а Волгоградской области от 15.01.2018 №14</w:t>
      </w:r>
      <w:r w:rsidR="00552496" w:rsidRPr="00552496">
        <w:rPr>
          <w:rFonts w:ascii="Arial" w:eastAsiaTheme="minorHAnsi" w:hAnsi="Arial" w:cs="Arial"/>
          <w:sz w:val="24"/>
          <w:szCs w:val="24"/>
          <w:lang w:eastAsia="en-US"/>
        </w:rPr>
        <w:t xml:space="preserve"> "О районном звене Светлоярского муниципального района Волгоградской </w:t>
      </w:r>
      <w:proofErr w:type="gramStart"/>
      <w:r w:rsidR="00552496" w:rsidRPr="00552496">
        <w:rPr>
          <w:rFonts w:ascii="Arial" w:eastAsiaTheme="minorHAnsi" w:hAnsi="Arial" w:cs="Arial"/>
          <w:sz w:val="24"/>
          <w:szCs w:val="24"/>
          <w:lang w:eastAsia="en-US"/>
        </w:rPr>
        <w:t>области территориальной подсистемы Волгоградской области единой государственной системы предупреждения</w:t>
      </w:r>
      <w:proofErr w:type="gramEnd"/>
      <w:r w:rsidR="00552496" w:rsidRPr="00552496">
        <w:rPr>
          <w:rFonts w:ascii="Arial" w:eastAsiaTheme="minorHAnsi" w:hAnsi="Arial" w:cs="Arial"/>
          <w:sz w:val="24"/>
          <w:szCs w:val="24"/>
          <w:lang w:eastAsia="en-US"/>
        </w:rPr>
        <w:t xml:space="preserve"> и ликвидации чрезвычайных ситуаций".</w:t>
      </w:r>
    </w:p>
    <w:p w:rsidR="00552496" w:rsidRPr="00552496" w:rsidRDefault="00552496" w:rsidP="009C576F">
      <w:pPr>
        <w:overflowPunct/>
        <w:ind w:firstLine="709"/>
        <w:rPr>
          <w:rFonts w:ascii="Arial" w:eastAsiaTheme="minorHAnsi" w:hAnsi="Arial" w:cs="Arial"/>
          <w:sz w:val="24"/>
          <w:szCs w:val="24"/>
          <w:lang w:eastAsia="en-US"/>
        </w:rPr>
      </w:pPr>
    </w:p>
    <w:p w:rsidR="00330BC4" w:rsidRPr="004D7B5D" w:rsidRDefault="00552496" w:rsidP="009C576F">
      <w:pPr>
        <w:ind w:firstLine="709"/>
        <w:jc w:val="both"/>
        <w:rPr>
          <w:rFonts w:ascii="Arial" w:hAnsi="Arial" w:cs="Arial"/>
          <w:color w:val="1A1A1A" w:themeColor="background1" w:themeShade="1A"/>
          <w:sz w:val="24"/>
          <w:szCs w:val="24"/>
        </w:rPr>
      </w:pPr>
      <w:r>
        <w:rPr>
          <w:rFonts w:ascii="Arial" w:hAnsi="Arial" w:cs="Arial"/>
          <w:color w:val="1A1A1A" w:themeColor="background1" w:themeShade="1A"/>
          <w:sz w:val="24"/>
          <w:szCs w:val="24"/>
        </w:rPr>
        <w:t>5</w:t>
      </w:r>
      <w:r w:rsidR="00D37400">
        <w:rPr>
          <w:rFonts w:ascii="Arial" w:hAnsi="Arial" w:cs="Arial"/>
          <w:color w:val="1A1A1A" w:themeColor="background1" w:themeShade="1A"/>
          <w:sz w:val="24"/>
          <w:szCs w:val="24"/>
        </w:rPr>
        <w:t xml:space="preserve">. Отделу </w:t>
      </w:r>
      <w:r w:rsidR="00330BC4" w:rsidRPr="004D7B5D">
        <w:rPr>
          <w:rFonts w:ascii="Arial" w:hAnsi="Arial" w:cs="Arial"/>
          <w:color w:val="1A1A1A" w:themeColor="background1" w:themeShade="1A"/>
          <w:sz w:val="24"/>
          <w:szCs w:val="24"/>
        </w:rPr>
        <w:t xml:space="preserve">по муниципальной службе, общим и кадровым вопросам администрации Светлоярского муниципального района Волгоградской области (Иванова Н.В.) </w:t>
      </w:r>
      <w:proofErr w:type="gramStart"/>
      <w:r w:rsidR="00330BC4" w:rsidRPr="004D7B5D">
        <w:rPr>
          <w:rFonts w:ascii="Arial" w:hAnsi="Arial" w:cs="Arial"/>
          <w:color w:val="1A1A1A" w:themeColor="background1" w:themeShade="1A"/>
          <w:sz w:val="24"/>
          <w:szCs w:val="24"/>
        </w:rPr>
        <w:t>разместит</w:t>
      </w:r>
      <w:r w:rsidR="00D37400">
        <w:rPr>
          <w:rFonts w:ascii="Arial" w:hAnsi="Arial" w:cs="Arial"/>
          <w:color w:val="1A1A1A" w:themeColor="background1" w:themeShade="1A"/>
          <w:sz w:val="24"/>
          <w:szCs w:val="24"/>
        </w:rPr>
        <w:t>ь</w:t>
      </w:r>
      <w:proofErr w:type="gramEnd"/>
      <w:r w:rsidR="00D37400">
        <w:rPr>
          <w:rFonts w:ascii="Arial" w:hAnsi="Arial" w:cs="Arial"/>
          <w:color w:val="1A1A1A" w:themeColor="background1" w:themeShade="1A"/>
          <w:sz w:val="24"/>
          <w:szCs w:val="24"/>
        </w:rPr>
        <w:t xml:space="preserve"> настоящее </w:t>
      </w:r>
      <w:r w:rsidR="00330BC4" w:rsidRPr="004D7B5D">
        <w:rPr>
          <w:rFonts w:ascii="Arial" w:hAnsi="Arial" w:cs="Arial"/>
          <w:color w:val="1A1A1A" w:themeColor="background1" w:themeShade="1A"/>
          <w:sz w:val="24"/>
          <w:szCs w:val="24"/>
        </w:rPr>
        <w:t>постановление на официальном сайте  Светлоярского муниципального района Волгоградской области.</w:t>
      </w:r>
    </w:p>
    <w:p w:rsidR="00E55A35" w:rsidRDefault="00E55A35" w:rsidP="009C576F">
      <w:pPr>
        <w:overflowPunct/>
        <w:autoSpaceDE/>
        <w:autoSpaceDN/>
        <w:adjustRightInd/>
        <w:ind w:firstLine="709"/>
        <w:jc w:val="both"/>
        <w:rPr>
          <w:rFonts w:ascii="Arial" w:hAnsi="Arial" w:cs="Arial"/>
          <w:sz w:val="24"/>
          <w:szCs w:val="24"/>
        </w:rPr>
      </w:pPr>
    </w:p>
    <w:p w:rsidR="003905CF" w:rsidRPr="00EE2714" w:rsidRDefault="00552496" w:rsidP="009C576F">
      <w:pPr>
        <w:pStyle w:val="a3"/>
        <w:ind w:firstLine="709"/>
        <w:jc w:val="both"/>
        <w:rPr>
          <w:rFonts w:ascii="Arial" w:hAnsi="Arial" w:cs="Arial"/>
        </w:rPr>
      </w:pPr>
      <w:r>
        <w:rPr>
          <w:rFonts w:ascii="Arial" w:hAnsi="Arial" w:cs="Arial"/>
          <w:spacing w:val="-2"/>
        </w:rPr>
        <w:t>6</w:t>
      </w:r>
      <w:r w:rsidR="00D37400">
        <w:rPr>
          <w:rFonts w:ascii="Arial" w:hAnsi="Arial" w:cs="Arial"/>
          <w:spacing w:val="-2"/>
        </w:rPr>
        <w:t>. </w:t>
      </w:r>
      <w:r w:rsidR="003905CF" w:rsidRPr="00EE2714">
        <w:rPr>
          <w:rFonts w:ascii="Arial" w:hAnsi="Arial" w:cs="Arial"/>
          <w:spacing w:val="-2"/>
        </w:rPr>
        <w:t xml:space="preserve">Контроль над исполнением настоящего постановления  возложить на  </w:t>
      </w:r>
      <w:r w:rsidR="003905CF" w:rsidRPr="00EE2714">
        <w:rPr>
          <w:rFonts w:ascii="Arial" w:hAnsi="Arial" w:cs="Arial"/>
        </w:rPr>
        <w:t>заместителя главы  Светлоярского муниципального района</w:t>
      </w:r>
      <w:r w:rsidR="008E405B">
        <w:rPr>
          <w:rFonts w:ascii="Arial" w:hAnsi="Arial" w:cs="Arial"/>
        </w:rPr>
        <w:t xml:space="preserve"> Волгоградской области</w:t>
      </w:r>
      <w:r w:rsidR="003905CF" w:rsidRPr="00EE2714">
        <w:rPr>
          <w:rFonts w:ascii="Arial" w:hAnsi="Arial" w:cs="Arial"/>
        </w:rPr>
        <w:t xml:space="preserve"> </w:t>
      </w:r>
      <w:proofErr w:type="spellStart"/>
      <w:r w:rsidR="003905CF" w:rsidRPr="00EE2714">
        <w:rPr>
          <w:rFonts w:ascii="Arial" w:hAnsi="Arial" w:cs="Arial"/>
        </w:rPr>
        <w:t>Ускова</w:t>
      </w:r>
      <w:proofErr w:type="spellEnd"/>
      <w:r w:rsidR="003905CF" w:rsidRPr="00EE2714">
        <w:rPr>
          <w:rFonts w:ascii="Arial" w:hAnsi="Arial" w:cs="Arial"/>
        </w:rPr>
        <w:t xml:space="preserve"> Ю.Н.</w:t>
      </w:r>
    </w:p>
    <w:p w:rsidR="003905CF" w:rsidRPr="00EE2714" w:rsidRDefault="003905CF" w:rsidP="003905CF">
      <w:pPr>
        <w:pStyle w:val="a3"/>
        <w:ind w:left="284" w:right="140" w:firstLine="708"/>
        <w:jc w:val="both"/>
        <w:rPr>
          <w:rFonts w:ascii="Arial" w:hAnsi="Arial" w:cs="Arial"/>
        </w:rPr>
      </w:pPr>
    </w:p>
    <w:p w:rsidR="003905CF" w:rsidRPr="00EE2714" w:rsidRDefault="003905CF" w:rsidP="003905CF">
      <w:pPr>
        <w:pStyle w:val="a3"/>
        <w:ind w:left="284" w:right="140" w:firstLine="708"/>
        <w:jc w:val="both"/>
        <w:rPr>
          <w:rFonts w:ascii="Arial" w:hAnsi="Arial" w:cs="Arial"/>
        </w:rPr>
      </w:pPr>
    </w:p>
    <w:p w:rsidR="003905CF" w:rsidRPr="00EE2714" w:rsidRDefault="003905CF" w:rsidP="003905CF">
      <w:pPr>
        <w:pStyle w:val="a3"/>
        <w:ind w:left="284" w:right="140" w:firstLine="708"/>
        <w:jc w:val="both"/>
        <w:rPr>
          <w:rFonts w:ascii="Arial" w:hAnsi="Arial" w:cs="Arial"/>
        </w:rPr>
      </w:pPr>
    </w:p>
    <w:p w:rsidR="003905CF" w:rsidRPr="00EE2714" w:rsidRDefault="003905CF" w:rsidP="003905CF">
      <w:pPr>
        <w:pStyle w:val="a3"/>
        <w:ind w:right="140"/>
        <w:jc w:val="both"/>
        <w:rPr>
          <w:rFonts w:ascii="Arial" w:hAnsi="Arial" w:cs="Arial"/>
        </w:rPr>
      </w:pPr>
      <w:r w:rsidRPr="00EE2714">
        <w:rPr>
          <w:rFonts w:ascii="Arial" w:hAnsi="Arial" w:cs="Arial"/>
          <w:bCs/>
          <w:color w:val="000000"/>
          <w:spacing w:val="-6"/>
        </w:rPr>
        <w:t xml:space="preserve">Глава  муниципального района                       </w:t>
      </w:r>
      <w:r w:rsidR="00E74AFE">
        <w:rPr>
          <w:rFonts w:ascii="Arial" w:hAnsi="Arial" w:cs="Arial"/>
          <w:bCs/>
          <w:color w:val="000000"/>
          <w:spacing w:val="-6"/>
        </w:rPr>
        <w:t xml:space="preserve">                                          Т.В. Распутина</w:t>
      </w:r>
    </w:p>
    <w:p w:rsidR="003905CF" w:rsidRPr="00EE2714" w:rsidRDefault="003905CF" w:rsidP="003905CF">
      <w:pPr>
        <w:rPr>
          <w:rFonts w:ascii="Arial" w:hAnsi="Arial" w:cs="Arial"/>
          <w:sz w:val="24"/>
          <w:szCs w:val="24"/>
        </w:rPr>
      </w:pPr>
    </w:p>
    <w:p w:rsidR="003905CF" w:rsidRPr="00EE2714" w:rsidRDefault="003905CF" w:rsidP="003905CF">
      <w:pPr>
        <w:rPr>
          <w:rFonts w:ascii="Arial" w:hAnsi="Arial" w:cs="Arial"/>
          <w:sz w:val="24"/>
          <w:szCs w:val="24"/>
        </w:rPr>
      </w:pPr>
    </w:p>
    <w:p w:rsidR="003905CF" w:rsidRPr="00EE2714" w:rsidRDefault="003905CF" w:rsidP="003905CF">
      <w:pPr>
        <w:rPr>
          <w:rFonts w:ascii="Arial" w:hAnsi="Arial" w:cs="Arial"/>
          <w:sz w:val="24"/>
          <w:szCs w:val="24"/>
        </w:rPr>
      </w:pPr>
    </w:p>
    <w:p w:rsidR="003905CF" w:rsidRPr="00EE2714" w:rsidRDefault="003905CF" w:rsidP="003905CF">
      <w:pPr>
        <w:ind w:left="284" w:right="140"/>
        <w:rPr>
          <w:rFonts w:ascii="Arial" w:hAnsi="Arial" w:cs="Arial"/>
          <w:sz w:val="24"/>
          <w:szCs w:val="24"/>
        </w:rPr>
      </w:pPr>
    </w:p>
    <w:p w:rsidR="003905CF" w:rsidRPr="00EE2714" w:rsidRDefault="003905CF" w:rsidP="003905CF">
      <w:pPr>
        <w:ind w:left="284" w:right="140"/>
        <w:rPr>
          <w:rFonts w:ascii="Arial" w:hAnsi="Arial" w:cs="Arial"/>
          <w:sz w:val="24"/>
          <w:szCs w:val="24"/>
        </w:rPr>
      </w:pPr>
    </w:p>
    <w:p w:rsidR="003905CF" w:rsidRPr="00EE2714" w:rsidRDefault="003905CF" w:rsidP="003905CF">
      <w:pPr>
        <w:ind w:right="140"/>
        <w:rPr>
          <w:rFonts w:ascii="Arial" w:hAnsi="Arial" w:cs="Arial"/>
          <w:sz w:val="24"/>
          <w:szCs w:val="24"/>
        </w:rPr>
      </w:pPr>
    </w:p>
    <w:p w:rsidR="00552496" w:rsidRDefault="00552496" w:rsidP="003905CF">
      <w:pPr>
        <w:rPr>
          <w:rFonts w:ascii="Arial" w:hAnsi="Arial" w:cs="Arial"/>
          <w:sz w:val="20"/>
        </w:rPr>
      </w:pPr>
    </w:p>
    <w:p w:rsidR="00552496" w:rsidRDefault="00552496" w:rsidP="003905CF">
      <w:pPr>
        <w:rPr>
          <w:rFonts w:ascii="Arial" w:hAnsi="Arial" w:cs="Arial"/>
          <w:sz w:val="20"/>
        </w:rPr>
      </w:pPr>
    </w:p>
    <w:p w:rsidR="00552496" w:rsidRDefault="00552496" w:rsidP="003905CF">
      <w:pPr>
        <w:rPr>
          <w:rFonts w:ascii="Arial" w:hAnsi="Arial" w:cs="Arial"/>
          <w:sz w:val="20"/>
        </w:rPr>
      </w:pPr>
    </w:p>
    <w:p w:rsidR="00552496" w:rsidRDefault="00552496" w:rsidP="003905CF">
      <w:pPr>
        <w:rPr>
          <w:rFonts w:ascii="Arial" w:hAnsi="Arial" w:cs="Arial"/>
          <w:sz w:val="20"/>
        </w:rPr>
      </w:pPr>
    </w:p>
    <w:p w:rsidR="00552496" w:rsidRDefault="00552496" w:rsidP="003905CF">
      <w:pPr>
        <w:rPr>
          <w:rFonts w:ascii="Arial" w:hAnsi="Arial" w:cs="Arial"/>
          <w:sz w:val="20"/>
        </w:rPr>
      </w:pPr>
    </w:p>
    <w:p w:rsidR="00552496" w:rsidRDefault="00552496" w:rsidP="003905CF">
      <w:pPr>
        <w:rPr>
          <w:rFonts w:ascii="Arial" w:hAnsi="Arial" w:cs="Arial"/>
          <w:sz w:val="20"/>
        </w:rPr>
      </w:pPr>
    </w:p>
    <w:p w:rsidR="00552496" w:rsidRDefault="00552496" w:rsidP="003905CF">
      <w:pPr>
        <w:rPr>
          <w:rFonts w:ascii="Arial" w:hAnsi="Arial" w:cs="Arial"/>
          <w:sz w:val="20"/>
        </w:rPr>
      </w:pPr>
    </w:p>
    <w:p w:rsidR="00552496" w:rsidRDefault="00552496" w:rsidP="003905CF">
      <w:pPr>
        <w:rPr>
          <w:rFonts w:ascii="Arial" w:hAnsi="Arial" w:cs="Arial"/>
          <w:sz w:val="20"/>
        </w:rPr>
      </w:pPr>
    </w:p>
    <w:p w:rsidR="00552496" w:rsidRDefault="00552496" w:rsidP="003905CF">
      <w:pPr>
        <w:rPr>
          <w:rFonts w:ascii="Arial" w:hAnsi="Arial" w:cs="Arial"/>
          <w:sz w:val="20"/>
        </w:rPr>
      </w:pPr>
    </w:p>
    <w:p w:rsidR="00552496" w:rsidRDefault="00552496" w:rsidP="003905CF">
      <w:pPr>
        <w:rPr>
          <w:rFonts w:ascii="Arial" w:hAnsi="Arial" w:cs="Arial"/>
          <w:sz w:val="20"/>
        </w:rPr>
      </w:pPr>
    </w:p>
    <w:p w:rsidR="00552496" w:rsidRDefault="00552496" w:rsidP="003905CF">
      <w:pPr>
        <w:rPr>
          <w:rFonts w:ascii="Arial" w:hAnsi="Arial" w:cs="Arial"/>
          <w:sz w:val="20"/>
        </w:rPr>
      </w:pPr>
    </w:p>
    <w:p w:rsidR="00552496" w:rsidRDefault="00552496" w:rsidP="003905CF">
      <w:pPr>
        <w:rPr>
          <w:rFonts w:ascii="Arial" w:hAnsi="Arial" w:cs="Arial"/>
          <w:sz w:val="20"/>
        </w:rPr>
      </w:pPr>
    </w:p>
    <w:p w:rsidR="00552496" w:rsidRDefault="00552496" w:rsidP="003905CF">
      <w:pPr>
        <w:rPr>
          <w:rFonts w:ascii="Arial" w:hAnsi="Arial" w:cs="Arial"/>
          <w:sz w:val="20"/>
        </w:rPr>
      </w:pPr>
    </w:p>
    <w:p w:rsidR="00552496" w:rsidRDefault="00552496" w:rsidP="003905CF">
      <w:pPr>
        <w:rPr>
          <w:rFonts w:ascii="Arial" w:hAnsi="Arial" w:cs="Arial"/>
          <w:sz w:val="20"/>
        </w:rPr>
      </w:pPr>
    </w:p>
    <w:p w:rsidR="00552496" w:rsidRDefault="00552496" w:rsidP="003905CF">
      <w:pPr>
        <w:rPr>
          <w:rFonts w:ascii="Arial" w:hAnsi="Arial" w:cs="Arial"/>
          <w:sz w:val="20"/>
        </w:rPr>
      </w:pPr>
    </w:p>
    <w:p w:rsidR="00552496" w:rsidRDefault="00552496" w:rsidP="003905CF">
      <w:pPr>
        <w:rPr>
          <w:rFonts w:ascii="Arial" w:hAnsi="Arial" w:cs="Arial"/>
          <w:sz w:val="20"/>
        </w:rPr>
      </w:pPr>
    </w:p>
    <w:p w:rsidR="00552496" w:rsidRDefault="00552496" w:rsidP="003905CF">
      <w:pPr>
        <w:rPr>
          <w:rFonts w:ascii="Arial" w:hAnsi="Arial" w:cs="Arial"/>
          <w:sz w:val="20"/>
        </w:rPr>
      </w:pPr>
    </w:p>
    <w:p w:rsidR="00552496" w:rsidRDefault="00552496" w:rsidP="003905CF">
      <w:pPr>
        <w:rPr>
          <w:rFonts w:ascii="Arial" w:hAnsi="Arial" w:cs="Arial"/>
          <w:sz w:val="20"/>
        </w:rPr>
      </w:pPr>
    </w:p>
    <w:p w:rsidR="00552496" w:rsidRDefault="00552496" w:rsidP="003905CF">
      <w:pPr>
        <w:rPr>
          <w:rFonts w:ascii="Arial" w:hAnsi="Arial" w:cs="Arial"/>
          <w:sz w:val="20"/>
        </w:rPr>
      </w:pPr>
    </w:p>
    <w:p w:rsidR="00552496" w:rsidRDefault="00552496" w:rsidP="003905CF">
      <w:pPr>
        <w:rPr>
          <w:rFonts w:ascii="Arial" w:hAnsi="Arial" w:cs="Arial"/>
          <w:sz w:val="20"/>
        </w:rPr>
      </w:pPr>
    </w:p>
    <w:p w:rsidR="00552496" w:rsidRDefault="00552496" w:rsidP="003905CF">
      <w:pPr>
        <w:rPr>
          <w:rFonts w:ascii="Arial" w:hAnsi="Arial" w:cs="Arial"/>
          <w:sz w:val="20"/>
        </w:rPr>
      </w:pPr>
    </w:p>
    <w:p w:rsidR="00552496" w:rsidRDefault="00552496" w:rsidP="003905CF">
      <w:pPr>
        <w:rPr>
          <w:rFonts w:ascii="Arial" w:hAnsi="Arial" w:cs="Arial"/>
          <w:sz w:val="20"/>
        </w:rPr>
      </w:pPr>
    </w:p>
    <w:p w:rsidR="00552496" w:rsidRDefault="00552496" w:rsidP="003905CF">
      <w:pPr>
        <w:rPr>
          <w:rFonts w:ascii="Arial" w:hAnsi="Arial" w:cs="Arial"/>
          <w:sz w:val="20"/>
        </w:rPr>
      </w:pPr>
    </w:p>
    <w:p w:rsidR="00552496" w:rsidRDefault="00552496" w:rsidP="003905CF">
      <w:pPr>
        <w:rPr>
          <w:rFonts w:ascii="Arial" w:hAnsi="Arial" w:cs="Arial"/>
          <w:sz w:val="20"/>
        </w:rPr>
      </w:pPr>
    </w:p>
    <w:p w:rsidR="00552496" w:rsidRDefault="00552496" w:rsidP="003905CF">
      <w:pPr>
        <w:rPr>
          <w:rFonts w:ascii="Arial" w:hAnsi="Arial" w:cs="Arial"/>
          <w:sz w:val="20"/>
        </w:rPr>
      </w:pPr>
    </w:p>
    <w:p w:rsidR="004E0ED4" w:rsidRDefault="004E0ED4" w:rsidP="003905CF">
      <w:pPr>
        <w:rPr>
          <w:rFonts w:ascii="Arial" w:hAnsi="Arial" w:cs="Arial"/>
          <w:sz w:val="20"/>
        </w:rPr>
      </w:pPr>
    </w:p>
    <w:p w:rsidR="004E0ED4" w:rsidRDefault="003905CF" w:rsidP="008D6BAA">
      <w:pPr>
        <w:rPr>
          <w:rFonts w:ascii="Arial" w:hAnsi="Arial" w:cs="Arial"/>
          <w:sz w:val="24"/>
          <w:szCs w:val="24"/>
        </w:rPr>
        <w:sectPr w:rsidR="004E0ED4" w:rsidSect="00C45F48">
          <w:headerReference w:type="default" r:id="rId11"/>
          <w:headerReference w:type="first" r:id="rId12"/>
          <w:pgSz w:w="11906" w:h="16838"/>
          <w:pgMar w:top="1134" w:right="1134" w:bottom="1134" w:left="1701" w:header="709" w:footer="709" w:gutter="0"/>
          <w:pgNumType w:start="1"/>
          <w:cols w:space="708"/>
          <w:titlePg/>
          <w:docGrid w:linePitch="381"/>
        </w:sectPr>
      </w:pPr>
      <w:r w:rsidRPr="003905CF">
        <w:rPr>
          <w:rFonts w:ascii="Arial" w:hAnsi="Arial" w:cs="Arial"/>
          <w:sz w:val="20"/>
        </w:rPr>
        <w:t xml:space="preserve">Исп. </w:t>
      </w:r>
      <w:proofErr w:type="spellStart"/>
      <w:r w:rsidRPr="003905CF">
        <w:rPr>
          <w:rFonts w:ascii="Arial" w:hAnsi="Arial" w:cs="Arial"/>
          <w:sz w:val="20"/>
        </w:rPr>
        <w:t>Слабженинова</w:t>
      </w:r>
      <w:proofErr w:type="spellEnd"/>
      <w:r w:rsidRPr="003905CF">
        <w:rPr>
          <w:rFonts w:ascii="Arial" w:hAnsi="Arial" w:cs="Arial"/>
          <w:sz w:val="20"/>
        </w:rPr>
        <w:t xml:space="preserve"> Я.В.</w:t>
      </w:r>
      <w:r w:rsidR="00552496" w:rsidRPr="00552496">
        <w:rPr>
          <w:rFonts w:ascii="Arial" w:hAnsi="Arial" w:cs="Arial"/>
          <w:sz w:val="24"/>
          <w:szCs w:val="24"/>
        </w:rPr>
        <w:t xml:space="preserve"> </w:t>
      </w:r>
    </w:p>
    <w:p w:rsidR="00757AAF" w:rsidRDefault="00757AAF" w:rsidP="008D6BAA">
      <w:pPr>
        <w:rPr>
          <w:rFonts w:ascii="Arial" w:hAnsi="Arial" w:cs="Arial"/>
          <w:sz w:val="24"/>
          <w:szCs w:val="24"/>
        </w:rPr>
      </w:pPr>
    </w:p>
    <w:p w:rsidR="00552496" w:rsidRDefault="00552496" w:rsidP="00552496">
      <w:pPr>
        <w:ind w:left="3540" w:firstLine="708"/>
        <w:rPr>
          <w:rFonts w:ascii="Arial" w:hAnsi="Arial" w:cs="Arial"/>
          <w:sz w:val="20"/>
        </w:rPr>
      </w:pPr>
      <w:r>
        <w:rPr>
          <w:rFonts w:ascii="Arial" w:hAnsi="Arial" w:cs="Arial"/>
          <w:sz w:val="24"/>
          <w:szCs w:val="24"/>
        </w:rPr>
        <w:t>УТВЕРЖДЕНО</w:t>
      </w:r>
    </w:p>
    <w:p w:rsidR="00552496" w:rsidRDefault="00552496" w:rsidP="00552496">
      <w:pPr>
        <w:ind w:left="3540" w:firstLine="708"/>
        <w:rPr>
          <w:rFonts w:ascii="Arial" w:hAnsi="Arial" w:cs="Arial"/>
          <w:sz w:val="24"/>
          <w:szCs w:val="24"/>
        </w:rPr>
      </w:pPr>
      <w:r>
        <w:rPr>
          <w:rFonts w:ascii="Arial" w:hAnsi="Arial" w:cs="Arial"/>
          <w:sz w:val="24"/>
          <w:szCs w:val="24"/>
        </w:rPr>
        <w:t>постановлением администрации</w:t>
      </w:r>
    </w:p>
    <w:p w:rsidR="00552496" w:rsidRDefault="00552496" w:rsidP="0055249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Светлоярского муниципального района</w:t>
      </w:r>
    </w:p>
    <w:p w:rsidR="00552496" w:rsidRDefault="00552496" w:rsidP="0055249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Волгоградской области</w:t>
      </w:r>
    </w:p>
    <w:p w:rsidR="00552496" w:rsidRDefault="00552496" w:rsidP="0055249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 2020  №</w:t>
      </w:r>
    </w:p>
    <w:p w:rsidR="00757AAF" w:rsidRDefault="00757AAF" w:rsidP="00552496">
      <w:pPr>
        <w:rPr>
          <w:rFonts w:ascii="Arial" w:hAnsi="Arial" w:cs="Arial"/>
          <w:sz w:val="24"/>
          <w:szCs w:val="24"/>
        </w:rPr>
      </w:pPr>
    </w:p>
    <w:p w:rsidR="00757AAF" w:rsidRDefault="00757AAF" w:rsidP="00757AAF">
      <w:pPr>
        <w:jc w:val="center"/>
        <w:rPr>
          <w:rFonts w:ascii="Arial" w:hAnsi="Arial" w:cs="Arial"/>
          <w:sz w:val="24"/>
          <w:szCs w:val="24"/>
        </w:rPr>
      </w:pPr>
      <w:r>
        <w:rPr>
          <w:rFonts w:ascii="Arial" w:hAnsi="Arial" w:cs="Arial"/>
          <w:sz w:val="24"/>
          <w:szCs w:val="24"/>
        </w:rPr>
        <w:t>Положение</w:t>
      </w:r>
    </w:p>
    <w:p w:rsidR="00757AAF" w:rsidRDefault="00757AAF" w:rsidP="00757AAF">
      <w:pPr>
        <w:jc w:val="center"/>
        <w:rPr>
          <w:rFonts w:ascii="Arial" w:eastAsiaTheme="minorHAnsi" w:hAnsi="Arial" w:cs="Arial"/>
          <w:sz w:val="24"/>
          <w:szCs w:val="24"/>
          <w:lang w:eastAsia="en-US"/>
        </w:rPr>
      </w:pPr>
      <w:r>
        <w:rPr>
          <w:rFonts w:ascii="Arial" w:hAnsi="Arial" w:cs="Arial"/>
          <w:sz w:val="24"/>
          <w:szCs w:val="24"/>
        </w:rPr>
        <w:t xml:space="preserve">о районном звене </w:t>
      </w:r>
      <w:r w:rsidRPr="00552496">
        <w:rPr>
          <w:rFonts w:ascii="Arial" w:eastAsiaTheme="minorHAnsi" w:hAnsi="Arial" w:cs="Arial"/>
          <w:sz w:val="24"/>
          <w:szCs w:val="24"/>
          <w:lang w:eastAsia="en-US"/>
        </w:rPr>
        <w:t xml:space="preserve">Светлоярского муниципального района Волгоградской </w:t>
      </w:r>
      <w:proofErr w:type="gramStart"/>
      <w:r w:rsidRPr="00552496">
        <w:rPr>
          <w:rFonts w:ascii="Arial" w:eastAsiaTheme="minorHAnsi" w:hAnsi="Arial" w:cs="Arial"/>
          <w:sz w:val="24"/>
          <w:szCs w:val="24"/>
          <w:lang w:eastAsia="en-US"/>
        </w:rPr>
        <w:t>области территориальной подсистемы Волгоградской области единой государственной системы предупреждения</w:t>
      </w:r>
      <w:proofErr w:type="gramEnd"/>
      <w:r w:rsidRPr="00552496">
        <w:rPr>
          <w:rFonts w:ascii="Arial" w:eastAsiaTheme="minorHAnsi" w:hAnsi="Arial" w:cs="Arial"/>
          <w:sz w:val="24"/>
          <w:szCs w:val="24"/>
          <w:lang w:eastAsia="en-US"/>
        </w:rPr>
        <w:t xml:space="preserve"> и ликвидации чре</w:t>
      </w:r>
      <w:r>
        <w:rPr>
          <w:rFonts w:ascii="Arial" w:eastAsiaTheme="minorHAnsi" w:hAnsi="Arial" w:cs="Arial"/>
          <w:sz w:val="24"/>
          <w:szCs w:val="24"/>
          <w:lang w:eastAsia="en-US"/>
        </w:rPr>
        <w:t>звычайных ситуаций</w:t>
      </w:r>
    </w:p>
    <w:p w:rsidR="00757AAF" w:rsidRDefault="00757AAF" w:rsidP="00757AAF">
      <w:pPr>
        <w:jc w:val="center"/>
        <w:rPr>
          <w:rFonts w:ascii="Arial" w:eastAsiaTheme="minorHAnsi" w:hAnsi="Arial" w:cs="Arial"/>
          <w:sz w:val="24"/>
          <w:szCs w:val="24"/>
          <w:lang w:eastAsia="en-US"/>
        </w:rPr>
      </w:pPr>
    </w:p>
    <w:p w:rsidR="00757AAF" w:rsidRDefault="00D37400"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1. </w:t>
      </w:r>
      <w:r w:rsidR="00757AAF">
        <w:rPr>
          <w:rFonts w:ascii="Arial" w:eastAsiaTheme="minorHAnsi" w:hAnsi="Arial" w:cs="Arial"/>
          <w:sz w:val="24"/>
          <w:szCs w:val="24"/>
          <w:lang w:eastAsia="en-US"/>
        </w:rPr>
        <w:t xml:space="preserve">Настоящее Положение определяет порядок организации и функционирования районного звена Светлоярского муниципального района Волгоградской </w:t>
      </w:r>
      <w:proofErr w:type="gramStart"/>
      <w:r w:rsidR="00757AAF">
        <w:rPr>
          <w:rFonts w:ascii="Arial" w:eastAsiaTheme="minorHAnsi" w:hAnsi="Arial" w:cs="Arial"/>
          <w:sz w:val="24"/>
          <w:szCs w:val="24"/>
          <w:lang w:eastAsia="en-US"/>
        </w:rPr>
        <w:t>области территориальной подсистемы Волгоградской области единой государственной системы предупреждения</w:t>
      </w:r>
      <w:proofErr w:type="gramEnd"/>
      <w:r w:rsidR="00757AAF">
        <w:rPr>
          <w:rFonts w:ascii="Arial" w:eastAsiaTheme="minorHAnsi" w:hAnsi="Arial" w:cs="Arial"/>
          <w:sz w:val="24"/>
          <w:szCs w:val="24"/>
          <w:lang w:eastAsia="en-US"/>
        </w:rPr>
        <w:t xml:space="preserve"> и ликвидации чрезвычайных ситуаций (далее - районное звено РСЧС).</w:t>
      </w:r>
    </w:p>
    <w:p w:rsidR="00D37400" w:rsidRDefault="00D37400" w:rsidP="00D37400">
      <w:pPr>
        <w:overflowPunct/>
        <w:ind w:firstLine="709"/>
        <w:jc w:val="both"/>
        <w:rPr>
          <w:rFonts w:ascii="Arial" w:eastAsiaTheme="minorHAnsi" w:hAnsi="Arial" w:cs="Arial"/>
          <w:sz w:val="24"/>
          <w:szCs w:val="24"/>
          <w:lang w:eastAsia="en-US"/>
        </w:rPr>
      </w:pPr>
    </w:p>
    <w:p w:rsidR="00757AAF" w:rsidRDefault="00D37400"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2. </w:t>
      </w:r>
      <w:proofErr w:type="gramStart"/>
      <w:r w:rsidR="00757AAF">
        <w:rPr>
          <w:rFonts w:ascii="Arial" w:eastAsiaTheme="minorHAnsi" w:hAnsi="Arial" w:cs="Arial"/>
          <w:sz w:val="24"/>
          <w:szCs w:val="24"/>
          <w:lang w:eastAsia="en-US"/>
        </w:rPr>
        <w:t xml:space="preserve">Районное звено РСЧС объединяет органы управления, силы и средства органов местного самоуправления и организаций, расположенных на территории Светлоярского муниципального района, в полномочия которых входит решение вопросов в области защиты населения и территорий от чрезвычайных ситуаций, осуществляет свою деятельность в целях выполнения задач, предусмотренных Федеральным </w:t>
      </w:r>
      <w:hyperlink r:id="rId13" w:history="1">
        <w:r w:rsidR="00757AAF" w:rsidRPr="00757AAF">
          <w:rPr>
            <w:rFonts w:ascii="Arial" w:eastAsiaTheme="minorHAnsi" w:hAnsi="Arial" w:cs="Arial"/>
            <w:sz w:val="24"/>
            <w:szCs w:val="24"/>
            <w:lang w:eastAsia="en-US"/>
          </w:rPr>
          <w:t>законом</w:t>
        </w:r>
      </w:hyperlink>
      <w:r w:rsidR="00757AAF">
        <w:rPr>
          <w:rFonts w:ascii="Arial" w:eastAsiaTheme="minorHAnsi" w:hAnsi="Arial" w:cs="Arial"/>
          <w:sz w:val="24"/>
          <w:szCs w:val="24"/>
          <w:lang w:eastAsia="en-US"/>
        </w:rPr>
        <w:t xml:space="preserve"> от 21 декабря 1994 N 68-ФЗ "О защите населения и территории от чрезвычайных ситуаций природного</w:t>
      </w:r>
      <w:proofErr w:type="gramEnd"/>
      <w:r w:rsidR="00757AAF">
        <w:rPr>
          <w:rFonts w:ascii="Arial" w:eastAsiaTheme="minorHAnsi" w:hAnsi="Arial" w:cs="Arial"/>
          <w:sz w:val="24"/>
          <w:szCs w:val="24"/>
          <w:lang w:eastAsia="en-US"/>
        </w:rPr>
        <w:t xml:space="preserve"> и техногенного характера", </w:t>
      </w:r>
      <w:hyperlink r:id="rId14" w:history="1">
        <w:r w:rsidR="00757AAF" w:rsidRPr="00757AAF">
          <w:rPr>
            <w:rFonts w:ascii="Arial" w:eastAsiaTheme="minorHAnsi" w:hAnsi="Arial" w:cs="Arial"/>
            <w:sz w:val="24"/>
            <w:szCs w:val="24"/>
            <w:lang w:eastAsia="en-US"/>
          </w:rPr>
          <w:t>Законом</w:t>
        </w:r>
      </w:hyperlink>
      <w:r w:rsidR="00757AAF">
        <w:rPr>
          <w:rFonts w:ascii="Arial" w:eastAsiaTheme="minorHAnsi" w:hAnsi="Arial" w:cs="Arial"/>
          <w:sz w:val="24"/>
          <w:szCs w:val="24"/>
          <w:lang w:eastAsia="en-US"/>
        </w:rPr>
        <w:t xml:space="preserve"> Волгоградской области от 21 ноября 2008 г. N 1779-ОД "О защите населения и территорий Волгоградской области от чрезвычайных ситуаций природного и техногенного характера".</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Районное звено РСЧС является органом управления единой государственной системы предупреждения и ликвидации чрезвычайных ситуаций, создаваемым для координации деятельности органов местного самоуправления, организаций в области защиты населения и территорий от чрезвычайных ситуаций и сил, привлекаемых для предупреждения и ликвидации чрезвычайных ситуаций.</w:t>
      </w:r>
    </w:p>
    <w:p w:rsidR="00D37400" w:rsidRDefault="00D37400" w:rsidP="00D37400">
      <w:pPr>
        <w:overflowPunct/>
        <w:ind w:firstLine="709"/>
        <w:jc w:val="both"/>
        <w:rPr>
          <w:rFonts w:ascii="Arial" w:eastAsiaTheme="minorHAnsi" w:hAnsi="Arial" w:cs="Arial"/>
          <w:sz w:val="24"/>
          <w:szCs w:val="24"/>
          <w:lang w:eastAsia="en-US"/>
        </w:rPr>
      </w:pPr>
    </w:p>
    <w:p w:rsidR="00757AAF" w:rsidRDefault="00D37400"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3. </w:t>
      </w:r>
      <w:r w:rsidR="00757AAF">
        <w:rPr>
          <w:rFonts w:ascii="Arial" w:eastAsiaTheme="minorHAnsi" w:hAnsi="Arial" w:cs="Arial"/>
          <w:sz w:val="24"/>
          <w:szCs w:val="24"/>
          <w:lang w:eastAsia="en-US"/>
        </w:rPr>
        <w:t>Органы управления РСЧС создаются на каждом уровне функционирования РСЧС и включают в себя координационные органы РСЧС, постоянно действующий орган управления РСЧС и орган повседневного управления РСЧС.</w:t>
      </w:r>
    </w:p>
    <w:p w:rsidR="00D37400" w:rsidRDefault="00D37400" w:rsidP="00D37400">
      <w:pPr>
        <w:overflowPunct/>
        <w:ind w:firstLine="709"/>
        <w:jc w:val="both"/>
        <w:rPr>
          <w:rFonts w:ascii="Arial" w:eastAsiaTheme="minorHAnsi" w:hAnsi="Arial" w:cs="Arial"/>
          <w:sz w:val="24"/>
          <w:szCs w:val="24"/>
          <w:lang w:eastAsia="en-US"/>
        </w:rPr>
      </w:pPr>
    </w:p>
    <w:p w:rsidR="00757AAF" w:rsidRDefault="00D37400"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4. </w:t>
      </w:r>
      <w:r w:rsidR="00757AAF">
        <w:rPr>
          <w:rFonts w:ascii="Arial" w:eastAsiaTheme="minorHAnsi" w:hAnsi="Arial" w:cs="Arial"/>
          <w:sz w:val="24"/>
          <w:szCs w:val="24"/>
          <w:lang w:eastAsia="en-US"/>
        </w:rPr>
        <w:t>Координационным органом РСЧС является комиссия, образованная для обеспечения согласованности действий органов местного самоуправления и организаций в области защиты населения и территорий от чрезвычайных ситуаций и обеспечения пожарной безопасности на территории Светлоярского муниципального района.</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Образование, реорганизация и упразднение комиссии по предупреждению и ликвидации чрезвычайных ситуаций и обеспечению пожарной безопасности, утверждение руководителей и персонального состава, определение их компетенции осуществляется органами местного самоуправления Светлоярского муниципального района Волгоградской области </w:t>
      </w:r>
      <w:r>
        <w:rPr>
          <w:rFonts w:ascii="Arial" w:eastAsiaTheme="minorHAnsi" w:hAnsi="Arial" w:cs="Arial"/>
          <w:sz w:val="24"/>
          <w:szCs w:val="24"/>
          <w:lang w:eastAsia="en-US"/>
        </w:rPr>
        <w:lastRenderedPageBreak/>
        <w:t>и организациями, расположенными на территории Светлоярского муниципального района.</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Компетенция комиссии по предупреждению и ликвидации чрезвычайных ситуаций и обеспечению пожарной безопасности определяется в положениях о них или в решении об их создании.</w:t>
      </w:r>
    </w:p>
    <w:p w:rsidR="00D37400" w:rsidRDefault="00D37400" w:rsidP="00D37400">
      <w:pPr>
        <w:overflowPunct/>
        <w:ind w:firstLine="709"/>
        <w:jc w:val="both"/>
        <w:rPr>
          <w:rFonts w:ascii="Arial" w:eastAsiaTheme="minorHAnsi" w:hAnsi="Arial" w:cs="Arial"/>
          <w:sz w:val="24"/>
          <w:szCs w:val="24"/>
          <w:lang w:eastAsia="en-US"/>
        </w:rPr>
      </w:pPr>
    </w:p>
    <w:p w:rsidR="00757AAF" w:rsidRDefault="00D37400"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5. </w:t>
      </w:r>
      <w:r w:rsidR="00757AAF">
        <w:rPr>
          <w:rFonts w:ascii="Arial" w:eastAsiaTheme="minorHAnsi" w:hAnsi="Arial" w:cs="Arial"/>
          <w:sz w:val="24"/>
          <w:szCs w:val="24"/>
          <w:lang w:eastAsia="en-US"/>
        </w:rPr>
        <w:t>Постоянно действующими органами управления районного звена являются: органы, специально уполномоченные на решение задач в области защиты населения и территорий от чрезвычайных ситуаций на соответствующем уровне РСЧС и гражданской обороны при органах местного самоуправления:</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на муниципальном уровне - органы (работники), уполномоченные на решение задач в области защиты населения и территорий от чрезвычайных ситуаций и гражданской обороны при администрации Светлоярского муниципального района Волгоградской области (отдел по ГО и ЧС, ООС и</w:t>
      </w:r>
      <w:proofErr w:type="gramStart"/>
      <w:r>
        <w:rPr>
          <w:rFonts w:ascii="Arial" w:eastAsiaTheme="minorHAnsi" w:hAnsi="Arial" w:cs="Arial"/>
          <w:sz w:val="24"/>
          <w:szCs w:val="24"/>
          <w:lang w:eastAsia="en-US"/>
        </w:rPr>
        <w:t xml:space="preserve"> Э</w:t>
      </w:r>
      <w:proofErr w:type="gramEnd"/>
      <w:r>
        <w:rPr>
          <w:rFonts w:ascii="Arial" w:eastAsiaTheme="minorHAnsi" w:hAnsi="Arial" w:cs="Arial"/>
          <w:sz w:val="24"/>
          <w:szCs w:val="24"/>
          <w:lang w:eastAsia="en-US"/>
        </w:rPr>
        <w:t xml:space="preserve"> администрации Светлоярского муниципального района Волгоградской области);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на объектовом уровне - структурные подразделения организаций, уполномоченные на решение задач в области защиты населения и территорий от чрезвычайных ситуаций и гражданской обороны.</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Постоянно действующие органы управления районного звена РСЧС создаются и осуществляют свою деятельность в порядке, установленном действующим законодательством Российской Федерации, законодательством Волгоградской области и нормативными правовыми актами администрации Светлоярского муниципального района Волгоградской области.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Компетенция и полномочия постоянно действующих органов управления районного звена РСЧС определяются в соответствующих положениях о них или в уставах указанных органов.</w:t>
      </w:r>
    </w:p>
    <w:p w:rsidR="00D37400" w:rsidRDefault="00D37400" w:rsidP="00D37400">
      <w:pPr>
        <w:overflowPunct/>
        <w:ind w:firstLine="709"/>
        <w:jc w:val="both"/>
        <w:rPr>
          <w:rFonts w:ascii="Arial" w:eastAsiaTheme="minorHAnsi" w:hAnsi="Arial" w:cs="Arial"/>
          <w:sz w:val="24"/>
          <w:szCs w:val="24"/>
          <w:lang w:eastAsia="en-US"/>
        </w:rPr>
      </w:pPr>
    </w:p>
    <w:p w:rsidR="00757AAF" w:rsidRDefault="00D37400"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6. </w:t>
      </w:r>
      <w:proofErr w:type="gramStart"/>
      <w:r w:rsidR="00757AAF">
        <w:rPr>
          <w:rFonts w:ascii="Arial" w:eastAsiaTheme="minorHAnsi" w:hAnsi="Arial" w:cs="Arial"/>
          <w:sz w:val="24"/>
          <w:szCs w:val="24"/>
          <w:lang w:eastAsia="en-US"/>
        </w:rPr>
        <w:t>Органами повседневного управления районного звена РСЧС (далее - органы) являются организации (подразделения), создаваемые администрацией Светлоярского муниципального района Волгоградской области и организациями для обеспечения их деятельности в области защиты населения и территорий от чрезвычайных ситуаций, управления силами и средствами, предназначенными и выделяемыми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roofErr w:type="gramEnd"/>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единая дежурно-диспетчерская служба Светлоярского муниципального района.</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Органы создаются и осуществляют свою деятельность в соответствии с действующим законодательством Российской Федерации, законодательством Волгоградской области, нормативными правовыми актами администрации Светлоярского муниципального района Волгоградской области и решениями руководителей организаций (объектов).</w:t>
      </w:r>
    </w:p>
    <w:p w:rsidR="00D37400" w:rsidRDefault="00D37400" w:rsidP="00D37400">
      <w:pPr>
        <w:overflowPunct/>
        <w:ind w:firstLine="709"/>
        <w:jc w:val="both"/>
        <w:rPr>
          <w:rFonts w:ascii="Arial" w:eastAsiaTheme="minorHAnsi" w:hAnsi="Arial" w:cs="Arial"/>
          <w:sz w:val="24"/>
          <w:szCs w:val="24"/>
          <w:lang w:eastAsia="en-US"/>
        </w:rPr>
      </w:pPr>
    </w:p>
    <w:p w:rsidR="00757AAF" w:rsidRDefault="00D37400"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7. </w:t>
      </w:r>
      <w:r w:rsidR="00757AAF">
        <w:rPr>
          <w:rFonts w:ascii="Arial" w:eastAsiaTheme="minorHAnsi" w:hAnsi="Arial" w:cs="Arial"/>
          <w:sz w:val="24"/>
          <w:szCs w:val="24"/>
          <w:lang w:eastAsia="en-US"/>
        </w:rPr>
        <w:t>Размещение постоянно действующих органов управления районного звена РСЧС в зависимости от обстановки осуществляется на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D37400" w:rsidRDefault="00D37400" w:rsidP="00D37400">
      <w:pPr>
        <w:overflowPunct/>
        <w:ind w:firstLine="709"/>
        <w:jc w:val="both"/>
        <w:rPr>
          <w:rFonts w:ascii="Arial" w:eastAsiaTheme="minorHAnsi" w:hAnsi="Arial" w:cs="Arial"/>
          <w:sz w:val="24"/>
          <w:szCs w:val="24"/>
          <w:lang w:eastAsia="en-US"/>
        </w:rPr>
      </w:pPr>
    </w:p>
    <w:p w:rsidR="00757AAF" w:rsidRDefault="00D37400"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8. </w:t>
      </w:r>
      <w:r w:rsidR="00757AAF">
        <w:rPr>
          <w:rFonts w:ascii="Arial" w:eastAsiaTheme="minorHAnsi" w:hAnsi="Arial" w:cs="Arial"/>
          <w:sz w:val="24"/>
          <w:szCs w:val="24"/>
          <w:lang w:eastAsia="en-US"/>
        </w:rPr>
        <w:t>К силам и средствам районного звена РСЧС относятся специально подготовленные силы и средства органов местного самоуправления, управления, организаций и общественных объединений, расположенных в границах Светлоярского муниципального района Волгоградской области, предназначенные и выделяемые (привлекаемые) для предупреждения и ликвидации чрезвычайных ситуаций,</w:t>
      </w:r>
    </w:p>
    <w:p w:rsidR="00D37400" w:rsidRDefault="00D37400" w:rsidP="00D37400">
      <w:pPr>
        <w:overflowPunct/>
        <w:ind w:firstLine="709"/>
        <w:jc w:val="both"/>
        <w:rPr>
          <w:rFonts w:ascii="Arial" w:eastAsiaTheme="minorHAnsi" w:hAnsi="Arial" w:cs="Arial"/>
          <w:sz w:val="24"/>
          <w:szCs w:val="24"/>
          <w:lang w:eastAsia="en-US"/>
        </w:rPr>
      </w:pPr>
    </w:p>
    <w:p w:rsidR="00757AAF" w:rsidRDefault="00D37400"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9. </w:t>
      </w:r>
      <w:r w:rsidR="00757AAF">
        <w:rPr>
          <w:rFonts w:ascii="Arial" w:eastAsiaTheme="minorHAnsi" w:hAnsi="Arial" w:cs="Arial"/>
          <w:sz w:val="24"/>
          <w:szCs w:val="24"/>
          <w:lang w:eastAsia="en-US"/>
        </w:rPr>
        <w:t>В состав сил и средств каждого уровня районного звена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трех суток.</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Перечень сил постоянной готовности районного звена утверждается постановлением администрации Светлоярского муниципального района Волгоградской области, постановлениями администраций сельских поселений Светлоярского муниципального района Волгоградской области по согласованию с руководителями организаций и общественных объединений, выделяющих силы и средства для предупреждения и ликвидации чрезвычайных ситуаций.</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Состав и структуру сил постоянной готовности определяют создающие их администрация Светлоярского муниципального района Волгоградской области, организации и общественные объединения исходя из возложенных на них задач по предупреждению и ликвидации чрезвычайных ситуаций.</w:t>
      </w:r>
    </w:p>
    <w:p w:rsidR="00D37400" w:rsidRDefault="00D37400" w:rsidP="00D37400">
      <w:pPr>
        <w:overflowPunct/>
        <w:ind w:firstLine="709"/>
        <w:jc w:val="both"/>
        <w:rPr>
          <w:rFonts w:ascii="Arial" w:eastAsiaTheme="minorHAnsi" w:hAnsi="Arial" w:cs="Arial"/>
          <w:sz w:val="24"/>
          <w:szCs w:val="24"/>
          <w:lang w:eastAsia="en-US"/>
        </w:rPr>
      </w:pPr>
    </w:p>
    <w:p w:rsidR="00757AAF" w:rsidRDefault="00D37400"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10. </w:t>
      </w:r>
      <w:proofErr w:type="gramStart"/>
      <w:r w:rsidR="00757AAF">
        <w:rPr>
          <w:rFonts w:ascii="Arial" w:eastAsiaTheme="minorHAnsi" w:hAnsi="Arial" w:cs="Arial"/>
          <w:sz w:val="24"/>
          <w:szCs w:val="24"/>
          <w:lang w:eastAsia="en-US"/>
        </w:rPr>
        <w:t>Координацию деятельности аварийно-спасательных служб и аварийно-спасательных формирований, организационно-методическое руководство планированием действий в рамках районного звена РСЧС, организацию проведения аварийно-спасательных и других неотложных работ при чрезвычайных ситуациях муниципального характера на территории Светлоярского муниципального района Волгоградской области осуществляет в установленном порядке орган (работник), уполномоченный на решение задач в области защиты населения и территорий от чрезвычайных ситуаций и гражданской обороны администрации Светлоярского муниципального</w:t>
      </w:r>
      <w:proofErr w:type="gramEnd"/>
      <w:r w:rsidR="00757AAF">
        <w:rPr>
          <w:rFonts w:ascii="Arial" w:eastAsiaTheme="minorHAnsi" w:hAnsi="Arial" w:cs="Arial"/>
          <w:sz w:val="24"/>
          <w:szCs w:val="24"/>
          <w:lang w:eastAsia="en-US"/>
        </w:rPr>
        <w:t xml:space="preserve"> района Волгоградской области.</w:t>
      </w:r>
    </w:p>
    <w:p w:rsidR="00757AAF" w:rsidRDefault="00757AAF" w:rsidP="00D37400">
      <w:pPr>
        <w:overflowPunct/>
        <w:ind w:firstLine="709"/>
        <w:jc w:val="both"/>
        <w:rPr>
          <w:rFonts w:ascii="Arial" w:eastAsiaTheme="minorHAnsi" w:hAnsi="Arial" w:cs="Arial"/>
          <w:sz w:val="24"/>
          <w:szCs w:val="24"/>
          <w:lang w:eastAsia="en-US"/>
        </w:rPr>
      </w:pPr>
    </w:p>
    <w:p w:rsidR="00757AAF" w:rsidRDefault="00D37400"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11. </w:t>
      </w:r>
      <w:r w:rsidR="00757AAF">
        <w:rPr>
          <w:rFonts w:ascii="Arial" w:eastAsiaTheme="minorHAnsi" w:hAnsi="Arial" w:cs="Arial"/>
          <w:sz w:val="24"/>
          <w:szCs w:val="24"/>
          <w:lang w:eastAsia="en-US"/>
        </w:rPr>
        <w:t>Привлечение аварийно-спасательных служб и аварийно-спасательных формирований к ликвидации чрезвычайных ситуаций осуществляется:</w:t>
      </w:r>
    </w:p>
    <w:p w:rsidR="00757AAF" w:rsidRPr="00F876E1" w:rsidRDefault="00757AAF" w:rsidP="00D37400">
      <w:pPr>
        <w:pStyle w:val="a6"/>
        <w:ind w:firstLine="709"/>
        <w:jc w:val="both"/>
        <w:rPr>
          <w:rFonts w:ascii="Arial" w:eastAsiaTheme="minorHAnsi" w:hAnsi="Arial" w:cs="Arial"/>
          <w:sz w:val="24"/>
          <w:szCs w:val="24"/>
          <w:lang w:eastAsia="en-US"/>
        </w:rPr>
      </w:pPr>
      <w:r w:rsidRPr="00F876E1">
        <w:rPr>
          <w:rFonts w:ascii="Arial" w:eastAsiaTheme="minorHAnsi" w:hAnsi="Arial" w:cs="Arial"/>
          <w:sz w:val="24"/>
          <w:szCs w:val="24"/>
          <w:lang w:eastAsia="en-US"/>
        </w:rPr>
        <w:t>в соответствии с планами действий по предупреждению и ликвидации чрезвычайных ситуаций;</w:t>
      </w:r>
    </w:p>
    <w:p w:rsidR="00757AAF" w:rsidRPr="00F876E1" w:rsidRDefault="00757AAF" w:rsidP="00D37400">
      <w:pPr>
        <w:pStyle w:val="a6"/>
        <w:ind w:firstLine="709"/>
        <w:jc w:val="both"/>
        <w:rPr>
          <w:rFonts w:ascii="Arial" w:eastAsiaTheme="minorHAnsi" w:hAnsi="Arial" w:cs="Arial"/>
          <w:sz w:val="24"/>
          <w:szCs w:val="24"/>
          <w:lang w:eastAsia="en-US"/>
        </w:rPr>
      </w:pPr>
      <w:r w:rsidRPr="00F876E1">
        <w:rPr>
          <w:rFonts w:ascii="Arial" w:eastAsiaTheme="minorHAnsi" w:hAnsi="Arial" w:cs="Arial"/>
          <w:sz w:val="24"/>
          <w:szCs w:val="24"/>
          <w:lang w:eastAsia="en-US"/>
        </w:rPr>
        <w:t xml:space="preserve">по решению </w:t>
      </w:r>
      <w:r>
        <w:rPr>
          <w:rFonts w:ascii="Arial" w:eastAsiaTheme="minorHAnsi" w:hAnsi="Arial" w:cs="Arial"/>
          <w:sz w:val="24"/>
          <w:szCs w:val="24"/>
          <w:lang w:eastAsia="en-US"/>
        </w:rPr>
        <w:t xml:space="preserve">органов исполнительной </w:t>
      </w:r>
      <w:r w:rsidRPr="00F876E1">
        <w:rPr>
          <w:rFonts w:ascii="Arial" w:eastAsiaTheme="minorHAnsi" w:hAnsi="Arial" w:cs="Arial"/>
          <w:sz w:val="24"/>
          <w:szCs w:val="24"/>
          <w:lang w:eastAsia="en-US"/>
        </w:rPr>
        <w:t xml:space="preserve"> власти Волгоградской области,</w:t>
      </w:r>
      <w:r>
        <w:rPr>
          <w:rFonts w:ascii="Arial" w:eastAsiaTheme="minorHAnsi" w:hAnsi="Arial" w:cs="Arial"/>
          <w:sz w:val="24"/>
          <w:szCs w:val="24"/>
          <w:lang w:eastAsia="en-US"/>
        </w:rPr>
        <w:t xml:space="preserve"> администрации Светлоярского муниципального района Волгоградской области, организаций</w:t>
      </w:r>
      <w:r w:rsidRPr="00F876E1">
        <w:rPr>
          <w:rFonts w:ascii="Arial" w:eastAsiaTheme="minorHAnsi" w:hAnsi="Arial" w:cs="Arial"/>
          <w:sz w:val="24"/>
          <w:szCs w:val="24"/>
          <w:lang w:eastAsia="en-US"/>
        </w:rPr>
        <w:t>, осуществляющих руководство деятельностью указанных служб и формирований;</w:t>
      </w:r>
    </w:p>
    <w:p w:rsidR="00757AAF" w:rsidRDefault="00757AAF" w:rsidP="00D37400">
      <w:pPr>
        <w:pStyle w:val="a6"/>
        <w:ind w:firstLine="709"/>
        <w:jc w:val="both"/>
        <w:rPr>
          <w:rFonts w:ascii="Arial" w:eastAsiaTheme="minorHAnsi" w:hAnsi="Arial" w:cs="Arial"/>
          <w:sz w:val="24"/>
          <w:szCs w:val="24"/>
          <w:lang w:eastAsia="en-US"/>
        </w:rPr>
      </w:pPr>
      <w:r w:rsidRPr="00F876E1">
        <w:rPr>
          <w:rFonts w:ascii="Arial" w:eastAsiaTheme="minorHAnsi" w:hAnsi="Arial" w:cs="Arial"/>
          <w:sz w:val="24"/>
          <w:szCs w:val="24"/>
          <w:lang w:eastAsia="en-US"/>
        </w:rPr>
        <w:t>установленным порядком действий при возникновении и развитии чрезвычайных ситуаций.</w:t>
      </w:r>
    </w:p>
    <w:p w:rsidR="00D37400" w:rsidRDefault="00D37400" w:rsidP="00D37400">
      <w:pPr>
        <w:pStyle w:val="a6"/>
        <w:ind w:firstLine="709"/>
        <w:jc w:val="both"/>
        <w:rPr>
          <w:rFonts w:ascii="Arial" w:eastAsiaTheme="minorHAnsi" w:hAnsi="Arial" w:cs="Arial"/>
          <w:sz w:val="24"/>
          <w:szCs w:val="24"/>
          <w:lang w:eastAsia="en-US"/>
        </w:rPr>
      </w:pPr>
    </w:p>
    <w:p w:rsidR="00757AAF" w:rsidRDefault="00D37400"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12. </w:t>
      </w:r>
      <w:r w:rsidR="00757AAF">
        <w:rPr>
          <w:rFonts w:ascii="Arial" w:eastAsiaTheme="minorHAnsi" w:hAnsi="Arial" w:cs="Arial"/>
          <w:sz w:val="24"/>
          <w:szCs w:val="24"/>
          <w:lang w:eastAsia="en-US"/>
        </w:rPr>
        <w:t>Для ликвидации чрезвычайных ситуаций создаются и используются резервы финансовых и материальных ресурсов администрации Светлоярского муниципального района Волгоградской области и сельских поселений Светлоярского муниципального района Волгоградской области.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Порядок создания, хранения, использования и восполнения резервов, финансовых и материальных ресурсов районного звена РСЧС определяется законодательством Российской Федерации, законодательством Волгоградской области, нормативными правовыми актами администрации Светлоярского муниципального района Волгоградской области.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Номенклатура и объем резервов материальных ресурсов для ликвидации чрезвычайных ситуаций районного звена РСЧС, а также </w:t>
      </w:r>
      <w:proofErr w:type="gramStart"/>
      <w:r>
        <w:rPr>
          <w:rFonts w:ascii="Arial" w:eastAsiaTheme="minorHAnsi" w:hAnsi="Arial" w:cs="Arial"/>
          <w:sz w:val="24"/>
          <w:szCs w:val="24"/>
          <w:lang w:eastAsia="en-US"/>
        </w:rPr>
        <w:t>контроль за</w:t>
      </w:r>
      <w:proofErr w:type="gramEnd"/>
      <w:r>
        <w:rPr>
          <w:rFonts w:ascii="Arial" w:eastAsiaTheme="minorHAnsi" w:hAnsi="Arial" w:cs="Arial"/>
          <w:sz w:val="24"/>
          <w:szCs w:val="24"/>
          <w:lang w:eastAsia="en-US"/>
        </w:rPr>
        <w:t xml:space="preserve"> их созданием, хранением, использованием и восполнением устанавливаются создающим их органом.</w:t>
      </w:r>
    </w:p>
    <w:p w:rsidR="00D37400" w:rsidRDefault="00D37400" w:rsidP="00D37400">
      <w:pPr>
        <w:overflowPunct/>
        <w:ind w:firstLine="709"/>
        <w:jc w:val="both"/>
        <w:rPr>
          <w:rFonts w:ascii="Arial" w:eastAsiaTheme="minorHAnsi" w:hAnsi="Arial" w:cs="Arial"/>
          <w:sz w:val="24"/>
          <w:szCs w:val="24"/>
          <w:lang w:eastAsia="en-US"/>
        </w:rPr>
      </w:pPr>
    </w:p>
    <w:p w:rsidR="00757AAF" w:rsidRDefault="00D37400"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13. </w:t>
      </w:r>
      <w:r w:rsidR="00757AAF">
        <w:rPr>
          <w:rFonts w:ascii="Arial" w:eastAsiaTheme="minorHAnsi" w:hAnsi="Arial" w:cs="Arial"/>
          <w:sz w:val="24"/>
          <w:szCs w:val="24"/>
          <w:lang w:eastAsia="en-US"/>
        </w:rPr>
        <w:t>Управление районным звеном РСЧС осуществляется с использованием системы связи, оповещения, информированного обеспечения, представляющей собой организационно-техническое объединение сил, сре</w:t>
      </w:r>
      <w:proofErr w:type="gramStart"/>
      <w:r w:rsidR="00757AAF">
        <w:rPr>
          <w:rFonts w:ascii="Arial" w:eastAsiaTheme="minorHAnsi" w:hAnsi="Arial" w:cs="Arial"/>
          <w:sz w:val="24"/>
          <w:szCs w:val="24"/>
          <w:lang w:eastAsia="en-US"/>
        </w:rPr>
        <w:t>дств св</w:t>
      </w:r>
      <w:proofErr w:type="gramEnd"/>
      <w:r w:rsidR="00757AAF">
        <w:rPr>
          <w:rFonts w:ascii="Arial" w:eastAsiaTheme="minorHAnsi" w:hAnsi="Arial" w:cs="Arial"/>
          <w:sz w:val="24"/>
          <w:szCs w:val="24"/>
          <w:lang w:eastAsia="en-US"/>
        </w:rPr>
        <w:t>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районного звена РСЧС.</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Информационное обеспечение районного звена РСЧС осуществляется с использованием технических систем, сре</w:t>
      </w:r>
      <w:proofErr w:type="gramStart"/>
      <w:r>
        <w:rPr>
          <w:rFonts w:ascii="Arial" w:eastAsiaTheme="minorHAnsi" w:hAnsi="Arial" w:cs="Arial"/>
          <w:sz w:val="24"/>
          <w:szCs w:val="24"/>
          <w:lang w:eastAsia="en-US"/>
        </w:rPr>
        <w:t>дств св</w:t>
      </w:r>
      <w:proofErr w:type="gramEnd"/>
      <w:r>
        <w:rPr>
          <w:rFonts w:ascii="Arial" w:eastAsiaTheme="minorHAnsi" w:hAnsi="Arial" w:cs="Arial"/>
          <w:sz w:val="24"/>
          <w:szCs w:val="24"/>
          <w:lang w:eastAsia="en-US"/>
        </w:rPr>
        <w:t>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 установленном Правительством Российской Федерации, нормативными правовыми актами Губернатора Волгоградской области и администрации Светлоярского муниципального района Волгоградской области.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Волгоградской области.</w:t>
      </w:r>
    </w:p>
    <w:p w:rsidR="00D37400" w:rsidRDefault="00D37400" w:rsidP="00D37400">
      <w:pPr>
        <w:overflowPunct/>
        <w:ind w:firstLine="709"/>
        <w:jc w:val="both"/>
        <w:rPr>
          <w:rFonts w:ascii="Arial" w:eastAsiaTheme="minorHAnsi" w:hAnsi="Arial" w:cs="Arial"/>
          <w:sz w:val="24"/>
          <w:szCs w:val="24"/>
          <w:lang w:eastAsia="en-US"/>
        </w:rPr>
      </w:pPr>
    </w:p>
    <w:p w:rsidR="00757AAF" w:rsidRDefault="00D37400"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14. </w:t>
      </w:r>
      <w:r w:rsidR="00757AAF">
        <w:rPr>
          <w:rFonts w:ascii="Arial" w:eastAsiaTheme="minorHAnsi" w:hAnsi="Arial" w:cs="Arial"/>
          <w:sz w:val="24"/>
          <w:szCs w:val="24"/>
          <w:lang w:eastAsia="en-US"/>
        </w:rPr>
        <w:t>Проведение мероприятий по предупреждению и ликвидации чрезвычайных ситуаций в рамках районного звена РСЧС осуществляется на основе плана действий по предупреждению и ликвидации чрезвычайных ситуаций природного и техногенного характера Светлоярского муниципального района Волгоградской области,  и организаций</w:t>
      </w:r>
    </w:p>
    <w:p w:rsidR="00D37400" w:rsidRDefault="00D37400" w:rsidP="00D37400">
      <w:pPr>
        <w:overflowPunct/>
        <w:ind w:firstLine="709"/>
        <w:jc w:val="both"/>
        <w:rPr>
          <w:rFonts w:ascii="Arial" w:eastAsiaTheme="minorHAnsi" w:hAnsi="Arial" w:cs="Arial"/>
          <w:sz w:val="24"/>
          <w:szCs w:val="24"/>
          <w:lang w:eastAsia="en-US"/>
        </w:rPr>
      </w:pPr>
    </w:p>
    <w:p w:rsidR="00757AAF" w:rsidRDefault="00D37400"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15. </w:t>
      </w:r>
      <w:r w:rsidR="00757AAF">
        <w:rPr>
          <w:rFonts w:ascii="Arial" w:eastAsiaTheme="minorHAnsi" w:hAnsi="Arial" w:cs="Arial"/>
          <w:sz w:val="24"/>
          <w:szCs w:val="24"/>
          <w:lang w:eastAsia="en-US"/>
        </w:rPr>
        <w:t>При отсутствии угрозы возникновения чрезвычайных ситуаций на объектах территории Светлоярского муниципального района Волгоградской области органы управления и силы районного звена РСЧС функционируют в режиме повседневной деятельности.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Решениями главы Светлоярского муниципального района Волгоградской области, руководителей организаций, на территориях которых могут возникнуть или возникли чрезвычайные ситуации, для соответствующих органов управления и сил районного звена РСЧС может устанавливаться один из следующих режимов функционирования:</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режим повседневной деятельности - при отсутствии угрозы возникновения чрезвычайной ситуации;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режим повышенной готовности - при угрозе возникновения чрезвычайных ситуаций;</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режим чрезвычайной ситуации - при возникновении и ликвидации чрезвычайных ситуаций.</w:t>
      </w:r>
    </w:p>
    <w:p w:rsidR="00757AAF" w:rsidRDefault="00757AAF" w:rsidP="00D37400">
      <w:pPr>
        <w:pStyle w:val="a6"/>
        <w:ind w:firstLine="709"/>
        <w:jc w:val="both"/>
        <w:rPr>
          <w:rFonts w:ascii="Arial" w:eastAsiaTheme="minorHAnsi" w:hAnsi="Arial" w:cs="Arial"/>
          <w:sz w:val="24"/>
          <w:szCs w:val="24"/>
          <w:lang w:eastAsia="en-US"/>
        </w:rPr>
      </w:pPr>
    </w:p>
    <w:p w:rsidR="00757AAF" w:rsidRPr="00AE0BF4" w:rsidRDefault="00D37400" w:rsidP="00D37400">
      <w:pPr>
        <w:pStyle w:val="a6"/>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16. </w:t>
      </w:r>
      <w:r w:rsidR="00757AAF" w:rsidRPr="00AE0BF4">
        <w:rPr>
          <w:rFonts w:ascii="Arial" w:eastAsiaTheme="minorHAnsi" w:hAnsi="Arial" w:cs="Arial"/>
          <w:sz w:val="24"/>
          <w:szCs w:val="24"/>
          <w:lang w:eastAsia="en-US"/>
        </w:rPr>
        <w:t>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устанавливается один из следующих уровней реагирования:</w:t>
      </w:r>
    </w:p>
    <w:p w:rsidR="00757AAF" w:rsidRPr="00AE0BF4" w:rsidRDefault="00757AAF" w:rsidP="00D37400">
      <w:pPr>
        <w:pStyle w:val="a6"/>
        <w:ind w:firstLine="709"/>
        <w:jc w:val="both"/>
        <w:rPr>
          <w:rFonts w:ascii="Arial" w:eastAsiaTheme="minorHAnsi" w:hAnsi="Arial" w:cs="Arial"/>
          <w:sz w:val="24"/>
          <w:szCs w:val="24"/>
          <w:lang w:eastAsia="en-US"/>
        </w:rPr>
      </w:pPr>
      <w:r w:rsidRPr="00AE0BF4">
        <w:rPr>
          <w:rFonts w:ascii="Arial" w:eastAsiaTheme="minorHAnsi" w:hAnsi="Arial" w:cs="Arial"/>
          <w:sz w:val="24"/>
          <w:szCs w:val="24"/>
          <w:lang w:eastAsia="en-US"/>
        </w:rPr>
        <w:t>а) объектовый уровень реагирования - решением руководителя организации при возникновении чрезвычайной ситуации локального характера и ее ликвидации силами и средствами организации;</w:t>
      </w:r>
    </w:p>
    <w:p w:rsidR="00757AAF" w:rsidRPr="00AE0BF4" w:rsidRDefault="00757AAF" w:rsidP="00D37400">
      <w:pPr>
        <w:pStyle w:val="a6"/>
        <w:ind w:firstLine="709"/>
        <w:jc w:val="both"/>
        <w:rPr>
          <w:rFonts w:ascii="Arial" w:eastAsiaTheme="minorHAnsi" w:hAnsi="Arial" w:cs="Arial"/>
          <w:sz w:val="24"/>
          <w:szCs w:val="24"/>
          <w:lang w:eastAsia="en-US"/>
        </w:rPr>
      </w:pPr>
      <w:r w:rsidRPr="00AE0BF4">
        <w:rPr>
          <w:rFonts w:ascii="Arial" w:eastAsiaTheme="minorHAnsi" w:hAnsi="Arial" w:cs="Arial"/>
          <w:sz w:val="24"/>
          <w:szCs w:val="24"/>
          <w:lang w:eastAsia="en-US"/>
        </w:rPr>
        <w:t>б) местный уровень реагирования:</w:t>
      </w:r>
    </w:p>
    <w:p w:rsidR="00757AAF" w:rsidRPr="00AE0BF4" w:rsidRDefault="00757AAF" w:rsidP="00D37400">
      <w:pPr>
        <w:pStyle w:val="a6"/>
        <w:ind w:firstLine="709"/>
        <w:jc w:val="both"/>
        <w:rPr>
          <w:rFonts w:ascii="Arial" w:eastAsiaTheme="minorHAnsi" w:hAnsi="Arial" w:cs="Arial"/>
          <w:sz w:val="24"/>
          <w:szCs w:val="24"/>
          <w:lang w:eastAsia="en-US"/>
        </w:rPr>
      </w:pPr>
      <w:r w:rsidRPr="00AE0BF4">
        <w:rPr>
          <w:rFonts w:ascii="Arial" w:eastAsiaTheme="minorHAnsi" w:hAnsi="Arial" w:cs="Arial"/>
          <w:sz w:val="24"/>
          <w:szCs w:val="24"/>
          <w:lang w:eastAsia="en-US"/>
        </w:rPr>
        <w:t>решением главы Светлоярского муниципального района Волгоградской области при возникновении чрезвычайной ситуации муниципального характера и привлечении к ее ликвидации сил и средств организаций и органов местного само</w:t>
      </w:r>
      <w:r>
        <w:rPr>
          <w:rFonts w:ascii="Arial" w:eastAsiaTheme="minorHAnsi" w:hAnsi="Arial" w:cs="Arial"/>
          <w:sz w:val="24"/>
          <w:szCs w:val="24"/>
          <w:lang w:eastAsia="en-US"/>
        </w:rPr>
        <w:t>управления городского поселения.</w:t>
      </w:r>
    </w:p>
    <w:p w:rsidR="00D37400" w:rsidRDefault="00D37400" w:rsidP="00D37400">
      <w:pPr>
        <w:overflowPunct/>
        <w:ind w:firstLine="709"/>
        <w:jc w:val="both"/>
        <w:rPr>
          <w:rFonts w:ascii="Arial" w:eastAsiaTheme="minorHAnsi" w:hAnsi="Arial" w:cs="Arial"/>
          <w:sz w:val="24"/>
          <w:szCs w:val="24"/>
          <w:lang w:eastAsia="en-US"/>
        </w:rPr>
      </w:pPr>
    </w:p>
    <w:p w:rsidR="00757AAF" w:rsidRDefault="00D37400"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17. </w:t>
      </w:r>
      <w:r w:rsidR="00757AAF">
        <w:rPr>
          <w:rFonts w:ascii="Arial" w:eastAsiaTheme="minorHAnsi" w:hAnsi="Arial" w:cs="Arial"/>
          <w:sz w:val="24"/>
          <w:szCs w:val="24"/>
          <w:lang w:eastAsia="en-US"/>
        </w:rPr>
        <w:t>Решениями руководителей органов местного самоуправления и организаций, расположенных на территории Светлоярского муниципального района Волгоградской области, и руководителей организаций о введении для соответствующих органов управления и сил районного звена РСЧС режима повышенной готовности или режима чрезвычайной ситуации определяются:</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обстоятельства, послужившие основанием для введения режима повышенной готовности или режима чрезвычайной ситуации;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границы территории, на которой может возникнуть чрезвычайная ситуация, или границы зоны чрезвычайной ситуации;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силы и средства, привлекаемые к проведению мероприятий по предупреждению и ликвидации чрезвычайной ситуации;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перечень мер по обеспечению защиты населения от чрезвычайной ситуации или организации работ по ее ликвидации;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должностные лица, ответственные за осуществление мероприятий по предупреждению чрезвычайной ситуации, или руководитель ликвидации чрезвычайной ситуации.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Должностные лица администрации Светлоярского муниципального района Волгоградской области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районного звена РСЧС, а также о мерах по обеспечению безопасности населения.</w:t>
      </w:r>
    </w:p>
    <w:p w:rsidR="00D37400" w:rsidRDefault="00D37400" w:rsidP="00D37400">
      <w:pPr>
        <w:overflowPunct/>
        <w:ind w:firstLine="709"/>
        <w:jc w:val="both"/>
        <w:rPr>
          <w:rFonts w:ascii="Arial" w:eastAsiaTheme="minorHAnsi" w:hAnsi="Arial" w:cs="Arial"/>
          <w:sz w:val="24"/>
          <w:szCs w:val="24"/>
          <w:lang w:eastAsia="en-US"/>
        </w:rPr>
      </w:pPr>
    </w:p>
    <w:p w:rsidR="00757AAF" w:rsidRDefault="00D37400"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18. </w:t>
      </w:r>
      <w:r w:rsidR="00757AAF">
        <w:rPr>
          <w:rFonts w:ascii="Arial" w:eastAsiaTheme="minorHAnsi" w:hAnsi="Arial" w:cs="Arial"/>
          <w:sz w:val="24"/>
          <w:szCs w:val="24"/>
          <w:lang w:eastAsia="en-US"/>
        </w:rPr>
        <w:t>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органов местного самоуправления, руководители организаций, расположенных на территории Светлоярского муниципального района Волгоградской области, отменяют установленные режимы функционирования.</w:t>
      </w:r>
    </w:p>
    <w:p w:rsidR="00D37400" w:rsidRDefault="00D37400" w:rsidP="00D37400">
      <w:pPr>
        <w:overflowPunct/>
        <w:ind w:firstLine="709"/>
        <w:jc w:val="both"/>
        <w:rPr>
          <w:rFonts w:ascii="Arial" w:eastAsiaTheme="minorHAnsi" w:hAnsi="Arial" w:cs="Arial"/>
          <w:sz w:val="24"/>
          <w:szCs w:val="24"/>
          <w:lang w:eastAsia="en-US"/>
        </w:rPr>
      </w:pPr>
    </w:p>
    <w:p w:rsidR="00757AAF" w:rsidRDefault="00D37400"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19. </w:t>
      </w:r>
      <w:proofErr w:type="gramStart"/>
      <w:r w:rsidR="00757AAF">
        <w:rPr>
          <w:rFonts w:ascii="Arial" w:eastAsiaTheme="minorHAnsi" w:hAnsi="Arial" w:cs="Arial"/>
          <w:sz w:val="24"/>
          <w:szCs w:val="24"/>
          <w:lang w:eastAsia="en-US"/>
        </w:rPr>
        <w:t>При введении режима повышенной готовности или чрезвычайной ситуации, а также при установлении уровня реагирования на территории муниципального образования руководители органов местного самоуправления и организаций, расположенных на территории Светлоярского муниципального района, могут определять руководителя работ по ликвидации чрезвычайной ситуации, который несет ответственность за проведение этих работ, и принимать дополнительные меры по защите населения и территорий от чрезвычайных ситуаций:</w:t>
      </w:r>
      <w:proofErr w:type="gramEnd"/>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ограничивает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определяет порядок </w:t>
      </w:r>
      <w:proofErr w:type="spellStart"/>
      <w:r>
        <w:rPr>
          <w:rFonts w:ascii="Arial" w:eastAsiaTheme="minorHAnsi" w:hAnsi="Arial" w:cs="Arial"/>
          <w:sz w:val="24"/>
          <w:szCs w:val="24"/>
          <w:lang w:eastAsia="en-US"/>
        </w:rPr>
        <w:t>разбронирования</w:t>
      </w:r>
      <w:proofErr w:type="spellEnd"/>
      <w:r>
        <w:rPr>
          <w:rFonts w:ascii="Arial" w:eastAsiaTheme="minorHAnsi" w:hAnsi="Arial" w:cs="Arial"/>
          <w:sz w:val="24"/>
          <w:szCs w:val="24"/>
          <w:lang w:eastAsia="en-US"/>
        </w:rPr>
        <w:t xml:space="preserve"> резервов материальных ресурсов, находящихся в зоне чрезвычайной ситуации, за исключением государственного и Регионального материального резерва;</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определяет порядок использования транспортных средств, сре</w:t>
      </w:r>
      <w:proofErr w:type="gramStart"/>
      <w:r>
        <w:rPr>
          <w:rFonts w:ascii="Arial" w:eastAsiaTheme="minorHAnsi" w:hAnsi="Arial" w:cs="Arial"/>
          <w:sz w:val="24"/>
          <w:szCs w:val="24"/>
          <w:lang w:eastAsia="en-US"/>
        </w:rPr>
        <w:t>дств св</w:t>
      </w:r>
      <w:proofErr w:type="gramEnd"/>
      <w:r>
        <w:rPr>
          <w:rFonts w:ascii="Arial" w:eastAsiaTheme="minorHAnsi" w:hAnsi="Arial" w:cs="Arial"/>
          <w:sz w:val="24"/>
          <w:szCs w:val="24"/>
          <w:lang w:eastAsia="en-US"/>
        </w:rPr>
        <w:t>язи и оповещения, а также иного имущества муниципального района и муниципальных организаций;</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приостанавливает деятельность организаций, оказавшихся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757AAF" w:rsidRDefault="00757AAF" w:rsidP="00D37400">
      <w:pPr>
        <w:overflowPunct/>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осуществляет меры, обусловленные развитием чрезвычайной ситуации, не ограничивающие прав и свобод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w:t>
      </w:r>
      <w:proofErr w:type="gramEnd"/>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проводит эвакуационные мероприятия;</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привлекает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привлекает на добровольной основе население к ликвидации возникшей чрезвычайной ситуации.</w:t>
      </w:r>
    </w:p>
    <w:p w:rsidR="00D37400" w:rsidRDefault="00D37400" w:rsidP="00D37400">
      <w:pPr>
        <w:overflowPunct/>
        <w:ind w:firstLine="709"/>
        <w:jc w:val="both"/>
        <w:rPr>
          <w:rFonts w:ascii="Arial" w:eastAsiaTheme="minorHAnsi" w:hAnsi="Arial" w:cs="Arial"/>
          <w:sz w:val="24"/>
          <w:szCs w:val="24"/>
          <w:lang w:eastAsia="en-US"/>
        </w:rPr>
      </w:pPr>
    </w:p>
    <w:p w:rsidR="00757AAF" w:rsidRDefault="00D37400"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20. </w:t>
      </w:r>
      <w:r w:rsidR="00757AAF">
        <w:rPr>
          <w:rFonts w:ascii="Arial" w:eastAsiaTheme="minorHAnsi" w:hAnsi="Arial" w:cs="Arial"/>
          <w:sz w:val="24"/>
          <w:szCs w:val="24"/>
          <w:lang w:eastAsia="en-US"/>
        </w:rPr>
        <w:t>Основными мероприятиями, проводимыми органами управления и силами районного звена РСЧС, являются:</w:t>
      </w:r>
    </w:p>
    <w:p w:rsidR="00757AAF" w:rsidRDefault="00D37400"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20.1. </w:t>
      </w:r>
      <w:r w:rsidR="00757AAF">
        <w:rPr>
          <w:rFonts w:ascii="Arial" w:eastAsiaTheme="minorHAnsi" w:hAnsi="Arial" w:cs="Arial"/>
          <w:sz w:val="24"/>
          <w:szCs w:val="24"/>
          <w:lang w:eastAsia="en-US"/>
        </w:rPr>
        <w:t>В режиме повседневной деятельности: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изучение состояния окружающей среды и прогнозирование чрезвычайных ситуаций;</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планирование действий органов управления и сил районного звена РСЧС, организация подготовки и обеспечения их деятельности;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подготовка населения в области защиты от чрезвычайных ситуаций;</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пропаганда знаний в области защиты населения и территорий от чрезвычайных ситуаций и обеспечения пожарной безопасности;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руководство созданием, размещением, хранением и восполнением резервов материальных ресурсов для ликвидации чрезвычайных ситуаций;</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Светлоярского муниципального района Волгоградской области;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осуществление в пределах своих полномочий необходимых видов страхования;</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либо хранения, организация первоочередного жизнеобеспечения населения в чрезвычайных ситуациях;</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20.2. В режиме повышенной готовности: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усиление </w:t>
      </w:r>
      <w:proofErr w:type="gramStart"/>
      <w:r>
        <w:rPr>
          <w:rFonts w:ascii="Arial" w:eastAsiaTheme="minorHAnsi" w:hAnsi="Arial" w:cs="Arial"/>
          <w:sz w:val="24"/>
          <w:szCs w:val="24"/>
          <w:lang w:eastAsia="en-US"/>
        </w:rPr>
        <w:t>контроля за</w:t>
      </w:r>
      <w:proofErr w:type="gramEnd"/>
      <w:r>
        <w:rPr>
          <w:rFonts w:ascii="Arial" w:eastAsiaTheme="minorHAnsi" w:hAnsi="Arial" w:cs="Arial"/>
          <w:sz w:val="24"/>
          <w:szCs w:val="24"/>
          <w:lang w:eastAsia="en-US"/>
        </w:rPr>
        <w:t xml:space="preserve"> состоянием окружающей среды, прогнозирование возникновения чрезвычайных ситуаций и их последствий;</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оповещение главы администрации Светлоярского муниципального района Волгоградской области, организаций, населения о возможности возникновения чрезвычайной ситуации;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введение при необходимости круглосуточного дежурства руководителей и должностных лиц органов управления и сил районного звена РСЧС на стационарных пунктах управления;</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непрерывный сбор, обработка и передача органам управления и силам районного звена РСЧС данных о прогнозируемых чрезвычайных ситуациях, информирование населения о приемах и способах защиты от них;</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уточнение планов действий по предупреждению и ликвидации чрезвычайных ситуаций и иных документов;</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приведение при необходимости сил и средств районного звена РСЧС в готовность к реагированию на чрезвычайную ситуацию, формирование оперативных групп и организация выдвижения их в предполагаемые районы действий;</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восполнение при необходимости резервов материальных ресурсов, создаваемых для ликвидации чрезвычайных ситуаций;</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проведение при необходимости эвакуационных мероприятий.</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20.3. В режиме чрезвычайной ситуации: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непрерывный </w:t>
      </w:r>
      <w:proofErr w:type="gramStart"/>
      <w:r>
        <w:rPr>
          <w:rFonts w:ascii="Arial" w:eastAsiaTheme="minorHAnsi" w:hAnsi="Arial" w:cs="Arial"/>
          <w:sz w:val="24"/>
          <w:szCs w:val="24"/>
          <w:lang w:eastAsia="en-US"/>
        </w:rPr>
        <w:t>контроль за</w:t>
      </w:r>
      <w:proofErr w:type="gramEnd"/>
      <w:r>
        <w:rPr>
          <w:rFonts w:ascii="Arial" w:eastAsiaTheme="minorHAnsi" w:hAnsi="Arial" w:cs="Arial"/>
          <w:sz w:val="24"/>
          <w:szCs w:val="24"/>
          <w:lang w:eastAsia="en-US"/>
        </w:rPr>
        <w:t xml:space="preserve"> состоянием окружающей среды, прогнозирование развития возникших чрезвычайных ситуаций и их последствий;</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оповещение руководителей органов местного самоуправления и организаций, расположенных на территории Светлоярского муниципального района Волгоградской области, председателя КЧС и ПБ, а также населения о возникновении чрезвычайной ситуации;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организация работ по ликвидации чрезвычайных ситуаций и всестороннему обеспечению действий сил и средств районного звена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непрерывный сбор, анализ и обмен информацией об обстановке в зоне чрезвычайной ситуации и в ходе проведения работ по ее ликвидации;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организация и поддержание непрерывного взаимодействия администрации Светлоярского муниципального района и организаций. Поддержание непрерывного взаимодействия с органами исполнительной власти Волгоградской области и территориальными органами управления федеральных органов исполнительной власти;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проведение мероприятий по жизнеобеспечению населения в чрезвычайных ситуациях.</w:t>
      </w:r>
    </w:p>
    <w:p w:rsidR="00D37400" w:rsidRDefault="00D37400" w:rsidP="00D37400">
      <w:pPr>
        <w:overflowPunct/>
        <w:ind w:firstLine="709"/>
        <w:jc w:val="both"/>
        <w:rPr>
          <w:rFonts w:ascii="Arial" w:eastAsiaTheme="minorHAnsi" w:hAnsi="Arial" w:cs="Arial"/>
          <w:sz w:val="24"/>
          <w:szCs w:val="24"/>
          <w:lang w:eastAsia="en-US"/>
        </w:rPr>
      </w:pPr>
    </w:p>
    <w:p w:rsidR="00757AAF" w:rsidRDefault="00D37400"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21. </w:t>
      </w:r>
      <w:r w:rsidR="00757AAF">
        <w:rPr>
          <w:rFonts w:ascii="Arial" w:eastAsiaTheme="minorHAnsi" w:hAnsi="Arial" w:cs="Arial"/>
          <w:sz w:val="24"/>
          <w:szCs w:val="24"/>
          <w:lang w:eastAsia="en-US"/>
        </w:rPr>
        <w:t>Руководство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Ликвидация чрезвычайных ситуаций осуществляется:</w:t>
      </w:r>
    </w:p>
    <w:p w:rsidR="00757AAF" w:rsidRDefault="00757AAF" w:rsidP="00D37400">
      <w:pPr>
        <w:overflowPunct/>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локальной</w:t>
      </w:r>
      <w:proofErr w:type="gramEnd"/>
      <w:r>
        <w:rPr>
          <w:rFonts w:ascii="Arial" w:eastAsiaTheme="minorHAnsi" w:hAnsi="Arial" w:cs="Arial"/>
          <w:sz w:val="24"/>
          <w:szCs w:val="24"/>
          <w:lang w:eastAsia="en-US"/>
        </w:rPr>
        <w:t xml:space="preserve"> - силами и средствами организаций;</w:t>
      </w:r>
    </w:p>
    <w:p w:rsidR="00757AAF" w:rsidRDefault="00757AAF" w:rsidP="00D37400">
      <w:pPr>
        <w:overflowPunct/>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муниципальной</w:t>
      </w:r>
      <w:proofErr w:type="gramEnd"/>
      <w:r>
        <w:rPr>
          <w:rFonts w:ascii="Arial" w:eastAsiaTheme="minorHAnsi" w:hAnsi="Arial" w:cs="Arial"/>
          <w:sz w:val="24"/>
          <w:szCs w:val="24"/>
          <w:lang w:eastAsia="en-US"/>
        </w:rPr>
        <w:t xml:space="preserve"> - силами и средствами органов местного самоуправления;</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межмуниципальной - силами и средствами районного звена РСЧС, органов местного самоуправления, оказавшихся в зоне чрезвычайной ситуации.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При недостаточности указанных сил и сре</w:t>
      </w:r>
      <w:proofErr w:type="gramStart"/>
      <w:r>
        <w:rPr>
          <w:rFonts w:ascii="Arial" w:eastAsiaTheme="minorHAnsi" w:hAnsi="Arial" w:cs="Arial"/>
          <w:sz w:val="24"/>
          <w:szCs w:val="24"/>
          <w:lang w:eastAsia="en-US"/>
        </w:rPr>
        <w:t>дств пр</w:t>
      </w:r>
      <w:proofErr w:type="gramEnd"/>
      <w:r>
        <w:rPr>
          <w:rFonts w:ascii="Arial" w:eastAsiaTheme="minorHAnsi" w:hAnsi="Arial" w:cs="Arial"/>
          <w:sz w:val="24"/>
          <w:szCs w:val="24"/>
          <w:lang w:eastAsia="en-US"/>
        </w:rPr>
        <w:t>ивлекаются в установленном порядке силы и средства федеральных органов исполнительной власти.</w:t>
      </w:r>
    </w:p>
    <w:p w:rsidR="00757AAF" w:rsidRDefault="00757AAF" w:rsidP="00D37400">
      <w:pPr>
        <w:overflowPunct/>
        <w:ind w:firstLine="709"/>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Руководители аварийно-спасательных служб и аварийно-спасательных формирований, прибывшие в зону чрезвычайной ситуаций первыми, принимают полномочия руководителей ликвидации чрезвычайных ситуаций и исполняют их до прибытия руководителей ликвидации чрезвычайных ситуаций, назначенных лицами, к полномочиям которых отнесена ликвидация чрезвычайных ситуаций.</w:t>
      </w:r>
      <w:proofErr w:type="gramEnd"/>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Руководители ликвидации чрезвычайных ситуаций по согласованию с руководителями организаций, на территории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D37400" w:rsidRDefault="00D37400" w:rsidP="00D37400">
      <w:pPr>
        <w:overflowPunct/>
        <w:ind w:firstLine="709"/>
        <w:jc w:val="both"/>
        <w:rPr>
          <w:rFonts w:ascii="Arial" w:eastAsiaTheme="minorHAnsi" w:hAnsi="Arial" w:cs="Arial"/>
          <w:sz w:val="24"/>
          <w:szCs w:val="24"/>
          <w:lang w:eastAsia="en-US"/>
        </w:rPr>
      </w:pPr>
    </w:p>
    <w:p w:rsidR="00757AAF" w:rsidRDefault="00D37400"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22. </w:t>
      </w:r>
      <w:r w:rsidR="00757AAF">
        <w:rPr>
          <w:rFonts w:ascii="Arial" w:eastAsiaTheme="minorHAnsi" w:hAnsi="Arial" w:cs="Arial"/>
          <w:sz w:val="24"/>
          <w:szCs w:val="24"/>
          <w:lang w:eastAsia="en-US"/>
        </w:rPr>
        <w:t>Финансовое обеспечение функционирования районного звена РСЧС осуществляется за счет средств соответствующего бюджета и собственников (пользователей) имущества в соответствии с законодательством Российской Федерации, законодательством Волгоградской области, нормативными правовыми актами органов местного самоуправления Светлоярского муниципального района Волгоградской области и администрации Светлоярского муниципального района Волгоградской области.</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Организации всех форм собственности участвуют в ликвидации чрезвычайных ситуаций за счет собственных средств.</w:t>
      </w:r>
    </w:p>
    <w:p w:rsidR="00757AAF" w:rsidRDefault="00757AAF"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 законодательством Волгоградской области и нормативными правовыми актами органов местного самоуправления Светлоярского муниципального района Волгоградской области и администрации Светлоярского муниципального района Волгоградской области.</w:t>
      </w:r>
    </w:p>
    <w:p w:rsidR="00D37400" w:rsidRDefault="00D37400" w:rsidP="00D37400">
      <w:pPr>
        <w:overflowPunct/>
        <w:ind w:firstLine="709"/>
        <w:jc w:val="both"/>
        <w:rPr>
          <w:rFonts w:ascii="Arial" w:eastAsiaTheme="minorHAnsi" w:hAnsi="Arial" w:cs="Arial"/>
          <w:sz w:val="24"/>
          <w:szCs w:val="24"/>
          <w:lang w:eastAsia="en-US"/>
        </w:rPr>
      </w:pPr>
    </w:p>
    <w:p w:rsidR="00757AAF" w:rsidRDefault="00D37400" w:rsidP="00D37400">
      <w:pPr>
        <w:overflowPunct/>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23. </w:t>
      </w:r>
      <w:r w:rsidR="00757AAF">
        <w:rPr>
          <w:rFonts w:ascii="Arial" w:eastAsiaTheme="minorHAnsi" w:hAnsi="Arial" w:cs="Arial"/>
          <w:sz w:val="24"/>
          <w:szCs w:val="24"/>
          <w:lang w:eastAsia="en-US"/>
        </w:rPr>
        <w:t>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 Тушение пожаров в лесах осуществляется в соответствии с законодательством Российской Федерации.</w:t>
      </w:r>
    </w:p>
    <w:p w:rsidR="00757AAF" w:rsidRDefault="00757AAF" w:rsidP="00757AAF">
      <w:pPr>
        <w:jc w:val="center"/>
        <w:rPr>
          <w:rFonts w:ascii="Arial" w:hAnsi="Arial" w:cs="Arial"/>
          <w:sz w:val="24"/>
          <w:szCs w:val="24"/>
        </w:rPr>
      </w:pPr>
    </w:p>
    <w:p w:rsidR="00D37400" w:rsidRDefault="00D37400" w:rsidP="00757AAF">
      <w:pPr>
        <w:jc w:val="center"/>
        <w:rPr>
          <w:rFonts w:ascii="Arial" w:hAnsi="Arial" w:cs="Arial"/>
          <w:sz w:val="24"/>
          <w:szCs w:val="24"/>
        </w:rPr>
      </w:pPr>
    </w:p>
    <w:p w:rsidR="00757AAF" w:rsidRDefault="00757AAF" w:rsidP="00757AAF">
      <w:pPr>
        <w:jc w:val="center"/>
        <w:rPr>
          <w:rFonts w:ascii="Arial" w:hAnsi="Arial" w:cs="Arial"/>
          <w:sz w:val="24"/>
          <w:szCs w:val="24"/>
        </w:rPr>
      </w:pPr>
    </w:p>
    <w:p w:rsidR="00757AAF" w:rsidRDefault="00757AAF" w:rsidP="00757AAF">
      <w:pPr>
        <w:rPr>
          <w:rFonts w:ascii="Arial" w:hAnsi="Arial" w:cs="Arial"/>
          <w:sz w:val="24"/>
          <w:szCs w:val="24"/>
        </w:rPr>
      </w:pPr>
      <w:r>
        <w:rPr>
          <w:rFonts w:ascii="Arial" w:hAnsi="Arial" w:cs="Arial"/>
          <w:sz w:val="24"/>
          <w:szCs w:val="24"/>
        </w:rPr>
        <w:t>Управляющий делами</w:t>
      </w:r>
    </w:p>
    <w:p w:rsidR="00757AAF" w:rsidRDefault="00757AAF" w:rsidP="00757AAF">
      <w:pPr>
        <w:rPr>
          <w:rFonts w:ascii="Arial" w:hAnsi="Arial" w:cs="Arial"/>
          <w:sz w:val="24"/>
          <w:szCs w:val="24"/>
        </w:rPr>
      </w:pPr>
      <w:r>
        <w:rPr>
          <w:rFonts w:ascii="Arial" w:hAnsi="Arial" w:cs="Arial"/>
          <w:sz w:val="24"/>
          <w:szCs w:val="24"/>
        </w:rPr>
        <w:t>администрации муниципального района                                        Л.Н. Шершнева</w:t>
      </w: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p>
    <w:p w:rsidR="004E0ED4" w:rsidRDefault="004E0ED4" w:rsidP="00523057">
      <w:pPr>
        <w:rPr>
          <w:rFonts w:ascii="Arial" w:hAnsi="Arial" w:cs="Arial"/>
          <w:sz w:val="24"/>
          <w:szCs w:val="24"/>
        </w:rPr>
        <w:sectPr w:rsidR="004E0ED4" w:rsidSect="00C45F48">
          <w:pgSz w:w="11906" w:h="16838"/>
          <w:pgMar w:top="1134" w:right="1134" w:bottom="1134" w:left="1701" w:header="709" w:footer="709" w:gutter="0"/>
          <w:pgNumType w:start="1"/>
          <w:cols w:space="708"/>
          <w:titlePg/>
          <w:docGrid w:linePitch="381"/>
        </w:sectPr>
      </w:pPr>
    </w:p>
    <w:p w:rsidR="00523057" w:rsidRDefault="00523057" w:rsidP="00523057">
      <w:pPr>
        <w:rPr>
          <w:rFonts w:ascii="Arial" w:hAnsi="Arial" w:cs="Arial"/>
          <w:sz w:val="24"/>
          <w:szCs w:val="24"/>
        </w:rPr>
      </w:pPr>
    </w:p>
    <w:p w:rsidR="008D6BAA" w:rsidRDefault="008D6BAA" w:rsidP="00523057">
      <w:pPr>
        <w:ind w:left="3540" w:firstLine="708"/>
        <w:rPr>
          <w:rFonts w:ascii="Arial" w:hAnsi="Arial" w:cs="Arial"/>
          <w:sz w:val="24"/>
          <w:szCs w:val="24"/>
        </w:rPr>
      </w:pPr>
    </w:p>
    <w:p w:rsidR="008D6BAA" w:rsidRDefault="008D6BAA" w:rsidP="00523057">
      <w:pPr>
        <w:ind w:left="3540" w:firstLine="708"/>
        <w:rPr>
          <w:rFonts w:ascii="Arial" w:hAnsi="Arial" w:cs="Arial"/>
          <w:sz w:val="24"/>
          <w:szCs w:val="24"/>
        </w:rPr>
      </w:pPr>
    </w:p>
    <w:p w:rsidR="008D6BAA" w:rsidRDefault="008D6BAA" w:rsidP="00523057">
      <w:pPr>
        <w:ind w:left="3540" w:firstLine="708"/>
        <w:rPr>
          <w:rFonts w:ascii="Arial" w:hAnsi="Arial" w:cs="Arial"/>
          <w:sz w:val="24"/>
          <w:szCs w:val="24"/>
        </w:rPr>
      </w:pPr>
    </w:p>
    <w:p w:rsidR="00757AAF" w:rsidRDefault="00757AAF" w:rsidP="00523057">
      <w:pPr>
        <w:ind w:left="3540" w:firstLine="708"/>
        <w:rPr>
          <w:rFonts w:ascii="Arial" w:hAnsi="Arial" w:cs="Arial"/>
          <w:sz w:val="20"/>
        </w:rPr>
      </w:pPr>
      <w:r>
        <w:rPr>
          <w:rFonts w:ascii="Arial" w:hAnsi="Arial" w:cs="Arial"/>
          <w:sz w:val="24"/>
          <w:szCs w:val="24"/>
        </w:rPr>
        <w:t>УТВЕРЖДЕНА</w:t>
      </w:r>
    </w:p>
    <w:p w:rsidR="00757AAF" w:rsidRDefault="00757AAF" w:rsidP="00757AAF">
      <w:pPr>
        <w:ind w:left="3540" w:firstLine="708"/>
        <w:rPr>
          <w:rFonts w:ascii="Arial" w:hAnsi="Arial" w:cs="Arial"/>
          <w:sz w:val="24"/>
          <w:szCs w:val="24"/>
        </w:rPr>
      </w:pPr>
      <w:r>
        <w:rPr>
          <w:rFonts w:ascii="Arial" w:hAnsi="Arial" w:cs="Arial"/>
          <w:sz w:val="24"/>
          <w:szCs w:val="24"/>
        </w:rPr>
        <w:t>постановлением администрации</w:t>
      </w:r>
    </w:p>
    <w:p w:rsidR="00757AAF" w:rsidRDefault="00757AAF" w:rsidP="00757AA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Светлоярского муниципального района</w:t>
      </w:r>
    </w:p>
    <w:p w:rsidR="00757AAF" w:rsidRDefault="00757AAF" w:rsidP="00757AA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Волгоградской области</w:t>
      </w:r>
    </w:p>
    <w:p w:rsidR="00757AAF" w:rsidRDefault="00757AAF" w:rsidP="00757AA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 2020  №</w:t>
      </w:r>
    </w:p>
    <w:p w:rsidR="00757AAF" w:rsidRDefault="00757AAF" w:rsidP="00757AAF">
      <w:pPr>
        <w:rPr>
          <w:rFonts w:ascii="Arial" w:hAnsi="Arial" w:cs="Arial"/>
          <w:sz w:val="24"/>
          <w:szCs w:val="24"/>
        </w:rPr>
      </w:pPr>
    </w:p>
    <w:p w:rsidR="00757AAF" w:rsidRDefault="00757AAF" w:rsidP="00757AAF">
      <w:pPr>
        <w:jc w:val="center"/>
        <w:rPr>
          <w:rFonts w:ascii="Arial" w:hAnsi="Arial" w:cs="Arial"/>
          <w:sz w:val="24"/>
          <w:szCs w:val="24"/>
        </w:rPr>
      </w:pPr>
      <w:r>
        <w:rPr>
          <w:rFonts w:ascii="Arial" w:hAnsi="Arial" w:cs="Arial"/>
          <w:sz w:val="24"/>
          <w:szCs w:val="24"/>
        </w:rPr>
        <w:t>Структура</w:t>
      </w:r>
    </w:p>
    <w:p w:rsidR="00757AAF" w:rsidRDefault="00757AAF" w:rsidP="00757AAF">
      <w:pPr>
        <w:jc w:val="center"/>
        <w:rPr>
          <w:rFonts w:ascii="Arial" w:eastAsiaTheme="minorHAnsi" w:hAnsi="Arial" w:cs="Arial"/>
          <w:sz w:val="24"/>
          <w:szCs w:val="24"/>
          <w:lang w:eastAsia="en-US"/>
        </w:rPr>
      </w:pPr>
      <w:r>
        <w:rPr>
          <w:rFonts w:ascii="Arial" w:hAnsi="Arial" w:cs="Arial"/>
          <w:sz w:val="24"/>
          <w:szCs w:val="24"/>
        </w:rPr>
        <w:t>районного звена</w:t>
      </w:r>
      <w:r w:rsidRPr="00757AAF">
        <w:rPr>
          <w:rFonts w:ascii="Arial" w:eastAsiaTheme="minorHAnsi" w:hAnsi="Arial" w:cs="Arial"/>
          <w:sz w:val="24"/>
          <w:szCs w:val="24"/>
          <w:lang w:eastAsia="en-US"/>
        </w:rPr>
        <w:t xml:space="preserve"> </w:t>
      </w:r>
      <w:r w:rsidRPr="00552496">
        <w:rPr>
          <w:rFonts w:ascii="Arial" w:eastAsiaTheme="minorHAnsi" w:hAnsi="Arial" w:cs="Arial"/>
          <w:sz w:val="24"/>
          <w:szCs w:val="24"/>
          <w:lang w:eastAsia="en-US"/>
        </w:rPr>
        <w:t xml:space="preserve">Светлоярского муниципального района Волгоградской </w:t>
      </w:r>
      <w:proofErr w:type="gramStart"/>
      <w:r w:rsidRPr="00552496">
        <w:rPr>
          <w:rFonts w:ascii="Arial" w:eastAsiaTheme="minorHAnsi" w:hAnsi="Arial" w:cs="Arial"/>
          <w:sz w:val="24"/>
          <w:szCs w:val="24"/>
          <w:lang w:eastAsia="en-US"/>
        </w:rPr>
        <w:t>области территориальной подсистемы Волгоградской области единой государственной системы предупреждения</w:t>
      </w:r>
      <w:proofErr w:type="gramEnd"/>
      <w:r w:rsidRPr="00552496">
        <w:rPr>
          <w:rFonts w:ascii="Arial" w:eastAsiaTheme="minorHAnsi" w:hAnsi="Arial" w:cs="Arial"/>
          <w:sz w:val="24"/>
          <w:szCs w:val="24"/>
          <w:lang w:eastAsia="en-US"/>
        </w:rPr>
        <w:t xml:space="preserve"> и ликвидации чре</w:t>
      </w:r>
      <w:r>
        <w:rPr>
          <w:rFonts w:ascii="Arial" w:eastAsiaTheme="minorHAnsi" w:hAnsi="Arial" w:cs="Arial"/>
          <w:sz w:val="24"/>
          <w:szCs w:val="24"/>
          <w:lang w:eastAsia="en-US"/>
        </w:rPr>
        <w:t>звычайных ситуаций</w:t>
      </w:r>
    </w:p>
    <w:p w:rsidR="00757AAF" w:rsidRPr="00757AAF" w:rsidRDefault="00757AAF" w:rsidP="00757AAF">
      <w:pPr>
        <w:overflowPunct/>
        <w:jc w:val="both"/>
        <w:outlineLvl w:val="0"/>
        <w:rPr>
          <w:rFonts w:ascii="Arial" w:eastAsiaTheme="minorHAnsi" w:hAnsi="Arial" w:cs="Arial"/>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4237"/>
        <w:gridCol w:w="4139"/>
      </w:tblGrid>
      <w:tr w:rsidR="00757AAF" w:rsidRPr="00757AAF" w:rsidTr="00D37400">
        <w:tc>
          <w:tcPr>
            <w:tcW w:w="62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rPr>
                <w:rFonts w:ascii="Arial" w:eastAsiaTheme="minorHAnsi" w:hAnsi="Arial" w:cs="Arial"/>
                <w:sz w:val="24"/>
                <w:szCs w:val="24"/>
                <w:lang w:eastAsia="en-US"/>
              </w:rPr>
            </w:pPr>
            <w:r w:rsidRPr="00757AAF">
              <w:rPr>
                <w:rFonts w:ascii="Arial" w:eastAsiaTheme="minorHAnsi" w:hAnsi="Arial" w:cs="Arial"/>
                <w:sz w:val="24"/>
                <w:szCs w:val="24"/>
                <w:lang w:eastAsia="en-US"/>
              </w:rPr>
              <w:t>N</w:t>
            </w:r>
          </w:p>
          <w:p w:rsidR="00757AAF" w:rsidRPr="00757AAF" w:rsidRDefault="00757AAF" w:rsidP="00757AAF">
            <w:pPr>
              <w:overflowPunct/>
              <w:jc w:val="center"/>
              <w:rPr>
                <w:rFonts w:ascii="Arial" w:eastAsiaTheme="minorHAnsi" w:hAnsi="Arial" w:cs="Arial"/>
                <w:sz w:val="24"/>
                <w:szCs w:val="24"/>
                <w:lang w:eastAsia="en-US"/>
              </w:rPr>
            </w:pPr>
            <w:proofErr w:type="gramStart"/>
            <w:r w:rsidRPr="00757AAF">
              <w:rPr>
                <w:rFonts w:ascii="Arial" w:eastAsiaTheme="minorHAnsi" w:hAnsi="Arial" w:cs="Arial"/>
                <w:sz w:val="24"/>
                <w:szCs w:val="24"/>
                <w:lang w:eastAsia="en-US"/>
              </w:rPr>
              <w:t>п</w:t>
            </w:r>
            <w:proofErr w:type="gramEnd"/>
            <w:r w:rsidRPr="00757AAF">
              <w:rPr>
                <w:rFonts w:ascii="Arial" w:eastAsiaTheme="minorHAnsi" w:hAnsi="Arial" w:cs="Arial"/>
                <w:sz w:val="24"/>
                <w:szCs w:val="24"/>
                <w:lang w:eastAsia="en-US"/>
              </w:rPr>
              <w:t>/п</w:t>
            </w:r>
          </w:p>
        </w:tc>
        <w:tc>
          <w:tcPr>
            <w:tcW w:w="4237"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rPr>
                <w:rFonts w:ascii="Arial" w:eastAsiaTheme="minorHAnsi" w:hAnsi="Arial" w:cs="Arial"/>
                <w:sz w:val="24"/>
                <w:szCs w:val="24"/>
                <w:lang w:eastAsia="en-US"/>
              </w:rPr>
            </w:pPr>
            <w:r w:rsidRPr="00757AAF">
              <w:rPr>
                <w:rFonts w:ascii="Arial" w:eastAsiaTheme="minorHAnsi" w:hAnsi="Arial" w:cs="Arial"/>
                <w:sz w:val="24"/>
                <w:szCs w:val="24"/>
                <w:lang w:eastAsia="en-US"/>
              </w:rPr>
              <w:t>Наименование структурных звеньев</w:t>
            </w:r>
          </w:p>
        </w:tc>
        <w:tc>
          <w:tcPr>
            <w:tcW w:w="413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rPr>
                <w:rFonts w:ascii="Arial" w:eastAsiaTheme="minorHAnsi" w:hAnsi="Arial" w:cs="Arial"/>
                <w:sz w:val="24"/>
                <w:szCs w:val="24"/>
                <w:lang w:eastAsia="en-US"/>
              </w:rPr>
            </w:pPr>
            <w:r w:rsidRPr="00757AAF">
              <w:rPr>
                <w:rFonts w:ascii="Arial" w:eastAsiaTheme="minorHAnsi" w:hAnsi="Arial" w:cs="Arial"/>
                <w:sz w:val="24"/>
                <w:szCs w:val="24"/>
                <w:lang w:eastAsia="en-US"/>
              </w:rPr>
              <w:t>Ведомственная принадлежность</w:t>
            </w:r>
          </w:p>
        </w:tc>
      </w:tr>
      <w:tr w:rsidR="00757AAF" w:rsidRPr="00757AAF" w:rsidTr="00D37400">
        <w:tc>
          <w:tcPr>
            <w:tcW w:w="62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rPr>
                <w:rFonts w:ascii="Arial" w:eastAsiaTheme="minorHAnsi" w:hAnsi="Arial" w:cs="Arial"/>
                <w:sz w:val="24"/>
                <w:szCs w:val="24"/>
                <w:lang w:eastAsia="en-US"/>
              </w:rPr>
            </w:pPr>
            <w:r w:rsidRPr="00757AAF">
              <w:rPr>
                <w:rFonts w:ascii="Arial" w:eastAsiaTheme="minorHAnsi" w:hAnsi="Arial" w:cs="Arial"/>
                <w:sz w:val="24"/>
                <w:szCs w:val="24"/>
                <w:lang w:eastAsia="en-US"/>
              </w:rPr>
              <w:t>1</w:t>
            </w:r>
          </w:p>
        </w:tc>
        <w:tc>
          <w:tcPr>
            <w:tcW w:w="4237"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rPr>
                <w:rFonts w:ascii="Arial" w:eastAsiaTheme="minorHAnsi" w:hAnsi="Arial" w:cs="Arial"/>
                <w:sz w:val="24"/>
                <w:szCs w:val="24"/>
                <w:lang w:eastAsia="en-US"/>
              </w:rPr>
            </w:pPr>
            <w:r w:rsidRPr="00757AAF">
              <w:rPr>
                <w:rFonts w:ascii="Arial" w:eastAsiaTheme="minorHAnsi" w:hAnsi="Arial" w:cs="Arial"/>
                <w:sz w:val="24"/>
                <w:szCs w:val="24"/>
                <w:lang w:eastAsia="en-US"/>
              </w:rPr>
              <w:t>2</w:t>
            </w:r>
          </w:p>
        </w:tc>
        <w:tc>
          <w:tcPr>
            <w:tcW w:w="413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rPr>
                <w:rFonts w:ascii="Arial" w:eastAsiaTheme="minorHAnsi" w:hAnsi="Arial" w:cs="Arial"/>
                <w:sz w:val="24"/>
                <w:szCs w:val="24"/>
                <w:lang w:eastAsia="en-US"/>
              </w:rPr>
            </w:pPr>
            <w:r w:rsidRPr="00757AAF">
              <w:rPr>
                <w:rFonts w:ascii="Arial" w:eastAsiaTheme="minorHAnsi" w:hAnsi="Arial" w:cs="Arial"/>
                <w:sz w:val="24"/>
                <w:szCs w:val="24"/>
                <w:lang w:eastAsia="en-US"/>
              </w:rPr>
              <w:t>3</w:t>
            </w:r>
          </w:p>
        </w:tc>
      </w:tr>
      <w:tr w:rsidR="00757AAF" w:rsidRPr="00757AAF">
        <w:tc>
          <w:tcPr>
            <w:tcW w:w="9005" w:type="dxa"/>
            <w:gridSpan w:val="3"/>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outlineLvl w:val="0"/>
              <w:rPr>
                <w:rFonts w:ascii="Arial" w:eastAsiaTheme="minorHAnsi" w:hAnsi="Arial" w:cs="Arial"/>
                <w:sz w:val="24"/>
                <w:szCs w:val="24"/>
                <w:lang w:eastAsia="en-US"/>
              </w:rPr>
            </w:pPr>
            <w:r w:rsidRPr="00757AAF">
              <w:rPr>
                <w:rFonts w:ascii="Arial" w:eastAsiaTheme="minorHAnsi" w:hAnsi="Arial" w:cs="Arial"/>
                <w:sz w:val="24"/>
                <w:szCs w:val="24"/>
                <w:lang w:eastAsia="en-US"/>
              </w:rPr>
              <w:t>1. Координационные органы</w:t>
            </w:r>
          </w:p>
        </w:tc>
      </w:tr>
      <w:tr w:rsidR="00757AAF" w:rsidRPr="00757AAF" w:rsidTr="00D37400">
        <w:tc>
          <w:tcPr>
            <w:tcW w:w="629" w:type="dxa"/>
            <w:vMerge w:val="restart"/>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rPr>
                <w:rFonts w:ascii="Arial" w:eastAsiaTheme="minorHAnsi" w:hAnsi="Arial" w:cs="Arial"/>
                <w:sz w:val="24"/>
                <w:szCs w:val="24"/>
                <w:lang w:eastAsia="en-US"/>
              </w:rPr>
            </w:pPr>
            <w:r w:rsidRPr="00757AAF">
              <w:rPr>
                <w:rFonts w:ascii="Arial" w:eastAsiaTheme="minorHAnsi" w:hAnsi="Arial" w:cs="Arial"/>
                <w:sz w:val="24"/>
                <w:szCs w:val="24"/>
                <w:lang w:eastAsia="en-US"/>
              </w:rPr>
              <w:t>1.1.</w:t>
            </w:r>
          </w:p>
        </w:tc>
        <w:tc>
          <w:tcPr>
            <w:tcW w:w="4237" w:type="dxa"/>
            <w:vMerge w:val="restart"/>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Комиссии по предупреждению и ликвидации чрезвычайных ситуаций и обеспечению пожарной безопасности</w:t>
            </w:r>
          </w:p>
        </w:tc>
        <w:tc>
          <w:tcPr>
            <w:tcW w:w="413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Pr>
                <w:rFonts w:ascii="Arial" w:eastAsiaTheme="minorHAnsi" w:hAnsi="Arial" w:cs="Arial"/>
                <w:sz w:val="24"/>
                <w:szCs w:val="24"/>
                <w:lang w:eastAsia="en-US"/>
              </w:rPr>
              <w:t>а</w:t>
            </w:r>
            <w:r w:rsidRPr="00757AAF">
              <w:rPr>
                <w:rFonts w:ascii="Arial" w:eastAsiaTheme="minorHAnsi" w:hAnsi="Arial" w:cs="Arial"/>
                <w:sz w:val="24"/>
                <w:szCs w:val="24"/>
                <w:lang w:eastAsia="en-US"/>
              </w:rPr>
              <w:t>дминистрация Светлоярского муниципального района Волгоградской области</w:t>
            </w:r>
          </w:p>
        </w:tc>
      </w:tr>
      <w:tr w:rsidR="00757AAF" w:rsidRPr="00757AAF" w:rsidTr="00D37400">
        <w:tc>
          <w:tcPr>
            <w:tcW w:w="629" w:type="dxa"/>
            <w:vMerge/>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both"/>
              <w:outlineLvl w:val="0"/>
              <w:rPr>
                <w:rFonts w:ascii="Arial" w:eastAsiaTheme="minorHAnsi" w:hAnsi="Arial" w:cs="Arial"/>
                <w:sz w:val="24"/>
                <w:szCs w:val="24"/>
                <w:lang w:eastAsia="en-US"/>
              </w:rPr>
            </w:pPr>
          </w:p>
        </w:tc>
        <w:tc>
          <w:tcPr>
            <w:tcW w:w="4237" w:type="dxa"/>
            <w:vMerge/>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both"/>
              <w:outlineLvl w:val="0"/>
              <w:rPr>
                <w:rFonts w:ascii="Arial" w:eastAsiaTheme="minorHAnsi" w:hAnsi="Arial" w:cs="Arial"/>
                <w:sz w:val="24"/>
                <w:szCs w:val="24"/>
                <w:lang w:eastAsia="en-US"/>
              </w:rPr>
            </w:pPr>
          </w:p>
        </w:tc>
        <w:tc>
          <w:tcPr>
            <w:tcW w:w="413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Pr>
                <w:rFonts w:ascii="Arial" w:eastAsiaTheme="minorHAnsi" w:hAnsi="Arial" w:cs="Arial"/>
                <w:sz w:val="24"/>
                <w:szCs w:val="24"/>
                <w:lang w:eastAsia="en-US"/>
              </w:rPr>
              <w:t>а</w:t>
            </w:r>
            <w:r w:rsidRPr="00757AAF">
              <w:rPr>
                <w:rFonts w:ascii="Arial" w:eastAsiaTheme="minorHAnsi" w:hAnsi="Arial" w:cs="Arial"/>
                <w:sz w:val="24"/>
                <w:szCs w:val="24"/>
                <w:lang w:eastAsia="en-US"/>
              </w:rPr>
              <w:t>дминистрация органов местного самоуправления Светлоярского муниципального района Волгоградской области</w:t>
            </w:r>
          </w:p>
        </w:tc>
      </w:tr>
      <w:tr w:rsidR="00757AAF" w:rsidRPr="00757AAF" w:rsidTr="00D37400">
        <w:tc>
          <w:tcPr>
            <w:tcW w:w="629" w:type="dxa"/>
            <w:tcBorders>
              <w:top w:val="single" w:sz="4" w:space="0" w:color="auto"/>
              <w:left w:val="single" w:sz="4" w:space="0" w:color="auto"/>
              <w:bottom w:val="single" w:sz="4" w:space="0" w:color="auto"/>
              <w:right w:val="single" w:sz="4" w:space="0" w:color="auto"/>
            </w:tcBorders>
          </w:tcPr>
          <w:p w:rsidR="00757AAF" w:rsidRPr="00757AAF" w:rsidRDefault="00D37400" w:rsidP="00757AAF">
            <w:pPr>
              <w:overflowPunct/>
              <w:jc w:val="center"/>
              <w:rPr>
                <w:rFonts w:ascii="Arial" w:eastAsiaTheme="minorHAnsi" w:hAnsi="Arial" w:cs="Arial"/>
                <w:sz w:val="24"/>
                <w:szCs w:val="24"/>
                <w:lang w:eastAsia="en-US"/>
              </w:rPr>
            </w:pPr>
            <w:r>
              <w:rPr>
                <w:rFonts w:ascii="Arial" w:eastAsiaTheme="minorHAnsi" w:hAnsi="Arial" w:cs="Arial"/>
                <w:sz w:val="24"/>
                <w:szCs w:val="24"/>
                <w:lang w:eastAsia="en-US"/>
              </w:rPr>
              <w:t>1.2</w:t>
            </w:r>
            <w:r w:rsidR="00757AAF" w:rsidRPr="00757AAF">
              <w:rPr>
                <w:rFonts w:ascii="Arial" w:eastAsiaTheme="minorHAnsi" w:hAnsi="Arial" w:cs="Arial"/>
                <w:sz w:val="24"/>
                <w:szCs w:val="24"/>
                <w:lang w:eastAsia="en-US"/>
              </w:rPr>
              <w:t>.</w:t>
            </w:r>
          </w:p>
        </w:tc>
        <w:tc>
          <w:tcPr>
            <w:tcW w:w="4237"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Объектовые комиссии по предупреждению и ликвидации чрезвычайных ситуаций и обеспечению пожарной безопасности</w:t>
            </w:r>
          </w:p>
        </w:tc>
        <w:tc>
          <w:tcPr>
            <w:tcW w:w="4139" w:type="dxa"/>
            <w:tcBorders>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Предприятия, организации, учреждения, объекты жизнеобеспечения производственного и социального назначения независимо от их организационно-правовых форм, расположенные в границах Светлоярского муниципального района</w:t>
            </w:r>
          </w:p>
        </w:tc>
      </w:tr>
      <w:tr w:rsidR="00757AAF" w:rsidRPr="00757AAF">
        <w:tc>
          <w:tcPr>
            <w:tcW w:w="9005" w:type="dxa"/>
            <w:gridSpan w:val="3"/>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outlineLvl w:val="0"/>
              <w:rPr>
                <w:rFonts w:ascii="Arial" w:eastAsiaTheme="minorHAnsi" w:hAnsi="Arial" w:cs="Arial"/>
                <w:sz w:val="24"/>
                <w:szCs w:val="24"/>
                <w:lang w:eastAsia="en-US"/>
              </w:rPr>
            </w:pPr>
            <w:r w:rsidRPr="00757AAF">
              <w:rPr>
                <w:rFonts w:ascii="Arial" w:eastAsiaTheme="minorHAnsi" w:hAnsi="Arial" w:cs="Arial"/>
                <w:sz w:val="24"/>
                <w:szCs w:val="24"/>
                <w:lang w:eastAsia="en-US"/>
              </w:rPr>
              <w:t>2. Постоянно действующие органы управления</w:t>
            </w:r>
          </w:p>
        </w:tc>
      </w:tr>
      <w:tr w:rsidR="00757AAF" w:rsidRPr="00757AAF" w:rsidTr="00D37400">
        <w:tc>
          <w:tcPr>
            <w:tcW w:w="62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rPr>
                <w:rFonts w:ascii="Arial" w:eastAsiaTheme="minorHAnsi" w:hAnsi="Arial" w:cs="Arial"/>
                <w:sz w:val="24"/>
                <w:szCs w:val="24"/>
                <w:lang w:eastAsia="en-US"/>
              </w:rPr>
            </w:pPr>
            <w:r w:rsidRPr="00757AAF">
              <w:rPr>
                <w:rFonts w:ascii="Arial" w:eastAsiaTheme="minorHAnsi" w:hAnsi="Arial" w:cs="Arial"/>
                <w:sz w:val="24"/>
                <w:szCs w:val="24"/>
                <w:lang w:eastAsia="en-US"/>
              </w:rPr>
              <w:t>2.1.</w:t>
            </w:r>
          </w:p>
        </w:tc>
        <w:tc>
          <w:tcPr>
            <w:tcW w:w="4237" w:type="dxa"/>
            <w:tcBorders>
              <w:top w:val="single" w:sz="4" w:space="0" w:color="auto"/>
              <w:left w:val="single" w:sz="4" w:space="0" w:color="auto"/>
              <w:bottom w:val="single" w:sz="4" w:space="0" w:color="auto"/>
              <w:right w:val="single" w:sz="4" w:space="0" w:color="auto"/>
            </w:tcBorders>
          </w:tcPr>
          <w:p w:rsidR="00757AAF" w:rsidRPr="00757AAF" w:rsidRDefault="008D6BAA" w:rsidP="00757AAF">
            <w:pPr>
              <w:overflowPunct/>
              <w:rPr>
                <w:rFonts w:ascii="Arial" w:eastAsiaTheme="minorHAnsi" w:hAnsi="Arial" w:cs="Arial"/>
                <w:sz w:val="24"/>
                <w:szCs w:val="24"/>
                <w:lang w:eastAsia="en-US"/>
              </w:rPr>
            </w:pPr>
            <w:r>
              <w:rPr>
                <w:rFonts w:ascii="Arial" w:eastAsiaTheme="minorHAnsi" w:hAnsi="Arial" w:cs="Arial"/>
                <w:sz w:val="24"/>
                <w:szCs w:val="24"/>
                <w:lang w:eastAsia="en-US"/>
              </w:rPr>
              <w:t>Отдел по ГО и ЧС, ООС</w:t>
            </w:r>
            <w:r w:rsidR="00757AAF" w:rsidRPr="00757AAF">
              <w:rPr>
                <w:rFonts w:ascii="Arial" w:eastAsiaTheme="minorHAnsi" w:hAnsi="Arial" w:cs="Arial"/>
                <w:sz w:val="24"/>
                <w:szCs w:val="24"/>
                <w:lang w:eastAsia="en-US"/>
              </w:rPr>
              <w:t xml:space="preserve"> и</w:t>
            </w:r>
            <w:proofErr w:type="gramStart"/>
            <w:r w:rsidR="00757AAF" w:rsidRPr="00757AAF">
              <w:rPr>
                <w:rFonts w:ascii="Arial" w:eastAsiaTheme="minorHAnsi" w:hAnsi="Arial" w:cs="Arial"/>
                <w:sz w:val="24"/>
                <w:szCs w:val="24"/>
                <w:lang w:eastAsia="en-US"/>
              </w:rPr>
              <w:t xml:space="preserve"> Э</w:t>
            </w:r>
            <w:proofErr w:type="gramEnd"/>
            <w:r w:rsidR="00757AAF" w:rsidRPr="00757AAF">
              <w:rPr>
                <w:rFonts w:ascii="Arial" w:eastAsiaTheme="minorHAnsi" w:hAnsi="Arial" w:cs="Arial"/>
                <w:sz w:val="24"/>
                <w:szCs w:val="24"/>
                <w:lang w:eastAsia="en-US"/>
              </w:rPr>
              <w:t xml:space="preserve"> администрации Светлоярского муниципального района Волгоградской области</w:t>
            </w:r>
          </w:p>
        </w:tc>
        <w:tc>
          <w:tcPr>
            <w:tcW w:w="413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Pr>
                <w:rFonts w:ascii="Arial" w:eastAsiaTheme="minorHAnsi" w:hAnsi="Arial" w:cs="Arial"/>
                <w:sz w:val="24"/>
                <w:szCs w:val="24"/>
                <w:lang w:eastAsia="en-US"/>
              </w:rPr>
              <w:t>а</w:t>
            </w:r>
            <w:r w:rsidRPr="00757AAF">
              <w:rPr>
                <w:rFonts w:ascii="Arial" w:eastAsiaTheme="minorHAnsi" w:hAnsi="Arial" w:cs="Arial"/>
                <w:sz w:val="24"/>
                <w:szCs w:val="24"/>
                <w:lang w:eastAsia="en-US"/>
              </w:rPr>
              <w:t>дминистрация Светлоярского муниципального района Волгоградской области</w:t>
            </w:r>
          </w:p>
        </w:tc>
      </w:tr>
      <w:tr w:rsidR="00757AAF" w:rsidRPr="00757AAF" w:rsidTr="00D37400">
        <w:tc>
          <w:tcPr>
            <w:tcW w:w="62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rPr>
                <w:rFonts w:ascii="Arial" w:eastAsiaTheme="minorHAnsi" w:hAnsi="Arial" w:cs="Arial"/>
                <w:sz w:val="24"/>
                <w:szCs w:val="24"/>
                <w:lang w:eastAsia="en-US"/>
              </w:rPr>
            </w:pPr>
            <w:r w:rsidRPr="00757AAF">
              <w:rPr>
                <w:rFonts w:ascii="Arial" w:eastAsiaTheme="minorHAnsi" w:hAnsi="Arial" w:cs="Arial"/>
                <w:sz w:val="24"/>
                <w:szCs w:val="24"/>
                <w:lang w:eastAsia="en-US"/>
              </w:rPr>
              <w:t>2.2.</w:t>
            </w:r>
          </w:p>
        </w:tc>
        <w:tc>
          <w:tcPr>
            <w:tcW w:w="4237"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 xml:space="preserve">Структурные подразделения или работники организаций, специально уполномоченные решать задачи в области защиты населения и территорий от чрезвычайных </w:t>
            </w:r>
            <w:r w:rsidRPr="00757AAF">
              <w:rPr>
                <w:rFonts w:ascii="Arial" w:eastAsiaTheme="minorHAnsi" w:hAnsi="Arial" w:cs="Arial"/>
                <w:sz w:val="24"/>
                <w:szCs w:val="24"/>
                <w:lang w:eastAsia="en-US"/>
              </w:rPr>
              <w:lastRenderedPageBreak/>
              <w:t>ситуаций</w:t>
            </w:r>
          </w:p>
        </w:tc>
        <w:tc>
          <w:tcPr>
            <w:tcW w:w="413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lastRenderedPageBreak/>
              <w:t xml:space="preserve">Предприятия, организации, учреждения, объекты жизнеобеспечения производственного и социального назначения независимо от их </w:t>
            </w:r>
            <w:r w:rsidRPr="00757AAF">
              <w:rPr>
                <w:rFonts w:ascii="Arial" w:eastAsiaTheme="minorHAnsi" w:hAnsi="Arial" w:cs="Arial"/>
                <w:sz w:val="24"/>
                <w:szCs w:val="24"/>
                <w:lang w:eastAsia="en-US"/>
              </w:rPr>
              <w:lastRenderedPageBreak/>
              <w:t>организационно-правовых форм, расположенные в границах Светлоярского муниципального района</w:t>
            </w:r>
          </w:p>
        </w:tc>
      </w:tr>
      <w:tr w:rsidR="00757AAF" w:rsidRPr="00757AAF">
        <w:tc>
          <w:tcPr>
            <w:tcW w:w="9005" w:type="dxa"/>
            <w:gridSpan w:val="3"/>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outlineLvl w:val="0"/>
              <w:rPr>
                <w:rFonts w:ascii="Arial" w:eastAsiaTheme="minorHAnsi" w:hAnsi="Arial" w:cs="Arial"/>
                <w:sz w:val="24"/>
                <w:szCs w:val="24"/>
                <w:lang w:eastAsia="en-US"/>
              </w:rPr>
            </w:pPr>
            <w:r w:rsidRPr="00757AAF">
              <w:rPr>
                <w:rFonts w:ascii="Arial" w:eastAsiaTheme="minorHAnsi" w:hAnsi="Arial" w:cs="Arial"/>
                <w:sz w:val="24"/>
                <w:szCs w:val="24"/>
                <w:lang w:eastAsia="en-US"/>
              </w:rPr>
              <w:lastRenderedPageBreak/>
              <w:t>3. Органы повседневного управления</w:t>
            </w:r>
          </w:p>
        </w:tc>
      </w:tr>
      <w:tr w:rsidR="00757AAF" w:rsidRPr="00757AAF" w:rsidTr="00D37400">
        <w:tc>
          <w:tcPr>
            <w:tcW w:w="62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rPr>
                <w:rFonts w:ascii="Arial" w:eastAsiaTheme="minorHAnsi" w:hAnsi="Arial" w:cs="Arial"/>
                <w:sz w:val="24"/>
                <w:szCs w:val="24"/>
                <w:lang w:eastAsia="en-US"/>
              </w:rPr>
            </w:pPr>
            <w:r w:rsidRPr="00757AAF">
              <w:rPr>
                <w:rFonts w:ascii="Arial" w:eastAsiaTheme="minorHAnsi" w:hAnsi="Arial" w:cs="Arial"/>
                <w:sz w:val="24"/>
                <w:szCs w:val="24"/>
                <w:lang w:eastAsia="en-US"/>
              </w:rPr>
              <w:t>3.1.</w:t>
            </w:r>
          </w:p>
        </w:tc>
        <w:tc>
          <w:tcPr>
            <w:tcW w:w="4237"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Pr>
                <w:rFonts w:ascii="Arial" w:eastAsiaTheme="minorHAnsi" w:hAnsi="Arial" w:cs="Arial"/>
                <w:sz w:val="24"/>
                <w:szCs w:val="24"/>
                <w:lang w:eastAsia="en-US"/>
              </w:rPr>
              <w:t>МКУ «</w:t>
            </w:r>
            <w:r w:rsidRPr="00757AAF">
              <w:rPr>
                <w:rFonts w:ascii="Arial" w:eastAsiaTheme="minorHAnsi" w:hAnsi="Arial" w:cs="Arial"/>
                <w:sz w:val="24"/>
                <w:szCs w:val="24"/>
                <w:lang w:eastAsia="en-US"/>
              </w:rPr>
              <w:t>Единая дежурно-диспетчерская служба</w:t>
            </w:r>
            <w:r>
              <w:rPr>
                <w:rFonts w:ascii="Arial" w:eastAsiaTheme="minorHAnsi" w:hAnsi="Arial" w:cs="Arial"/>
                <w:sz w:val="24"/>
                <w:szCs w:val="24"/>
                <w:lang w:eastAsia="en-US"/>
              </w:rPr>
              <w:t>»</w:t>
            </w:r>
            <w:r w:rsidRPr="00757AAF">
              <w:rPr>
                <w:rFonts w:ascii="Arial" w:eastAsiaTheme="minorHAnsi" w:hAnsi="Arial" w:cs="Arial"/>
                <w:sz w:val="24"/>
                <w:szCs w:val="24"/>
                <w:lang w:eastAsia="en-US"/>
              </w:rPr>
              <w:t xml:space="preserve"> Светлоярского муниципального района Волгоградской области</w:t>
            </w:r>
          </w:p>
        </w:tc>
        <w:tc>
          <w:tcPr>
            <w:tcW w:w="413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Pr>
                <w:rFonts w:ascii="Arial" w:eastAsiaTheme="minorHAnsi" w:hAnsi="Arial" w:cs="Arial"/>
                <w:sz w:val="24"/>
                <w:szCs w:val="24"/>
                <w:lang w:eastAsia="en-US"/>
              </w:rPr>
              <w:t>а</w:t>
            </w:r>
            <w:r w:rsidRPr="00757AAF">
              <w:rPr>
                <w:rFonts w:ascii="Arial" w:eastAsiaTheme="minorHAnsi" w:hAnsi="Arial" w:cs="Arial"/>
                <w:sz w:val="24"/>
                <w:szCs w:val="24"/>
                <w:lang w:eastAsia="en-US"/>
              </w:rPr>
              <w:t>дминистрация Светлоярского муниципального района Волгоградской области</w:t>
            </w:r>
          </w:p>
        </w:tc>
      </w:tr>
      <w:tr w:rsidR="00757AAF" w:rsidRPr="00757AAF" w:rsidTr="00D37400">
        <w:tc>
          <w:tcPr>
            <w:tcW w:w="62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rPr>
                <w:rFonts w:ascii="Arial" w:eastAsiaTheme="minorHAnsi" w:hAnsi="Arial" w:cs="Arial"/>
                <w:sz w:val="24"/>
                <w:szCs w:val="24"/>
                <w:lang w:eastAsia="en-US"/>
              </w:rPr>
            </w:pPr>
            <w:r w:rsidRPr="00757AAF">
              <w:rPr>
                <w:rFonts w:ascii="Arial" w:eastAsiaTheme="minorHAnsi" w:hAnsi="Arial" w:cs="Arial"/>
                <w:sz w:val="24"/>
                <w:szCs w:val="24"/>
                <w:lang w:eastAsia="en-US"/>
              </w:rPr>
              <w:t>3.2.</w:t>
            </w:r>
          </w:p>
        </w:tc>
        <w:tc>
          <w:tcPr>
            <w:tcW w:w="4237"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Дежурно-диспетчерские службы объектов экономики, объектов жизнеобеспечения, предприятий, организаций и учреждений</w:t>
            </w:r>
          </w:p>
        </w:tc>
        <w:tc>
          <w:tcPr>
            <w:tcW w:w="413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Предприятия, организации, учреждения, объекты жизнеобеспечения производственного и социального назначения независимо от их организационно-правовых форм, расположенные в границах Светлоярского муниципального района</w:t>
            </w:r>
          </w:p>
        </w:tc>
      </w:tr>
      <w:tr w:rsidR="00757AAF" w:rsidRPr="00757AAF">
        <w:tc>
          <w:tcPr>
            <w:tcW w:w="9005" w:type="dxa"/>
            <w:gridSpan w:val="3"/>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outlineLvl w:val="0"/>
              <w:rPr>
                <w:rFonts w:ascii="Arial" w:eastAsiaTheme="minorHAnsi" w:hAnsi="Arial" w:cs="Arial"/>
                <w:sz w:val="24"/>
                <w:szCs w:val="24"/>
                <w:lang w:eastAsia="en-US"/>
              </w:rPr>
            </w:pPr>
            <w:r w:rsidRPr="00757AAF">
              <w:rPr>
                <w:rFonts w:ascii="Arial" w:eastAsiaTheme="minorHAnsi" w:hAnsi="Arial" w:cs="Arial"/>
                <w:sz w:val="24"/>
                <w:szCs w:val="24"/>
                <w:lang w:eastAsia="en-US"/>
              </w:rPr>
              <w:t>4. Силы и средства наблюдения и контроля</w:t>
            </w:r>
          </w:p>
        </w:tc>
      </w:tr>
      <w:tr w:rsidR="00757AAF" w:rsidRPr="00757AAF" w:rsidTr="00D37400">
        <w:tc>
          <w:tcPr>
            <w:tcW w:w="62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rPr>
                <w:rFonts w:ascii="Arial" w:eastAsiaTheme="minorHAnsi" w:hAnsi="Arial" w:cs="Arial"/>
                <w:sz w:val="24"/>
                <w:szCs w:val="24"/>
                <w:lang w:eastAsia="en-US"/>
              </w:rPr>
            </w:pPr>
            <w:r w:rsidRPr="00757AAF">
              <w:rPr>
                <w:rFonts w:ascii="Arial" w:eastAsiaTheme="minorHAnsi" w:hAnsi="Arial" w:cs="Arial"/>
                <w:sz w:val="24"/>
                <w:szCs w:val="24"/>
                <w:lang w:eastAsia="en-US"/>
              </w:rPr>
              <w:t>4.1.</w:t>
            </w:r>
          </w:p>
        </w:tc>
        <w:tc>
          <w:tcPr>
            <w:tcW w:w="4237"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Силы и средства, входящие в состав сети наблюдения и лабораторного контроля Светлоярского муниципального района Волгоградской области</w:t>
            </w:r>
          </w:p>
        </w:tc>
        <w:tc>
          <w:tcPr>
            <w:tcW w:w="413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Предприятия, организации, учреждения, объекты жизнеобеспечения производственного и социального назначения независимо от их организационно-правовых форм, расположенные в границах Светлоярского муниципального района</w:t>
            </w:r>
          </w:p>
        </w:tc>
      </w:tr>
      <w:tr w:rsidR="00757AAF" w:rsidRPr="00757AAF">
        <w:tc>
          <w:tcPr>
            <w:tcW w:w="9005" w:type="dxa"/>
            <w:gridSpan w:val="3"/>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outlineLvl w:val="0"/>
              <w:rPr>
                <w:rFonts w:ascii="Arial" w:eastAsiaTheme="minorHAnsi" w:hAnsi="Arial" w:cs="Arial"/>
                <w:sz w:val="24"/>
                <w:szCs w:val="24"/>
                <w:lang w:eastAsia="en-US"/>
              </w:rPr>
            </w:pPr>
            <w:r w:rsidRPr="00757AAF">
              <w:rPr>
                <w:rFonts w:ascii="Arial" w:eastAsiaTheme="minorHAnsi" w:hAnsi="Arial" w:cs="Arial"/>
                <w:sz w:val="24"/>
                <w:szCs w:val="24"/>
                <w:lang w:eastAsia="en-US"/>
              </w:rPr>
              <w:t>5. Силы и средства ликвидации последствий чрезвычайной ситуации</w:t>
            </w:r>
          </w:p>
        </w:tc>
      </w:tr>
      <w:tr w:rsidR="00757AAF" w:rsidRPr="00757AAF" w:rsidTr="00D37400">
        <w:tc>
          <w:tcPr>
            <w:tcW w:w="62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rPr>
                <w:rFonts w:ascii="Arial" w:eastAsiaTheme="minorHAnsi" w:hAnsi="Arial" w:cs="Arial"/>
                <w:sz w:val="24"/>
                <w:szCs w:val="24"/>
                <w:lang w:eastAsia="en-US"/>
              </w:rPr>
            </w:pPr>
            <w:r w:rsidRPr="00757AAF">
              <w:rPr>
                <w:rFonts w:ascii="Arial" w:eastAsiaTheme="minorHAnsi" w:hAnsi="Arial" w:cs="Arial"/>
                <w:sz w:val="24"/>
                <w:szCs w:val="24"/>
                <w:lang w:eastAsia="en-US"/>
              </w:rPr>
              <w:t>5.1.</w:t>
            </w:r>
          </w:p>
        </w:tc>
        <w:tc>
          <w:tcPr>
            <w:tcW w:w="4237"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Подразделения федеральной противопожарной службы</w:t>
            </w:r>
          </w:p>
        </w:tc>
        <w:tc>
          <w:tcPr>
            <w:tcW w:w="4139" w:type="dxa"/>
            <w:tcBorders>
              <w:top w:val="single" w:sz="4" w:space="0" w:color="auto"/>
              <w:left w:val="single" w:sz="4" w:space="0" w:color="auto"/>
              <w:bottom w:val="single" w:sz="4" w:space="0" w:color="auto"/>
              <w:right w:val="single" w:sz="4" w:space="0" w:color="auto"/>
            </w:tcBorders>
          </w:tcPr>
          <w:p w:rsidR="00757AAF" w:rsidRPr="00757AAF" w:rsidRDefault="00757AAF" w:rsidP="008D6BAA">
            <w:pPr>
              <w:overflowPunct/>
              <w:rPr>
                <w:rFonts w:ascii="Arial" w:eastAsiaTheme="minorHAnsi" w:hAnsi="Arial" w:cs="Arial"/>
                <w:sz w:val="24"/>
                <w:szCs w:val="24"/>
                <w:lang w:eastAsia="en-US"/>
              </w:rPr>
            </w:pPr>
            <w:proofErr w:type="spellStart"/>
            <w:r w:rsidRPr="00757AAF">
              <w:rPr>
                <w:rFonts w:ascii="Arial" w:eastAsiaTheme="minorHAnsi" w:hAnsi="Arial" w:cs="Arial"/>
                <w:sz w:val="24"/>
                <w:szCs w:val="24"/>
                <w:lang w:eastAsia="en-US"/>
              </w:rPr>
              <w:t>Светлоярская</w:t>
            </w:r>
            <w:proofErr w:type="spellEnd"/>
            <w:r w:rsidRPr="00757AAF">
              <w:rPr>
                <w:rFonts w:ascii="Arial" w:eastAsiaTheme="minorHAnsi" w:hAnsi="Arial" w:cs="Arial"/>
                <w:sz w:val="24"/>
                <w:szCs w:val="24"/>
                <w:lang w:eastAsia="en-US"/>
              </w:rPr>
              <w:t xml:space="preserve"> ПСЧ 4 отряда </w:t>
            </w:r>
            <w:r w:rsidR="008D6BAA">
              <w:rPr>
                <w:rFonts w:ascii="Arial" w:eastAsiaTheme="minorHAnsi" w:hAnsi="Arial" w:cs="Arial"/>
                <w:sz w:val="24"/>
                <w:szCs w:val="24"/>
                <w:lang w:eastAsia="en-US"/>
              </w:rPr>
              <w:t>ФГКУ</w:t>
            </w:r>
            <w:r w:rsidRPr="00757AAF">
              <w:rPr>
                <w:rFonts w:ascii="Arial" w:eastAsiaTheme="minorHAnsi" w:hAnsi="Arial" w:cs="Arial"/>
                <w:sz w:val="24"/>
                <w:szCs w:val="24"/>
                <w:lang w:eastAsia="en-US"/>
              </w:rPr>
              <w:t xml:space="preserve"> </w:t>
            </w:r>
            <w:proofErr w:type="gramStart"/>
            <w:r w:rsidRPr="00757AAF">
              <w:rPr>
                <w:rFonts w:ascii="Arial" w:eastAsiaTheme="minorHAnsi" w:hAnsi="Arial" w:cs="Arial"/>
                <w:sz w:val="24"/>
                <w:szCs w:val="24"/>
                <w:lang w:eastAsia="en-US"/>
              </w:rPr>
              <w:t>по</w:t>
            </w:r>
            <w:proofErr w:type="gramEnd"/>
            <w:r w:rsidRPr="00757AAF">
              <w:rPr>
                <w:rFonts w:ascii="Arial" w:eastAsiaTheme="minorHAnsi" w:hAnsi="Arial" w:cs="Arial"/>
                <w:sz w:val="24"/>
                <w:szCs w:val="24"/>
                <w:lang w:eastAsia="en-US"/>
              </w:rPr>
              <w:t xml:space="preserve"> ВО</w:t>
            </w:r>
          </w:p>
        </w:tc>
      </w:tr>
      <w:tr w:rsidR="00757AAF" w:rsidRPr="00757AAF" w:rsidTr="00D37400">
        <w:tc>
          <w:tcPr>
            <w:tcW w:w="62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rPr>
                <w:rFonts w:ascii="Arial" w:eastAsiaTheme="minorHAnsi" w:hAnsi="Arial" w:cs="Arial"/>
                <w:sz w:val="24"/>
                <w:szCs w:val="24"/>
                <w:lang w:eastAsia="en-US"/>
              </w:rPr>
            </w:pPr>
            <w:r w:rsidRPr="00757AAF">
              <w:rPr>
                <w:rFonts w:ascii="Arial" w:eastAsiaTheme="minorHAnsi" w:hAnsi="Arial" w:cs="Arial"/>
                <w:sz w:val="24"/>
                <w:szCs w:val="24"/>
                <w:lang w:eastAsia="en-US"/>
              </w:rPr>
              <w:t>5.2.</w:t>
            </w:r>
          </w:p>
        </w:tc>
        <w:tc>
          <w:tcPr>
            <w:tcW w:w="4237"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Аварийно-спасательные формирования и спасательные службы Светлоярского муниципального района Волгоградской области</w:t>
            </w:r>
          </w:p>
        </w:tc>
        <w:tc>
          <w:tcPr>
            <w:tcW w:w="413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Предприятия, организации, учреждения, объекты жизнеобеспечения производственного и социального назначения независимо от их организационно-правовых форм, расположенные в границах Светлоярского муниципального района</w:t>
            </w:r>
          </w:p>
        </w:tc>
      </w:tr>
      <w:tr w:rsidR="00757AAF" w:rsidRPr="00757AAF" w:rsidTr="00D37400">
        <w:tc>
          <w:tcPr>
            <w:tcW w:w="62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rPr>
                <w:rFonts w:ascii="Arial" w:eastAsiaTheme="minorHAnsi" w:hAnsi="Arial" w:cs="Arial"/>
                <w:sz w:val="24"/>
                <w:szCs w:val="24"/>
                <w:lang w:eastAsia="en-US"/>
              </w:rPr>
            </w:pPr>
            <w:r w:rsidRPr="00757AAF">
              <w:rPr>
                <w:rFonts w:ascii="Arial" w:eastAsiaTheme="minorHAnsi" w:hAnsi="Arial" w:cs="Arial"/>
                <w:sz w:val="24"/>
                <w:szCs w:val="24"/>
                <w:lang w:eastAsia="en-US"/>
              </w:rPr>
              <w:t>5.3.</w:t>
            </w:r>
          </w:p>
        </w:tc>
        <w:tc>
          <w:tcPr>
            <w:tcW w:w="4237"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Государственные казенные учреждения противопожарной службы</w:t>
            </w:r>
          </w:p>
        </w:tc>
        <w:tc>
          <w:tcPr>
            <w:tcW w:w="4139" w:type="dxa"/>
            <w:tcBorders>
              <w:top w:val="single" w:sz="4" w:space="0" w:color="auto"/>
              <w:left w:val="single" w:sz="4" w:space="0" w:color="auto"/>
              <w:bottom w:val="single" w:sz="4" w:space="0" w:color="auto"/>
              <w:right w:val="single" w:sz="4" w:space="0" w:color="auto"/>
            </w:tcBorders>
          </w:tcPr>
          <w:p w:rsidR="008D6BAA" w:rsidRDefault="008D6BAA" w:rsidP="00757AAF">
            <w:pPr>
              <w:overflowPunct/>
              <w:rPr>
                <w:rFonts w:ascii="Arial" w:eastAsiaTheme="minorHAnsi" w:hAnsi="Arial" w:cs="Arial"/>
                <w:sz w:val="24"/>
                <w:szCs w:val="24"/>
                <w:lang w:eastAsia="en-US"/>
              </w:rPr>
            </w:pPr>
            <w:r>
              <w:rPr>
                <w:rFonts w:ascii="Arial" w:eastAsiaTheme="minorHAnsi" w:hAnsi="Arial" w:cs="Arial"/>
                <w:sz w:val="24"/>
                <w:szCs w:val="24"/>
                <w:lang w:eastAsia="en-US"/>
              </w:rPr>
              <w:t>Филиал ПЧ-82 ГКУ 5</w:t>
            </w:r>
            <w:r w:rsidR="00757AAF" w:rsidRPr="00757AAF">
              <w:rPr>
                <w:rFonts w:ascii="Arial" w:eastAsiaTheme="minorHAnsi" w:hAnsi="Arial" w:cs="Arial"/>
                <w:sz w:val="24"/>
                <w:szCs w:val="24"/>
                <w:lang w:eastAsia="en-US"/>
              </w:rPr>
              <w:t xml:space="preserve"> отряд ПС </w:t>
            </w:r>
          </w:p>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 xml:space="preserve">п. </w:t>
            </w:r>
            <w:proofErr w:type="spellStart"/>
            <w:r w:rsidRPr="00757AAF">
              <w:rPr>
                <w:rFonts w:ascii="Arial" w:eastAsiaTheme="minorHAnsi" w:hAnsi="Arial" w:cs="Arial"/>
                <w:sz w:val="24"/>
                <w:szCs w:val="24"/>
                <w:lang w:eastAsia="en-US"/>
              </w:rPr>
              <w:t>Нариман</w:t>
            </w:r>
            <w:proofErr w:type="spellEnd"/>
          </w:p>
        </w:tc>
      </w:tr>
      <w:tr w:rsidR="00757AAF" w:rsidRPr="00757AAF" w:rsidTr="00D37400">
        <w:tc>
          <w:tcPr>
            <w:tcW w:w="62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rPr>
                <w:rFonts w:ascii="Arial" w:eastAsiaTheme="minorHAnsi" w:hAnsi="Arial" w:cs="Arial"/>
                <w:sz w:val="24"/>
                <w:szCs w:val="24"/>
                <w:lang w:eastAsia="en-US"/>
              </w:rPr>
            </w:pPr>
            <w:r w:rsidRPr="00757AAF">
              <w:rPr>
                <w:rFonts w:ascii="Arial" w:eastAsiaTheme="minorHAnsi" w:hAnsi="Arial" w:cs="Arial"/>
                <w:sz w:val="24"/>
                <w:szCs w:val="24"/>
                <w:lang w:eastAsia="en-US"/>
              </w:rPr>
              <w:lastRenderedPageBreak/>
              <w:t>5.4.</w:t>
            </w:r>
          </w:p>
        </w:tc>
        <w:tc>
          <w:tcPr>
            <w:tcW w:w="4237"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Силы и средства службы медицины</w:t>
            </w:r>
          </w:p>
        </w:tc>
        <w:tc>
          <w:tcPr>
            <w:tcW w:w="413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ГБУЗ "</w:t>
            </w:r>
            <w:proofErr w:type="spellStart"/>
            <w:r w:rsidRPr="00757AAF">
              <w:rPr>
                <w:rFonts w:ascii="Arial" w:eastAsiaTheme="minorHAnsi" w:hAnsi="Arial" w:cs="Arial"/>
                <w:sz w:val="24"/>
                <w:szCs w:val="24"/>
                <w:lang w:eastAsia="en-US"/>
              </w:rPr>
              <w:t>Светлоярская</w:t>
            </w:r>
            <w:proofErr w:type="spellEnd"/>
            <w:r w:rsidRPr="00757AAF">
              <w:rPr>
                <w:rFonts w:ascii="Arial" w:eastAsiaTheme="minorHAnsi" w:hAnsi="Arial" w:cs="Arial"/>
                <w:sz w:val="24"/>
                <w:szCs w:val="24"/>
                <w:lang w:eastAsia="en-US"/>
              </w:rPr>
              <w:t xml:space="preserve"> ЦРБ"</w:t>
            </w:r>
          </w:p>
        </w:tc>
      </w:tr>
      <w:tr w:rsidR="00757AAF" w:rsidRPr="00757AAF" w:rsidTr="00D37400">
        <w:tc>
          <w:tcPr>
            <w:tcW w:w="62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rPr>
                <w:rFonts w:ascii="Arial" w:eastAsiaTheme="minorHAnsi" w:hAnsi="Arial" w:cs="Arial"/>
                <w:sz w:val="24"/>
                <w:szCs w:val="24"/>
                <w:lang w:eastAsia="en-US"/>
              </w:rPr>
            </w:pPr>
            <w:r w:rsidRPr="00757AAF">
              <w:rPr>
                <w:rFonts w:ascii="Arial" w:eastAsiaTheme="minorHAnsi" w:hAnsi="Arial" w:cs="Arial"/>
                <w:sz w:val="24"/>
                <w:szCs w:val="24"/>
                <w:lang w:eastAsia="en-US"/>
              </w:rPr>
              <w:t>5.5.</w:t>
            </w:r>
          </w:p>
        </w:tc>
        <w:tc>
          <w:tcPr>
            <w:tcW w:w="4237"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Формирования ветеринарной службы и службы защиты растений</w:t>
            </w:r>
          </w:p>
        </w:tc>
        <w:tc>
          <w:tcPr>
            <w:tcW w:w="413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ГБУ ВО "</w:t>
            </w:r>
            <w:proofErr w:type="spellStart"/>
            <w:r w:rsidRPr="00757AAF">
              <w:rPr>
                <w:rFonts w:ascii="Arial" w:eastAsiaTheme="minorHAnsi" w:hAnsi="Arial" w:cs="Arial"/>
                <w:sz w:val="24"/>
                <w:szCs w:val="24"/>
                <w:lang w:eastAsia="en-US"/>
              </w:rPr>
              <w:t>Светлоярская</w:t>
            </w:r>
            <w:proofErr w:type="spellEnd"/>
            <w:r w:rsidRPr="00757AAF">
              <w:rPr>
                <w:rFonts w:ascii="Arial" w:eastAsiaTheme="minorHAnsi" w:hAnsi="Arial" w:cs="Arial"/>
                <w:sz w:val="24"/>
                <w:szCs w:val="24"/>
                <w:lang w:eastAsia="en-US"/>
              </w:rPr>
              <w:t xml:space="preserve"> СББЖ"</w:t>
            </w:r>
          </w:p>
        </w:tc>
      </w:tr>
      <w:tr w:rsidR="00757AAF" w:rsidRPr="00757AAF" w:rsidTr="00D37400">
        <w:tc>
          <w:tcPr>
            <w:tcW w:w="62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rPr>
                <w:rFonts w:ascii="Arial" w:eastAsiaTheme="minorHAnsi" w:hAnsi="Arial" w:cs="Arial"/>
                <w:sz w:val="24"/>
                <w:szCs w:val="24"/>
                <w:lang w:eastAsia="en-US"/>
              </w:rPr>
            </w:pPr>
            <w:r w:rsidRPr="00757AAF">
              <w:rPr>
                <w:rFonts w:ascii="Arial" w:eastAsiaTheme="minorHAnsi" w:hAnsi="Arial" w:cs="Arial"/>
                <w:sz w:val="24"/>
                <w:szCs w:val="24"/>
                <w:lang w:eastAsia="en-US"/>
              </w:rPr>
              <w:t>5.6.</w:t>
            </w:r>
          </w:p>
        </w:tc>
        <w:tc>
          <w:tcPr>
            <w:tcW w:w="4237"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Добровольные спасательные формирования</w:t>
            </w:r>
          </w:p>
        </w:tc>
        <w:tc>
          <w:tcPr>
            <w:tcW w:w="413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Добровольные спасательные формирования органов местного самоуправления, организаций и учреждений независимо от их организационно-правовых форм, расположенные в границах Светлоярского муниципального района Волгоградской области</w:t>
            </w:r>
          </w:p>
        </w:tc>
      </w:tr>
      <w:tr w:rsidR="00757AAF" w:rsidRPr="00757AAF">
        <w:tc>
          <w:tcPr>
            <w:tcW w:w="9005" w:type="dxa"/>
            <w:gridSpan w:val="3"/>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outlineLvl w:val="0"/>
              <w:rPr>
                <w:rFonts w:ascii="Arial" w:eastAsiaTheme="minorHAnsi" w:hAnsi="Arial" w:cs="Arial"/>
                <w:sz w:val="24"/>
                <w:szCs w:val="24"/>
                <w:lang w:eastAsia="en-US"/>
              </w:rPr>
            </w:pPr>
            <w:r w:rsidRPr="00757AAF">
              <w:rPr>
                <w:rFonts w:ascii="Arial" w:eastAsiaTheme="minorHAnsi" w:hAnsi="Arial" w:cs="Arial"/>
                <w:sz w:val="24"/>
                <w:szCs w:val="24"/>
                <w:lang w:eastAsia="en-US"/>
              </w:rPr>
              <w:t>6. Система связи, оповещения, информационного обеспечения населения</w:t>
            </w:r>
          </w:p>
        </w:tc>
      </w:tr>
      <w:tr w:rsidR="00757AAF" w:rsidRPr="00757AAF" w:rsidTr="00D37400">
        <w:tc>
          <w:tcPr>
            <w:tcW w:w="62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rPr>
                <w:rFonts w:ascii="Arial" w:eastAsiaTheme="minorHAnsi" w:hAnsi="Arial" w:cs="Arial"/>
                <w:sz w:val="24"/>
                <w:szCs w:val="24"/>
                <w:lang w:eastAsia="en-US"/>
              </w:rPr>
            </w:pPr>
            <w:r w:rsidRPr="00757AAF">
              <w:rPr>
                <w:rFonts w:ascii="Arial" w:eastAsiaTheme="minorHAnsi" w:hAnsi="Arial" w:cs="Arial"/>
                <w:sz w:val="24"/>
                <w:szCs w:val="24"/>
                <w:lang w:eastAsia="en-US"/>
              </w:rPr>
              <w:t>6.1.</w:t>
            </w:r>
          </w:p>
        </w:tc>
        <w:tc>
          <w:tcPr>
            <w:tcW w:w="4237"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Городские и междугородные проводные системы связи</w:t>
            </w:r>
          </w:p>
        </w:tc>
        <w:tc>
          <w:tcPr>
            <w:tcW w:w="413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Предприятия и объекты производственного и социального назначения независимо от их организационно-правовых форм, производящие потенциально опасные вещества, расположенные в границах Светлоярского муниципального района</w:t>
            </w:r>
          </w:p>
        </w:tc>
      </w:tr>
      <w:tr w:rsidR="00757AAF" w:rsidRPr="00757AAF" w:rsidTr="00D37400">
        <w:tc>
          <w:tcPr>
            <w:tcW w:w="62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rPr>
                <w:rFonts w:ascii="Arial" w:eastAsiaTheme="minorHAnsi" w:hAnsi="Arial" w:cs="Arial"/>
                <w:sz w:val="24"/>
                <w:szCs w:val="24"/>
                <w:lang w:eastAsia="en-US"/>
              </w:rPr>
            </w:pPr>
            <w:r w:rsidRPr="00757AAF">
              <w:rPr>
                <w:rFonts w:ascii="Arial" w:eastAsiaTheme="minorHAnsi" w:hAnsi="Arial" w:cs="Arial"/>
                <w:sz w:val="24"/>
                <w:szCs w:val="24"/>
                <w:lang w:eastAsia="en-US"/>
              </w:rPr>
              <w:t>6.2.</w:t>
            </w:r>
          </w:p>
        </w:tc>
        <w:tc>
          <w:tcPr>
            <w:tcW w:w="4237"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Районные радиотрансляционные узлы</w:t>
            </w:r>
          </w:p>
        </w:tc>
        <w:tc>
          <w:tcPr>
            <w:tcW w:w="413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Предприятия и объекты производственного и социального назначения независимо от их организационно-правовых форм, производящие потенциально опасные вещества, расположенные в границах Светлоярского муниципального района Волгоградской области</w:t>
            </w:r>
          </w:p>
        </w:tc>
      </w:tr>
      <w:tr w:rsidR="00757AAF" w:rsidRPr="00757AAF" w:rsidTr="00D37400">
        <w:tc>
          <w:tcPr>
            <w:tcW w:w="62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jc w:val="center"/>
              <w:rPr>
                <w:rFonts w:ascii="Arial" w:eastAsiaTheme="minorHAnsi" w:hAnsi="Arial" w:cs="Arial"/>
                <w:sz w:val="24"/>
                <w:szCs w:val="24"/>
                <w:lang w:eastAsia="en-US"/>
              </w:rPr>
            </w:pPr>
            <w:r w:rsidRPr="00757AAF">
              <w:rPr>
                <w:rFonts w:ascii="Arial" w:eastAsiaTheme="minorHAnsi" w:hAnsi="Arial" w:cs="Arial"/>
                <w:sz w:val="24"/>
                <w:szCs w:val="24"/>
                <w:lang w:eastAsia="en-US"/>
              </w:rPr>
              <w:t>6.3.</w:t>
            </w:r>
          </w:p>
        </w:tc>
        <w:tc>
          <w:tcPr>
            <w:tcW w:w="4237"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Объектовые локальные системы оповещения</w:t>
            </w:r>
          </w:p>
        </w:tc>
        <w:tc>
          <w:tcPr>
            <w:tcW w:w="4139" w:type="dxa"/>
            <w:tcBorders>
              <w:top w:val="single" w:sz="4" w:space="0" w:color="auto"/>
              <w:left w:val="single" w:sz="4" w:space="0" w:color="auto"/>
              <w:bottom w:val="single" w:sz="4" w:space="0" w:color="auto"/>
              <w:right w:val="single" w:sz="4" w:space="0" w:color="auto"/>
            </w:tcBorders>
          </w:tcPr>
          <w:p w:rsidR="00757AAF" w:rsidRPr="00757AAF" w:rsidRDefault="00757AAF" w:rsidP="00757AAF">
            <w:pPr>
              <w:overflowPunct/>
              <w:rPr>
                <w:rFonts w:ascii="Arial" w:eastAsiaTheme="minorHAnsi" w:hAnsi="Arial" w:cs="Arial"/>
                <w:sz w:val="24"/>
                <w:szCs w:val="24"/>
                <w:lang w:eastAsia="en-US"/>
              </w:rPr>
            </w:pPr>
            <w:r w:rsidRPr="00757AAF">
              <w:rPr>
                <w:rFonts w:ascii="Arial" w:eastAsiaTheme="minorHAnsi" w:hAnsi="Arial" w:cs="Arial"/>
                <w:sz w:val="24"/>
                <w:szCs w:val="24"/>
                <w:lang w:eastAsia="en-US"/>
              </w:rPr>
              <w:t>Предприятия и объекты производственного и социального назначения независимо от их организационно-правовых форм, производящие потенциально опасные вещества, расположенные в границах Светлоярского муниципального района Волгоградской области</w:t>
            </w:r>
          </w:p>
        </w:tc>
      </w:tr>
    </w:tbl>
    <w:p w:rsidR="00757AAF" w:rsidRDefault="00757AAF" w:rsidP="00757AAF">
      <w:pPr>
        <w:jc w:val="center"/>
        <w:rPr>
          <w:rFonts w:ascii="Arial" w:hAnsi="Arial" w:cs="Arial"/>
          <w:sz w:val="24"/>
          <w:szCs w:val="24"/>
        </w:rPr>
      </w:pPr>
    </w:p>
    <w:p w:rsidR="00D37400" w:rsidRDefault="00D37400" w:rsidP="00757AAF">
      <w:pPr>
        <w:jc w:val="center"/>
        <w:rPr>
          <w:rFonts w:ascii="Arial" w:hAnsi="Arial" w:cs="Arial"/>
          <w:sz w:val="24"/>
          <w:szCs w:val="24"/>
        </w:rPr>
      </w:pPr>
    </w:p>
    <w:p w:rsidR="00757AAF" w:rsidRDefault="00757AAF" w:rsidP="00757AAF">
      <w:pPr>
        <w:rPr>
          <w:rFonts w:ascii="Arial" w:hAnsi="Arial" w:cs="Arial"/>
          <w:sz w:val="24"/>
          <w:szCs w:val="24"/>
        </w:rPr>
      </w:pPr>
    </w:p>
    <w:p w:rsidR="00757AAF" w:rsidRDefault="00757AAF" w:rsidP="00757AAF">
      <w:pPr>
        <w:rPr>
          <w:rFonts w:ascii="Arial" w:hAnsi="Arial" w:cs="Arial"/>
          <w:sz w:val="24"/>
          <w:szCs w:val="24"/>
        </w:rPr>
      </w:pPr>
      <w:r>
        <w:rPr>
          <w:rFonts w:ascii="Arial" w:hAnsi="Arial" w:cs="Arial"/>
          <w:sz w:val="24"/>
          <w:szCs w:val="24"/>
        </w:rPr>
        <w:t xml:space="preserve">Управляющий делами  </w:t>
      </w:r>
    </w:p>
    <w:p w:rsidR="00757AAF" w:rsidRDefault="00757AAF" w:rsidP="00757AAF">
      <w:pPr>
        <w:rPr>
          <w:rFonts w:ascii="Arial" w:hAnsi="Arial" w:cs="Arial"/>
          <w:sz w:val="24"/>
          <w:szCs w:val="24"/>
        </w:rPr>
      </w:pPr>
      <w:r>
        <w:rPr>
          <w:rFonts w:ascii="Arial" w:hAnsi="Arial" w:cs="Arial"/>
          <w:sz w:val="24"/>
          <w:szCs w:val="24"/>
        </w:rPr>
        <w:t>администрации муниципального района                                      Л.Н. Шершнева</w:t>
      </w:r>
    </w:p>
    <w:p w:rsidR="00037B62" w:rsidRPr="00A57BE1" w:rsidRDefault="00037B62" w:rsidP="00A57BE1">
      <w:pPr>
        <w:rPr>
          <w:rFonts w:ascii="Arial" w:hAnsi="Arial" w:cs="Arial"/>
          <w:sz w:val="24"/>
          <w:szCs w:val="24"/>
        </w:rPr>
      </w:pPr>
    </w:p>
    <w:sectPr w:rsidR="00037B62" w:rsidRPr="00A57BE1" w:rsidSect="00C45F48">
      <w:pgSz w:w="11906" w:h="16838"/>
      <w:pgMar w:top="1134"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4D" w:rsidRDefault="0098714D" w:rsidP="00C45F48">
      <w:r>
        <w:separator/>
      </w:r>
    </w:p>
  </w:endnote>
  <w:endnote w:type="continuationSeparator" w:id="0">
    <w:p w:rsidR="0098714D" w:rsidRDefault="0098714D" w:rsidP="00C4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4D" w:rsidRDefault="0098714D" w:rsidP="00C45F48">
      <w:r>
        <w:separator/>
      </w:r>
    </w:p>
  </w:footnote>
  <w:footnote w:type="continuationSeparator" w:id="0">
    <w:p w:rsidR="0098714D" w:rsidRDefault="0098714D" w:rsidP="00C45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348937"/>
      <w:docPartObj>
        <w:docPartGallery w:val="Page Numbers (Top of Page)"/>
        <w:docPartUnique/>
      </w:docPartObj>
    </w:sdtPr>
    <w:sdtEndPr/>
    <w:sdtContent>
      <w:p w:rsidR="008D6BAA" w:rsidRDefault="008D6BAA">
        <w:pPr>
          <w:pStyle w:val="ab"/>
          <w:jc w:val="center"/>
        </w:pPr>
        <w:r>
          <w:fldChar w:fldCharType="begin"/>
        </w:r>
        <w:r>
          <w:instrText>PAGE   \* MERGEFORMAT</w:instrText>
        </w:r>
        <w:r>
          <w:fldChar w:fldCharType="separate"/>
        </w:r>
        <w:r w:rsidR="00F57575">
          <w:rPr>
            <w:noProof/>
          </w:rPr>
          <w:t>2</w:t>
        </w:r>
        <w:r>
          <w:fldChar w:fldCharType="end"/>
        </w:r>
      </w:p>
    </w:sdtContent>
  </w:sdt>
  <w:p w:rsidR="008D6BAA" w:rsidRDefault="008D6BA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48" w:rsidRDefault="00552496">
    <w:pPr>
      <w:pStyle w:val="ab"/>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30"/>
    <w:rsid w:val="00031322"/>
    <w:rsid w:val="00037B62"/>
    <w:rsid w:val="000470FC"/>
    <w:rsid w:val="0005393B"/>
    <w:rsid w:val="000720DB"/>
    <w:rsid w:val="000F18DC"/>
    <w:rsid w:val="00197985"/>
    <w:rsid w:val="001D3E35"/>
    <w:rsid w:val="002A7130"/>
    <w:rsid w:val="002F6344"/>
    <w:rsid w:val="003229D8"/>
    <w:rsid w:val="00330BC4"/>
    <w:rsid w:val="00332C2E"/>
    <w:rsid w:val="003341BD"/>
    <w:rsid w:val="003905CF"/>
    <w:rsid w:val="00460633"/>
    <w:rsid w:val="004A1647"/>
    <w:rsid w:val="004E0ED4"/>
    <w:rsid w:val="00523057"/>
    <w:rsid w:val="00552496"/>
    <w:rsid w:val="006163D0"/>
    <w:rsid w:val="006641CE"/>
    <w:rsid w:val="006C5707"/>
    <w:rsid w:val="006D22C4"/>
    <w:rsid w:val="00713A4D"/>
    <w:rsid w:val="00740550"/>
    <w:rsid w:val="00757AAF"/>
    <w:rsid w:val="008B1F48"/>
    <w:rsid w:val="008D0534"/>
    <w:rsid w:val="008D6BAA"/>
    <w:rsid w:val="008E405B"/>
    <w:rsid w:val="00921BBE"/>
    <w:rsid w:val="0096635A"/>
    <w:rsid w:val="0098714D"/>
    <w:rsid w:val="009C576F"/>
    <w:rsid w:val="009D11AB"/>
    <w:rsid w:val="00A05CCA"/>
    <w:rsid w:val="00A57BE1"/>
    <w:rsid w:val="00AA6D93"/>
    <w:rsid w:val="00AE0BF4"/>
    <w:rsid w:val="00BA6749"/>
    <w:rsid w:val="00C06EC1"/>
    <w:rsid w:val="00C45F48"/>
    <w:rsid w:val="00C74563"/>
    <w:rsid w:val="00CC21FE"/>
    <w:rsid w:val="00CE1B5D"/>
    <w:rsid w:val="00CF67A2"/>
    <w:rsid w:val="00CF7926"/>
    <w:rsid w:val="00D04FEE"/>
    <w:rsid w:val="00D37400"/>
    <w:rsid w:val="00DD16D3"/>
    <w:rsid w:val="00E55A35"/>
    <w:rsid w:val="00E74AFE"/>
    <w:rsid w:val="00E86EB7"/>
    <w:rsid w:val="00EA3F04"/>
    <w:rsid w:val="00EB3AFA"/>
    <w:rsid w:val="00EE2714"/>
    <w:rsid w:val="00EE2A58"/>
    <w:rsid w:val="00F57575"/>
    <w:rsid w:val="00F876E1"/>
    <w:rsid w:val="00FC6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6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037B62"/>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037B62"/>
    <w:rPr>
      <w:rFonts w:ascii="Calibri" w:eastAsia="Times New Roman" w:hAnsi="Calibri" w:cs="Times New Roman"/>
      <w:b/>
      <w:bCs/>
      <w:sz w:val="28"/>
      <w:szCs w:val="28"/>
      <w:lang w:eastAsia="ru-RU"/>
    </w:rPr>
  </w:style>
  <w:style w:type="paragraph" w:styleId="a3">
    <w:name w:val="Normal (Web)"/>
    <w:basedOn w:val="a"/>
    <w:uiPriority w:val="99"/>
    <w:semiHidden/>
    <w:unhideWhenUsed/>
    <w:rsid w:val="00037B62"/>
    <w:pPr>
      <w:overflowPunct/>
      <w:autoSpaceDE/>
      <w:autoSpaceDN/>
      <w:adjustRightInd/>
    </w:pPr>
    <w:rPr>
      <w:sz w:val="24"/>
      <w:szCs w:val="24"/>
    </w:rPr>
  </w:style>
  <w:style w:type="paragraph" w:styleId="a4">
    <w:name w:val="Body Text"/>
    <w:basedOn w:val="a"/>
    <w:link w:val="a5"/>
    <w:uiPriority w:val="99"/>
    <w:semiHidden/>
    <w:unhideWhenUsed/>
    <w:rsid w:val="00037B62"/>
    <w:pPr>
      <w:overflowPunct/>
      <w:autoSpaceDE/>
      <w:autoSpaceDN/>
      <w:adjustRightInd/>
      <w:jc w:val="center"/>
    </w:pPr>
    <w:rPr>
      <w:b/>
      <w:lang w:val="x-none" w:eastAsia="x-none"/>
    </w:rPr>
  </w:style>
  <w:style w:type="character" w:customStyle="1" w:styleId="a5">
    <w:name w:val="Основной текст Знак"/>
    <w:basedOn w:val="a0"/>
    <w:link w:val="a4"/>
    <w:uiPriority w:val="99"/>
    <w:semiHidden/>
    <w:rsid w:val="00037B62"/>
    <w:rPr>
      <w:rFonts w:ascii="Times New Roman" w:eastAsia="Times New Roman" w:hAnsi="Times New Roman" w:cs="Times New Roman"/>
      <w:b/>
      <w:sz w:val="28"/>
      <w:szCs w:val="20"/>
      <w:lang w:val="x-none" w:eastAsia="x-none"/>
    </w:rPr>
  </w:style>
  <w:style w:type="paragraph" w:styleId="a6">
    <w:name w:val="No Spacing"/>
    <w:uiPriority w:val="1"/>
    <w:qFormat/>
    <w:rsid w:val="00037B6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styleId="a7">
    <w:name w:val="Hyperlink"/>
    <w:basedOn w:val="a0"/>
    <w:uiPriority w:val="99"/>
    <w:semiHidden/>
    <w:unhideWhenUsed/>
    <w:rsid w:val="00037B62"/>
    <w:rPr>
      <w:color w:val="0000FF"/>
      <w:u w:val="single"/>
    </w:rPr>
  </w:style>
  <w:style w:type="paragraph" w:styleId="a8">
    <w:name w:val="Balloon Text"/>
    <w:basedOn w:val="a"/>
    <w:link w:val="a9"/>
    <w:uiPriority w:val="99"/>
    <w:semiHidden/>
    <w:unhideWhenUsed/>
    <w:rsid w:val="006163D0"/>
    <w:rPr>
      <w:rFonts w:ascii="Tahoma" w:hAnsi="Tahoma" w:cs="Tahoma"/>
      <w:sz w:val="16"/>
      <w:szCs w:val="16"/>
    </w:rPr>
  </w:style>
  <w:style w:type="character" w:customStyle="1" w:styleId="a9">
    <w:name w:val="Текст выноски Знак"/>
    <w:basedOn w:val="a0"/>
    <w:link w:val="a8"/>
    <w:uiPriority w:val="99"/>
    <w:semiHidden/>
    <w:rsid w:val="006163D0"/>
    <w:rPr>
      <w:rFonts w:ascii="Tahoma" w:eastAsia="Times New Roman" w:hAnsi="Tahoma" w:cs="Tahoma"/>
      <w:sz w:val="16"/>
      <w:szCs w:val="16"/>
      <w:lang w:eastAsia="ru-RU"/>
    </w:rPr>
  </w:style>
  <w:style w:type="paragraph" w:styleId="aa">
    <w:name w:val="List Paragraph"/>
    <w:basedOn w:val="a"/>
    <w:uiPriority w:val="34"/>
    <w:qFormat/>
    <w:rsid w:val="004A1647"/>
    <w:pPr>
      <w:ind w:left="720"/>
      <w:contextualSpacing/>
    </w:pPr>
  </w:style>
  <w:style w:type="paragraph" w:styleId="ab">
    <w:name w:val="header"/>
    <w:basedOn w:val="a"/>
    <w:link w:val="ac"/>
    <w:uiPriority w:val="99"/>
    <w:unhideWhenUsed/>
    <w:rsid w:val="00C45F48"/>
    <w:pPr>
      <w:tabs>
        <w:tab w:val="center" w:pos="4677"/>
        <w:tab w:val="right" w:pos="9355"/>
      </w:tabs>
    </w:pPr>
  </w:style>
  <w:style w:type="character" w:customStyle="1" w:styleId="ac">
    <w:name w:val="Верхний колонтитул Знак"/>
    <w:basedOn w:val="a0"/>
    <w:link w:val="ab"/>
    <w:uiPriority w:val="99"/>
    <w:rsid w:val="00C45F48"/>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C45F48"/>
    <w:pPr>
      <w:tabs>
        <w:tab w:val="center" w:pos="4677"/>
        <w:tab w:val="right" w:pos="9355"/>
      </w:tabs>
    </w:pPr>
  </w:style>
  <w:style w:type="character" w:customStyle="1" w:styleId="ae">
    <w:name w:val="Нижний колонтитул Знак"/>
    <w:basedOn w:val="a0"/>
    <w:link w:val="ad"/>
    <w:uiPriority w:val="99"/>
    <w:rsid w:val="00C45F48"/>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6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037B62"/>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037B62"/>
    <w:rPr>
      <w:rFonts w:ascii="Calibri" w:eastAsia="Times New Roman" w:hAnsi="Calibri" w:cs="Times New Roman"/>
      <w:b/>
      <w:bCs/>
      <w:sz w:val="28"/>
      <w:szCs w:val="28"/>
      <w:lang w:eastAsia="ru-RU"/>
    </w:rPr>
  </w:style>
  <w:style w:type="paragraph" w:styleId="a3">
    <w:name w:val="Normal (Web)"/>
    <w:basedOn w:val="a"/>
    <w:uiPriority w:val="99"/>
    <w:semiHidden/>
    <w:unhideWhenUsed/>
    <w:rsid w:val="00037B62"/>
    <w:pPr>
      <w:overflowPunct/>
      <w:autoSpaceDE/>
      <w:autoSpaceDN/>
      <w:adjustRightInd/>
    </w:pPr>
    <w:rPr>
      <w:sz w:val="24"/>
      <w:szCs w:val="24"/>
    </w:rPr>
  </w:style>
  <w:style w:type="paragraph" w:styleId="a4">
    <w:name w:val="Body Text"/>
    <w:basedOn w:val="a"/>
    <w:link w:val="a5"/>
    <w:uiPriority w:val="99"/>
    <w:semiHidden/>
    <w:unhideWhenUsed/>
    <w:rsid w:val="00037B62"/>
    <w:pPr>
      <w:overflowPunct/>
      <w:autoSpaceDE/>
      <w:autoSpaceDN/>
      <w:adjustRightInd/>
      <w:jc w:val="center"/>
    </w:pPr>
    <w:rPr>
      <w:b/>
      <w:lang w:val="x-none" w:eastAsia="x-none"/>
    </w:rPr>
  </w:style>
  <w:style w:type="character" w:customStyle="1" w:styleId="a5">
    <w:name w:val="Основной текст Знак"/>
    <w:basedOn w:val="a0"/>
    <w:link w:val="a4"/>
    <w:uiPriority w:val="99"/>
    <w:semiHidden/>
    <w:rsid w:val="00037B62"/>
    <w:rPr>
      <w:rFonts w:ascii="Times New Roman" w:eastAsia="Times New Roman" w:hAnsi="Times New Roman" w:cs="Times New Roman"/>
      <w:b/>
      <w:sz w:val="28"/>
      <w:szCs w:val="20"/>
      <w:lang w:val="x-none" w:eastAsia="x-none"/>
    </w:rPr>
  </w:style>
  <w:style w:type="paragraph" w:styleId="a6">
    <w:name w:val="No Spacing"/>
    <w:uiPriority w:val="1"/>
    <w:qFormat/>
    <w:rsid w:val="00037B6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styleId="a7">
    <w:name w:val="Hyperlink"/>
    <w:basedOn w:val="a0"/>
    <w:uiPriority w:val="99"/>
    <w:semiHidden/>
    <w:unhideWhenUsed/>
    <w:rsid w:val="00037B62"/>
    <w:rPr>
      <w:color w:val="0000FF"/>
      <w:u w:val="single"/>
    </w:rPr>
  </w:style>
  <w:style w:type="paragraph" w:styleId="a8">
    <w:name w:val="Balloon Text"/>
    <w:basedOn w:val="a"/>
    <w:link w:val="a9"/>
    <w:uiPriority w:val="99"/>
    <w:semiHidden/>
    <w:unhideWhenUsed/>
    <w:rsid w:val="006163D0"/>
    <w:rPr>
      <w:rFonts w:ascii="Tahoma" w:hAnsi="Tahoma" w:cs="Tahoma"/>
      <w:sz w:val="16"/>
      <w:szCs w:val="16"/>
    </w:rPr>
  </w:style>
  <w:style w:type="character" w:customStyle="1" w:styleId="a9">
    <w:name w:val="Текст выноски Знак"/>
    <w:basedOn w:val="a0"/>
    <w:link w:val="a8"/>
    <w:uiPriority w:val="99"/>
    <w:semiHidden/>
    <w:rsid w:val="006163D0"/>
    <w:rPr>
      <w:rFonts w:ascii="Tahoma" w:eastAsia="Times New Roman" w:hAnsi="Tahoma" w:cs="Tahoma"/>
      <w:sz w:val="16"/>
      <w:szCs w:val="16"/>
      <w:lang w:eastAsia="ru-RU"/>
    </w:rPr>
  </w:style>
  <w:style w:type="paragraph" w:styleId="aa">
    <w:name w:val="List Paragraph"/>
    <w:basedOn w:val="a"/>
    <w:uiPriority w:val="34"/>
    <w:qFormat/>
    <w:rsid w:val="004A1647"/>
    <w:pPr>
      <w:ind w:left="720"/>
      <w:contextualSpacing/>
    </w:pPr>
  </w:style>
  <w:style w:type="paragraph" w:styleId="ab">
    <w:name w:val="header"/>
    <w:basedOn w:val="a"/>
    <w:link w:val="ac"/>
    <w:uiPriority w:val="99"/>
    <w:unhideWhenUsed/>
    <w:rsid w:val="00C45F48"/>
    <w:pPr>
      <w:tabs>
        <w:tab w:val="center" w:pos="4677"/>
        <w:tab w:val="right" w:pos="9355"/>
      </w:tabs>
    </w:pPr>
  </w:style>
  <w:style w:type="character" w:customStyle="1" w:styleId="ac">
    <w:name w:val="Верхний колонтитул Знак"/>
    <w:basedOn w:val="a0"/>
    <w:link w:val="ab"/>
    <w:uiPriority w:val="99"/>
    <w:rsid w:val="00C45F48"/>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C45F48"/>
    <w:pPr>
      <w:tabs>
        <w:tab w:val="center" w:pos="4677"/>
        <w:tab w:val="right" w:pos="9355"/>
      </w:tabs>
    </w:pPr>
  </w:style>
  <w:style w:type="character" w:customStyle="1" w:styleId="ae">
    <w:name w:val="Нижний колонтитул Знак"/>
    <w:basedOn w:val="a0"/>
    <w:link w:val="ad"/>
    <w:uiPriority w:val="99"/>
    <w:rsid w:val="00C45F4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4862">
      <w:bodyDiv w:val="1"/>
      <w:marLeft w:val="0"/>
      <w:marRight w:val="0"/>
      <w:marTop w:val="0"/>
      <w:marBottom w:val="0"/>
      <w:divBdr>
        <w:top w:val="none" w:sz="0" w:space="0" w:color="auto"/>
        <w:left w:val="none" w:sz="0" w:space="0" w:color="auto"/>
        <w:bottom w:val="none" w:sz="0" w:space="0" w:color="auto"/>
        <w:right w:val="none" w:sz="0" w:space="0" w:color="auto"/>
      </w:divBdr>
    </w:div>
    <w:div w:id="246765164">
      <w:bodyDiv w:val="1"/>
      <w:marLeft w:val="0"/>
      <w:marRight w:val="0"/>
      <w:marTop w:val="0"/>
      <w:marBottom w:val="0"/>
      <w:divBdr>
        <w:top w:val="none" w:sz="0" w:space="0" w:color="auto"/>
        <w:left w:val="none" w:sz="0" w:space="0" w:color="auto"/>
        <w:bottom w:val="none" w:sz="0" w:space="0" w:color="auto"/>
        <w:right w:val="none" w:sz="0" w:space="0" w:color="auto"/>
      </w:divBdr>
    </w:div>
    <w:div w:id="1278027716">
      <w:bodyDiv w:val="1"/>
      <w:marLeft w:val="0"/>
      <w:marRight w:val="0"/>
      <w:marTop w:val="0"/>
      <w:marBottom w:val="0"/>
      <w:divBdr>
        <w:top w:val="none" w:sz="0" w:space="0" w:color="auto"/>
        <w:left w:val="none" w:sz="0" w:space="0" w:color="auto"/>
        <w:bottom w:val="none" w:sz="0" w:space="0" w:color="auto"/>
        <w:right w:val="none" w:sz="0" w:space="0" w:color="auto"/>
      </w:divBdr>
    </w:div>
    <w:div w:id="1588341877">
      <w:bodyDiv w:val="1"/>
      <w:marLeft w:val="0"/>
      <w:marRight w:val="0"/>
      <w:marTop w:val="0"/>
      <w:marBottom w:val="0"/>
      <w:divBdr>
        <w:top w:val="none" w:sz="0" w:space="0" w:color="auto"/>
        <w:left w:val="none" w:sz="0" w:space="0" w:color="auto"/>
        <w:bottom w:val="none" w:sz="0" w:space="0" w:color="auto"/>
        <w:right w:val="none" w:sz="0" w:space="0" w:color="auto"/>
      </w:divBdr>
    </w:div>
    <w:div w:id="198485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3455150F16AC9666EECD7E6AFF3A67C5B706D4E6595DEDA2C9B9DC2EA14D03E8B64A169038C86DF46F0C65CB0LA20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8E6DD4BBF9BC1164F0F9CF547906D7FF6F7E48B633E363141F586C932CB383EA8D0B4ED38E6ED3BD3DF8B878F61956F81D6A4D182BA324B5CF194B6HFw9J" TargetMode="External"/><Relationship Id="rId4" Type="http://schemas.openxmlformats.org/officeDocument/2006/relationships/settings" Target="settings.xml"/><Relationship Id="rId9" Type="http://schemas.openxmlformats.org/officeDocument/2006/relationships/hyperlink" Target="consultantplus://offline/ref=F8E6DD4BBF9BC1164F0F9CF547906D7FF6F7E48B633E363141F586C932CB383EA8D0B4ED38E6ED3BD3DF8A848E61956F81D6A4D182BA324B5CF194B6HFw9J" TargetMode="External"/><Relationship Id="rId14" Type="http://schemas.openxmlformats.org/officeDocument/2006/relationships/hyperlink" Target="consultantplus://offline/ref=B3455150F16AC9666EECC9EBB99FF979587E36456196D58E71C89B95B544D66BD924FF3052CECDD346E8DA5DB2BEC2023EL62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EBEAE-06DB-4E42-A0EC-EF91BB6C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4707</Words>
  <Characters>26831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16</cp:revision>
  <cp:lastPrinted>2020-10-07T04:59:00Z</cp:lastPrinted>
  <dcterms:created xsi:type="dcterms:W3CDTF">2020-10-06T09:43:00Z</dcterms:created>
  <dcterms:modified xsi:type="dcterms:W3CDTF">2020-12-24T06:02:00Z</dcterms:modified>
</cp:coreProperties>
</file>