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C5" w:rsidRPr="000D65C5" w:rsidRDefault="00313440" w:rsidP="000D65C5">
      <w:pPr>
        <w:spacing w:line="240" w:lineRule="exact"/>
        <w:ind w:left="5103"/>
        <w:jc w:val="both"/>
        <w:rPr>
          <w:rFonts w:ascii="Arial" w:eastAsia="Calibri" w:hAnsi="Arial" w:cs="Arial"/>
        </w:rPr>
      </w:pPr>
      <w:r w:rsidRPr="000D65C5">
        <w:rPr>
          <w:rFonts w:ascii="Arial" w:eastAsia="Calibri" w:hAnsi="Arial" w:cs="Arial"/>
        </w:rPr>
        <w:t>У</w:t>
      </w:r>
      <w:r w:rsidR="00CF6AD3">
        <w:rPr>
          <w:rFonts w:ascii="Arial" w:eastAsia="Calibri" w:hAnsi="Arial" w:cs="Arial"/>
        </w:rPr>
        <w:t>ТВЕРЖДЕН</w:t>
      </w:r>
    </w:p>
    <w:p w:rsidR="000D65C5" w:rsidRPr="00A5746A" w:rsidRDefault="00A5746A" w:rsidP="000D65C5">
      <w:pPr>
        <w:tabs>
          <w:tab w:val="left" w:pos="709"/>
        </w:tabs>
        <w:ind w:left="5103"/>
        <w:jc w:val="both"/>
        <w:rPr>
          <w:rFonts w:ascii="Arial" w:eastAsia="Calibri" w:hAnsi="Arial" w:cs="Arial"/>
        </w:rPr>
      </w:pPr>
      <w:r w:rsidRPr="00A5746A">
        <w:rPr>
          <w:rFonts w:ascii="Arial" w:eastAsia="Calibri" w:hAnsi="Arial" w:cs="Arial"/>
        </w:rPr>
        <w:t>постановлением администрации Светлоярского муниципального ра</w:t>
      </w:r>
      <w:r w:rsidRPr="00A5746A">
        <w:rPr>
          <w:rFonts w:ascii="Arial" w:eastAsia="Calibri" w:hAnsi="Arial" w:cs="Arial"/>
        </w:rPr>
        <w:t>й</w:t>
      </w:r>
      <w:r w:rsidRPr="00A5746A">
        <w:rPr>
          <w:rFonts w:ascii="Arial" w:eastAsia="Calibri" w:hAnsi="Arial" w:cs="Arial"/>
        </w:rPr>
        <w:t xml:space="preserve">она Волгоградской области </w:t>
      </w:r>
    </w:p>
    <w:p w:rsidR="00A5746A" w:rsidRPr="00A5746A" w:rsidRDefault="00A5746A" w:rsidP="000D65C5">
      <w:pPr>
        <w:tabs>
          <w:tab w:val="left" w:pos="709"/>
        </w:tabs>
        <w:ind w:left="5103"/>
        <w:jc w:val="both"/>
        <w:rPr>
          <w:rFonts w:ascii="Arial" w:eastAsia="Calibri" w:hAnsi="Arial" w:cs="Arial"/>
        </w:rPr>
      </w:pPr>
      <w:r w:rsidRPr="009A1672">
        <w:rPr>
          <w:rFonts w:ascii="Arial" w:eastAsia="Calibri" w:hAnsi="Arial" w:cs="Arial"/>
        </w:rPr>
        <w:t>о</w:t>
      </w:r>
      <w:r w:rsidR="00FB32DF">
        <w:rPr>
          <w:rFonts w:ascii="Arial" w:eastAsia="Calibri" w:hAnsi="Arial" w:cs="Arial"/>
        </w:rPr>
        <w:t>т 09.10.</w:t>
      </w:r>
      <w:bookmarkStart w:id="0" w:name="_GoBack"/>
      <w:bookmarkEnd w:id="0"/>
      <w:r w:rsidR="00FB32DF">
        <w:rPr>
          <w:rFonts w:ascii="Arial" w:eastAsia="Calibri" w:hAnsi="Arial" w:cs="Arial"/>
        </w:rPr>
        <w:t>2020 № 1758</w:t>
      </w:r>
    </w:p>
    <w:p w:rsidR="00313440" w:rsidRDefault="00313440" w:rsidP="000D65C5">
      <w:pPr>
        <w:tabs>
          <w:tab w:val="left" w:pos="709"/>
        </w:tabs>
        <w:spacing w:line="240" w:lineRule="exact"/>
        <w:ind w:left="5103"/>
        <w:jc w:val="both"/>
        <w:rPr>
          <w:rFonts w:ascii="Arial" w:eastAsia="Calibri" w:hAnsi="Arial" w:cs="Arial"/>
        </w:rPr>
      </w:pPr>
    </w:p>
    <w:p w:rsidR="00A0014C" w:rsidRPr="000D65C5" w:rsidRDefault="00A0014C" w:rsidP="000D65C5">
      <w:pPr>
        <w:tabs>
          <w:tab w:val="left" w:pos="709"/>
        </w:tabs>
        <w:spacing w:line="240" w:lineRule="exact"/>
        <w:ind w:left="5103"/>
        <w:jc w:val="both"/>
        <w:rPr>
          <w:rFonts w:ascii="Arial" w:eastAsia="Calibri" w:hAnsi="Arial" w:cs="Arial"/>
        </w:rPr>
      </w:pPr>
    </w:p>
    <w:p w:rsidR="00313440" w:rsidRPr="000D65C5" w:rsidRDefault="00313440" w:rsidP="00400530">
      <w:pPr>
        <w:tabs>
          <w:tab w:val="left" w:pos="709"/>
        </w:tabs>
        <w:spacing w:line="240" w:lineRule="exact"/>
        <w:jc w:val="center"/>
        <w:rPr>
          <w:rFonts w:ascii="Arial" w:eastAsia="Calibri" w:hAnsi="Arial" w:cs="Arial"/>
          <w:b/>
        </w:rPr>
      </w:pPr>
    </w:p>
    <w:p w:rsidR="00313440" w:rsidRPr="000D65C5" w:rsidRDefault="00313440" w:rsidP="00400530">
      <w:pPr>
        <w:tabs>
          <w:tab w:val="left" w:pos="709"/>
        </w:tabs>
        <w:spacing w:line="240" w:lineRule="exact"/>
        <w:jc w:val="center"/>
        <w:rPr>
          <w:rFonts w:ascii="Arial" w:eastAsia="Calibri" w:hAnsi="Arial" w:cs="Arial"/>
          <w:b/>
        </w:rPr>
      </w:pPr>
    </w:p>
    <w:p w:rsidR="00313440" w:rsidRPr="000D65C5" w:rsidRDefault="00313440" w:rsidP="00400530">
      <w:pPr>
        <w:tabs>
          <w:tab w:val="left" w:pos="709"/>
        </w:tabs>
        <w:spacing w:line="240" w:lineRule="exact"/>
        <w:jc w:val="center"/>
        <w:rPr>
          <w:rFonts w:ascii="Arial" w:eastAsia="Calibri" w:hAnsi="Arial" w:cs="Arial"/>
          <w:b/>
        </w:rPr>
      </w:pPr>
    </w:p>
    <w:p w:rsidR="00163652" w:rsidRPr="000D65C5" w:rsidRDefault="00163652" w:rsidP="00400530">
      <w:pPr>
        <w:tabs>
          <w:tab w:val="left" w:pos="709"/>
        </w:tabs>
        <w:spacing w:line="240" w:lineRule="exact"/>
        <w:jc w:val="center"/>
        <w:rPr>
          <w:rFonts w:ascii="Arial" w:eastAsia="Calibri" w:hAnsi="Arial" w:cs="Arial"/>
          <w:b/>
        </w:rPr>
      </w:pPr>
      <w:r w:rsidRPr="000D65C5">
        <w:rPr>
          <w:rFonts w:ascii="Arial" w:eastAsia="Calibri" w:hAnsi="Arial" w:cs="Arial"/>
          <w:b/>
        </w:rPr>
        <w:t>РЕГЛАМЕНТ</w:t>
      </w:r>
    </w:p>
    <w:p w:rsidR="00163652" w:rsidRPr="000D65C5" w:rsidRDefault="00163652" w:rsidP="00400530">
      <w:pPr>
        <w:tabs>
          <w:tab w:val="left" w:pos="709"/>
        </w:tabs>
        <w:spacing w:line="240" w:lineRule="exact"/>
        <w:jc w:val="center"/>
        <w:rPr>
          <w:rFonts w:ascii="Arial" w:eastAsia="Calibri" w:hAnsi="Arial" w:cs="Arial"/>
          <w:b/>
          <w:bCs/>
        </w:rPr>
      </w:pPr>
      <w:r w:rsidRPr="000D65C5">
        <w:rPr>
          <w:rFonts w:ascii="Arial" w:eastAsia="Calibri" w:hAnsi="Arial" w:cs="Arial"/>
          <w:b/>
          <w:bCs/>
        </w:rPr>
        <w:t>внесения информации в систему мониторинга и контроля устранения ав</w:t>
      </w:r>
      <w:r w:rsidRPr="000D65C5">
        <w:rPr>
          <w:rFonts w:ascii="Arial" w:eastAsia="Calibri" w:hAnsi="Arial" w:cs="Arial"/>
          <w:b/>
          <w:bCs/>
        </w:rPr>
        <w:t>а</w:t>
      </w:r>
      <w:r w:rsidRPr="000D65C5">
        <w:rPr>
          <w:rFonts w:ascii="Arial" w:eastAsia="Calibri" w:hAnsi="Arial" w:cs="Arial"/>
          <w:b/>
          <w:bCs/>
        </w:rPr>
        <w:t xml:space="preserve">рий и инцидентов на объектах жилищно-коммунального хозяйства </w:t>
      </w:r>
      <w:r w:rsidR="000C1A61" w:rsidRPr="000D65C5">
        <w:rPr>
          <w:rFonts w:ascii="Arial" w:eastAsia="Calibri" w:hAnsi="Arial" w:cs="Arial"/>
          <w:b/>
          <w:bCs/>
        </w:rPr>
        <w:t>Светл</w:t>
      </w:r>
      <w:r w:rsidR="000C1A61" w:rsidRPr="000D65C5">
        <w:rPr>
          <w:rFonts w:ascii="Arial" w:eastAsia="Calibri" w:hAnsi="Arial" w:cs="Arial"/>
          <w:b/>
          <w:bCs/>
        </w:rPr>
        <w:t>о</w:t>
      </w:r>
      <w:r w:rsidR="000C1A61" w:rsidRPr="000D65C5">
        <w:rPr>
          <w:rFonts w:ascii="Arial" w:eastAsia="Calibri" w:hAnsi="Arial" w:cs="Arial"/>
          <w:b/>
          <w:bCs/>
        </w:rPr>
        <w:t>ярского</w:t>
      </w:r>
      <w:r w:rsidR="004E5B40" w:rsidRPr="000D65C5">
        <w:rPr>
          <w:rFonts w:ascii="Arial" w:eastAsia="Calibri" w:hAnsi="Arial" w:cs="Arial"/>
          <w:b/>
          <w:bCs/>
        </w:rPr>
        <w:t xml:space="preserve"> муниципального района </w:t>
      </w:r>
      <w:r w:rsidRPr="000D65C5">
        <w:rPr>
          <w:rFonts w:ascii="Arial" w:eastAsia="Calibri" w:hAnsi="Arial" w:cs="Arial"/>
          <w:b/>
          <w:bCs/>
        </w:rPr>
        <w:t>Волгоградской области</w:t>
      </w:r>
      <w:r w:rsidR="004E5B40" w:rsidRPr="000D65C5">
        <w:rPr>
          <w:rFonts w:ascii="Arial" w:eastAsia="Calibri" w:hAnsi="Arial" w:cs="Arial"/>
          <w:b/>
          <w:bCs/>
        </w:rPr>
        <w:t>.</w:t>
      </w:r>
    </w:p>
    <w:p w:rsidR="00163652" w:rsidRPr="000D65C5" w:rsidRDefault="00163652" w:rsidP="00400530">
      <w:pPr>
        <w:tabs>
          <w:tab w:val="left" w:pos="709"/>
        </w:tabs>
        <w:ind w:firstLine="709"/>
        <w:jc w:val="both"/>
        <w:rPr>
          <w:rFonts w:ascii="Arial" w:eastAsia="Calibri" w:hAnsi="Arial" w:cs="Arial"/>
        </w:rPr>
      </w:pPr>
    </w:p>
    <w:p w:rsidR="00163652" w:rsidRPr="000D65C5" w:rsidRDefault="00163652" w:rsidP="00400530">
      <w:pPr>
        <w:tabs>
          <w:tab w:val="left" w:pos="709"/>
        </w:tabs>
        <w:jc w:val="center"/>
        <w:rPr>
          <w:rFonts w:ascii="Arial" w:eastAsia="Calibri" w:hAnsi="Arial" w:cs="Arial"/>
          <w:b/>
        </w:rPr>
      </w:pPr>
      <w:r w:rsidRPr="000D65C5">
        <w:rPr>
          <w:rFonts w:ascii="Arial" w:eastAsia="Calibri" w:hAnsi="Arial" w:cs="Arial"/>
          <w:b/>
        </w:rPr>
        <w:t>1. Основные положения</w:t>
      </w:r>
    </w:p>
    <w:p w:rsidR="00163652" w:rsidRPr="000D65C5" w:rsidRDefault="00163652" w:rsidP="00400530">
      <w:pPr>
        <w:tabs>
          <w:tab w:val="left" w:pos="709"/>
        </w:tabs>
        <w:ind w:firstLine="709"/>
        <w:jc w:val="both"/>
        <w:rPr>
          <w:rFonts w:ascii="Arial" w:eastAsia="Calibri" w:hAnsi="Arial" w:cs="Arial"/>
        </w:rPr>
      </w:pPr>
    </w:p>
    <w:p w:rsidR="00163652" w:rsidRPr="000D65C5" w:rsidRDefault="00661304" w:rsidP="00FD61ED">
      <w:pPr>
        <w:tabs>
          <w:tab w:val="left" w:pos="709"/>
        </w:tabs>
        <w:ind w:firstLine="709"/>
        <w:jc w:val="both"/>
        <w:rPr>
          <w:rFonts w:ascii="Arial" w:eastAsia="Calibri" w:hAnsi="Arial" w:cs="Arial"/>
        </w:rPr>
      </w:pPr>
      <w:r w:rsidRPr="000D65C5">
        <w:rPr>
          <w:rFonts w:ascii="Arial" w:eastAsia="Calibri" w:hAnsi="Arial" w:cs="Arial"/>
        </w:rPr>
        <w:t xml:space="preserve">1.1. </w:t>
      </w:r>
      <w:r w:rsidR="00E679C7" w:rsidRPr="000D65C5">
        <w:rPr>
          <w:rFonts w:ascii="Arial" w:eastAsia="Calibri" w:hAnsi="Arial" w:cs="Arial"/>
        </w:rPr>
        <w:t>Р</w:t>
      </w:r>
      <w:r w:rsidRPr="000D65C5">
        <w:rPr>
          <w:rFonts w:ascii="Arial" w:eastAsia="Calibri" w:hAnsi="Arial" w:cs="Arial"/>
        </w:rPr>
        <w:t>егламент</w:t>
      </w:r>
      <w:r w:rsidR="00E679C7" w:rsidRPr="000D65C5">
        <w:rPr>
          <w:rFonts w:ascii="Arial" w:eastAsia="Calibri" w:hAnsi="Arial" w:cs="Arial"/>
        </w:rPr>
        <w:t xml:space="preserve"> </w:t>
      </w:r>
      <w:r w:rsidR="00E679C7" w:rsidRPr="000D65C5">
        <w:rPr>
          <w:rFonts w:ascii="Arial" w:eastAsia="Calibri" w:hAnsi="Arial" w:cs="Arial"/>
          <w:bCs/>
        </w:rPr>
        <w:t>внесения информации в систему мониторинга</w:t>
      </w:r>
      <w:r w:rsidR="000D65C5">
        <w:rPr>
          <w:rFonts w:ascii="Arial" w:eastAsia="Calibri" w:hAnsi="Arial" w:cs="Arial"/>
          <w:bCs/>
        </w:rPr>
        <w:t xml:space="preserve"> </w:t>
      </w:r>
      <w:r w:rsidR="00E679C7" w:rsidRPr="000D65C5">
        <w:rPr>
          <w:rFonts w:ascii="Arial" w:eastAsia="Calibri" w:hAnsi="Arial" w:cs="Arial"/>
          <w:bCs/>
        </w:rPr>
        <w:t>и контроля устранения аварий и инцидентов на объектах жилищно-коммунального хозяйства</w:t>
      </w:r>
      <w:r w:rsidR="004E5B40" w:rsidRPr="000D65C5">
        <w:rPr>
          <w:rFonts w:ascii="Arial" w:eastAsia="Calibri" w:hAnsi="Arial" w:cs="Arial"/>
          <w:bCs/>
        </w:rPr>
        <w:t xml:space="preserve">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4E5B40" w:rsidRPr="000D65C5">
        <w:rPr>
          <w:rFonts w:ascii="Arial" w:eastAsia="Calibri" w:hAnsi="Arial" w:cs="Arial"/>
          <w:bCs/>
        </w:rPr>
        <w:t>муниципального района</w:t>
      </w:r>
      <w:r w:rsidR="00E679C7" w:rsidRPr="000D65C5">
        <w:rPr>
          <w:rFonts w:ascii="Arial" w:eastAsia="Calibri" w:hAnsi="Arial" w:cs="Arial"/>
          <w:bCs/>
        </w:rPr>
        <w:t xml:space="preserve"> Волгоградской области (далее - Регл</w:t>
      </w:r>
      <w:r w:rsidR="00E679C7" w:rsidRPr="000D65C5">
        <w:rPr>
          <w:rFonts w:ascii="Arial" w:eastAsia="Calibri" w:hAnsi="Arial" w:cs="Arial"/>
          <w:bCs/>
        </w:rPr>
        <w:t>а</w:t>
      </w:r>
      <w:r w:rsidR="00E679C7" w:rsidRPr="000D65C5">
        <w:rPr>
          <w:rFonts w:ascii="Arial" w:eastAsia="Calibri" w:hAnsi="Arial" w:cs="Arial"/>
          <w:bCs/>
        </w:rPr>
        <w:t xml:space="preserve">мент) </w:t>
      </w:r>
      <w:r w:rsidRPr="000D65C5">
        <w:rPr>
          <w:rFonts w:ascii="Arial" w:eastAsia="Calibri" w:hAnsi="Arial" w:cs="Arial"/>
        </w:rPr>
        <w:t>разработан в</w:t>
      </w:r>
      <w:r w:rsidR="00163652" w:rsidRPr="000D65C5">
        <w:rPr>
          <w:rFonts w:ascii="Arial" w:eastAsia="Calibri" w:hAnsi="Arial" w:cs="Arial"/>
        </w:rPr>
        <w:t>о исполнение приказа Министерства строительства и жили</w:t>
      </w:r>
      <w:r w:rsidR="00163652" w:rsidRPr="000D65C5">
        <w:rPr>
          <w:rFonts w:ascii="Arial" w:eastAsia="Calibri" w:hAnsi="Arial" w:cs="Arial"/>
        </w:rPr>
        <w:t>щ</w:t>
      </w:r>
      <w:r w:rsidR="00163652" w:rsidRPr="000D65C5">
        <w:rPr>
          <w:rFonts w:ascii="Arial" w:eastAsia="Calibri" w:hAnsi="Arial" w:cs="Arial"/>
        </w:rPr>
        <w:t>но-коммунального хозяйства Российской Федерации от 04.06.2020 № 305/</w:t>
      </w:r>
      <w:r w:rsidR="007332D7">
        <w:rPr>
          <w:rFonts w:ascii="Arial" w:eastAsia="Calibri" w:hAnsi="Arial" w:cs="Arial"/>
        </w:rPr>
        <w:t>пр «</w:t>
      </w:r>
      <w:r w:rsidRPr="000D65C5">
        <w:rPr>
          <w:rFonts w:ascii="Arial" w:eastAsia="Calibri" w:hAnsi="Arial" w:cs="Arial"/>
        </w:rPr>
        <w:t>Об утверждении методических рекомендаций о порядке мониторинга</w:t>
      </w:r>
      <w:r w:rsidR="000D65C5">
        <w:rPr>
          <w:rFonts w:ascii="Arial" w:eastAsia="Calibri" w:hAnsi="Arial" w:cs="Arial"/>
        </w:rPr>
        <w:t xml:space="preserve"> </w:t>
      </w:r>
      <w:r w:rsidRPr="000D65C5">
        <w:rPr>
          <w:rFonts w:ascii="Arial" w:eastAsia="Calibri" w:hAnsi="Arial" w:cs="Arial"/>
        </w:rPr>
        <w:t>и контроля устранения аварий и инцидентов на объектах жилищно-коммунального хозя</w:t>
      </w:r>
      <w:r w:rsidRPr="000D65C5">
        <w:rPr>
          <w:rFonts w:ascii="Arial" w:eastAsia="Calibri" w:hAnsi="Arial" w:cs="Arial"/>
        </w:rPr>
        <w:t>й</w:t>
      </w:r>
      <w:r w:rsidRPr="000D65C5">
        <w:rPr>
          <w:rFonts w:ascii="Arial" w:eastAsia="Calibri" w:hAnsi="Arial" w:cs="Arial"/>
        </w:rPr>
        <w:t>ства</w:t>
      </w:r>
      <w:r w:rsidR="007332D7">
        <w:rPr>
          <w:rFonts w:ascii="Arial" w:eastAsia="Calibri" w:hAnsi="Arial" w:cs="Arial"/>
        </w:rPr>
        <w:t>»</w:t>
      </w:r>
      <w:r w:rsidR="00C501E9" w:rsidRPr="000D65C5">
        <w:rPr>
          <w:rFonts w:ascii="Arial" w:eastAsia="Calibri" w:hAnsi="Arial" w:cs="Arial"/>
        </w:rPr>
        <w:t>, п</w:t>
      </w:r>
      <w:r w:rsidR="004E5B40" w:rsidRPr="000D65C5">
        <w:rPr>
          <w:rFonts w:ascii="Arial" w:eastAsia="Calibri" w:hAnsi="Arial" w:cs="Arial"/>
        </w:rPr>
        <w:t>риказа Комитета жилищно-коммунального хозяйства Волгоградской обл</w:t>
      </w:r>
      <w:r w:rsidR="004E5B40" w:rsidRPr="000D65C5">
        <w:rPr>
          <w:rFonts w:ascii="Arial" w:eastAsia="Calibri" w:hAnsi="Arial" w:cs="Arial"/>
        </w:rPr>
        <w:t>а</w:t>
      </w:r>
      <w:r w:rsidR="004E5B40" w:rsidRPr="000D65C5">
        <w:rPr>
          <w:rFonts w:ascii="Arial" w:eastAsia="Calibri" w:hAnsi="Arial" w:cs="Arial"/>
        </w:rPr>
        <w:t>сти от 10.08.2020 № 145-ОД «Об утверждении регламента внесения информации в систему мониторинга</w:t>
      </w:r>
      <w:r w:rsidR="000D65C5">
        <w:rPr>
          <w:rFonts w:ascii="Arial" w:eastAsia="Calibri" w:hAnsi="Arial" w:cs="Arial"/>
        </w:rPr>
        <w:t xml:space="preserve"> </w:t>
      </w:r>
      <w:r w:rsidR="004E5B40" w:rsidRPr="000D65C5">
        <w:rPr>
          <w:rFonts w:ascii="Arial" w:eastAsia="Calibri" w:hAnsi="Arial" w:cs="Arial"/>
        </w:rPr>
        <w:t>и контроля устранения аварий и инцидентов на объектах жилищно-коммунального хозяйства Волгоградской области»</w:t>
      </w:r>
      <w:r w:rsidRPr="000D65C5">
        <w:rPr>
          <w:rFonts w:ascii="Arial" w:eastAsia="Calibri" w:hAnsi="Arial" w:cs="Arial"/>
        </w:rPr>
        <w:t xml:space="preserve"> </w:t>
      </w:r>
      <w:r w:rsidR="00163652" w:rsidRPr="000D65C5">
        <w:rPr>
          <w:rFonts w:ascii="Arial" w:eastAsia="Calibri" w:hAnsi="Arial" w:cs="Arial"/>
        </w:rPr>
        <w:t xml:space="preserve">и </w:t>
      </w:r>
      <w:r w:rsidRPr="000D65C5">
        <w:rPr>
          <w:rFonts w:ascii="Arial" w:eastAsia="Calibri" w:hAnsi="Arial" w:cs="Arial"/>
        </w:rPr>
        <w:t xml:space="preserve">для </w:t>
      </w:r>
      <w:r w:rsidR="00163652" w:rsidRPr="000D65C5">
        <w:rPr>
          <w:rFonts w:ascii="Arial" w:eastAsia="Calibri" w:hAnsi="Arial" w:cs="Arial"/>
        </w:rPr>
        <w:t>построения эффективного, организационного и информационного взаимодействия между</w:t>
      </w:r>
      <w:r w:rsidR="004E5B40" w:rsidRPr="000D65C5">
        <w:rPr>
          <w:rFonts w:ascii="Arial" w:eastAsia="Calibri" w:hAnsi="Arial" w:cs="Arial"/>
        </w:rPr>
        <w:t xml:space="preserve"> </w:t>
      </w:r>
      <w:r w:rsidR="007332D7">
        <w:rPr>
          <w:rFonts w:ascii="Arial" w:eastAsia="Calibri" w:hAnsi="Arial" w:cs="Arial"/>
        </w:rPr>
        <w:t>а</w:t>
      </w:r>
      <w:r w:rsidR="004E5B40" w:rsidRPr="000D65C5">
        <w:rPr>
          <w:rFonts w:ascii="Arial" w:eastAsia="Calibri" w:hAnsi="Arial" w:cs="Arial"/>
        </w:rPr>
        <w:t>д</w:t>
      </w:r>
      <w:r w:rsidR="004E5B40" w:rsidRPr="000D65C5">
        <w:rPr>
          <w:rFonts w:ascii="Arial" w:eastAsia="Calibri" w:hAnsi="Arial" w:cs="Arial"/>
        </w:rPr>
        <w:t xml:space="preserve">министрацией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4E5B40" w:rsidRPr="000D65C5">
        <w:rPr>
          <w:rFonts w:ascii="Arial" w:eastAsia="Calibri" w:hAnsi="Arial" w:cs="Arial"/>
        </w:rPr>
        <w:t xml:space="preserve">муниципального района </w:t>
      </w:r>
      <w:r w:rsidR="007332D7" w:rsidRPr="000D65C5">
        <w:rPr>
          <w:rFonts w:ascii="Arial" w:eastAsia="Calibri" w:hAnsi="Arial" w:cs="Arial"/>
        </w:rPr>
        <w:t xml:space="preserve">Волгоградской области </w:t>
      </w:r>
      <w:r w:rsidR="004E5B40" w:rsidRPr="000D65C5">
        <w:rPr>
          <w:rFonts w:ascii="Arial" w:eastAsia="Calibri" w:hAnsi="Arial" w:cs="Arial"/>
        </w:rPr>
        <w:t>и</w:t>
      </w:r>
      <w:r w:rsidR="00163652" w:rsidRPr="000D65C5">
        <w:rPr>
          <w:rFonts w:ascii="Arial" w:eastAsia="Calibri" w:hAnsi="Arial" w:cs="Arial"/>
        </w:rPr>
        <w:t xml:space="preserve"> региональным ситуационным (дежурным) центром комитета жилищно-коммунального хозяйства Волгоградской области (далее – Ситуационный центр)</w:t>
      </w:r>
      <w:r w:rsidR="000D65C5">
        <w:rPr>
          <w:rFonts w:ascii="Arial" w:eastAsia="Calibri" w:hAnsi="Arial" w:cs="Arial"/>
        </w:rPr>
        <w:t xml:space="preserve"> </w:t>
      </w:r>
      <w:r w:rsidR="00163652" w:rsidRPr="000D65C5">
        <w:rPr>
          <w:rFonts w:ascii="Arial" w:eastAsia="Calibri" w:hAnsi="Arial" w:cs="Arial"/>
        </w:rPr>
        <w:t>при формировании оперативной инф</w:t>
      </w:r>
      <w:r w:rsidRPr="000D65C5">
        <w:rPr>
          <w:rFonts w:ascii="Arial" w:eastAsia="Calibri" w:hAnsi="Arial" w:cs="Arial"/>
        </w:rPr>
        <w:t>ормации</w:t>
      </w:r>
      <w:r w:rsidR="000D65C5">
        <w:rPr>
          <w:rFonts w:ascii="Arial" w:eastAsia="Calibri" w:hAnsi="Arial" w:cs="Arial"/>
        </w:rPr>
        <w:t xml:space="preserve"> </w:t>
      </w:r>
      <w:r w:rsidRPr="000D65C5">
        <w:rPr>
          <w:rFonts w:ascii="Arial" w:eastAsia="Calibri" w:hAnsi="Arial" w:cs="Arial"/>
        </w:rPr>
        <w:t xml:space="preserve">по авариям и инцидентам </w:t>
      </w:r>
      <w:r w:rsidR="00163652" w:rsidRPr="000D65C5">
        <w:rPr>
          <w:rFonts w:ascii="Arial" w:eastAsia="Calibri" w:hAnsi="Arial" w:cs="Arial"/>
        </w:rPr>
        <w:t>на объе</w:t>
      </w:r>
      <w:r w:rsidR="00163652" w:rsidRPr="000D65C5">
        <w:rPr>
          <w:rFonts w:ascii="Arial" w:eastAsia="Calibri" w:hAnsi="Arial" w:cs="Arial"/>
        </w:rPr>
        <w:t>к</w:t>
      </w:r>
      <w:r w:rsidR="00163652" w:rsidRPr="000D65C5">
        <w:rPr>
          <w:rFonts w:ascii="Arial" w:eastAsia="Calibri" w:hAnsi="Arial" w:cs="Arial"/>
        </w:rPr>
        <w:t xml:space="preserve">тах </w:t>
      </w:r>
      <w:r w:rsidR="00291591" w:rsidRPr="000D65C5">
        <w:rPr>
          <w:rFonts w:ascii="Arial" w:eastAsia="Calibri" w:hAnsi="Arial" w:cs="Arial"/>
        </w:rPr>
        <w:t>жилищно-коммунального хозяйства</w:t>
      </w:r>
      <w:r w:rsidR="000D65C5">
        <w:rPr>
          <w:rFonts w:ascii="Arial" w:eastAsia="Calibri" w:hAnsi="Arial" w:cs="Arial"/>
        </w:rPr>
        <w:t xml:space="preserve"> </w:t>
      </w:r>
      <w:r w:rsidR="00163652" w:rsidRPr="000D65C5">
        <w:rPr>
          <w:rFonts w:ascii="Arial" w:eastAsia="Calibri" w:hAnsi="Arial" w:cs="Arial"/>
        </w:rPr>
        <w:t>на территории</w:t>
      </w:r>
      <w:r w:rsidR="004E5B40" w:rsidRPr="000D65C5">
        <w:rPr>
          <w:rFonts w:ascii="Arial" w:eastAsia="Calibri" w:hAnsi="Arial" w:cs="Arial"/>
        </w:rPr>
        <w:t xml:space="preserve">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4E5B40" w:rsidRPr="000D65C5">
        <w:rPr>
          <w:rFonts w:ascii="Arial" w:eastAsia="Calibri" w:hAnsi="Arial" w:cs="Arial"/>
        </w:rPr>
        <w:t>муниц</w:t>
      </w:r>
      <w:r w:rsidR="004E5B40" w:rsidRPr="000D65C5">
        <w:rPr>
          <w:rFonts w:ascii="Arial" w:eastAsia="Calibri" w:hAnsi="Arial" w:cs="Arial"/>
        </w:rPr>
        <w:t>и</w:t>
      </w:r>
      <w:r w:rsidR="004E5B40" w:rsidRPr="000D65C5">
        <w:rPr>
          <w:rFonts w:ascii="Arial" w:eastAsia="Calibri" w:hAnsi="Arial" w:cs="Arial"/>
        </w:rPr>
        <w:t>пального района</w:t>
      </w:r>
      <w:r w:rsidR="00163652" w:rsidRPr="000D65C5">
        <w:rPr>
          <w:rFonts w:ascii="Arial" w:eastAsia="Calibri" w:hAnsi="Arial" w:cs="Arial"/>
        </w:rPr>
        <w:t xml:space="preserve"> Волгоградской области, а также иной информации и (или) иных данных, в </w:t>
      </w:r>
      <w:r w:rsidR="00E01769" w:rsidRPr="000D65C5">
        <w:rPr>
          <w:rFonts w:ascii="Arial" w:eastAsia="Calibri" w:hAnsi="Arial" w:cs="Arial"/>
        </w:rPr>
        <w:t xml:space="preserve">автоматизированной информационной системе </w:t>
      </w:r>
      <w:r w:rsidR="007332D7">
        <w:rPr>
          <w:rFonts w:ascii="Arial" w:eastAsia="Calibri" w:hAnsi="Arial" w:cs="Arial"/>
        </w:rPr>
        <w:t>«Реформа ЖКХ»</w:t>
      </w:r>
      <w:r w:rsidR="00E01769" w:rsidRPr="000D65C5">
        <w:rPr>
          <w:rFonts w:ascii="Arial" w:eastAsia="Calibri" w:hAnsi="Arial" w:cs="Arial"/>
        </w:rPr>
        <w:t xml:space="preserve"> гос</w:t>
      </w:r>
      <w:r w:rsidR="00E01769" w:rsidRPr="000D65C5">
        <w:rPr>
          <w:rFonts w:ascii="Arial" w:eastAsia="Calibri" w:hAnsi="Arial" w:cs="Arial"/>
        </w:rPr>
        <w:t>у</w:t>
      </w:r>
      <w:r w:rsidR="00E01769" w:rsidRPr="000D65C5">
        <w:rPr>
          <w:rFonts w:ascii="Arial" w:eastAsia="Calibri" w:hAnsi="Arial" w:cs="Arial"/>
        </w:rPr>
        <w:t xml:space="preserve">дарственной корпорации – Фонд содействия реформированию жилищно-коммунального хозяйства (далее – АИС </w:t>
      </w:r>
      <w:r w:rsidR="007332D7">
        <w:rPr>
          <w:rFonts w:ascii="Arial" w:eastAsia="Calibri" w:hAnsi="Arial" w:cs="Arial"/>
        </w:rPr>
        <w:t>«</w:t>
      </w:r>
      <w:r w:rsidR="00E01769" w:rsidRPr="000D65C5">
        <w:rPr>
          <w:rFonts w:ascii="Arial" w:eastAsia="Calibri" w:hAnsi="Arial" w:cs="Arial"/>
        </w:rPr>
        <w:t>Реформа ЖКХ</w:t>
      </w:r>
      <w:r w:rsidR="007332D7">
        <w:rPr>
          <w:rFonts w:ascii="Arial" w:eastAsia="Calibri" w:hAnsi="Arial" w:cs="Arial"/>
        </w:rPr>
        <w:t>»</w:t>
      </w:r>
      <w:r w:rsidR="00E01769" w:rsidRPr="000D65C5">
        <w:rPr>
          <w:rFonts w:ascii="Arial" w:eastAsia="Calibri" w:hAnsi="Arial" w:cs="Arial"/>
        </w:rPr>
        <w:t>)</w:t>
      </w:r>
      <w:r w:rsidR="00163652" w:rsidRPr="000D65C5">
        <w:rPr>
          <w:rFonts w:ascii="Arial" w:eastAsia="Calibri" w:hAnsi="Arial" w:cs="Arial"/>
        </w:rPr>
        <w:t>.</w:t>
      </w:r>
    </w:p>
    <w:p w:rsidR="00163652" w:rsidRPr="000D65C5" w:rsidRDefault="00E679C7" w:rsidP="00FD61ED">
      <w:pPr>
        <w:tabs>
          <w:tab w:val="left" w:pos="709"/>
        </w:tabs>
        <w:ind w:firstLine="709"/>
        <w:jc w:val="both"/>
        <w:rPr>
          <w:rFonts w:ascii="Arial" w:eastAsia="Calibri" w:hAnsi="Arial" w:cs="Arial"/>
        </w:rPr>
      </w:pPr>
      <w:r w:rsidRPr="000D65C5">
        <w:rPr>
          <w:rFonts w:ascii="Arial" w:eastAsia="Calibri" w:hAnsi="Arial" w:cs="Arial"/>
        </w:rPr>
        <w:t>1.2.</w:t>
      </w:r>
      <w:r w:rsidR="008A21E8" w:rsidRPr="000D65C5">
        <w:rPr>
          <w:rFonts w:ascii="Arial" w:eastAsia="Calibri" w:hAnsi="Arial" w:cs="Arial"/>
        </w:rPr>
        <w:t xml:space="preserve"> </w:t>
      </w:r>
      <w:r w:rsidR="00163652" w:rsidRPr="000D65C5">
        <w:rPr>
          <w:rFonts w:ascii="Arial" w:eastAsia="Calibri" w:hAnsi="Arial" w:cs="Arial"/>
        </w:rPr>
        <w:t xml:space="preserve">Основной целью Регламента является формирование общего порядка </w:t>
      </w:r>
      <w:r w:rsidRPr="000D65C5">
        <w:rPr>
          <w:rFonts w:ascii="Arial" w:eastAsia="Calibri" w:hAnsi="Arial" w:cs="Arial"/>
          <w:bCs/>
        </w:rPr>
        <w:t>внесения информации в систему мониторинга и контроля устранения аварий и инцидентов на объектах жилищно-коммунального хозяйства</w:t>
      </w:r>
      <w:r w:rsidR="00B66BA4" w:rsidRPr="000D65C5">
        <w:rPr>
          <w:rFonts w:ascii="Arial" w:eastAsia="Calibri" w:hAnsi="Arial" w:cs="Arial"/>
          <w:bCs/>
        </w:rPr>
        <w:t xml:space="preserve">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B66BA4" w:rsidRPr="000D65C5">
        <w:rPr>
          <w:rFonts w:ascii="Arial" w:eastAsia="Calibri" w:hAnsi="Arial" w:cs="Arial"/>
          <w:bCs/>
        </w:rPr>
        <w:t>мун</w:t>
      </w:r>
      <w:r w:rsidR="00B66BA4" w:rsidRPr="000D65C5">
        <w:rPr>
          <w:rFonts w:ascii="Arial" w:eastAsia="Calibri" w:hAnsi="Arial" w:cs="Arial"/>
          <w:bCs/>
        </w:rPr>
        <w:t>и</w:t>
      </w:r>
      <w:r w:rsidR="00B66BA4" w:rsidRPr="000D65C5">
        <w:rPr>
          <w:rFonts w:ascii="Arial" w:eastAsia="Calibri" w:hAnsi="Arial" w:cs="Arial"/>
          <w:bCs/>
        </w:rPr>
        <w:t>ципального района</w:t>
      </w:r>
      <w:r w:rsidRPr="000D65C5">
        <w:rPr>
          <w:rFonts w:ascii="Arial" w:eastAsia="Calibri" w:hAnsi="Arial" w:cs="Arial"/>
          <w:bCs/>
        </w:rPr>
        <w:t xml:space="preserve"> Волгоградской области, а также </w:t>
      </w:r>
      <w:r w:rsidR="00163652" w:rsidRPr="000D65C5">
        <w:rPr>
          <w:rFonts w:ascii="Arial" w:eastAsia="Calibri" w:hAnsi="Arial" w:cs="Arial"/>
        </w:rPr>
        <w:t>межуровневого взаимоде</w:t>
      </w:r>
      <w:r w:rsidR="00163652" w:rsidRPr="000D65C5">
        <w:rPr>
          <w:rFonts w:ascii="Arial" w:eastAsia="Calibri" w:hAnsi="Arial" w:cs="Arial"/>
        </w:rPr>
        <w:t>й</w:t>
      </w:r>
      <w:r w:rsidR="00163652" w:rsidRPr="000D65C5">
        <w:rPr>
          <w:rFonts w:ascii="Arial" w:eastAsia="Calibri" w:hAnsi="Arial" w:cs="Arial"/>
        </w:rPr>
        <w:t>ствия</w:t>
      </w:r>
      <w:r w:rsidR="00B66BA4" w:rsidRPr="000D65C5">
        <w:rPr>
          <w:rFonts w:ascii="Arial" w:eastAsia="Calibri" w:hAnsi="Arial" w:cs="Arial"/>
        </w:rPr>
        <w:t xml:space="preserve"> </w:t>
      </w:r>
      <w:r w:rsidR="007332D7">
        <w:rPr>
          <w:rFonts w:ascii="Arial" w:eastAsia="Calibri" w:hAnsi="Arial" w:cs="Arial"/>
        </w:rPr>
        <w:t>а</w:t>
      </w:r>
      <w:r w:rsidR="00B66BA4" w:rsidRPr="000D65C5">
        <w:rPr>
          <w:rFonts w:ascii="Arial" w:eastAsia="Calibri" w:hAnsi="Arial" w:cs="Arial"/>
        </w:rPr>
        <w:t xml:space="preserve">дминистрации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B66BA4" w:rsidRPr="000D65C5">
        <w:rPr>
          <w:rFonts w:ascii="Arial" w:eastAsia="Calibri" w:hAnsi="Arial" w:cs="Arial"/>
        </w:rPr>
        <w:t xml:space="preserve">муниципального района </w:t>
      </w:r>
      <w:r w:rsidR="007332D7" w:rsidRPr="000D65C5">
        <w:rPr>
          <w:rFonts w:ascii="Arial" w:eastAsia="Calibri" w:hAnsi="Arial" w:cs="Arial"/>
        </w:rPr>
        <w:t>Волгоградской о</w:t>
      </w:r>
      <w:r w:rsidR="007332D7" w:rsidRPr="000D65C5">
        <w:rPr>
          <w:rFonts w:ascii="Arial" w:eastAsia="Calibri" w:hAnsi="Arial" w:cs="Arial"/>
        </w:rPr>
        <w:t>б</w:t>
      </w:r>
      <w:r w:rsidR="007332D7" w:rsidRPr="000D65C5">
        <w:rPr>
          <w:rFonts w:ascii="Arial" w:eastAsia="Calibri" w:hAnsi="Arial" w:cs="Arial"/>
        </w:rPr>
        <w:t xml:space="preserve">ласти </w:t>
      </w:r>
      <w:r w:rsidR="00B66BA4" w:rsidRPr="000D65C5">
        <w:rPr>
          <w:rFonts w:ascii="Arial" w:eastAsia="Calibri" w:hAnsi="Arial" w:cs="Arial"/>
        </w:rPr>
        <w:t>и</w:t>
      </w:r>
      <w:r w:rsidR="00163652" w:rsidRPr="000D65C5">
        <w:rPr>
          <w:rFonts w:ascii="Arial" w:eastAsia="Calibri" w:hAnsi="Arial" w:cs="Arial"/>
        </w:rPr>
        <w:t xml:space="preserve"> С</w:t>
      </w:r>
      <w:r w:rsidR="00B66BA4" w:rsidRPr="000D65C5">
        <w:rPr>
          <w:rFonts w:ascii="Arial" w:eastAsia="Calibri" w:hAnsi="Arial" w:cs="Arial"/>
        </w:rPr>
        <w:t>итуационного центра</w:t>
      </w:r>
      <w:r w:rsidR="00163652" w:rsidRPr="000D65C5">
        <w:rPr>
          <w:rFonts w:ascii="Arial" w:eastAsia="Calibri" w:hAnsi="Arial" w:cs="Arial"/>
        </w:rPr>
        <w:t xml:space="preserve">, в том числе при возникновении </w:t>
      </w:r>
      <w:r w:rsidRPr="000D65C5">
        <w:rPr>
          <w:rFonts w:ascii="Arial" w:eastAsia="Calibri" w:hAnsi="Arial" w:cs="Arial"/>
        </w:rPr>
        <w:t>и устранении ав</w:t>
      </w:r>
      <w:r w:rsidRPr="000D65C5">
        <w:rPr>
          <w:rFonts w:ascii="Arial" w:eastAsia="Calibri" w:hAnsi="Arial" w:cs="Arial"/>
        </w:rPr>
        <w:t>а</w:t>
      </w:r>
      <w:r w:rsidRPr="000D65C5">
        <w:rPr>
          <w:rFonts w:ascii="Arial" w:eastAsia="Calibri" w:hAnsi="Arial" w:cs="Arial"/>
        </w:rPr>
        <w:t xml:space="preserve">рий и </w:t>
      </w:r>
      <w:r w:rsidR="00291591" w:rsidRPr="000D65C5">
        <w:rPr>
          <w:rFonts w:ascii="Arial" w:eastAsia="Calibri" w:hAnsi="Arial" w:cs="Arial"/>
        </w:rPr>
        <w:t>инцидентов</w:t>
      </w:r>
      <w:r w:rsidRPr="000D65C5">
        <w:rPr>
          <w:rFonts w:ascii="Arial" w:eastAsia="Calibri" w:hAnsi="Arial" w:cs="Arial"/>
        </w:rPr>
        <w:t xml:space="preserve"> </w:t>
      </w:r>
      <w:r w:rsidR="00163652" w:rsidRPr="000D65C5">
        <w:rPr>
          <w:rFonts w:ascii="Arial" w:eastAsia="Calibri" w:hAnsi="Arial" w:cs="Arial"/>
        </w:rPr>
        <w:t>в сферах жилищно-коммунального хозяйства:</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теплоснабжение;</w:t>
      </w:r>
    </w:p>
    <w:p w:rsidR="00096745" w:rsidRPr="000D65C5" w:rsidRDefault="00096745" w:rsidP="00FD61ED">
      <w:pPr>
        <w:tabs>
          <w:tab w:val="left" w:pos="709"/>
        </w:tabs>
        <w:ind w:firstLine="709"/>
        <w:jc w:val="both"/>
        <w:rPr>
          <w:rFonts w:ascii="Arial" w:eastAsia="Calibri" w:hAnsi="Arial" w:cs="Arial"/>
        </w:rPr>
      </w:pPr>
      <w:r w:rsidRPr="000D65C5">
        <w:rPr>
          <w:rFonts w:ascii="Arial" w:eastAsia="Calibri" w:hAnsi="Arial" w:cs="Arial"/>
        </w:rPr>
        <w:t>- электроснабжение;</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водоснабжение;</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водоотведение;</w:t>
      </w:r>
    </w:p>
    <w:p w:rsidR="00096745" w:rsidRPr="000D65C5" w:rsidRDefault="00096745" w:rsidP="00FD61ED">
      <w:pPr>
        <w:tabs>
          <w:tab w:val="left" w:pos="709"/>
        </w:tabs>
        <w:ind w:firstLine="709"/>
        <w:jc w:val="both"/>
        <w:rPr>
          <w:rFonts w:ascii="Arial" w:eastAsia="Calibri" w:hAnsi="Arial" w:cs="Arial"/>
        </w:rPr>
      </w:pPr>
      <w:r w:rsidRPr="000D65C5">
        <w:rPr>
          <w:rFonts w:ascii="Arial" w:eastAsia="Calibri" w:hAnsi="Arial" w:cs="Arial"/>
        </w:rPr>
        <w:t>- газоснабжение;</w:t>
      </w:r>
    </w:p>
    <w:p w:rsidR="00163652" w:rsidRPr="000D65C5" w:rsidRDefault="00163652" w:rsidP="00FD61ED">
      <w:pPr>
        <w:tabs>
          <w:tab w:val="left" w:pos="-3969"/>
        </w:tabs>
        <w:ind w:firstLine="709"/>
        <w:jc w:val="both"/>
        <w:rPr>
          <w:rFonts w:ascii="Arial" w:eastAsia="Calibri" w:hAnsi="Arial" w:cs="Arial"/>
        </w:rPr>
      </w:pPr>
      <w:r w:rsidRPr="000D65C5">
        <w:rPr>
          <w:rFonts w:ascii="Arial" w:eastAsia="Calibri" w:hAnsi="Arial" w:cs="Arial"/>
        </w:rPr>
        <w:t>- эксплуатация жилищного фонда (в случаях причинения вреда жизни или здоровью граждан).</w:t>
      </w:r>
    </w:p>
    <w:p w:rsidR="00163652" w:rsidRPr="000D65C5" w:rsidRDefault="008A21E8" w:rsidP="00FD61ED">
      <w:pPr>
        <w:tabs>
          <w:tab w:val="left" w:pos="709"/>
        </w:tabs>
        <w:ind w:firstLine="709"/>
        <w:jc w:val="both"/>
        <w:rPr>
          <w:rFonts w:ascii="Arial" w:eastAsia="Calibri" w:hAnsi="Arial" w:cs="Arial"/>
        </w:rPr>
      </w:pPr>
      <w:r w:rsidRPr="000D65C5">
        <w:rPr>
          <w:rFonts w:ascii="Arial" w:eastAsia="Calibri" w:hAnsi="Arial" w:cs="Arial"/>
        </w:rPr>
        <w:t xml:space="preserve">1.3. Основными задачами </w:t>
      </w:r>
      <w:r w:rsidR="00163652" w:rsidRPr="000D65C5">
        <w:rPr>
          <w:rFonts w:ascii="Arial" w:eastAsia="Calibri" w:hAnsi="Arial" w:cs="Arial"/>
        </w:rPr>
        <w:t>Регламент</w:t>
      </w:r>
      <w:r w:rsidRPr="000D65C5">
        <w:rPr>
          <w:rFonts w:ascii="Arial" w:eastAsia="Calibri" w:hAnsi="Arial" w:cs="Arial"/>
        </w:rPr>
        <w:t>а</w:t>
      </w:r>
      <w:r w:rsidR="00163652" w:rsidRPr="000D65C5">
        <w:rPr>
          <w:rFonts w:ascii="Arial" w:eastAsia="Calibri" w:hAnsi="Arial" w:cs="Arial"/>
        </w:rPr>
        <w:t xml:space="preserve"> </w:t>
      </w:r>
      <w:r w:rsidRPr="000D65C5">
        <w:rPr>
          <w:rFonts w:ascii="Arial" w:eastAsia="Calibri" w:hAnsi="Arial" w:cs="Arial"/>
        </w:rPr>
        <w:t>являются</w:t>
      </w:r>
      <w:r w:rsidR="00163652" w:rsidRPr="000D65C5">
        <w:rPr>
          <w:rFonts w:ascii="Arial" w:eastAsia="Calibri" w:hAnsi="Arial" w:cs="Arial"/>
        </w:rPr>
        <w:t>:</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lastRenderedPageBreak/>
        <w:t>- определение порядка, сроков предоставления информации, а также с</w:t>
      </w:r>
      <w:r w:rsidRPr="000D65C5">
        <w:rPr>
          <w:rFonts w:ascii="Arial" w:eastAsia="Calibri" w:hAnsi="Arial" w:cs="Arial"/>
        </w:rPr>
        <w:t>о</w:t>
      </w:r>
      <w:r w:rsidRPr="000D65C5">
        <w:rPr>
          <w:rFonts w:ascii="Arial" w:eastAsia="Calibri" w:hAnsi="Arial" w:cs="Arial"/>
        </w:rPr>
        <w:t xml:space="preserve">става, объёма и типа информации, предоставляемой посредством </w:t>
      </w:r>
      <w:r w:rsidR="00E01769" w:rsidRPr="000D65C5">
        <w:rPr>
          <w:rFonts w:ascii="Arial" w:eastAsia="Calibri" w:hAnsi="Arial" w:cs="Arial"/>
        </w:rPr>
        <w:t xml:space="preserve">АИС </w:t>
      </w:r>
      <w:r w:rsidR="007332D7">
        <w:rPr>
          <w:rFonts w:ascii="Arial" w:eastAsia="Calibri" w:hAnsi="Arial" w:cs="Arial"/>
        </w:rPr>
        <w:t>«</w:t>
      </w:r>
      <w:r w:rsidR="00E01769" w:rsidRPr="000D65C5">
        <w:rPr>
          <w:rFonts w:ascii="Arial" w:eastAsia="Calibri" w:hAnsi="Arial" w:cs="Arial"/>
        </w:rPr>
        <w:t>Рефо</w:t>
      </w:r>
      <w:r w:rsidR="00E01769" w:rsidRPr="000D65C5">
        <w:rPr>
          <w:rFonts w:ascii="Arial" w:eastAsia="Calibri" w:hAnsi="Arial" w:cs="Arial"/>
        </w:rPr>
        <w:t>р</w:t>
      </w:r>
      <w:r w:rsidR="00E01769" w:rsidRPr="000D65C5">
        <w:rPr>
          <w:rFonts w:ascii="Arial" w:eastAsia="Calibri" w:hAnsi="Arial" w:cs="Arial"/>
        </w:rPr>
        <w:t>ма ЖКХ</w:t>
      </w:r>
      <w:r w:rsidR="007332D7">
        <w:rPr>
          <w:rFonts w:ascii="Arial" w:eastAsia="Calibri" w:hAnsi="Arial" w:cs="Arial"/>
        </w:rPr>
        <w:t>»</w:t>
      </w:r>
      <w:r w:rsidRPr="000D65C5">
        <w:rPr>
          <w:rFonts w:ascii="Arial" w:eastAsia="Calibri" w:hAnsi="Arial" w:cs="Arial"/>
        </w:rPr>
        <w:t>;</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xml:space="preserve">- определение </w:t>
      </w:r>
      <w:r w:rsidR="00B66BA4" w:rsidRPr="000D65C5">
        <w:rPr>
          <w:rFonts w:ascii="Arial" w:eastAsia="Calibri" w:hAnsi="Arial" w:cs="Arial"/>
        </w:rPr>
        <w:t>оператора поставщика</w:t>
      </w:r>
      <w:r w:rsidR="00736BD4" w:rsidRPr="000D65C5">
        <w:rPr>
          <w:rFonts w:ascii="Arial" w:eastAsia="Calibri" w:hAnsi="Arial" w:cs="Arial"/>
        </w:rPr>
        <w:t xml:space="preserve"> данных.</w:t>
      </w:r>
    </w:p>
    <w:p w:rsidR="00163652" w:rsidRPr="000D65C5" w:rsidRDefault="00163652" w:rsidP="00FD61ED">
      <w:pPr>
        <w:tabs>
          <w:tab w:val="left" w:pos="709"/>
        </w:tabs>
        <w:ind w:firstLine="709"/>
        <w:jc w:val="both"/>
        <w:rPr>
          <w:rFonts w:ascii="Arial" w:eastAsia="Calibri" w:hAnsi="Arial" w:cs="Arial"/>
        </w:rPr>
      </w:pPr>
    </w:p>
    <w:p w:rsidR="0021664C" w:rsidRPr="000D65C5" w:rsidRDefault="0021664C" w:rsidP="00FD61ED">
      <w:pPr>
        <w:tabs>
          <w:tab w:val="left" w:pos="709"/>
        </w:tabs>
        <w:jc w:val="center"/>
        <w:rPr>
          <w:rFonts w:ascii="Arial" w:eastAsia="Calibri" w:hAnsi="Arial" w:cs="Arial"/>
          <w:b/>
        </w:rPr>
      </w:pPr>
      <w:r w:rsidRPr="000D65C5">
        <w:rPr>
          <w:rFonts w:ascii="Arial" w:eastAsia="Calibri" w:hAnsi="Arial" w:cs="Arial"/>
          <w:b/>
        </w:rPr>
        <w:t>2. Оператор</w:t>
      </w:r>
      <w:r w:rsidR="006C7B6C" w:rsidRPr="000D65C5">
        <w:rPr>
          <w:rFonts w:ascii="Arial" w:eastAsia="Calibri" w:hAnsi="Arial" w:cs="Arial"/>
          <w:b/>
        </w:rPr>
        <w:t>ы</w:t>
      </w:r>
      <w:r w:rsidRPr="000D65C5">
        <w:rPr>
          <w:rFonts w:ascii="Arial" w:eastAsia="Calibri" w:hAnsi="Arial" w:cs="Arial"/>
          <w:b/>
        </w:rPr>
        <w:t xml:space="preserve"> поставщиков данных</w:t>
      </w:r>
    </w:p>
    <w:p w:rsidR="00803499" w:rsidRPr="000D65C5" w:rsidRDefault="00803499" w:rsidP="00FD61ED">
      <w:pPr>
        <w:tabs>
          <w:tab w:val="left" w:pos="709"/>
        </w:tabs>
        <w:jc w:val="center"/>
        <w:rPr>
          <w:rFonts w:ascii="Arial" w:eastAsia="Calibri" w:hAnsi="Arial" w:cs="Arial"/>
          <w:b/>
        </w:rPr>
      </w:pPr>
    </w:p>
    <w:p w:rsidR="00163652" w:rsidRPr="000D65C5" w:rsidRDefault="00956735" w:rsidP="00A5746A">
      <w:pPr>
        <w:ind w:firstLine="709"/>
        <w:jc w:val="both"/>
        <w:rPr>
          <w:rFonts w:ascii="Arial" w:eastAsia="Calibri" w:hAnsi="Arial" w:cs="Arial"/>
        </w:rPr>
      </w:pPr>
      <w:r w:rsidRPr="000D65C5">
        <w:rPr>
          <w:rFonts w:ascii="Arial" w:eastAsia="Calibri" w:hAnsi="Arial" w:cs="Arial"/>
        </w:rPr>
        <w:t xml:space="preserve">2.1. </w:t>
      </w:r>
      <w:r w:rsidR="00E74146" w:rsidRPr="000D65C5">
        <w:rPr>
          <w:rFonts w:ascii="Arial" w:eastAsia="Calibri" w:hAnsi="Arial" w:cs="Arial"/>
        </w:rPr>
        <w:t>П</w:t>
      </w:r>
      <w:r w:rsidRPr="000D65C5">
        <w:rPr>
          <w:rFonts w:ascii="Arial" w:eastAsia="Calibri" w:hAnsi="Arial" w:cs="Arial"/>
        </w:rPr>
        <w:t>оставщик</w:t>
      </w:r>
      <w:r w:rsidR="00CA3688" w:rsidRPr="000D65C5">
        <w:rPr>
          <w:rFonts w:ascii="Arial" w:eastAsia="Calibri" w:hAnsi="Arial" w:cs="Arial"/>
        </w:rPr>
        <w:t>ом</w:t>
      </w:r>
      <w:r w:rsidR="00F94F6B" w:rsidRPr="000D65C5">
        <w:rPr>
          <w:rFonts w:ascii="Arial" w:eastAsia="Calibri" w:hAnsi="Arial" w:cs="Arial"/>
        </w:rPr>
        <w:t xml:space="preserve"> данных </w:t>
      </w:r>
      <w:r w:rsidR="00163652" w:rsidRPr="000D65C5">
        <w:rPr>
          <w:rFonts w:ascii="Arial" w:eastAsia="Calibri" w:hAnsi="Arial" w:cs="Arial"/>
        </w:rPr>
        <w:t>на территории</w:t>
      </w:r>
      <w:r w:rsidR="00B66BA4" w:rsidRPr="000D65C5">
        <w:rPr>
          <w:rFonts w:ascii="Arial" w:eastAsia="Calibri" w:hAnsi="Arial" w:cs="Arial"/>
        </w:rPr>
        <w:t xml:space="preserve">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B66BA4" w:rsidRPr="000D65C5">
        <w:rPr>
          <w:rFonts w:ascii="Arial" w:eastAsia="Calibri" w:hAnsi="Arial" w:cs="Arial"/>
        </w:rPr>
        <w:t>муниципального района</w:t>
      </w:r>
      <w:r w:rsidR="00163652" w:rsidRPr="000D65C5">
        <w:rPr>
          <w:rFonts w:ascii="Arial" w:eastAsia="Calibri" w:hAnsi="Arial" w:cs="Arial"/>
        </w:rPr>
        <w:t xml:space="preserve"> Волгоградской области</w:t>
      </w:r>
      <w:r w:rsidR="00A5746A" w:rsidRPr="00A5746A">
        <w:rPr>
          <w:rFonts w:ascii="Arial" w:eastAsia="Calibri" w:hAnsi="Arial" w:cs="Arial"/>
        </w:rPr>
        <w:t xml:space="preserve"> </w:t>
      </w:r>
      <w:r w:rsidR="006C7B6C" w:rsidRPr="000D65C5">
        <w:rPr>
          <w:rFonts w:ascii="Arial" w:eastAsia="Calibri" w:hAnsi="Arial" w:cs="Arial"/>
        </w:rPr>
        <w:t xml:space="preserve">в </w:t>
      </w:r>
      <w:r w:rsidR="00E01769" w:rsidRPr="000D65C5">
        <w:rPr>
          <w:rFonts w:ascii="Arial" w:eastAsia="Calibri" w:hAnsi="Arial" w:cs="Arial"/>
        </w:rPr>
        <w:t>А</w:t>
      </w:r>
      <w:r w:rsidR="007332D7">
        <w:rPr>
          <w:rFonts w:ascii="Arial" w:eastAsia="Calibri" w:hAnsi="Arial" w:cs="Arial"/>
        </w:rPr>
        <w:t>ИС «</w:t>
      </w:r>
      <w:r w:rsidR="00E01769" w:rsidRPr="000D65C5">
        <w:rPr>
          <w:rFonts w:ascii="Arial" w:eastAsia="Calibri" w:hAnsi="Arial" w:cs="Arial"/>
        </w:rPr>
        <w:t>Реформа ЖКХ</w:t>
      </w:r>
      <w:r w:rsidR="007332D7">
        <w:rPr>
          <w:rFonts w:ascii="Arial" w:eastAsia="Calibri" w:hAnsi="Arial" w:cs="Arial"/>
        </w:rPr>
        <w:t>»</w:t>
      </w:r>
      <w:r w:rsidR="00B66BA4" w:rsidRPr="000D65C5">
        <w:rPr>
          <w:rFonts w:ascii="Arial" w:eastAsia="Calibri" w:hAnsi="Arial" w:cs="Arial"/>
        </w:rPr>
        <w:t xml:space="preserve"> являе</w:t>
      </w:r>
      <w:r w:rsidR="00163652" w:rsidRPr="000D65C5">
        <w:rPr>
          <w:rFonts w:ascii="Arial" w:eastAsia="Calibri" w:hAnsi="Arial" w:cs="Arial"/>
        </w:rPr>
        <w:t>тся:</w:t>
      </w:r>
    </w:p>
    <w:p w:rsidR="006C7B6C" w:rsidRPr="000D65C5" w:rsidRDefault="00F94F6B" w:rsidP="00FD61ED">
      <w:pPr>
        <w:tabs>
          <w:tab w:val="left" w:pos="709"/>
        </w:tabs>
        <w:ind w:firstLine="709"/>
        <w:jc w:val="both"/>
        <w:rPr>
          <w:rFonts w:ascii="Arial" w:eastAsia="Calibri" w:hAnsi="Arial" w:cs="Arial"/>
        </w:rPr>
      </w:pPr>
      <w:r w:rsidRPr="000D65C5">
        <w:rPr>
          <w:rFonts w:ascii="Arial" w:eastAsia="Calibri" w:hAnsi="Arial" w:cs="Arial"/>
        </w:rPr>
        <w:t xml:space="preserve">- </w:t>
      </w:r>
      <w:r w:rsidR="007332D7">
        <w:rPr>
          <w:rFonts w:ascii="Arial" w:eastAsia="Calibri" w:hAnsi="Arial" w:cs="Arial"/>
        </w:rPr>
        <w:t>а</w:t>
      </w:r>
      <w:r w:rsidR="00B66BA4" w:rsidRPr="000D65C5">
        <w:rPr>
          <w:rFonts w:ascii="Arial" w:eastAsia="Calibri" w:hAnsi="Arial" w:cs="Arial"/>
        </w:rPr>
        <w:t xml:space="preserve">дминистрация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B66BA4" w:rsidRPr="000D65C5">
        <w:rPr>
          <w:rFonts w:ascii="Arial" w:eastAsia="Calibri" w:hAnsi="Arial" w:cs="Arial"/>
        </w:rPr>
        <w:t>муниципального района</w:t>
      </w:r>
      <w:r w:rsidR="007332D7">
        <w:rPr>
          <w:rFonts w:ascii="Arial" w:eastAsia="Calibri" w:hAnsi="Arial" w:cs="Arial"/>
        </w:rPr>
        <w:t xml:space="preserve"> </w:t>
      </w:r>
      <w:r w:rsidR="007332D7" w:rsidRPr="000D65C5">
        <w:rPr>
          <w:rFonts w:ascii="Arial" w:eastAsia="Calibri" w:hAnsi="Arial" w:cs="Arial"/>
        </w:rPr>
        <w:t>Волгоградской о</w:t>
      </w:r>
      <w:r w:rsidR="007332D7" w:rsidRPr="000D65C5">
        <w:rPr>
          <w:rFonts w:ascii="Arial" w:eastAsia="Calibri" w:hAnsi="Arial" w:cs="Arial"/>
        </w:rPr>
        <w:t>б</w:t>
      </w:r>
      <w:r w:rsidR="007332D7" w:rsidRPr="000D65C5">
        <w:rPr>
          <w:rFonts w:ascii="Arial" w:eastAsia="Calibri" w:hAnsi="Arial" w:cs="Arial"/>
        </w:rPr>
        <w:t>ласти</w:t>
      </w:r>
      <w:r w:rsidR="00B66BA4" w:rsidRPr="000D65C5">
        <w:rPr>
          <w:rFonts w:ascii="Arial" w:eastAsia="Calibri" w:hAnsi="Arial" w:cs="Arial"/>
        </w:rPr>
        <w:t>.</w:t>
      </w:r>
      <w:r w:rsidR="00163652" w:rsidRPr="000D65C5">
        <w:rPr>
          <w:rFonts w:ascii="Arial" w:eastAsia="Calibri" w:hAnsi="Arial" w:cs="Arial"/>
        </w:rPr>
        <w:t xml:space="preserve"> </w:t>
      </w:r>
    </w:p>
    <w:p w:rsidR="00CA3688" w:rsidRPr="000D65C5" w:rsidRDefault="00CA3688" w:rsidP="00FD61ED">
      <w:pPr>
        <w:tabs>
          <w:tab w:val="left" w:pos="709"/>
        </w:tabs>
        <w:ind w:firstLine="709"/>
        <w:jc w:val="both"/>
        <w:rPr>
          <w:rFonts w:ascii="Arial" w:eastAsia="Calibri" w:hAnsi="Arial" w:cs="Arial"/>
        </w:rPr>
      </w:pPr>
      <w:r w:rsidRPr="000D65C5">
        <w:rPr>
          <w:rFonts w:ascii="Arial" w:eastAsia="Calibri" w:hAnsi="Arial" w:cs="Arial"/>
        </w:rPr>
        <w:t xml:space="preserve">Поставщиками данных в </w:t>
      </w:r>
      <w:r w:rsidR="007332D7">
        <w:rPr>
          <w:rFonts w:ascii="Arial" w:eastAsia="Calibri" w:hAnsi="Arial" w:cs="Arial"/>
        </w:rPr>
        <w:t>а</w:t>
      </w:r>
      <w:r w:rsidRPr="000D65C5">
        <w:rPr>
          <w:rFonts w:ascii="Arial" w:eastAsia="Calibri" w:hAnsi="Arial" w:cs="Arial"/>
        </w:rPr>
        <w:t xml:space="preserve">дминистрацию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Pr="000D65C5">
        <w:rPr>
          <w:rFonts w:ascii="Arial" w:eastAsia="Calibri" w:hAnsi="Arial" w:cs="Arial"/>
        </w:rPr>
        <w:t xml:space="preserve">муниципального района </w:t>
      </w:r>
      <w:r w:rsidR="007332D7" w:rsidRPr="000D65C5">
        <w:rPr>
          <w:rFonts w:ascii="Arial" w:eastAsia="Calibri" w:hAnsi="Arial" w:cs="Arial"/>
        </w:rPr>
        <w:t xml:space="preserve">Волгоградской области </w:t>
      </w:r>
      <w:r w:rsidRPr="000D65C5">
        <w:rPr>
          <w:rFonts w:ascii="Arial" w:eastAsia="Calibri" w:hAnsi="Arial" w:cs="Arial"/>
        </w:rPr>
        <w:t>являются р</w:t>
      </w:r>
      <w:r w:rsidR="000C1A61" w:rsidRPr="000D65C5">
        <w:rPr>
          <w:rFonts w:ascii="Arial" w:eastAsia="Calibri" w:hAnsi="Arial" w:cs="Arial"/>
        </w:rPr>
        <w:t>е</w:t>
      </w:r>
      <w:r w:rsidRPr="000D65C5">
        <w:rPr>
          <w:rFonts w:ascii="Arial" w:eastAsia="Calibri" w:hAnsi="Arial" w:cs="Arial"/>
        </w:rPr>
        <w:t>сурсоснабжающие, управляющие и иные организации на территории района.</w:t>
      </w:r>
    </w:p>
    <w:p w:rsidR="009F08EC" w:rsidRPr="000D65C5" w:rsidRDefault="008963D9" w:rsidP="00A5746A">
      <w:pPr>
        <w:ind w:firstLine="709"/>
        <w:jc w:val="both"/>
        <w:rPr>
          <w:rFonts w:ascii="Arial" w:eastAsia="Calibri" w:hAnsi="Arial" w:cs="Arial"/>
        </w:rPr>
      </w:pPr>
      <w:r w:rsidRPr="000D65C5">
        <w:rPr>
          <w:rFonts w:ascii="Arial" w:eastAsia="Calibri" w:hAnsi="Arial" w:cs="Arial"/>
        </w:rPr>
        <w:t xml:space="preserve">2.2. </w:t>
      </w:r>
      <w:r w:rsidR="00956735" w:rsidRPr="000D65C5">
        <w:rPr>
          <w:rFonts w:ascii="Arial" w:eastAsia="Calibri" w:hAnsi="Arial" w:cs="Arial"/>
        </w:rPr>
        <w:t>О</w:t>
      </w:r>
      <w:r w:rsidR="00F27CAC" w:rsidRPr="000D65C5">
        <w:rPr>
          <w:rFonts w:ascii="Arial" w:eastAsia="Calibri" w:hAnsi="Arial" w:cs="Arial"/>
        </w:rPr>
        <w:t>ператор</w:t>
      </w:r>
      <w:r w:rsidR="00B66BA4" w:rsidRPr="000D65C5">
        <w:rPr>
          <w:rFonts w:ascii="Arial" w:eastAsia="Calibri" w:hAnsi="Arial" w:cs="Arial"/>
        </w:rPr>
        <w:t>ом поставщика</w:t>
      </w:r>
      <w:r w:rsidR="00F27CAC" w:rsidRPr="000D65C5">
        <w:rPr>
          <w:rFonts w:ascii="Arial" w:eastAsia="Calibri" w:hAnsi="Arial" w:cs="Arial"/>
        </w:rPr>
        <w:t xml:space="preserve"> данных</w:t>
      </w:r>
      <w:r w:rsidR="00E74146" w:rsidRPr="000D65C5">
        <w:rPr>
          <w:rFonts w:ascii="Arial" w:eastAsia="Calibri" w:hAnsi="Arial" w:cs="Arial"/>
        </w:rPr>
        <w:t xml:space="preserve"> на территории</w:t>
      </w:r>
      <w:r w:rsidR="00B66BA4" w:rsidRPr="000D65C5">
        <w:rPr>
          <w:rFonts w:ascii="Arial" w:eastAsia="Calibri" w:hAnsi="Arial" w:cs="Arial"/>
        </w:rPr>
        <w:t xml:space="preserve">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B66BA4" w:rsidRPr="000D65C5">
        <w:rPr>
          <w:rFonts w:ascii="Arial" w:eastAsia="Calibri" w:hAnsi="Arial" w:cs="Arial"/>
        </w:rPr>
        <w:t>муниц</w:t>
      </w:r>
      <w:r w:rsidR="00B66BA4" w:rsidRPr="000D65C5">
        <w:rPr>
          <w:rFonts w:ascii="Arial" w:eastAsia="Calibri" w:hAnsi="Arial" w:cs="Arial"/>
        </w:rPr>
        <w:t>и</w:t>
      </w:r>
      <w:r w:rsidR="00B66BA4" w:rsidRPr="000D65C5">
        <w:rPr>
          <w:rFonts w:ascii="Arial" w:eastAsia="Calibri" w:hAnsi="Arial" w:cs="Arial"/>
        </w:rPr>
        <w:t>пального района</w:t>
      </w:r>
      <w:r w:rsidR="00E74146" w:rsidRPr="000D65C5">
        <w:rPr>
          <w:rFonts w:ascii="Arial" w:eastAsia="Calibri" w:hAnsi="Arial" w:cs="Arial"/>
        </w:rPr>
        <w:t xml:space="preserve"> Волгоградской области в </w:t>
      </w:r>
      <w:r w:rsidR="00B66BA4" w:rsidRPr="000D65C5">
        <w:rPr>
          <w:rFonts w:ascii="Arial" w:eastAsia="Calibri" w:hAnsi="Arial" w:cs="Arial"/>
        </w:rPr>
        <w:t xml:space="preserve">АИС </w:t>
      </w:r>
      <w:r w:rsidR="007332D7">
        <w:rPr>
          <w:rFonts w:ascii="Arial" w:eastAsia="Calibri" w:hAnsi="Arial" w:cs="Arial"/>
        </w:rPr>
        <w:t>«</w:t>
      </w:r>
      <w:r w:rsidR="00B66BA4" w:rsidRPr="000D65C5">
        <w:rPr>
          <w:rFonts w:ascii="Arial" w:eastAsia="Calibri" w:hAnsi="Arial" w:cs="Arial"/>
        </w:rPr>
        <w:t>Реформа ЖКХ</w:t>
      </w:r>
      <w:r w:rsidR="007332D7">
        <w:rPr>
          <w:rFonts w:ascii="Arial" w:eastAsia="Calibri" w:hAnsi="Arial" w:cs="Arial"/>
        </w:rPr>
        <w:t>»</w:t>
      </w:r>
      <w:r w:rsidR="00B66BA4" w:rsidRPr="000D65C5">
        <w:rPr>
          <w:rFonts w:ascii="Arial" w:eastAsia="Calibri" w:hAnsi="Arial" w:cs="Arial"/>
        </w:rPr>
        <w:t xml:space="preserve"> является ЕДДС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B66BA4" w:rsidRPr="000D65C5">
        <w:rPr>
          <w:rFonts w:ascii="Arial" w:eastAsia="Calibri" w:hAnsi="Arial" w:cs="Arial"/>
        </w:rPr>
        <w:t>муниципального района</w:t>
      </w:r>
      <w:r w:rsidR="007332D7">
        <w:rPr>
          <w:rFonts w:ascii="Arial" w:eastAsia="Calibri" w:hAnsi="Arial" w:cs="Arial"/>
        </w:rPr>
        <w:t xml:space="preserve"> </w:t>
      </w:r>
      <w:r w:rsidR="007332D7" w:rsidRPr="000D65C5">
        <w:rPr>
          <w:rFonts w:ascii="Arial" w:eastAsia="Calibri" w:hAnsi="Arial" w:cs="Arial"/>
        </w:rPr>
        <w:t>Волгоградской области</w:t>
      </w:r>
      <w:r w:rsidR="00B66BA4" w:rsidRPr="000D65C5">
        <w:rPr>
          <w:rFonts w:ascii="Arial" w:eastAsia="Calibri" w:hAnsi="Arial" w:cs="Arial"/>
        </w:rPr>
        <w:t>.</w:t>
      </w:r>
    </w:p>
    <w:p w:rsidR="0028776A" w:rsidRPr="000D65C5" w:rsidRDefault="008963D9" w:rsidP="00A5746A">
      <w:pPr>
        <w:ind w:firstLine="708"/>
        <w:jc w:val="both"/>
        <w:rPr>
          <w:rFonts w:ascii="Arial" w:eastAsia="Calibri" w:hAnsi="Arial" w:cs="Arial"/>
        </w:rPr>
      </w:pPr>
      <w:r w:rsidRPr="000D65C5">
        <w:rPr>
          <w:rFonts w:ascii="Arial" w:eastAsia="Calibri" w:hAnsi="Arial" w:cs="Arial"/>
        </w:rPr>
        <w:t>2.3</w:t>
      </w:r>
      <w:r w:rsidR="000C1A61" w:rsidRPr="000D65C5">
        <w:rPr>
          <w:rFonts w:ascii="Arial" w:eastAsia="Calibri" w:hAnsi="Arial" w:cs="Arial"/>
        </w:rPr>
        <w:t xml:space="preserve">. </w:t>
      </w:r>
      <w:r w:rsidR="00F94F6B" w:rsidRPr="000D65C5">
        <w:rPr>
          <w:rFonts w:ascii="Arial" w:eastAsia="Calibri" w:hAnsi="Arial" w:cs="Arial"/>
        </w:rPr>
        <w:t>А</w:t>
      </w:r>
      <w:r w:rsidR="00B66BA4" w:rsidRPr="000D65C5">
        <w:rPr>
          <w:rFonts w:ascii="Arial" w:eastAsia="Calibri" w:hAnsi="Arial" w:cs="Arial"/>
        </w:rPr>
        <w:t xml:space="preserve">дминистрацией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B66BA4" w:rsidRPr="000D65C5">
        <w:rPr>
          <w:rFonts w:ascii="Arial" w:eastAsia="Calibri" w:hAnsi="Arial" w:cs="Arial"/>
        </w:rPr>
        <w:t>муниципального района</w:t>
      </w:r>
      <w:r w:rsidR="00F94F6B" w:rsidRPr="000D65C5">
        <w:rPr>
          <w:rFonts w:ascii="Arial" w:eastAsia="Calibri" w:hAnsi="Arial" w:cs="Arial"/>
        </w:rPr>
        <w:t xml:space="preserve"> </w:t>
      </w:r>
      <w:r w:rsidR="007332D7" w:rsidRPr="000D65C5">
        <w:rPr>
          <w:rFonts w:ascii="Arial" w:eastAsia="Calibri" w:hAnsi="Arial" w:cs="Arial"/>
        </w:rPr>
        <w:t xml:space="preserve">Волгоградской области </w:t>
      </w:r>
      <w:r w:rsidR="00C230BA" w:rsidRPr="000D65C5">
        <w:rPr>
          <w:rFonts w:ascii="Arial" w:eastAsia="Calibri" w:hAnsi="Arial" w:cs="Arial"/>
        </w:rPr>
        <w:t xml:space="preserve">осуществляется самостоятельно </w:t>
      </w:r>
      <w:r w:rsidR="00F94F6B" w:rsidRPr="000D65C5">
        <w:rPr>
          <w:rFonts w:ascii="Arial" w:eastAsia="Calibri" w:hAnsi="Arial" w:cs="Arial"/>
        </w:rPr>
        <w:t>о</w:t>
      </w:r>
      <w:r w:rsidR="00163652" w:rsidRPr="000D65C5">
        <w:rPr>
          <w:rFonts w:ascii="Arial" w:eastAsia="Calibri" w:hAnsi="Arial" w:cs="Arial"/>
        </w:rPr>
        <w:t>рганизационное и информационное межведомственное</w:t>
      </w:r>
      <w:r w:rsidR="00736BD4" w:rsidRPr="000D65C5">
        <w:rPr>
          <w:rFonts w:ascii="Arial" w:eastAsia="Calibri" w:hAnsi="Arial" w:cs="Arial"/>
        </w:rPr>
        <w:t xml:space="preserve"> </w:t>
      </w:r>
      <w:r w:rsidR="00163652" w:rsidRPr="000D65C5">
        <w:rPr>
          <w:rFonts w:ascii="Arial" w:eastAsia="Calibri" w:hAnsi="Arial" w:cs="Arial"/>
        </w:rPr>
        <w:t xml:space="preserve">и межуровневое взаимодействие с ресурсоснабжающими, </w:t>
      </w:r>
      <w:r w:rsidR="0028776A" w:rsidRPr="000D65C5">
        <w:rPr>
          <w:rFonts w:ascii="Arial" w:eastAsia="Calibri" w:hAnsi="Arial" w:cs="Arial"/>
        </w:rPr>
        <w:t xml:space="preserve">едиными дежурными диспетчерскими службами, </w:t>
      </w:r>
      <w:r w:rsidR="00163652" w:rsidRPr="000D65C5">
        <w:rPr>
          <w:rFonts w:ascii="Arial" w:eastAsia="Calibri" w:hAnsi="Arial" w:cs="Arial"/>
        </w:rPr>
        <w:t xml:space="preserve">управляющими </w:t>
      </w:r>
      <w:r w:rsidR="00F94F6B" w:rsidRPr="000D65C5">
        <w:rPr>
          <w:rFonts w:ascii="Arial" w:eastAsia="Calibri" w:hAnsi="Arial" w:cs="Arial"/>
        </w:rPr>
        <w:t xml:space="preserve">и иными </w:t>
      </w:r>
      <w:r w:rsidR="00163652" w:rsidRPr="000D65C5">
        <w:rPr>
          <w:rFonts w:ascii="Arial" w:eastAsia="Calibri" w:hAnsi="Arial" w:cs="Arial"/>
        </w:rPr>
        <w:t>орган</w:t>
      </w:r>
      <w:r w:rsidR="00163652" w:rsidRPr="000D65C5">
        <w:rPr>
          <w:rFonts w:ascii="Arial" w:eastAsia="Calibri" w:hAnsi="Arial" w:cs="Arial"/>
        </w:rPr>
        <w:t>и</w:t>
      </w:r>
      <w:r w:rsidR="00163652" w:rsidRPr="000D65C5">
        <w:rPr>
          <w:rFonts w:ascii="Arial" w:eastAsia="Calibri" w:hAnsi="Arial" w:cs="Arial"/>
        </w:rPr>
        <w:t>зациями,</w:t>
      </w:r>
      <w:r w:rsidR="00C230BA" w:rsidRPr="000D65C5">
        <w:rPr>
          <w:rFonts w:ascii="Arial" w:eastAsia="Calibri" w:hAnsi="Arial" w:cs="Arial"/>
        </w:rPr>
        <w:t xml:space="preserve"> </w:t>
      </w:r>
      <w:r w:rsidR="0028776A" w:rsidRPr="000D65C5">
        <w:rPr>
          <w:rFonts w:ascii="Arial" w:eastAsia="Calibri" w:hAnsi="Arial" w:cs="Arial"/>
        </w:rPr>
        <w:t>на территории муниципальн</w:t>
      </w:r>
      <w:r w:rsidR="00B66BA4" w:rsidRPr="000D65C5">
        <w:rPr>
          <w:rFonts w:ascii="Arial" w:eastAsia="Calibri" w:hAnsi="Arial" w:cs="Arial"/>
        </w:rPr>
        <w:t>ого района</w:t>
      </w:r>
      <w:r w:rsidR="00C501E9" w:rsidRPr="000D65C5">
        <w:rPr>
          <w:rFonts w:ascii="Arial" w:eastAsia="Calibri" w:hAnsi="Arial" w:cs="Arial"/>
        </w:rPr>
        <w:t>,</w:t>
      </w:r>
      <w:r w:rsidR="00163652" w:rsidRPr="000D65C5">
        <w:rPr>
          <w:rFonts w:ascii="Arial" w:eastAsia="Calibri" w:hAnsi="Arial" w:cs="Arial"/>
        </w:rPr>
        <w:t xml:space="preserve"> в целях ф</w:t>
      </w:r>
      <w:r w:rsidR="001B47FA" w:rsidRPr="000D65C5">
        <w:rPr>
          <w:rFonts w:ascii="Arial" w:eastAsia="Calibri" w:hAnsi="Arial" w:cs="Arial"/>
        </w:rPr>
        <w:t>ормирования опер</w:t>
      </w:r>
      <w:r w:rsidR="001B47FA" w:rsidRPr="000D65C5">
        <w:rPr>
          <w:rFonts w:ascii="Arial" w:eastAsia="Calibri" w:hAnsi="Arial" w:cs="Arial"/>
        </w:rPr>
        <w:t>а</w:t>
      </w:r>
      <w:r w:rsidR="001B47FA" w:rsidRPr="000D65C5">
        <w:rPr>
          <w:rFonts w:ascii="Arial" w:eastAsia="Calibri" w:hAnsi="Arial" w:cs="Arial"/>
        </w:rPr>
        <w:t>тивной, полной</w:t>
      </w:r>
      <w:r w:rsidR="0028776A" w:rsidRPr="000D65C5">
        <w:rPr>
          <w:rFonts w:ascii="Arial" w:eastAsia="Calibri" w:hAnsi="Arial" w:cs="Arial"/>
        </w:rPr>
        <w:t xml:space="preserve"> </w:t>
      </w:r>
      <w:r w:rsidR="00163652" w:rsidRPr="000D65C5">
        <w:rPr>
          <w:rFonts w:ascii="Arial" w:eastAsia="Calibri" w:hAnsi="Arial" w:cs="Arial"/>
        </w:rPr>
        <w:t>и достоверной информации</w:t>
      </w:r>
      <w:r w:rsidR="0028776A" w:rsidRPr="000D65C5">
        <w:rPr>
          <w:rFonts w:ascii="Arial" w:eastAsia="Calibri" w:hAnsi="Arial" w:cs="Arial"/>
        </w:rPr>
        <w:t>,</w:t>
      </w:r>
      <w:r w:rsidR="00C230BA" w:rsidRPr="000D65C5">
        <w:rPr>
          <w:rFonts w:ascii="Arial" w:eastAsia="Calibri" w:hAnsi="Arial" w:cs="Arial"/>
        </w:rPr>
        <w:t xml:space="preserve"> </w:t>
      </w:r>
      <w:r w:rsidR="0028776A" w:rsidRPr="000D65C5">
        <w:rPr>
          <w:rFonts w:ascii="Arial" w:hAnsi="Arial" w:cs="Arial"/>
        </w:rPr>
        <w:t>предусмотренной Методическими р</w:t>
      </w:r>
      <w:r w:rsidR="0028776A" w:rsidRPr="000D65C5">
        <w:rPr>
          <w:rFonts w:ascii="Arial" w:hAnsi="Arial" w:cs="Arial"/>
        </w:rPr>
        <w:t>е</w:t>
      </w:r>
      <w:r w:rsidR="0028776A" w:rsidRPr="000D65C5">
        <w:rPr>
          <w:rFonts w:ascii="Arial" w:hAnsi="Arial" w:cs="Arial"/>
        </w:rPr>
        <w:t>комендациями о порядке мониторинга</w:t>
      </w:r>
      <w:r w:rsidR="00C230BA" w:rsidRPr="000D65C5">
        <w:rPr>
          <w:rFonts w:ascii="Arial" w:hAnsi="Arial" w:cs="Arial"/>
        </w:rPr>
        <w:t xml:space="preserve"> </w:t>
      </w:r>
      <w:r w:rsidR="0028776A" w:rsidRPr="000D65C5">
        <w:rPr>
          <w:rFonts w:ascii="Arial" w:hAnsi="Arial" w:cs="Arial"/>
        </w:rPr>
        <w:t>и контроля устранения аварий и инциде</w:t>
      </w:r>
      <w:r w:rsidR="0028776A" w:rsidRPr="000D65C5">
        <w:rPr>
          <w:rFonts w:ascii="Arial" w:hAnsi="Arial" w:cs="Arial"/>
        </w:rPr>
        <w:t>н</w:t>
      </w:r>
      <w:r w:rsidR="0028776A" w:rsidRPr="000D65C5">
        <w:rPr>
          <w:rFonts w:ascii="Arial" w:hAnsi="Arial" w:cs="Arial"/>
        </w:rPr>
        <w:t xml:space="preserve">тов на объектах жилищно-коммунального хозяйства, утвержденными приказом Министерства строительства и жилищно-коммунального хозяйства Российской Федерации от 04.06.2020 № 305/пр, </w:t>
      </w:r>
      <w:r w:rsidR="00163652" w:rsidRPr="000D65C5">
        <w:rPr>
          <w:rFonts w:ascii="Arial" w:eastAsia="Calibri" w:hAnsi="Arial" w:cs="Arial"/>
        </w:rPr>
        <w:t>для последующего внесения в соответству</w:t>
      </w:r>
      <w:r w:rsidR="00163652" w:rsidRPr="000D65C5">
        <w:rPr>
          <w:rFonts w:ascii="Arial" w:eastAsia="Calibri" w:hAnsi="Arial" w:cs="Arial"/>
        </w:rPr>
        <w:t>ю</w:t>
      </w:r>
      <w:r w:rsidR="00163652" w:rsidRPr="000D65C5">
        <w:rPr>
          <w:rFonts w:ascii="Arial" w:eastAsia="Calibri" w:hAnsi="Arial" w:cs="Arial"/>
        </w:rPr>
        <w:t xml:space="preserve">щий раздел </w:t>
      </w:r>
      <w:r w:rsidR="0050247B" w:rsidRPr="000D65C5">
        <w:rPr>
          <w:rFonts w:ascii="Arial" w:eastAsia="Calibri" w:hAnsi="Arial" w:cs="Arial"/>
        </w:rPr>
        <w:t xml:space="preserve">АИС </w:t>
      </w:r>
      <w:r w:rsidR="007332D7">
        <w:rPr>
          <w:rFonts w:ascii="Arial" w:eastAsia="Calibri" w:hAnsi="Arial" w:cs="Arial"/>
        </w:rPr>
        <w:t>«</w:t>
      </w:r>
      <w:r w:rsidR="0050247B" w:rsidRPr="000D65C5">
        <w:rPr>
          <w:rFonts w:ascii="Arial" w:eastAsia="Calibri" w:hAnsi="Arial" w:cs="Arial"/>
        </w:rPr>
        <w:t>Реформа ЖКХ</w:t>
      </w:r>
      <w:r w:rsidR="007332D7">
        <w:rPr>
          <w:rFonts w:ascii="Arial" w:eastAsia="Calibri" w:hAnsi="Arial" w:cs="Arial"/>
        </w:rPr>
        <w:t>»</w:t>
      </w:r>
      <w:r w:rsidR="00C230BA" w:rsidRPr="000D65C5">
        <w:rPr>
          <w:rFonts w:ascii="Arial" w:eastAsia="Calibri" w:hAnsi="Arial" w:cs="Arial"/>
        </w:rPr>
        <w:t>,</w:t>
      </w:r>
      <w:r w:rsidR="00A64D28" w:rsidRPr="000D65C5">
        <w:rPr>
          <w:rFonts w:ascii="Arial" w:eastAsia="Calibri" w:hAnsi="Arial" w:cs="Arial"/>
        </w:rPr>
        <w:t xml:space="preserve"> </w:t>
      </w:r>
      <w:r w:rsidR="00C230BA" w:rsidRPr="000D65C5">
        <w:rPr>
          <w:rFonts w:ascii="Arial" w:eastAsia="Calibri" w:hAnsi="Arial" w:cs="Arial"/>
        </w:rPr>
        <w:t>в соответствии</w:t>
      </w:r>
      <w:r w:rsidR="000C1A61" w:rsidRPr="000D65C5">
        <w:rPr>
          <w:rFonts w:ascii="Arial" w:eastAsia="Calibri" w:hAnsi="Arial" w:cs="Arial"/>
        </w:rPr>
        <w:t xml:space="preserve"> с </w:t>
      </w:r>
      <w:r w:rsidR="00A5746A" w:rsidRPr="00A5746A">
        <w:rPr>
          <w:rFonts w:ascii="Arial" w:eastAsia="Calibri" w:hAnsi="Arial" w:cs="Arial"/>
        </w:rPr>
        <w:t xml:space="preserve"> </w:t>
      </w:r>
      <w:r w:rsidR="00096745" w:rsidRPr="000D65C5">
        <w:rPr>
          <w:rFonts w:ascii="Arial" w:hAnsi="Arial" w:cs="Arial"/>
        </w:rPr>
        <w:t>Р</w:t>
      </w:r>
      <w:r w:rsidR="00C230BA" w:rsidRPr="000D65C5">
        <w:rPr>
          <w:rFonts w:ascii="Arial" w:hAnsi="Arial" w:cs="Arial"/>
        </w:rPr>
        <w:t>егламентом взаимоде</w:t>
      </w:r>
      <w:r w:rsidR="00C230BA" w:rsidRPr="000D65C5">
        <w:rPr>
          <w:rFonts w:ascii="Arial" w:hAnsi="Arial" w:cs="Arial"/>
        </w:rPr>
        <w:t>й</w:t>
      </w:r>
      <w:r w:rsidR="00C230BA" w:rsidRPr="000D65C5">
        <w:rPr>
          <w:rFonts w:ascii="Arial" w:hAnsi="Arial" w:cs="Arial"/>
        </w:rPr>
        <w:t>ствия</w:t>
      </w:r>
      <w:r w:rsidR="009303D3" w:rsidRPr="000D65C5">
        <w:rPr>
          <w:rFonts w:ascii="Arial" w:hAnsi="Arial" w:cs="Arial"/>
        </w:rPr>
        <w:t xml:space="preserve"> и/или</w:t>
      </w:r>
      <w:r w:rsidR="00C230BA" w:rsidRPr="000D65C5">
        <w:rPr>
          <w:rFonts w:ascii="Arial" w:hAnsi="Arial" w:cs="Arial"/>
        </w:rPr>
        <w:t xml:space="preserve"> информационного обмена</w:t>
      </w:r>
      <w:r w:rsidR="00A5746A" w:rsidRPr="00A5746A">
        <w:rPr>
          <w:rFonts w:ascii="Arial" w:hAnsi="Arial" w:cs="Arial"/>
        </w:rPr>
        <w:t xml:space="preserve"> </w:t>
      </w:r>
      <w:r w:rsidR="00C230BA" w:rsidRPr="000D65C5">
        <w:rPr>
          <w:rFonts w:ascii="Arial" w:hAnsi="Arial" w:cs="Arial"/>
        </w:rPr>
        <w:t xml:space="preserve">с подразделениями главного управления МЧС России по Волгоградской области, </w:t>
      </w:r>
      <w:r w:rsidR="00C230BA" w:rsidRPr="000D65C5">
        <w:rPr>
          <w:rFonts w:ascii="Arial" w:eastAsia="Calibri" w:hAnsi="Arial" w:cs="Arial"/>
        </w:rPr>
        <w:t xml:space="preserve">едиными дежурными диспетчерскими службами, ресурсоснабжающими, управляющими организациями, </w:t>
      </w:r>
      <w:r w:rsidR="00BE2F61" w:rsidRPr="000D65C5">
        <w:rPr>
          <w:rFonts w:ascii="Arial" w:eastAsia="Calibri" w:hAnsi="Arial" w:cs="Arial"/>
        </w:rPr>
        <w:t>осуществля</w:t>
      </w:r>
      <w:r w:rsidR="00BE2F61" w:rsidRPr="000D65C5">
        <w:rPr>
          <w:rFonts w:ascii="Arial" w:eastAsia="Calibri" w:hAnsi="Arial" w:cs="Arial"/>
        </w:rPr>
        <w:t>ю</w:t>
      </w:r>
      <w:r w:rsidR="00BE2F61" w:rsidRPr="000D65C5">
        <w:rPr>
          <w:rFonts w:ascii="Arial" w:eastAsia="Calibri" w:hAnsi="Arial" w:cs="Arial"/>
        </w:rPr>
        <w:t>щими деятельность</w:t>
      </w:r>
      <w:r w:rsidR="009303D3" w:rsidRPr="000D65C5">
        <w:rPr>
          <w:rFonts w:ascii="Arial" w:eastAsia="Calibri" w:hAnsi="Arial" w:cs="Arial"/>
        </w:rPr>
        <w:t xml:space="preserve"> </w:t>
      </w:r>
      <w:r w:rsidR="00096745" w:rsidRPr="000D65C5">
        <w:rPr>
          <w:rFonts w:ascii="Arial" w:hAnsi="Arial" w:cs="Arial"/>
        </w:rPr>
        <w:t xml:space="preserve">на территории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00C230BA" w:rsidRPr="000D65C5">
        <w:rPr>
          <w:rFonts w:ascii="Arial" w:hAnsi="Arial" w:cs="Arial"/>
        </w:rPr>
        <w:t xml:space="preserve">муниципального района </w:t>
      </w:r>
      <w:r w:rsidR="007332D7" w:rsidRPr="000D65C5">
        <w:rPr>
          <w:rFonts w:ascii="Arial" w:eastAsia="Calibri" w:hAnsi="Arial" w:cs="Arial"/>
        </w:rPr>
        <w:t>Волг</w:t>
      </w:r>
      <w:r w:rsidR="007332D7" w:rsidRPr="000D65C5">
        <w:rPr>
          <w:rFonts w:ascii="Arial" w:eastAsia="Calibri" w:hAnsi="Arial" w:cs="Arial"/>
        </w:rPr>
        <w:t>о</w:t>
      </w:r>
      <w:r w:rsidR="007332D7" w:rsidRPr="000D65C5">
        <w:rPr>
          <w:rFonts w:ascii="Arial" w:eastAsia="Calibri" w:hAnsi="Arial" w:cs="Arial"/>
        </w:rPr>
        <w:t>градской области</w:t>
      </w:r>
      <w:r w:rsidR="007332D7" w:rsidRPr="000D65C5">
        <w:rPr>
          <w:rFonts w:ascii="Arial" w:hAnsi="Arial" w:cs="Arial"/>
        </w:rPr>
        <w:t xml:space="preserve"> </w:t>
      </w:r>
      <w:r w:rsidR="00C230BA" w:rsidRPr="000D65C5">
        <w:rPr>
          <w:rFonts w:ascii="Arial" w:hAnsi="Arial" w:cs="Arial"/>
        </w:rPr>
        <w:t xml:space="preserve">или </w:t>
      </w:r>
      <w:r w:rsidR="00C230BA" w:rsidRPr="000D65C5">
        <w:rPr>
          <w:rFonts w:ascii="Arial" w:eastAsia="Calibri" w:hAnsi="Arial" w:cs="Arial"/>
        </w:rPr>
        <w:t>и иными организациями, действующими на территории</w:t>
      </w:r>
      <w:r w:rsidR="00096745" w:rsidRPr="000D65C5">
        <w:rPr>
          <w:rFonts w:ascii="Arial" w:eastAsia="Calibri" w:hAnsi="Arial" w:cs="Arial"/>
        </w:rPr>
        <w:t xml:space="preserve"> ра</w:t>
      </w:r>
      <w:r w:rsidR="00096745" w:rsidRPr="000D65C5">
        <w:rPr>
          <w:rFonts w:ascii="Arial" w:eastAsia="Calibri" w:hAnsi="Arial" w:cs="Arial"/>
        </w:rPr>
        <w:t>й</w:t>
      </w:r>
      <w:r w:rsidR="00096745" w:rsidRPr="000D65C5">
        <w:rPr>
          <w:rFonts w:ascii="Arial" w:eastAsia="Calibri" w:hAnsi="Arial" w:cs="Arial"/>
        </w:rPr>
        <w:t>она.</w:t>
      </w:r>
      <w:r w:rsidR="00C230BA" w:rsidRPr="000D65C5">
        <w:rPr>
          <w:rFonts w:ascii="Arial" w:eastAsia="Calibri" w:hAnsi="Arial" w:cs="Arial"/>
        </w:rPr>
        <w:t xml:space="preserve"> </w:t>
      </w:r>
    </w:p>
    <w:p w:rsidR="00163652" w:rsidRPr="000D65C5" w:rsidRDefault="00096745" w:rsidP="00FD61ED">
      <w:pPr>
        <w:tabs>
          <w:tab w:val="left" w:pos="709"/>
        </w:tabs>
        <w:ind w:firstLine="709"/>
        <w:jc w:val="both"/>
        <w:rPr>
          <w:rFonts w:ascii="Arial" w:eastAsia="Calibri" w:hAnsi="Arial" w:cs="Arial"/>
        </w:rPr>
      </w:pPr>
      <w:r w:rsidRPr="000D65C5">
        <w:rPr>
          <w:rFonts w:ascii="Arial" w:eastAsia="Calibri" w:hAnsi="Arial" w:cs="Arial"/>
        </w:rPr>
        <w:t xml:space="preserve">Администрация </w:t>
      </w:r>
      <w:r w:rsidR="000C1A61" w:rsidRPr="000D65C5">
        <w:rPr>
          <w:rFonts w:ascii="Arial" w:eastAsia="Calibri" w:hAnsi="Arial" w:cs="Arial"/>
          <w:bCs/>
        </w:rPr>
        <w:t>Светлоярского</w:t>
      </w:r>
      <w:r w:rsidR="000C1A61" w:rsidRPr="000D65C5">
        <w:rPr>
          <w:rFonts w:ascii="Arial" w:eastAsia="Calibri" w:hAnsi="Arial" w:cs="Arial"/>
          <w:b/>
          <w:bCs/>
        </w:rPr>
        <w:t xml:space="preserve"> </w:t>
      </w:r>
      <w:r w:rsidRPr="000D65C5">
        <w:rPr>
          <w:rFonts w:ascii="Arial" w:eastAsia="Calibri" w:hAnsi="Arial" w:cs="Arial"/>
        </w:rPr>
        <w:t xml:space="preserve">муниципального района  </w:t>
      </w:r>
      <w:r w:rsidR="00A5746A" w:rsidRPr="00A5746A">
        <w:rPr>
          <w:rFonts w:ascii="Arial" w:eastAsia="Calibri" w:hAnsi="Arial" w:cs="Arial"/>
        </w:rPr>
        <w:t xml:space="preserve"> </w:t>
      </w:r>
      <w:r w:rsidR="00163652" w:rsidRPr="000D65C5">
        <w:rPr>
          <w:rFonts w:ascii="Arial" w:eastAsia="Calibri" w:hAnsi="Arial" w:cs="Arial"/>
        </w:rPr>
        <w:t>Волгоградской о</w:t>
      </w:r>
      <w:r w:rsidR="00163652" w:rsidRPr="000D65C5">
        <w:rPr>
          <w:rFonts w:ascii="Arial" w:eastAsia="Calibri" w:hAnsi="Arial" w:cs="Arial"/>
        </w:rPr>
        <w:t>б</w:t>
      </w:r>
      <w:r w:rsidR="00163652" w:rsidRPr="000D65C5">
        <w:rPr>
          <w:rFonts w:ascii="Arial" w:eastAsia="Calibri" w:hAnsi="Arial" w:cs="Arial"/>
        </w:rPr>
        <w:t xml:space="preserve">ласти </w:t>
      </w:r>
      <w:r w:rsidRPr="000D65C5">
        <w:rPr>
          <w:rFonts w:ascii="Arial" w:eastAsia="Calibri" w:hAnsi="Arial" w:cs="Arial"/>
        </w:rPr>
        <w:t>является центром</w:t>
      </w:r>
      <w:r w:rsidR="00163652" w:rsidRPr="000D65C5">
        <w:rPr>
          <w:rFonts w:ascii="Arial" w:eastAsia="Calibri" w:hAnsi="Arial" w:cs="Arial"/>
        </w:rPr>
        <w:t xml:space="preserve"> аккумуляции и консолидации информации об авариях</w:t>
      </w:r>
      <w:r w:rsidR="00291591" w:rsidRPr="000D65C5">
        <w:rPr>
          <w:rFonts w:ascii="Arial" w:eastAsia="Calibri" w:hAnsi="Arial" w:cs="Arial"/>
        </w:rPr>
        <w:t xml:space="preserve"> </w:t>
      </w:r>
      <w:r w:rsidR="00163652" w:rsidRPr="000D65C5">
        <w:rPr>
          <w:rFonts w:ascii="Arial" w:eastAsia="Calibri" w:hAnsi="Arial" w:cs="Arial"/>
        </w:rPr>
        <w:t xml:space="preserve">и </w:t>
      </w:r>
      <w:r w:rsidR="000116D2" w:rsidRPr="000D65C5">
        <w:rPr>
          <w:rFonts w:ascii="Arial" w:eastAsia="Calibri" w:hAnsi="Arial" w:cs="Arial"/>
        </w:rPr>
        <w:t>инцидентах</w:t>
      </w:r>
      <w:r w:rsidR="00163652" w:rsidRPr="000D65C5">
        <w:rPr>
          <w:rFonts w:ascii="Arial" w:eastAsia="Calibri" w:hAnsi="Arial" w:cs="Arial"/>
        </w:rPr>
        <w:t xml:space="preserve"> в сферах жилищно-коммунального хозяйства:</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теплоснабжение;</w:t>
      </w:r>
      <w:r w:rsidR="000C1A61" w:rsidRPr="000D65C5">
        <w:rPr>
          <w:rFonts w:ascii="Arial" w:eastAsia="Calibri" w:hAnsi="Arial" w:cs="Arial"/>
        </w:rPr>
        <w:t xml:space="preserve"> </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электроснабжение;</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водоснабжение;</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водоотведение;</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газоснабжение;</w:t>
      </w:r>
    </w:p>
    <w:p w:rsidR="00163652" w:rsidRPr="000D65C5" w:rsidRDefault="00163652" w:rsidP="00FD61ED">
      <w:pPr>
        <w:tabs>
          <w:tab w:val="left" w:pos="709"/>
        </w:tabs>
        <w:ind w:firstLine="709"/>
        <w:jc w:val="both"/>
        <w:rPr>
          <w:rFonts w:ascii="Arial" w:eastAsia="Calibri" w:hAnsi="Arial" w:cs="Arial"/>
        </w:rPr>
      </w:pPr>
      <w:r w:rsidRPr="000D65C5">
        <w:rPr>
          <w:rFonts w:ascii="Arial" w:eastAsia="Calibri" w:hAnsi="Arial" w:cs="Arial"/>
        </w:rPr>
        <w:t>- эксплуатация жилищного фонда (в случаях причинения вреда жизни или здоровью граждан).</w:t>
      </w:r>
    </w:p>
    <w:p w:rsidR="00163652" w:rsidRPr="000D65C5" w:rsidRDefault="00163652" w:rsidP="00FD61ED">
      <w:pPr>
        <w:tabs>
          <w:tab w:val="left" w:pos="709"/>
        </w:tabs>
        <w:ind w:firstLine="709"/>
        <w:jc w:val="both"/>
        <w:rPr>
          <w:rFonts w:ascii="Arial" w:eastAsia="Calibri" w:hAnsi="Arial" w:cs="Arial"/>
        </w:rPr>
      </w:pPr>
    </w:p>
    <w:p w:rsidR="008A3C49" w:rsidRPr="000D65C5" w:rsidRDefault="008A3C49" w:rsidP="00FD61ED">
      <w:pPr>
        <w:tabs>
          <w:tab w:val="left" w:pos="709"/>
        </w:tabs>
        <w:jc w:val="center"/>
        <w:rPr>
          <w:rFonts w:ascii="Arial" w:eastAsia="Calibri" w:hAnsi="Arial" w:cs="Arial"/>
          <w:b/>
          <w:bCs/>
        </w:rPr>
      </w:pPr>
      <w:r w:rsidRPr="000D65C5">
        <w:rPr>
          <w:rFonts w:ascii="Arial" w:eastAsia="Calibri" w:hAnsi="Arial" w:cs="Arial"/>
          <w:b/>
        </w:rPr>
        <w:t>3. Ввод, верификация, мониторинг и контроль внесения и</w:t>
      </w:r>
      <w:r w:rsidR="00E01769" w:rsidRPr="000D65C5">
        <w:rPr>
          <w:rFonts w:ascii="Arial" w:eastAsia="Calibri" w:hAnsi="Arial" w:cs="Arial"/>
          <w:b/>
        </w:rPr>
        <w:t>нформации</w:t>
      </w:r>
      <w:r w:rsidR="00E01769" w:rsidRPr="000D65C5">
        <w:rPr>
          <w:rFonts w:ascii="Arial" w:eastAsia="Calibri" w:hAnsi="Arial" w:cs="Arial"/>
          <w:b/>
        </w:rPr>
        <w:br/>
      </w:r>
      <w:r w:rsidRPr="000D65C5">
        <w:rPr>
          <w:rFonts w:ascii="Arial" w:eastAsia="Calibri" w:hAnsi="Arial" w:cs="Arial"/>
          <w:b/>
        </w:rPr>
        <w:t xml:space="preserve">об </w:t>
      </w:r>
      <w:r w:rsidRPr="000D65C5">
        <w:rPr>
          <w:rFonts w:ascii="Arial" w:eastAsia="Calibri" w:hAnsi="Arial" w:cs="Arial"/>
          <w:b/>
          <w:bCs/>
        </w:rPr>
        <w:t xml:space="preserve">авариях и инцидентах на объектах жилищно-коммунального хозяйства </w:t>
      </w:r>
      <w:r w:rsidR="007332D7">
        <w:rPr>
          <w:rFonts w:ascii="Arial" w:eastAsia="Calibri" w:hAnsi="Arial" w:cs="Arial"/>
          <w:b/>
          <w:bCs/>
        </w:rPr>
        <w:t xml:space="preserve">Светлоярского муниципального района </w:t>
      </w:r>
      <w:r w:rsidRPr="000D65C5">
        <w:rPr>
          <w:rFonts w:ascii="Arial" w:eastAsia="Calibri" w:hAnsi="Arial" w:cs="Arial"/>
          <w:b/>
          <w:bCs/>
        </w:rPr>
        <w:t>Волгоградской области</w:t>
      </w:r>
    </w:p>
    <w:p w:rsidR="00F27CAC" w:rsidRPr="000D65C5" w:rsidRDefault="00F27CAC" w:rsidP="00FD61ED">
      <w:pPr>
        <w:tabs>
          <w:tab w:val="left" w:pos="709"/>
        </w:tabs>
        <w:jc w:val="center"/>
        <w:rPr>
          <w:rFonts w:ascii="Arial" w:eastAsia="Calibri" w:hAnsi="Arial" w:cs="Arial"/>
          <w:b/>
        </w:rPr>
      </w:pPr>
    </w:p>
    <w:p w:rsidR="007B48EB" w:rsidRPr="000D65C5" w:rsidRDefault="00E01921" w:rsidP="00FD61ED">
      <w:pPr>
        <w:pStyle w:val="ConsPlusNormal"/>
        <w:ind w:firstLine="709"/>
        <w:jc w:val="both"/>
        <w:outlineLvl w:val="1"/>
        <w:rPr>
          <w:rFonts w:ascii="Arial" w:hAnsi="Arial" w:cs="Arial"/>
          <w:sz w:val="24"/>
          <w:szCs w:val="24"/>
        </w:rPr>
      </w:pPr>
      <w:r w:rsidRPr="000D65C5">
        <w:rPr>
          <w:rFonts w:ascii="Arial" w:hAnsi="Arial" w:cs="Arial"/>
          <w:sz w:val="24"/>
          <w:szCs w:val="24"/>
        </w:rPr>
        <w:t xml:space="preserve">3.1. </w:t>
      </w:r>
      <w:r w:rsidR="007B48EB" w:rsidRPr="000D65C5">
        <w:rPr>
          <w:rFonts w:ascii="Arial" w:hAnsi="Arial" w:cs="Arial"/>
          <w:sz w:val="24"/>
          <w:szCs w:val="24"/>
        </w:rPr>
        <w:t xml:space="preserve">Фиксация информации об авариях и инцидентах на объектах </w:t>
      </w:r>
      <w:r w:rsidRPr="000D65C5">
        <w:rPr>
          <w:rFonts w:ascii="Arial" w:hAnsi="Arial" w:cs="Arial"/>
          <w:sz w:val="24"/>
          <w:szCs w:val="24"/>
        </w:rPr>
        <w:t>жилищно-коммунального хозяйства</w:t>
      </w:r>
      <w:r w:rsidR="007B48EB" w:rsidRPr="000D65C5">
        <w:rPr>
          <w:rFonts w:ascii="Arial" w:hAnsi="Arial" w:cs="Arial"/>
          <w:sz w:val="24"/>
          <w:szCs w:val="24"/>
        </w:rPr>
        <w:t xml:space="preserve"> производится</w:t>
      </w:r>
      <w:r w:rsidR="00096745" w:rsidRPr="000D65C5">
        <w:rPr>
          <w:rFonts w:ascii="Arial" w:hAnsi="Arial" w:cs="Arial"/>
          <w:sz w:val="24"/>
          <w:szCs w:val="24"/>
        </w:rPr>
        <w:t xml:space="preserve"> круглосуточно Оператором</w:t>
      </w:r>
      <w:r w:rsidR="00956735" w:rsidRPr="000D65C5">
        <w:rPr>
          <w:rFonts w:ascii="Arial" w:hAnsi="Arial" w:cs="Arial"/>
          <w:sz w:val="24"/>
          <w:szCs w:val="24"/>
        </w:rPr>
        <w:t xml:space="preserve"> поставщик</w:t>
      </w:r>
      <w:r w:rsidR="00096745" w:rsidRPr="000D65C5">
        <w:rPr>
          <w:rFonts w:ascii="Arial" w:hAnsi="Arial" w:cs="Arial"/>
          <w:sz w:val="24"/>
          <w:szCs w:val="24"/>
        </w:rPr>
        <w:t>а</w:t>
      </w:r>
      <w:r w:rsidR="00A76F09" w:rsidRPr="000D65C5">
        <w:rPr>
          <w:rFonts w:ascii="Arial" w:hAnsi="Arial" w:cs="Arial"/>
          <w:sz w:val="24"/>
          <w:szCs w:val="24"/>
        </w:rPr>
        <w:t xml:space="preserve"> данных в соответствии с</w:t>
      </w:r>
      <w:r w:rsidRPr="000D65C5">
        <w:rPr>
          <w:rFonts w:ascii="Arial" w:hAnsi="Arial" w:cs="Arial"/>
          <w:sz w:val="24"/>
          <w:szCs w:val="24"/>
        </w:rPr>
        <w:t xml:space="preserve"> </w:t>
      </w:r>
      <w:r w:rsidR="007B48EB" w:rsidRPr="000D65C5">
        <w:rPr>
          <w:rFonts w:ascii="Arial" w:hAnsi="Arial" w:cs="Arial"/>
          <w:sz w:val="24"/>
          <w:szCs w:val="24"/>
        </w:rPr>
        <w:t>карточк</w:t>
      </w:r>
      <w:r w:rsidR="00A76F09" w:rsidRPr="000D65C5">
        <w:rPr>
          <w:rFonts w:ascii="Arial" w:hAnsi="Arial" w:cs="Arial"/>
          <w:sz w:val="24"/>
          <w:szCs w:val="24"/>
        </w:rPr>
        <w:t>ой</w:t>
      </w:r>
      <w:r w:rsidR="007B48EB" w:rsidRPr="000D65C5">
        <w:rPr>
          <w:rFonts w:ascii="Arial" w:hAnsi="Arial" w:cs="Arial"/>
          <w:sz w:val="24"/>
          <w:szCs w:val="24"/>
        </w:rPr>
        <w:t xml:space="preserve"> события</w:t>
      </w:r>
      <w:r w:rsidR="00A5746A" w:rsidRPr="00A5746A">
        <w:rPr>
          <w:rFonts w:ascii="Arial" w:hAnsi="Arial" w:cs="Arial"/>
          <w:sz w:val="24"/>
          <w:szCs w:val="24"/>
        </w:rPr>
        <w:t xml:space="preserve"> </w:t>
      </w:r>
      <w:r w:rsidR="007B48EB" w:rsidRPr="000D65C5">
        <w:rPr>
          <w:rFonts w:ascii="Arial" w:hAnsi="Arial" w:cs="Arial"/>
          <w:sz w:val="24"/>
          <w:szCs w:val="24"/>
        </w:rPr>
        <w:t xml:space="preserve">в </w:t>
      </w:r>
      <w:r w:rsidRPr="000D65C5">
        <w:rPr>
          <w:rFonts w:ascii="Arial" w:hAnsi="Arial" w:cs="Arial"/>
          <w:sz w:val="24"/>
          <w:szCs w:val="24"/>
        </w:rPr>
        <w:t>п</w:t>
      </w:r>
      <w:r w:rsidR="007B48EB" w:rsidRPr="000D65C5">
        <w:rPr>
          <w:rFonts w:ascii="Arial" w:hAnsi="Arial" w:cs="Arial"/>
          <w:sz w:val="24"/>
          <w:szCs w:val="24"/>
        </w:rPr>
        <w:t xml:space="preserve">риложении № </w:t>
      </w:r>
      <w:r w:rsidR="00096745" w:rsidRPr="000D65C5">
        <w:rPr>
          <w:rFonts w:ascii="Arial" w:hAnsi="Arial" w:cs="Arial"/>
          <w:sz w:val="24"/>
          <w:szCs w:val="24"/>
        </w:rPr>
        <w:t>1</w:t>
      </w:r>
      <w:r w:rsidRPr="000D65C5">
        <w:rPr>
          <w:rFonts w:ascii="Arial" w:hAnsi="Arial" w:cs="Arial"/>
          <w:sz w:val="24"/>
          <w:szCs w:val="24"/>
        </w:rPr>
        <w:t xml:space="preserve"> к настоящему</w:t>
      </w:r>
      <w:r w:rsidR="008629A2" w:rsidRPr="000D65C5">
        <w:rPr>
          <w:rFonts w:ascii="Arial" w:hAnsi="Arial" w:cs="Arial"/>
          <w:sz w:val="24"/>
          <w:szCs w:val="24"/>
        </w:rPr>
        <w:t xml:space="preserve"> Р</w:t>
      </w:r>
      <w:r w:rsidR="007B48EB" w:rsidRPr="000D65C5">
        <w:rPr>
          <w:rFonts w:ascii="Arial" w:hAnsi="Arial" w:cs="Arial"/>
          <w:sz w:val="24"/>
          <w:szCs w:val="24"/>
        </w:rPr>
        <w:t>е</w:t>
      </w:r>
      <w:r w:rsidRPr="000D65C5">
        <w:rPr>
          <w:rFonts w:ascii="Arial" w:hAnsi="Arial" w:cs="Arial"/>
          <w:sz w:val="24"/>
          <w:szCs w:val="24"/>
        </w:rPr>
        <w:lastRenderedPageBreak/>
        <w:t>гламенту</w:t>
      </w:r>
      <w:r w:rsidR="00A76F09" w:rsidRPr="000D65C5">
        <w:rPr>
          <w:rFonts w:ascii="Arial" w:hAnsi="Arial" w:cs="Arial"/>
          <w:sz w:val="24"/>
          <w:szCs w:val="24"/>
        </w:rPr>
        <w:t xml:space="preserve"> с отражением следующих основных параметров</w:t>
      </w:r>
      <w:r w:rsidR="007B48EB" w:rsidRPr="000D65C5">
        <w:rPr>
          <w:rFonts w:ascii="Arial" w:hAnsi="Arial" w:cs="Arial"/>
          <w:sz w:val="24"/>
          <w:szCs w:val="24"/>
        </w:rPr>
        <w:t>:</w:t>
      </w:r>
    </w:p>
    <w:p w:rsidR="007B48EB" w:rsidRPr="000D65C5" w:rsidRDefault="00E01921" w:rsidP="00FD61ED">
      <w:pPr>
        <w:pStyle w:val="ConsPlusNormal"/>
        <w:ind w:left="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краткое описание события;</w:t>
      </w:r>
    </w:p>
    <w:p w:rsidR="007B48EB" w:rsidRPr="000D65C5" w:rsidRDefault="00E01921" w:rsidP="00FD61ED">
      <w:pPr>
        <w:pStyle w:val="ConsPlusNormal"/>
        <w:ind w:left="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с</w:t>
      </w:r>
      <w:r w:rsidRPr="000D65C5">
        <w:rPr>
          <w:rFonts w:ascii="Arial" w:hAnsi="Arial" w:cs="Arial"/>
          <w:sz w:val="24"/>
          <w:szCs w:val="24"/>
        </w:rPr>
        <w:t>фера жилищно-коммунального хозяйства</w:t>
      </w:r>
      <w:r w:rsidR="007B48EB" w:rsidRPr="000D65C5">
        <w:rPr>
          <w:rFonts w:ascii="Arial" w:hAnsi="Arial" w:cs="Arial"/>
          <w:sz w:val="24"/>
          <w:szCs w:val="24"/>
        </w:rPr>
        <w:t>;</w:t>
      </w:r>
    </w:p>
    <w:p w:rsidR="00E01921" w:rsidRPr="000D65C5" w:rsidRDefault="00E01921"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дата и местное время возникновения аварии или инцидента</w:t>
      </w:r>
      <w:r w:rsidRPr="000D65C5">
        <w:rPr>
          <w:rFonts w:ascii="Arial" w:hAnsi="Arial" w:cs="Arial"/>
          <w:sz w:val="24"/>
          <w:szCs w:val="24"/>
        </w:rPr>
        <w:br/>
      </w:r>
      <w:r w:rsidR="007B48EB" w:rsidRPr="000D65C5">
        <w:rPr>
          <w:rFonts w:ascii="Arial" w:hAnsi="Arial" w:cs="Arial"/>
          <w:sz w:val="24"/>
          <w:szCs w:val="24"/>
        </w:rPr>
        <w:t>(с автоматическим указанием московского времени);</w:t>
      </w:r>
    </w:p>
    <w:p w:rsidR="00E01921" w:rsidRPr="000D65C5" w:rsidRDefault="00E01921"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описание объекта, на котором произошла авария или инцидент</w:t>
      </w:r>
      <w:r w:rsidR="00A5746A" w:rsidRPr="00A5746A">
        <w:rPr>
          <w:rFonts w:ascii="Arial" w:hAnsi="Arial" w:cs="Arial"/>
          <w:sz w:val="24"/>
          <w:szCs w:val="24"/>
        </w:rPr>
        <w:t xml:space="preserve"> </w:t>
      </w:r>
      <w:r w:rsidR="007B48EB" w:rsidRPr="000D65C5">
        <w:rPr>
          <w:rFonts w:ascii="Arial" w:hAnsi="Arial" w:cs="Arial"/>
          <w:sz w:val="24"/>
          <w:szCs w:val="24"/>
        </w:rPr>
        <w:t>(с возмо</w:t>
      </w:r>
      <w:r w:rsidR="007B48EB" w:rsidRPr="000D65C5">
        <w:rPr>
          <w:rFonts w:ascii="Arial" w:hAnsi="Arial" w:cs="Arial"/>
          <w:sz w:val="24"/>
          <w:szCs w:val="24"/>
        </w:rPr>
        <w:t>ж</w:t>
      </w:r>
      <w:r w:rsidR="007B48EB" w:rsidRPr="000D65C5">
        <w:rPr>
          <w:rFonts w:ascii="Arial" w:hAnsi="Arial" w:cs="Arial"/>
          <w:sz w:val="24"/>
          <w:szCs w:val="24"/>
        </w:rPr>
        <w:t xml:space="preserve">ностью выбора из реестра объектов), с указанием вида и типа объекта </w:t>
      </w:r>
      <w:r w:rsidRPr="000D65C5">
        <w:rPr>
          <w:rFonts w:ascii="Arial" w:hAnsi="Arial" w:cs="Arial"/>
          <w:sz w:val="24"/>
          <w:szCs w:val="24"/>
        </w:rPr>
        <w:t>согласно</w:t>
      </w:r>
      <w:r w:rsidR="007B48EB" w:rsidRPr="000D65C5">
        <w:rPr>
          <w:rFonts w:ascii="Arial" w:hAnsi="Arial" w:cs="Arial"/>
          <w:sz w:val="24"/>
          <w:szCs w:val="24"/>
        </w:rPr>
        <w:t xml:space="preserve"> справочник</w:t>
      </w:r>
      <w:r w:rsidRPr="000D65C5">
        <w:rPr>
          <w:rFonts w:ascii="Arial" w:hAnsi="Arial" w:cs="Arial"/>
          <w:sz w:val="24"/>
          <w:szCs w:val="24"/>
        </w:rPr>
        <w:t>у</w:t>
      </w:r>
      <w:r w:rsidR="007B48EB" w:rsidRPr="000D65C5">
        <w:rPr>
          <w:rFonts w:ascii="Arial" w:hAnsi="Arial" w:cs="Arial"/>
          <w:sz w:val="24"/>
          <w:szCs w:val="24"/>
        </w:rPr>
        <w:t xml:space="preserve"> систем, видов и типов объектов</w:t>
      </w:r>
      <w:r w:rsidR="00A5746A" w:rsidRPr="00A5746A">
        <w:rPr>
          <w:rFonts w:ascii="Arial" w:hAnsi="Arial" w:cs="Arial"/>
          <w:sz w:val="24"/>
          <w:szCs w:val="24"/>
        </w:rPr>
        <w:t xml:space="preserve"> </w:t>
      </w:r>
      <w:r w:rsidR="007B48EB" w:rsidRPr="000D65C5">
        <w:rPr>
          <w:rFonts w:ascii="Arial" w:hAnsi="Arial" w:cs="Arial"/>
          <w:sz w:val="24"/>
          <w:szCs w:val="24"/>
        </w:rPr>
        <w:t>в</w:t>
      </w:r>
      <w:r w:rsidRPr="000D65C5">
        <w:rPr>
          <w:rFonts w:ascii="Arial" w:hAnsi="Arial" w:cs="Arial"/>
          <w:sz w:val="24"/>
          <w:szCs w:val="24"/>
        </w:rPr>
        <w:t xml:space="preserve"> п</w:t>
      </w:r>
      <w:r w:rsidR="007B48EB" w:rsidRPr="000D65C5">
        <w:rPr>
          <w:rFonts w:ascii="Arial" w:hAnsi="Arial" w:cs="Arial"/>
          <w:sz w:val="24"/>
          <w:szCs w:val="24"/>
        </w:rPr>
        <w:t xml:space="preserve">риложении № </w:t>
      </w:r>
      <w:r w:rsidR="00096745" w:rsidRPr="000D65C5">
        <w:rPr>
          <w:rFonts w:ascii="Arial" w:hAnsi="Arial" w:cs="Arial"/>
          <w:sz w:val="24"/>
          <w:szCs w:val="24"/>
        </w:rPr>
        <w:t>2</w:t>
      </w:r>
      <w:r w:rsidR="007B48EB" w:rsidRPr="000D65C5">
        <w:rPr>
          <w:rFonts w:ascii="Arial" w:hAnsi="Arial" w:cs="Arial"/>
          <w:sz w:val="24"/>
          <w:szCs w:val="24"/>
        </w:rPr>
        <w:t xml:space="preserve"> к настоящ</w:t>
      </w:r>
      <w:r w:rsidRPr="000D65C5">
        <w:rPr>
          <w:rFonts w:ascii="Arial" w:hAnsi="Arial" w:cs="Arial"/>
          <w:sz w:val="24"/>
          <w:szCs w:val="24"/>
        </w:rPr>
        <w:t>ему</w:t>
      </w:r>
      <w:r w:rsidR="007B48EB" w:rsidRPr="000D65C5">
        <w:rPr>
          <w:rFonts w:ascii="Arial" w:hAnsi="Arial" w:cs="Arial"/>
          <w:sz w:val="24"/>
          <w:szCs w:val="24"/>
        </w:rPr>
        <w:t xml:space="preserve"> </w:t>
      </w:r>
      <w:r w:rsidR="008629A2" w:rsidRPr="000D65C5">
        <w:rPr>
          <w:rFonts w:ascii="Arial" w:hAnsi="Arial" w:cs="Arial"/>
          <w:sz w:val="24"/>
          <w:szCs w:val="24"/>
        </w:rPr>
        <w:t>Р</w:t>
      </w:r>
      <w:r w:rsidRPr="000D65C5">
        <w:rPr>
          <w:rFonts w:ascii="Arial" w:hAnsi="Arial" w:cs="Arial"/>
          <w:sz w:val="24"/>
          <w:szCs w:val="24"/>
        </w:rPr>
        <w:t>е</w:t>
      </w:r>
      <w:r w:rsidRPr="000D65C5">
        <w:rPr>
          <w:rFonts w:ascii="Arial" w:hAnsi="Arial" w:cs="Arial"/>
          <w:sz w:val="24"/>
          <w:szCs w:val="24"/>
        </w:rPr>
        <w:t>гламенту</w:t>
      </w:r>
      <w:r w:rsidR="007B48EB" w:rsidRPr="000D65C5">
        <w:rPr>
          <w:rFonts w:ascii="Arial" w:hAnsi="Arial" w:cs="Arial"/>
          <w:sz w:val="24"/>
          <w:szCs w:val="24"/>
        </w:rPr>
        <w:t>;</w:t>
      </w:r>
    </w:p>
    <w:p w:rsidR="00E01921" w:rsidRPr="000D65C5" w:rsidRDefault="00E01921"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адрес местоположения объекта (по справочнику Федеральной информ</w:t>
      </w:r>
      <w:r w:rsidR="007B48EB" w:rsidRPr="000D65C5">
        <w:rPr>
          <w:rFonts w:ascii="Arial" w:hAnsi="Arial" w:cs="Arial"/>
          <w:sz w:val="24"/>
          <w:szCs w:val="24"/>
        </w:rPr>
        <w:t>а</w:t>
      </w:r>
      <w:r w:rsidR="007B48EB" w:rsidRPr="000D65C5">
        <w:rPr>
          <w:rFonts w:ascii="Arial" w:hAnsi="Arial" w:cs="Arial"/>
          <w:sz w:val="24"/>
          <w:szCs w:val="24"/>
        </w:rPr>
        <w:t>ционной адресной системы (далее – ФИАС), при наличии);</w:t>
      </w:r>
    </w:p>
    <w:p w:rsidR="00E01921" w:rsidRPr="000D65C5" w:rsidRDefault="00E01921"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координаты места аварии или инцидента</w:t>
      </w:r>
      <w:r w:rsidRPr="000D65C5">
        <w:rPr>
          <w:rFonts w:ascii="Arial" w:hAnsi="Arial" w:cs="Arial"/>
          <w:sz w:val="24"/>
          <w:szCs w:val="24"/>
        </w:rPr>
        <w:t xml:space="preserve"> (с указанием места</w:t>
      </w:r>
      <w:r w:rsidRPr="000D65C5">
        <w:rPr>
          <w:rFonts w:ascii="Arial" w:hAnsi="Arial" w:cs="Arial"/>
          <w:sz w:val="24"/>
          <w:szCs w:val="24"/>
        </w:rPr>
        <w:br/>
        <w:t xml:space="preserve">на карте, </w:t>
      </w:r>
      <w:r w:rsidR="007B48EB" w:rsidRPr="000D65C5">
        <w:rPr>
          <w:rFonts w:ascii="Arial" w:hAnsi="Arial" w:cs="Arial"/>
          <w:sz w:val="24"/>
          <w:szCs w:val="24"/>
        </w:rPr>
        <w:t>при отсутствии ссылки на ФИАС);</w:t>
      </w:r>
    </w:p>
    <w:p w:rsidR="00F27CAC" w:rsidRPr="000D65C5" w:rsidRDefault="00E01921"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статус события (авария или инцидент). Присвоение событию статуса ав</w:t>
      </w:r>
      <w:r w:rsidR="007B48EB" w:rsidRPr="000D65C5">
        <w:rPr>
          <w:rFonts w:ascii="Arial" w:hAnsi="Arial" w:cs="Arial"/>
          <w:sz w:val="24"/>
          <w:szCs w:val="24"/>
        </w:rPr>
        <w:t>а</w:t>
      </w:r>
      <w:r w:rsidR="007B48EB" w:rsidRPr="000D65C5">
        <w:rPr>
          <w:rFonts w:ascii="Arial" w:hAnsi="Arial" w:cs="Arial"/>
          <w:sz w:val="24"/>
          <w:szCs w:val="24"/>
        </w:rPr>
        <w:t>рии производится на основании соответствия одному</w:t>
      </w:r>
      <w:r w:rsidR="00A5746A" w:rsidRPr="00A5746A">
        <w:rPr>
          <w:rFonts w:ascii="Arial" w:hAnsi="Arial" w:cs="Arial"/>
          <w:sz w:val="24"/>
          <w:szCs w:val="24"/>
        </w:rPr>
        <w:t xml:space="preserve"> </w:t>
      </w:r>
      <w:r w:rsidR="007B48EB" w:rsidRPr="000D65C5">
        <w:rPr>
          <w:rFonts w:ascii="Arial" w:hAnsi="Arial" w:cs="Arial"/>
          <w:sz w:val="24"/>
          <w:szCs w:val="24"/>
        </w:rPr>
        <w:t>из учетных признаков ав</w:t>
      </w:r>
      <w:r w:rsidR="007B48EB" w:rsidRPr="000D65C5">
        <w:rPr>
          <w:rFonts w:ascii="Arial" w:hAnsi="Arial" w:cs="Arial"/>
          <w:sz w:val="24"/>
          <w:szCs w:val="24"/>
        </w:rPr>
        <w:t>а</w:t>
      </w:r>
      <w:r w:rsidR="007B48EB" w:rsidRPr="000D65C5">
        <w:rPr>
          <w:rFonts w:ascii="Arial" w:hAnsi="Arial" w:cs="Arial"/>
          <w:sz w:val="24"/>
          <w:szCs w:val="24"/>
        </w:rPr>
        <w:t xml:space="preserve">рии по каждой из сфер </w:t>
      </w:r>
      <w:r w:rsidR="00F27CAC" w:rsidRPr="000D65C5">
        <w:rPr>
          <w:rFonts w:ascii="Arial" w:hAnsi="Arial" w:cs="Arial"/>
          <w:sz w:val="24"/>
          <w:szCs w:val="24"/>
        </w:rPr>
        <w:t>жилищно-коммунального хозяйства согласно справочнику</w:t>
      </w:r>
      <w:r w:rsidR="007B48EB" w:rsidRPr="000D65C5">
        <w:rPr>
          <w:rFonts w:ascii="Arial" w:hAnsi="Arial" w:cs="Arial"/>
          <w:sz w:val="24"/>
          <w:szCs w:val="24"/>
        </w:rPr>
        <w:t xml:space="preserve"> учетны</w:t>
      </w:r>
      <w:r w:rsidR="00291591" w:rsidRPr="000D65C5">
        <w:rPr>
          <w:rFonts w:ascii="Arial" w:hAnsi="Arial" w:cs="Arial"/>
          <w:sz w:val="24"/>
          <w:szCs w:val="24"/>
        </w:rPr>
        <w:t>х признаков аварии и инцидентов</w:t>
      </w:r>
      <w:r w:rsidR="00A5746A" w:rsidRPr="00A5746A">
        <w:rPr>
          <w:rFonts w:ascii="Arial" w:hAnsi="Arial" w:cs="Arial"/>
          <w:sz w:val="24"/>
          <w:szCs w:val="24"/>
        </w:rPr>
        <w:t xml:space="preserve"> </w:t>
      </w:r>
      <w:r w:rsidR="007B48EB" w:rsidRPr="000D65C5">
        <w:rPr>
          <w:rFonts w:ascii="Arial" w:hAnsi="Arial" w:cs="Arial"/>
          <w:sz w:val="24"/>
          <w:szCs w:val="24"/>
        </w:rPr>
        <w:t>на объектах жилищно-коммунального х</w:t>
      </w:r>
      <w:r w:rsidR="007B48EB" w:rsidRPr="000D65C5">
        <w:rPr>
          <w:rFonts w:ascii="Arial" w:hAnsi="Arial" w:cs="Arial"/>
          <w:sz w:val="24"/>
          <w:szCs w:val="24"/>
        </w:rPr>
        <w:t>о</w:t>
      </w:r>
      <w:r w:rsidR="007B48EB" w:rsidRPr="000D65C5">
        <w:rPr>
          <w:rFonts w:ascii="Arial" w:hAnsi="Arial" w:cs="Arial"/>
          <w:sz w:val="24"/>
          <w:szCs w:val="24"/>
        </w:rPr>
        <w:t xml:space="preserve">зяйства </w:t>
      </w:r>
      <w:r w:rsidR="00F27CAC" w:rsidRPr="000D65C5">
        <w:rPr>
          <w:rFonts w:ascii="Arial" w:hAnsi="Arial" w:cs="Arial"/>
          <w:sz w:val="24"/>
          <w:szCs w:val="24"/>
        </w:rPr>
        <w:t>п</w:t>
      </w:r>
      <w:r w:rsidR="007B48EB" w:rsidRPr="000D65C5">
        <w:rPr>
          <w:rFonts w:ascii="Arial" w:hAnsi="Arial" w:cs="Arial"/>
          <w:sz w:val="24"/>
          <w:szCs w:val="24"/>
        </w:rPr>
        <w:t>риложении</w:t>
      </w:r>
      <w:r w:rsidR="00A5746A" w:rsidRPr="00A5746A">
        <w:rPr>
          <w:rFonts w:ascii="Arial" w:hAnsi="Arial" w:cs="Arial"/>
          <w:sz w:val="24"/>
          <w:szCs w:val="24"/>
        </w:rPr>
        <w:t xml:space="preserve"> </w:t>
      </w:r>
      <w:r w:rsidR="007B48EB" w:rsidRPr="000D65C5">
        <w:rPr>
          <w:rFonts w:ascii="Arial" w:hAnsi="Arial" w:cs="Arial"/>
          <w:sz w:val="24"/>
          <w:szCs w:val="24"/>
        </w:rPr>
        <w:t xml:space="preserve">№ </w:t>
      </w:r>
      <w:r w:rsidR="00096745" w:rsidRPr="000D65C5">
        <w:rPr>
          <w:rFonts w:ascii="Arial" w:hAnsi="Arial" w:cs="Arial"/>
          <w:sz w:val="24"/>
          <w:szCs w:val="24"/>
        </w:rPr>
        <w:t>3</w:t>
      </w:r>
      <w:r w:rsidR="00291591" w:rsidRPr="000D65C5">
        <w:rPr>
          <w:rFonts w:ascii="Arial" w:hAnsi="Arial" w:cs="Arial"/>
          <w:sz w:val="24"/>
          <w:szCs w:val="24"/>
        </w:rPr>
        <w:t xml:space="preserve"> </w:t>
      </w:r>
      <w:r w:rsidR="007B48EB" w:rsidRPr="000D65C5">
        <w:rPr>
          <w:rFonts w:ascii="Arial" w:hAnsi="Arial" w:cs="Arial"/>
          <w:sz w:val="24"/>
          <w:szCs w:val="24"/>
        </w:rPr>
        <w:t>к настоящ</w:t>
      </w:r>
      <w:r w:rsidR="008629A2" w:rsidRPr="000D65C5">
        <w:rPr>
          <w:rFonts w:ascii="Arial" w:hAnsi="Arial" w:cs="Arial"/>
          <w:sz w:val="24"/>
          <w:szCs w:val="24"/>
        </w:rPr>
        <w:t>ему Р</w:t>
      </w:r>
      <w:r w:rsidR="00F27CAC" w:rsidRPr="000D65C5">
        <w:rPr>
          <w:rFonts w:ascii="Arial" w:hAnsi="Arial" w:cs="Arial"/>
          <w:sz w:val="24"/>
          <w:szCs w:val="24"/>
        </w:rPr>
        <w:t>егламенту</w:t>
      </w:r>
      <w:r w:rsidR="007B48EB" w:rsidRPr="000D65C5">
        <w:rPr>
          <w:rFonts w:ascii="Arial" w:hAnsi="Arial" w:cs="Arial"/>
          <w:sz w:val="24"/>
          <w:szCs w:val="24"/>
        </w:rPr>
        <w:t>;</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погодные условия в месте аварии или инцидента;</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сведения об объеме полного или частичного ограничения ресурсоснабж</w:t>
      </w:r>
      <w:r w:rsidR="007B48EB" w:rsidRPr="000D65C5">
        <w:rPr>
          <w:rFonts w:ascii="Arial" w:hAnsi="Arial" w:cs="Arial"/>
          <w:sz w:val="24"/>
          <w:szCs w:val="24"/>
        </w:rPr>
        <w:t>е</w:t>
      </w:r>
      <w:r w:rsidR="007B48EB" w:rsidRPr="000D65C5">
        <w:rPr>
          <w:rFonts w:ascii="Arial" w:hAnsi="Arial" w:cs="Arial"/>
          <w:sz w:val="24"/>
          <w:szCs w:val="24"/>
        </w:rPr>
        <w:t>ния, с указанием населенных пунктов, категории</w:t>
      </w:r>
      <w:r w:rsidR="00A5746A" w:rsidRPr="00A5746A">
        <w:rPr>
          <w:rFonts w:ascii="Arial" w:hAnsi="Arial" w:cs="Arial"/>
          <w:sz w:val="24"/>
          <w:szCs w:val="24"/>
        </w:rPr>
        <w:t xml:space="preserve"> </w:t>
      </w:r>
      <w:r w:rsidR="007B48EB" w:rsidRPr="000D65C5">
        <w:rPr>
          <w:rFonts w:ascii="Arial" w:hAnsi="Arial" w:cs="Arial"/>
          <w:sz w:val="24"/>
          <w:szCs w:val="24"/>
        </w:rPr>
        <w:t>и количества потребителей, а</w:t>
      </w:r>
      <w:r w:rsidR="007B48EB" w:rsidRPr="000D65C5">
        <w:rPr>
          <w:rFonts w:ascii="Arial" w:hAnsi="Arial" w:cs="Arial"/>
          <w:sz w:val="24"/>
          <w:szCs w:val="24"/>
        </w:rPr>
        <w:t>д</w:t>
      </w:r>
      <w:r w:rsidR="007B48EB" w:rsidRPr="000D65C5">
        <w:rPr>
          <w:rFonts w:ascii="Arial" w:hAnsi="Arial" w:cs="Arial"/>
          <w:sz w:val="24"/>
          <w:szCs w:val="24"/>
        </w:rPr>
        <w:t>ресного списка домов;</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сведения о связанных ограничениях ресурсоснабжения, вызванных во</w:t>
      </w:r>
      <w:r w:rsidR="007B48EB" w:rsidRPr="000D65C5">
        <w:rPr>
          <w:rFonts w:ascii="Arial" w:hAnsi="Arial" w:cs="Arial"/>
          <w:sz w:val="24"/>
          <w:szCs w:val="24"/>
        </w:rPr>
        <w:t>з</w:t>
      </w:r>
      <w:r w:rsidR="007B48EB" w:rsidRPr="000D65C5">
        <w:rPr>
          <w:rFonts w:ascii="Arial" w:hAnsi="Arial" w:cs="Arial"/>
          <w:sz w:val="24"/>
          <w:szCs w:val="24"/>
        </w:rPr>
        <w:t>никшей аварийной ситуацией;</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фотографии места события;</w:t>
      </w:r>
    </w:p>
    <w:p w:rsidR="00F27CAC" w:rsidRPr="000D65C5" w:rsidRDefault="00096745"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наименование собственника, эксплуатирующей организации,</w:t>
      </w:r>
      <w:r w:rsidR="00A5746A" w:rsidRPr="00A5746A">
        <w:rPr>
          <w:rFonts w:ascii="Arial" w:hAnsi="Arial" w:cs="Arial"/>
          <w:sz w:val="24"/>
          <w:szCs w:val="24"/>
        </w:rPr>
        <w:t xml:space="preserve"> </w:t>
      </w:r>
      <w:r w:rsidR="007B48EB" w:rsidRPr="000D65C5">
        <w:rPr>
          <w:rFonts w:ascii="Arial" w:hAnsi="Arial" w:cs="Arial"/>
          <w:sz w:val="24"/>
          <w:szCs w:val="24"/>
        </w:rPr>
        <w:t>на объекте которого произошла авария или инцидент, их контактная информация;</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организация, должностные лица, ответст</w:t>
      </w:r>
      <w:r w:rsidRPr="000D65C5">
        <w:rPr>
          <w:rFonts w:ascii="Arial" w:hAnsi="Arial" w:cs="Arial"/>
          <w:sz w:val="24"/>
          <w:szCs w:val="24"/>
        </w:rPr>
        <w:t>венные за разработку</w:t>
      </w:r>
      <w:r w:rsidRPr="000D65C5">
        <w:rPr>
          <w:rFonts w:ascii="Arial" w:hAnsi="Arial" w:cs="Arial"/>
          <w:sz w:val="24"/>
          <w:szCs w:val="24"/>
        </w:rPr>
        <w:br/>
      </w:r>
      <w:r w:rsidR="007B48EB" w:rsidRPr="000D65C5">
        <w:rPr>
          <w:rFonts w:ascii="Arial" w:hAnsi="Arial" w:cs="Arial"/>
          <w:sz w:val="24"/>
          <w:szCs w:val="24"/>
        </w:rPr>
        <w:t>и реализацию плана мероприятий по устранению аварии, их контактная информ</w:t>
      </w:r>
      <w:r w:rsidR="007B48EB" w:rsidRPr="000D65C5">
        <w:rPr>
          <w:rFonts w:ascii="Arial" w:hAnsi="Arial" w:cs="Arial"/>
          <w:sz w:val="24"/>
          <w:szCs w:val="24"/>
        </w:rPr>
        <w:t>а</w:t>
      </w:r>
      <w:r w:rsidR="007B48EB" w:rsidRPr="000D65C5">
        <w:rPr>
          <w:rFonts w:ascii="Arial" w:hAnsi="Arial" w:cs="Arial"/>
          <w:sz w:val="24"/>
          <w:szCs w:val="24"/>
        </w:rPr>
        <w:t>ция;</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силы и средства, задействованные для проведения аварийно-восстановительных работ (далее – АВР), контактная информация диспетчерской, старшего должностного л</w:t>
      </w:r>
      <w:r w:rsidRPr="000D65C5">
        <w:rPr>
          <w:rFonts w:ascii="Arial" w:hAnsi="Arial" w:cs="Arial"/>
          <w:sz w:val="24"/>
          <w:szCs w:val="24"/>
        </w:rPr>
        <w:t>ица, ответственного</w:t>
      </w:r>
      <w:r w:rsidR="00A5746A" w:rsidRPr="00A5746A">
        <w:rPr>
          <w:rFonts w:ascii="Arial" w:hAnsi="Arial" w:cs="Arial"/>
          <w:sz w:val="24"/>
          <w:szCs w:val="24"/>
        </w:rPr>
        <w:t xml:space="preserve"> </w:t>
      </w:r>
      <w:r w:rsidR="007B48EB" w:rsidRPr="000D65C5">
        <w:rPr>
          <w:rFonts w:ascii="Arial" w:hAnsi="Arial" w:cs="Arial"/>
          <w:sz w:val="24"/>
          <w:szCs w:val="24"/>
        </w:rPr>
        <w:t>за проведение работ на месте АВР;</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источник информации (фамилия, имя, отчество (последнее – при нал</w:t>
      </w:r>
      <w:r w:rsidR="007B48EB" w:rsidRPr="000D65C5">
        <w:rPr>
          <w:rFonts w:ascii="Arial" w:hAnsi="Arial" w:cs="Arial"/>
          <w:sz w:val="24"/>
          <w:szCs w:val="24"/>
        </w:rPr>
        <w:t>и</w:t>
      </w:r>
      <w:r w:rsidR="007B48EB" w:rsidRPr="000D65C5">
        <w:rPr>
          <w:rFonts w:ascii="Arial" w:hAnsi="Arial" w:cs="Arial"/>
          <w:sz w:val="24"/>
          <w:szCs w:val="24"/>
        </w:rPr>
        <w:t>чии), контакты).</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3.2. </w:t>
      </w:r>
      <w:r w:rsidR="007B48EB" w:rsidRPr="000D65C5">
        <w:rPr>
          <w:rFonts w:ascii="Arial" w:hAnsi="Arial" w:cs="Arial"/>
          <w:sz w:val="24"/>
          <w:szCs w:val="24"/>
        </w:rPr>
        <w:t>Плановое приостановление или ограничение предоставления комм</w:t>
      </w:r>
      <w:r w:rsidR="007B48EB" w:rsidRPr="000D65C5">
        <w:rPr>
          <w:rFonts w:ascii="Arial" w:hAnsi="Arial" w:cs="Arial"/>
          <w:sz w:val="24"/>
          <w:szCs w:val="24"/>
        </w:rPr>
        <w:t>у</w:t>
      </w:r>
      <w:r w:rsidR="007B48EB" w:rsidRPr="000D65C5">
        <w:rPr>
          <w:rFonts w:ascii="Arial" w:hAnsi="Arial" w:cs="Arial"/>
          <w:sz w:val="24"/>
          <w:szCs w:val="24"/>
        </w:rPr>
        <w:t>нальных услуг для проведения планово-профилактических</w:t>
      </w:r>
      <w:r w:rsidR="00A5746A" w:rsidRPr="00A5746A">
        <w:rPr>
          <w:rFonts w:ascii="Arial" w:hAnsi="Arial" w:cs="Arial"/>
          <w:sz w:val="24"/>
          <w:szCs w:val="24"/>
        </w:rPr>
        <w:t xml:space="preserve"> </w:t>
      </w:r>
      <w:r w:rsidR="007B48EB" w:rsidRPr="000D65C5">
        <w:rPr>
          <w:rFonts w:ascii="Arial" w:hAnsi="Arial" w:cs="Arial"/>
          <w:sz w:val="24"/>
          <w:szCs w:val="24"/>
        </w:rPr>
        <w:t>и ремонтных работ не рассматриваются в качестве аварии или инцидента</w:t>
      </w:r>
      <w:r w:rsidR="00A5746A" w:rsidRPr="00A5746A">
        <w:rPr>
          <w:rFonts w:ascii="Arial" w:hAnsi="Arial" w:cs="Arial"/>
          <w:sz w:val="24"/>
          <w:szCs w:val="24"/>
        </w:rPr>
        <w:t xml:space="preserve"> </w:t>
      </w:r>
      <w:r w:rsidR="007B48EB" w:rsidRPr="000D65C5">
        <w:rPr>
          <w:rFonts w:ascii="Arial" w:hAnsi="Arial" w:cs="Arial"/>
          <w:sz w:val="24"/>
          <w:szCs w:val="24"/>
        </w:rPr>
        <w:t xml:space="preserve">и учитываются в </w:t>
      </w:r>
      <w:r w:rsidR="00E01769" w:rsidRPr="000D65C5">
        <w:rPr>
          <w:rFonts w:ascii="Arial" w:hAnsi="Arial" w:cs="Arial"/>
          <w:sz w:val="24"/>
          <w:szCs w:val="24"/>
        </w:rPr>
        <w:t xml:space="preserve">АИС </w:t>
      </w:r>
      <w:r w:rsidR="007332D7">
        <w:rPr>
          <w:rFonts w:ascii="Arial" w:hAnsi="Arial" w:cs="Arial"/>
          <w:sz w:val="24"/>
          <w:szCs w:val="24"/>
        </w:rPr>
        <w:t>«Р</w:t>
      </w:r>
      <w:r w:rsidR="007332D7">
        <w:rPr>
          <w:rFonts w:ascii="Arial" w:hAnsi="Arial" w:cs="Arial"/>
          <w:sz w:val="24"/>
          <w:szCs w:val="24"/>
        </w:rPr>
        <w:t>е</w:t>
      </w:r>
      <w:r w:rsidR="007332D7">
        <w:rPr>
          <w:rFonts w:ascii="Arial" w:hAnsi="Arial" w:cs="Arial"/>
          <w:sz w:val="24"/>
          <w:szCs w:val="24"/>
        </w:rPr>
        <w:t>форма ЖКХ»</w:t>
      </w:r>
      <w:r w:rsidR="007B48EB" w:rsidRPr="000D65C5">
        <w:rPr>
          <w:rFonts w:ascii="Arial" w:hAnsi="Arial" w:cs="Arial"/>
          <w:sz w:val="24"/>
          <w:szCs w:val="24"/>
        </w:rPr>
        <w:t xml:space="preserve">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w:t>
      </w:r>
      <w:r w:rsidR="007B48EB" w:rsidRPr="000D65C5">
        <w:rPr>
          <w:rFonts w:ascii="Arial" w:hAnsi="Arial" w:cs="Arial"/>
          <w:sz w:val="24"/>
          <w:szCs w:val="24"/>
        </w:rPr>
        <w:t>у</w:t>
      </w:r>
      <w:r w:rsidR="007B48EB" w:rsidRPr="000D65C5">
        <w:rPr>
          <w:rFonts w:ascii="Arial" w:hAnsi="Arial" w:cs="Arial"/>
          <w:sz w:val="24"/>
          <w:szCs w:val="24"/>
        </w:rPr>
        <w:t>ется как инцидент либо авария в зависимости от фактического срока его заверш</w:t>
      </w:r>
      <w:r w:rsidR="007B48EB" w:rsidRPr="000D65C5">
        <w:rPr>
          <w:rFonts w:ascii="Arial" w:hAnsi="Arial" w:cs="Arial"/>
          <w:sz w:val="24"/>
          <w:szCs w:val="24"/>
        </w:rPr>
        <w:t>е</w:t>
      </w:r>
      <w:r w:rsidR="007B48EB" w:rsidRPr="000D65C5">
        <w:rPr>
          <w:rFonts w:ascii="Arial" w:hAnsi="Arial" w:cs="Arial"/>
          <w:sz w:val="24"/>
          <w:szCs w:val="24"/>
        </w:rPr>
        <w:t>ния.</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3.3. </w:t>
      </w:r>
      <w:r w:rsidR="007B48EB" w:rsidRPr="000D65C5">
        <w:rPr>
          <w:rFonts w:ascii="Arial" w:hAnsi="Arial" w:cs="Arial"/>
          <w:sz w:val="24"/>
          <w:szCs w:val="24"/>
        </w:rPr>
        <w:t>Отсчет времени устранения аварий и инцидентов</w:t>
      </w:r>
      <w:r w:rsidR="00E01769" w:rsidRPr="000D65C5">
        <w:rPr>
          <w:rFonts w:ascii="Arial" w:hAnsi="Arial" w:cs="Arial"/>
          <w:sz w:val="24"/>
          <w:szCs w:val="24"/>
        </w:rPr>
        <w:t xml:space="preserve"> </w:t>
      </w:r>
      <w:r w:rsidR="007B48EB" w:rsidRPr="000D65C5">
        <w:rPr>
          <w:rFonts w:ascii="Arial" w:hAnsi="Arial" w:cs="Arial"/>
          <w:sz w:val="24"/>
          <w:szCs w:val="24"/>
        </w:rPr>
        <w:t xml:space="preserve">в </w:t>
      </w:r>
      <w:r w:rsidR="00E01769" w:rsidRPr="000D65C5">
        <w:rPr>
          <w:rFonts w:ascii="Arial" w:hAnsi="Arial" w:cs="Arial"/>
          <w:sz w:val="24"/>
          <w:szCs w:val="24"/>
        </w:rPr>
        <w:t xml:space="preserve">АИС </w:t>
      </w:r>
      <w:r w:rsidR="007332D7">
        <w:rPr>
          <w:rFonts w:ascii="Arial" w:hAnsi="Arial" w:cs="Arial"/>
          <w:sz w:val="24"/>
          <w:szCs w:val="24"/>
        </w:rPr>
        <w:t>«</w:t>
      </w:r>
      <w:r w:rsidR="00E01769" w:rsidRPr="000D65C5">
        <w:rPr>
          <w:rFonts w:ascii="Arial" w:hAnsi="Arial" w:cs="Arial"/>
          <w:sz w:val="24"/>
          <w:szCs w:val="24"/>
        </w:rPr>
        <w:t>Реформа ЖКХ</w:t>
      </w:r>
      <w:r w:rsidR="007332D7">
        <w:rPr>
          <w:rFonts w:ascii="Arial" w:hAnsi="Arial" w:cs="Arial"/>
          <w:sz w:val="24"/>
          <w:szCs w:val="24"/>
        </w:rPr>
        <w:t>»</w:t>
      </w:r>
      <w:r w:rsidRPr="000D65C5">
        <w:rPr>
          <w:rFonts w:ascii="Arial" w:hAnsi="Arial" w:cs="Arial"/>
          <w:sz w:val="24"/>
          <w:szCs w:val="24"/>
        </w:rPr>
        <w:t xml:space="preserve"> </w:t>
      </w:r>
      <w:r w:rsidR="007B48EB" w:rsidRPr="000D65C5">
        <w:rPr>
          <w:rFonts w:ascii="Arial" w:hAnsi="Arial" w:cs="Arial"/>
          <w:sz w:val="24"/>
          <w:szCs w:val="24"/>
        </w:rPr>
        <w:t>осуществ</w:t>
      </w:r>
      <w:r w:rsidR="00291591" w:rsidRPr="000D65C5">
        <w:rPr>
          <w:rFonts w:ascii="Arial" w:hAnsi="Arial" w:cs="Arial"/>
          <w:sz w:val="24"/>
          <w:szCs w:val="24"/>
        </w:rPr>
        <w:t>ляется в автоматическом режиме.</w:t>
      </w:r>
      <w:r w:rsidR="00E01769" w:rsidRPr="000D65C5">
        <w:rPr>
          <w:rFonts w:ascii="Arial" w:hAnsi="Arial" w:cs="Arial"/>
          <w:sz w:val="24"/>
          <w:szCs w:val="24"/>
        </w:rPr>
        <w:t xml:space="preserve"> </w:t>
      </w:r>
      <w:r w:rsidR="007B48EB" w:rsidRPr="000D65C5">
        <w:rPr>
          <w:rFonts w:ascii="Arial" w:hAnsi="Arial" w:cs="Arial"/>
          <w:sz w:val="24"/>
          <w:szCs w:val="24"/>
        </w:rPr>
        <w:t>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F27CAC"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3.4. </w:t>
      </w:r>
      <w:r w:rsidR="007B48EB" w:rsidRPr="000D65C5">
        <w:rPr>
          <w:rFonts w:ascii="Arial" w:hAnsi="Arial" w:cs="Arial"/>
          <w:sz w:val="24"/>
          <w:szCs w:val="24"/>
        </w:rPr>
        <w:t>Ввод данных о факте произошедшей аварии или инцидента</w:t>
      </w:r>
      <w:r w:rsidR="00792565" w:rsidRPr="000D65C5">
        <w:rPr>
          <w:rFonts w:ascii="Arial" w:hAnsi="Arial" w:cs="Arial"/>
          <w:sz w:val="24"/>
          <w:szCs w:val="24"/>
        </w:rPr>
        <w:t>, плановом приостановлении или ограничении</w:t>
      </w:r>
      <w:r w:rsidR="001720CD" w:rsidRPr="000D65C5">
        <w:rPr>
          <w:rFonts w:ascii="Arial" w:hAnsi="Arial" w:cs="Arial"/>
          <w:sz w:val="24"/>
          <w:szCs w:val="24"/>
        </w:rPr>
        <w:t xml:space="preserve"> предоставления коммунальных услуг для пр</w:t>
      </w:r>
      <w:r w:rsidR="001720CD" w:rsidRPr="000D65C5">
        <w:rPr>
          <w:rFonts w:ascii="Arial" w:hAnsi="Arial" w:cs="Arial"/>
          <w:sz w:val="24"/>
          <w:szCs w:val="24"/>
        </w:rPr>
        <w:t>о</w:t>
      </w:r>
      <w:r w:rsidR="001720CD" w:rsidRPr="000D65C5">
        <w:rPr>
          <w:rFonts w:ascii="Arial" w:hAnsi="Arial" w:cs="Arial"/>
          <w:sz w:val="24"/>
          <w:szCs w:val="24"/>
        </w:rPr>
        <w:t>ведения планово-профилак</w:t>
      </w:r>
      <w:r w:rsidR="00593D4C" w:rsidRPr="000D65C5">
        <w:rPr>
          <w:rFonts w:ascii="Arial" w:hAnsi="Arial" w:cs="Arial"/>
          <w:sz w:val="24"/>
          <w:szCs w:val="24"/>
        </w:rPr>
        <w:t>тических</w:t>
      </w:r>
      <w:r w:rsidR="00291591" w:rsidRPr="000D65C5">
        <w:rPr>
          <w:rFonts w:ascii="Arial" w:hAnsi="Arial" w:cs="Arial"/>
          <w:sz w:val="24"/>
          <w:szCs w:val="24"/>
        </w:rPr>
        <w:t xml:space="preserve"> </w:t>
      </w:r>
      <w:r w:rsidR="001720CD" w:rsidRPr="000D65C5">
        <w:rPr>
          <w:rFonts w:ascii="Arial" w:hAnsi="Arial" w:cs="Arial"/>
          <w:sz w:val="24"/>
          <w:szCs w:val="24"/>
        </w:rPr>
        <w:t>и ремонтных работ</w:t>
      </w:r>
      <w:r w:rsidR="007B48EB" w:rsidRPr="000D65C5">
        <w:rPr>
          <w:rFonts w:ascii="Arial" w:hAnsi="Arial" w:cs="Arial"/>
          <w:sz w:val="24"/>
          <w:szCs w:val="24"/>
        </w:rPr>
        <w:t xml:space="preserve"> осуществляется </w:t>
      </w:r>
      <w:r w:rsidR="007C0A8B" w:rsidRPr="000D65C5">
        <w:rPr>
          <w:rFonts w:ascii="Arial" w:hAnsi="Arial" w:cs="Arial"/>
          <w:sz w:val="24"/>
          <w:szCs w:val="24"/>
        </w:rPr>
        <w:t>на кру</w:t>
      </w:r>
      <w:r w:rsidR="007C0A8B" w:rsidRPr="000D65C5">
        <w:rPr>
          <w:rFonts w:ascii="Arial" w:hAnsi="Arial" w:cs="Arial"/>
          <w:sz w:val="24"/>
          <w:szCs w:val="24"/>
        </w:rPr>
        <w:t>г</w:t>
      </w:r>
      <w:r w:rsidR="007C0A8B" w:rsidRPr="000D65C5">
        <w:rPr>
          <w:rFonts w:ascii="Arial" w:hAnsi="Arial" w:cs="Arial"/>
          <w:sz w:val="24"/>
          <w:szCs w:val="24"/>
        </w:rPr>
        <w:t xml:space="preserve">лосуточной основе </w:t>
      </w:r>
      <w:r w:rsidR="00C34AB9" w:rsidRPr="000D65C5">
        <w:rPr>
          <w:rFonts w:ascii="Arial" w:hAnsi="Arial" w:cs="Arial"/>
          <w:sz w:val="24"/>
          <w:szCs w:val="24"/>
        </w:rPr>
        <w:t>Оператором</w:t>
      </w:r>
      <w:r w:rsidR="007B48EB" w:rsidRPr="000D65C5">
        <w:rPr>
          <w:rFonts w:ascii="Arial" w:hAnsi="Arial" w:cs="Arial"/>
          <w:sz w:val="24"/>
          <w:szCs w:val="24"/>
        </w:rPr>
        <w:t xml:space="preserve"> по</w:t>
      </w:r>
      <w:r w:rsidR="00956735" w:rsidRPr="000D65C5">
        <w:rPr>
          <w:rFonts w:ascii="Arial" w:hAnsi="Arial" w:cs="Arial"/>
          <w:sz w:val="24"/>
          <w:szCs w:val="24"/>
        </w:rPr>
        <w:t>ставщик</w:t>
      </w:r>
      <w:r w:rsidR="00C34AB9" w:rsidRPr="000D65C5">
        <w:rPr>
          <w:rFonts w:ascii="Arial" w:hAnsi="Arial" w:cs="Arial"/>
          <w:sz w:val="24"/>
          <w:szCs w:val="24"/>
        </w:rPr>
        <w:t>а</w:t>
      </w:r>
      <w:r w:rsidRPr="000D65C5">
        <w:rPr>
          <w:rFonts w:ascii="Arial" w:hAnsi="Arial" w:cs="Arial"/>
          <w:sz w:val="24"/>
          <w:szCs w:val="24"/>
        </w:rPr>
        <w:t xml:space="preserve"> д</w:t>
      </w:r>
      <w:r w:rsidR="00C34AB9" w:rsidRPr="000D65C5">
        <w:rPr>
          <w:rFonts w:ascii="Arial" w:hAnsi="Arial" w:cs="Arial"/>
          <w:sz w:val="24"/>
          <w:szCs w:val="24"/>
        </w:rPr>
        <w:t>анных</w:t>
      </w:r>
      <w:r w:rsidR="00C501E9" w:rsidRPr="000D65C5">
        <w:rPr>
          <w:rFonts w:ascii="Arial" w:hAnsi="Arial" w:cs="Arial"/>
          <w:sz w:val="24"/>
          <w:szCs w:val="24"/>
        </w:rPr>
        <w:t>,</w:t>
      </w:r>
      <w:r w:rsidR="00291591" w:rsidRPr="000D65C5">
        <w:rPr>
          <w:rFonts w:ascii="Arial" w:hAnsi="Arial" w:cs="Arial"/>
          <w:sz w:val="24"/>
          <w:szCs w:val="24"/>
        </w:rPr>
        <w:t xml:space="preserve"> </w:t>
      </w:r>
      <w:r w:rsidR="00C34AB9" w:rsidRPr="000D65C5">
        <w:rPr>
          <w:rFonts w:ascii="Arial" w:hAnsi="Arial" w:cs="Arial"/>
          <w:sz w:val="24"/>
          <w:szCs w:val="24"/>
        </w:rPr>
        <w:t xml:space="preserve">в </w:t>
      </w:r>
      <w:r w:rsidRPr="000D65C5">
        <w:rPr>
          <w:rFonts w:ascii="Arial" w:hAnsi="Arial" w:cs="Arial"/>
          <w:sz w:val="24"/>
          <w:szCs w:val="24"/>
        </w:rPr>
        <w:t>случаях</w:t>
      </w:r>
      <w:r w:rsidR="000C1A61" w:rsidRPr="000D65C5">
        <w:rPr>
          <w:rFonts w:ascii="Arial" w:hAnsi="Arial" w:cs="Arial"/>
          <w:sz w:val="24"/>
          <w:szCs w:val="24"/>
        </w:rPr>
        <w:t>,</w:t>
      </w:r>
      <w:r w:rsidRPr="000D65C5">
        <w:rPr>
          <w:rFonts w:ascii="Arial" w:hAnsi="Arial" w:cs="Arial"/>
          <w:sz w:val="24"/>
          <w:szCs w:val="24"/>
        </w:rPr>
        <w:t xml:space="preserve"> указанных</w:t>
      </w:r>
      <w:r w:rsidR="00593D4C" w:rsidRPr="000D65C5">
        <w:rPr>
          <w:rFonts w:ascii="Arial" w:hAnsi="Arial" w:cs="Arial"/>
          <w:sz w:val="24"/>
          <w:szCs w:val="24"/>
        </w:rPr>
        <w:t xml:space="preserve"> </w:t>
      </w:r>
      <w:r w:rsidRPr="000D65C5">
        <w:rPr>
          <w:rFonts w:ascii="Arial" w:hAnsi="Arial" w:cs="Arial"/>
          <w:sz w:val="24"/>
          <w:szCs w:val="24"/>
        </w:rPr>
        <w:t>в пун</w:t>
      </w:r>
      <w:r w:rsidRPr="000D65C5">
        <w:rPr>
          <w:rFonts w:ascii="Arial" w:hAnsi="Arial" w:cs="Arial"/>
          <w:sz w:val="24"/>
          <w:szCs w:val="24"/>
        </w:rPr>
        <w:t>к</w:t>
      </w:r>
      <w:r w:rsidRPr="000D65C5">
        <w:rPr>
          <w:rFonts w:ascii="Arial" w:hAnsi="Arial" w:cs="Arial"/>
          <w:sz w:val="24"/>
          <w:szCs w:val="24"/>
        </w:rPr>
        <w:lastRenderedPageBreak/>
        <w:t>те</w:t>
      </w:r>
      <w:r w:rsidR="008D68B2">
        <w:rPr>
          <w:rFonts w:ascii="Arial" w:hAnsi="Arial" w:cs="Arial"/>
          <w:sz w:val="24"/>
          <w:szCs w:val="24"/>
        </w:rPr>
        <w:t xml:space="preserve"> 3.12</w:t>
      </w:r>
      <w:r w:rsidR="00D65044" w:rsidRPr="000D65C5">
        <w:rPr>
          <w:rFonts w:ascii="Arial" w:hAnsi="Arial" w:cs="Arial"/>
          <w:sz w:val="24"/>
          <w:szCs w:val="24"/>
        </w:rPr>
        <w:t xml:space="preserve"> настоящего Р</w:t>
      </w:r>
      <w:r w:rsidRPr="000D65C5">
        <w:rPr>
          <w:rFonts w:ascii="Arial" w:hAnsi="Arial" w:cs="Arial"/>
          <w:sz w:val="24"/>
          <w:szCs w:val="24"/>
        </w:rPr>
        <w:t>егламента,</w:t>
      </w:r>
      <w:r w:rsidR="007B48EB" w:rsidRPr="000D65C5">
        <w:rPr>
          <w:rFonts w:ascii="Arial" w:hAnsi="Arial" w:cs="Arial"/>
          <w:sz w:val="24"/>
          <w:szCs w:val="24"/>
        </w:rPr>
        <w:t xml:space="preserve"> незамедлительно по мере поступления опер</w:t>
      </w:r>
      <w:r w:rsidR="007B48EB" w:rsidRPr="000D65C5">
        <w:rPr>
          <w:rFonts w:ascii="Arial" w:hAnsi="Arial" w:cs="Arial"/>
          <w:sz w:val="24"/>
          <w:szCs w:val="24"/>
        </w:rPr>
        <w:t>а</w:t>
      </w:r>
      <w:r w:rsidR="007B48EB" w:rsidRPr="000D65C5">
        <w:rPr>
          <w:rFonts w:ascii="Arial" w:hAnsi="Arial" w:cs="Arial"/>
          <w:sz w:val="24"/>
          <w:szCs w:val="24"/>
        </w:rPr>
        <w:t>тивной информации.</w:t>
      </w:r>
    </w:p>
    <w:p w:rsidR="008454B8" w:rsidRPr="000D65C5" w:rsidRDefault="00F27CAC" w:rsidP="00FD61ED">
      <w:pPr>
        <w:pStyle w:val="ConsPlusNormal"/>
        <w:ind w:firstLine="709"/>
        <w:jc w:val="both"/>
        <w:rPr>
          <w:rFonts w:ascii="Arial" w:hAnsi="Arial" w:cs="Arial"/>
          <w:sz w:val="24"/>
          <w:szCs w:val="24"/>
        </w:rPr>
      </w:pPr>
      <w:r w:rsidRPr="000D65C5">
        <w:rPr>
          <w:rFonts w:ascii="Arial" w:hAnsi="Arial" w:cs="Arial"/>
          <w:sz w:val="24"/>
          <w:szCs w:val="24"/>
        </w:rPr>
        <w:t xml:space="preserve">3.5. </w:t>
      </w:r>
      <w:r w:rsidR="007B48EB" w:rsidRPr="000D65C5">
        <w:rPr>
          <w:rFonts w:ascii="Arial" w:hAnsi="Arial" w:cs="Arial"/>
          <w:sz w:val="24"/>
          <w:szCs w:val="24"/>
        </w:rPr>
        <w:t>В случае</w:t>
      </w:r>
      <w:r w:rsidR="008D68B2">
        <w:rPr>
          <w:rFonts w:ascii="Arial" w:hAnsi="Arial" w:cs="Arial"/>
          <w:sz w:val="24"/>
          <w:szCs w:val="24"/>
        </w:rPr>
        <w:t>,</w:t>
      </w:r>
      <w:r w:rsidR="007B48EB" w:rsidRPr="000D65C5">
        <w:rPr>
          <w:rFonts w:ascii="Arial" w:hAnsi="Arial" w:cs="Arial"/>
          <w:sz w:val="24"/>
          <w:szCs w:val="24"/>
        </w:rPr>
        <w:t xml:space="preserve"> если в связи с последствиями произошедшей </w:t>
      </w:r>
      <w:r w:rsidR="00C501E9" w:rsidRPr="000D65C5">
        <w:rPr>
          <w:rFonts w:ascii="Arial" w:hAnsi="Arial" w:cs="Arial"/>
          <w:sz w:val="24"/>
          <w:szCs w:val="24"/>
        </w:rPr>
        <w:t>аварии,</w:t>
      </w:r>
      <w:r w:rsidR="007B48EB" w:rsidRPr="000D65C5">
        <w:rPr>
          <w:rFonts w:ascii="Arial" w:hAnsi="Arial" w:cs="Arial"/>
          <w:sz w:val="24"/>
          <w:szCs w:val="24"/>
        </w:rPr>
        <w:t xml:space="preserve"> либо иных нарушений на объекте (объектах)</w:t>
      </w:r>
      <w:r w:rsidRPr="000D65C5">
        <w:rPr>
          <w:rFonts w:ascii="Arial" w:hAnsi="Arial" w:cs="Arial"/>
          <w:sz w:val="24"/>
          <w:szCs w:val="24"/>
        </w:rPr>
        <w:t xml:space="preserve"> жилищно-коммунального хозяйства</w:t>
      </w:r>
      <w:r w:rsidR="00E01769" w:rsidRPr="000D65C5">
        <w:rPr>
          <w:rFonts w:ascii="Arial" w:hAnsi="Arial" w:cs="Arial"/>
          <w:sz w:val="24"/>
          <w:szCs w:val="24"/>
        </w:rPr>
        <w:t xml:space="preserve"> </w:t>
      </w:r>
      <w:r w:rsidRPr="000D65C5">
        <w:rPr>
          <w:rFonts w:ascii="Arial" w:hAnsi="Arial" w:cs="Arial"/>
          <w:sz w:val="24"/>
          <w:szCs w:val="24"/>
        </w:rPr>
        <w:t>Волг</w:t>
      </w:r>
      <w:r w:rsidRPr="000D65C5">
        <w:rPr>
          <w:rFonts w:ascii="Arial" w:hAnsi="Arial" w:cs="Arial"/>
          <w:sz w:val="24"/>
          <w:szCs w:val="24"/>
        </w:rPr>
        <w:t>о</w:t>
      </w:r>
      <w:r w:rsidRPr="000D65C5">
        <w:rPr>
          <w:rFonts w:ascii="Arial" w:hAnsi="Arial" w:cs="Arial"/>
          <w:sz w:val="24"/>
          <w:szCs w:val="24"/>
        </w:rPr>
        <w:t>градской области</w:t>
      </w:r>
      <w:r w:rsidR="007B48EB" w:rsidRPr="000D65C5">
        <w:rPr>
          <w:rFonts w:ascii="Arial" w:hAnsi="Arial" w:cs="Arial"/>
          <w:sz w:val="24"/>
          <w:szCs w:val="24"/>
        </w:rPr>
        <w:t xml:space="preserve"> органом государственной власти </w:t>
      </w:r>
      <w:r w:rsidRPr="000D65C5">
        <w:rPr>
          <w:rFonts w:ascii="Arial" w:hAnsi="Arial" w:cs="Arial"/>
          <w:sz w:val="24"/>
          <w:szCs w:val="24"/>
        </w:rPr>
        <w:t xml:space="preserve">Волгоградской </w:t>
      </w:r>
      <w:r w:rsidR="00C501E9" w:rsidRPr="000D65C5">
        <w:rPr>
          <w:rFonts w:ascii="Arial" w:hAnsi="Arial" w:cs="Arial"/>
          <w:sz w:val="24"/>
          <w:szCs w:val="24"/>
        </w:rPr>
        <w:t>области,</w:t>
      </w:r>
      <w:r w:rsidR="007B48EB" w:rsidRPr="000D65C5">
        <w:rPr>
          <w:rFonts w:ascii="Arial" w:hAnsi="Arial" w:cs="Arial"/>
          <w:sz w:val="24"/>
          <w:szCs w:val="24"/>
        </w:rPr>
        <w:t xml:space="preserve"> либо органом местного самоуправления бы</w:t>
      </w:r>
      <w:r w:rsidR="00D50931" w:rsidRPr="000D65C5">
        <w:rPr>
          <w:rFonts w:ascii="Arial" w:hAnsi="Arial" w:cs="Arial"/>
          <w:sz w:val="24"/>
          <w:szCs w:val="24"/>
        </w:rPr>
        <w:t>ло принято решение</w:t>
      </w:r>
      <w:r w:rsidR="00A5746A" w:rsidRPr="00A5746A">
        <w:rPr>
          <w:rFonts w:ascii="Arial" w:hAnsi="Arial" w:cs="Arial"/>
          <w:sz w:val="24"/>
          <w:szCs w:val="24"/>
        </w:rPr>
        <w:t xml:space="preserve"> </w:t>
      </w:r>
      <w:r w:rsidR="007B48EB" w:rsidRPr="000D65C5">
        <w:rPr>
          <w:rFonts w:ascii="Arial" w:hAnsi="Arial" w:cs="Arial"/>
          <w:sz w:val="24"/>
          <w:szCs w:val="24"/>
        </w:rPr>
        <w:t xml:space="preserve">о введении режима чрезвычайной ситуации, Оператором </w:t>
      </w:r>
      <w:r w:rsidR="008454B8" w:rsidRPr="000D65C5">
        <w:rPr>
          <w:rFonts w:ascii="Arial" w:hAnsi="Arial" w:cs="Arial"/>
          <w:sz w:val="24"/>
          <w:szCs w:val="24"/>
        </w:rPr>
        <w:t>поставщика данных</w:t>
      </w:r>
      <w:r w:rsidR="00D50931" w:rsidRPr="000D65C5">
        <w:rPr>
          <w:rFonts w:ascii="Arial" w:hAnsi="Arial" w:cs="Arial"/>
          <w:sz w:val="24"/>
          <w:szCs w:val="24"/>
        </w:rPr>
        <w:t xml:space="preserve"> </w:t>
      </w:r>
      <w:r w:rsidR="008454B8" w:rsidRPr="000D65C5">
        <w:rPr>
          <w:rFonts w:ascii="Arial" w:hAnsi="Arial" w:cs="Arial"/>
          <w:sz w:val="24"/>
          <w:szCs w:val="24"/>
        </w:rPr>
        <w:t xml:space="preserve">в </w:t>
      </w:r>
      <w:r w:rsidR="008D68B2">
        <w:rPr>
          <w:rFonts w:ascii="Arial" w:hAnsi="Arial" w:cs="Arial"/>
          <w:sz w:val="24"/>
          <w:szCs w:val="24"/>
        </w:rPr>
        <w:t>случаях указанных в пункте 3.1</w:t>
      </w:r>
      <w:r w:rsidR="007332D7">
        <w:rPr>
          <w:rFonts w:ascii="Arial" w:hAnsi="Arial" w:cs="Arial"/>
          <w:sz w:val="24"/>
          <w:szCs w:val="24"/>
        </w:rPr>
        <w:t>2</w:t>
      </w:r>
      <w:r w:rsidR="00D65044" w:rsidRPr="000D65C5">
        <w:rPr>
          <w:rFonts w:ascii="Arial" w:hAnsi="Arial" w:cs="Arial"/>
          <w:sz w:val="24"/>
          <w:szCs w:val="24"/>
        </w:rPr>
        <w:t xml:space="preserve"> настоящего Р</w:t>
      </w:r>
      <w:r w:rsidR="008454B8" w:rsidRPr="000D65C5">
        <w:rPr>
          <w:rFonts w:ascii="Arial" w:hAnsi="Arial" w:cs="Arial"/>
          <w:sz w:val="24"/>
          <w:szCs w:val="24"/>
        </w:rPr>
        <w:t xml:space="preserve">егламента, </w:t>
      </w:r>
      <w:r w:rsidR="007B48EB" w:rsidRPr="000D65C5">
        <w:rPr>
          <w:rFonts w:ascii="Arial" w:hAnsi="Arial" w:cs="Arial"/>
          <w:sz w:val="24"/>
          <w:szCs w:val="24"/>
        </w:rPr>
        <w:t>производится ввод соответствующих данных</w:t>
      </w:r>
      <w:r w:rsidR="00E01769" w:rsidRPr="000D65C5">
        <w:rPr>
          <w:rFonts w:ascii="Arial" w:hAnsi="Arial" w:cs="Arial"/>
          <w:sz w:val="24"/>
          <w:szCs w:val="24"/>
        </w:rPr>
        <w:t xml:space="preserve"> </w:t>
      </w:r>
      <w:r w:rsidR="007B48EB" w:rsidRPr="000D65C5">
        <w:rPr>
          <w:rFonts w:ascii="Arial" w:hAnsi="Arial" w:cs="Arial"/>
          <w:sz w:val="24"/>
          <w:szCs w:val="24"/>
        </w:rPr>
        <w:t xml:space="preserve">в </w:t>
      </w:r>
      <w:r w:rsidR="00E01769" w:rsidRPr="000D65C5">
        <w:rPr>
          <w:rFonts w:ascii="Arial" w:hAnsi="Arial" w:cs="Arial"/>
          <w:sz w:val="24"/>
          <w:szCs w:val="24"/>
        </w:rPr>
        <w:t xml:space="preserve">АИС </w:t>
      </w:r>
      <w:r w:rsidR="007332D7">
        <w:rPr>
          <w:rFonts w:ascii="Arial" w:hAnsi="Arial" w:cs="Arial"/>
          <w:sz w:val="24"/>
          <w:szCs w:val="24"/>
        </w:rPr>
        <w:t>«</w:t>
      </w:r>
      <w:r w:rsidR="00E01769" w:rsidRPr="000D65C5">
        <w:rPr>
          <w:rFonts w:ascii="Arial" w:hAnsi="Arial" w:cs="Arial"/>
          <w:sz w:val="24"/>
          <w:szCs w:val="24"/>
        </w:rPr>
        <w:t>Реформа ЖКХ</w:t>
      </w:r>
      <w:r w:rsidR="007332D7">
        <w:rPr>
          <w:rFonts w:ascii="Arial" w:hAnsi="Arial" w:cs="Arial"/>
          <w:sz w:val="24"/>
          <w:szCs w:val="24"/>
        </w:rPr>
        <w:t>»</w:t>
      </w:r>
      <w:r w:rsidR="008D68B2">
        <w:rPr>
          <w:rFonts w:ascii="Arial" w:hAnsi="Arial" w:cs="Arial"/>
          <w:sz w:val="24"/>
          <w:szCs w:val="24"/>
        </w:rPr>
        <w:t>,</w:t>
      </w:r>
      <w:r w:rsidR="007B48EB" w:rsidRPr="000D65C5">
        <w:rPr>
          <w:rFonts w:ascii="Arial" w:hAnsi="Arial" w:cs="Arial"/>
          <w:sz w:val="24"/>
          <w:szCs w:val="24"/>
        </w:rPr>
        <w:t xml:space="preserve"> </w:t>
      </w:r>
      <w:r w:rsidR="008454B8" w:rsidRPr="000D65C5">
        <w:rPr>
          <w:rFonts w:ascii="Arial" w:hAnsi="Arial" w:cs="Arial"/>
          <w:sz w:val="24"/>
          <w:szCs w:val="24"/>
        </w:rPr>
        <w:t xml:space="preserve">согласно </w:t>
      </w:r>
      <w:r w:rsidR="007B48EB" w:rsidRPr="000D65C5">
        <w:rPr>
          <w:rFonts w:ascii="Arial" w:hAnsi="Arial" w:cs="Arial"/>
          <w:sz w:val="24"/>
          <w:szCs w:val="24"/>
        </w:rPr>
        <w:t>карточк</w:t>
      </w:r>
      <w:r w:rsidR="008D68B2">
        <w:rPr>
          <w:rFonts w:ascii="Arial" w:hAnsi="Arial" w:cs="Arial"/>
          <w:sz w:val="24"/>
          <w:szCs w:val="24"/>
        </w:rPr>
        <w:t>е</w:t>
      </w:r>
      <w:r w:rsidR="007B48EB" w:rsidRPr="000D65C5">
        <w:rPr>
          <w:rFonts w:ascii="Arial" w:hAnsi="Arial" w:cs="Arial"/>
          <w:sz w:val="24"/>
          <w:szCs w:val="24"/>
        </w:rPr>
        <w:t xml:space="preserve"> учета информации о введении реж</w:t>
      </w:r>
      <w:r w:rsidR="007B48EB" w:rsidRPr="000D65C5">
        <w:rPr>
          <w:rFonts w:ascii="Arial" w:hAnsi="Arial" w:cs="Arial"/>
          <w:sz w:val="24"/>
          <w:szCs w:val="24"/>
        </w:rPr>
        <w:t>и</w:t>
      </w:r>
      <w:r w:rsidR="007B48EB" w:rsidRPr="000D65C5">
        <w:rPr>
          <w:rFonts w:ascii="Arial" w:hAnsi="Arial" w:cs="Arial"/>
          <w:sz w:val="24"/>
          <w:szCs w:val="24"/>
        </w:rPr>
        <w:t>мо</w:t>
      </w:r>
      <w:r w:rsidR="00291591" w:rsidRPr="000D65C5">
        <w:rPr>
          <w:rFonts w:ascii="Arial" w:hAnsi="Arial" w:cs="Arial"/>
          <w:sz w:val="24"/>
          <w:szCs w:val="24"/>
        </w:rPr>
        <w:t>в чрезвычайной ситуации в связи</w:t>
      </w:r>
      <w:r w:rsidR="00D50931" w:rsidRPr="000D65C5">
        <w:rPr>
          <w:rFonts w:ascii="Arial" w:hAnsi="Arial" w:cs="Arial"/>
          <w:sz w:val="24"/>
          <w:szCs w:val="24"/>
        </w:rPr>
        <w:t xml:space="preserve"> </w:t>
      </w:r>
      <w:r w:rsidR="007B48EB" w:rsidRPr="000D65C5">
        <w:rPr>
          <w:rFonts w:ascii="Arial" w:hAnsi="Arial" w:cs="Arial"/>
          <w:sz w:val="24"/>
          <w:szCs w:val="24"/>
        </w:rPr>
        <w:t xml:space="preserve">с аварией (авариями) на объектах </w:t>
      </w:r>
      <w:r w:rsidR="008454B8" w:rsidRPr="000D65C5">
        <w:rPr>
          <w:rFonts w:ascii="Arial" w:hAnsi="Arial" w:cs="Arial"/>
          <w:sz w:val="24"/>
          <w:szCs w:val="24"/>
        </w:rPr>
        <w:t>жилищно-коммунального хозяйства</w:t>
      </w:r>
      <w:r w:rsidR="00D50931" w:rsidRPr="000D65C5">
        <w:rPr>
          <w:rFonts w:ascii="Arial" w:hAnsi="Arial" w:cs="Arial"/>
          <w:sz w:val="24"/>
          <w:szCs w:val="24"/>
        </w:rPr>
        <w:t xml:space="preserve"> </w:t>
      </w:r>
      <w:r w:rsidR="000A4D99" w:rsidRPr="000D65C5">
        <w:rPr>
          <w:rFonts w:ascii="Arial" w:hAnsi="Arial" w:cs="Arial"/>
          <w:sz w:val="24"/>
          <w:szCs w:val="24"/>
        </w:rPr>
        <w:t>в</w:t>
      </w:r>
      <w:r w:rsidR="008454B8" w:rsidRPr="000D65C5">
        <w:rPr>
          <w:rFonts w:ascii="Arial" w:hAnsi="Arial" w:cs="Arial"/>
          <w:sz w:val="24"/>
          <w:szCs w:val="24"/>
        </w:rPr>
        <w:t xml:space="preserve"> п</w:t>
      </w:r>
      <w:r w:rsidR="007B48EB" w:rsidRPr="000D65C5">
        <w:rPr>
          <w:rFonts w:ascii="Arial" w:hAnsi="Arial" w:cs="Arial"/>
          <w:sz w:val="24"/>
          <w:szCs w:val="24"/>
        </w:rPr>
        <w:t>риложени</w:t>
      </w:r>
      <w:r w:rsidR="000A4D99" w:rsidRPr="000D65C5">
        <w:rPr>
          <w:rFonts w:ascii="Arial" w:hAnsi="Arial" w:cs="Arial"/>
          <w:sz w:val="24"/>
          <w:szCs w:val="24"/>
        </w:rPr>
        <w:t>и</w:t>
      </w:r>
      <w:r w:rsidR="00291591" w:rsidRPr="000D65C5">
        <w:rPr>
          <w:rFonts w:ascii="Arial" w:hAnsi="Arial" w:cs="Arial"/>
          <w:sz w:val="24"/>
          <w:szCs w:val="24"/>
        </w:rPr>
        <w:t xml:space="preserve"> </w:t>
      </w:r>
      <w:r w:rsidR="007B48EB" w:rsidRPr="000D65C5">
        <w:rPr>
          <w:rFonts w:ascii="Arial" w:hAnsi="Arial" w:cs="Arial"/>
          <w:sz w:val="24"/>
          <w:szCs w:val="24"/>
        </w:rPr>
        <w:t xml:space="preserve">№ </w:t>
      </w:r>
      <w:r w:rsidR="00C34AB9" w:rsidRPr="000D65C5">
        <w:rPr>
          <w:rFonts w:ascii="Arial" w:hAnsi="Arial" w:cs="Arial"/>
          <w:sz w:val="24"/>
          <w:szCs w:val="24"/>
        </w:rPr>
        <w:t>4</w:t>
      </w:r>
      <w:r w:rsidR="001720CD" w:rsidRPr="000D65C5">
        <w:rPr>
          <w:rFonts w:ascii="Arial" w:hAnsi="Arial" w:cs="Arial"/>
          <w:sz w:val="24"/>
          <w:szCs w:val="24"/>
        </w:rPr>
        <w:t xml:space="preserve"> </w:t>
      </w:r>
      <w:r w:rsidR="008454B8" w:rsidRPr="000D65C5">
        <w:rPr>
          <w:rFonts w:ascii="Arial" w:hAnsi="Arial" w:cs="Arial"/>
          <w:sz w:val="24"/>
          <w:szCs w:val="24"/>
        </w:rPr>
        <w:t>к настояще</w:t>
      </w:r>
      <w:r w:rsidR="007B48EB" w:rsidRPr="000D65C5">
        <w:rPr>
          <w:rFonts w:ascii="Arial" w:hAnsi="Arial" w:cs="Arial"/>
          <w:sz w:val="24"/>
          <w:szCs w:val="24"/>
        </w:rPr>
        <w:t>м</w:t>
      </w:r>
      <w:r w:rsidR="008454B8" w:rsidRPr="000D65C5">
        <w:rPr>
          <w:rFonts w:ascii="Arial" w:hAnsi="Arial" w:cs="Arial"/>
          <w:sz w:val="24"/>
          <w:szCs w:val="24"/>
        </w:rPr>
        <w:t>у</w:t>
      </w:r>
      <w:r w:rsidR="007B48EB" w:rsidRPr="000D65C5">
        <w:rPr>
          <w:rFonts w:ascii="Arial" w:hAnsi="Arial" w:cs="Arial"/>
          <w:sz w:val="24"/>
          <w:szCs w:val="24"/>
        </w:rPr>
        <w:t xml:space="preserve"> </w:t>
      </w:r>
      <w:r w:rsidR="00D65044" w:rsidRPr="000D65C5">
        <w:rPr>
          <w:rFonts w:ascii="Arial" w:hAnsi="Arial" w:cs="Arial"/>
          <w:sz w:val="24"/>
          <w:szCs w:val="24"/>
        </w:rPr>
        <w:t>Р</w:t>
      </w:r>
      <w:r w:rsidR="008454B8" w:rsidRPr="000D65C5">
        <w:rPr>
          <w:rFonts w:ascii="Arial" w:hAnsi="Arial" w:cs="Arial"/>
          <w:sz w:val="24"/>
          <w:szCs w:val="24"/>
        </w:rPr>
        <w:t>егламенту</w:t>
      </w:r>
      <w:r w:rsidR="007B48EB" w:rsidRPr="000D65C5">
        <w:rPr>
          <w:rFonts w:ascii="Arial" w:hAnsi="Arial" w:cs="Arial"/>
          <w:sz w:val="24"/>
          <w:szCs w:val="24"/>
        </w:rPr>
        <w:t>.</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3.6. </w:t>
      </w:r>
      <w:r w:rsidR="007B48EB" w:rsidRPr="000D65C5">
        <w:rPr>
          <w:rFonts w:ascii="Arial" w:hAnsi="Arial" w:cs="Arial"/>
          <w:sz w:val="24"/>
          <w:szCs w:val="24"/>
        </w:rPr>
        <w:t>Формирование планов мероприятий по устранению аварий</w:t>
      </w:r>
      <w:r w:rsidRPr="000D65C5">
        <w:rPr>
          <w:rFonts w:ascii="Arial" w:hAnsi="Arial" w:cs="Arial"/>
          <w:sz w:val="24"/>
          <w:szCs w:val="24"/>
        </w:rPr>
        <w:t xml:space="preserve"> или инц</w:t>
      </w:r>
      <w:r w:rsidRPr="000D65C5">
        <w:rPr>
          <w:rFonts w:ascii="Arial" w:hAnsi="Arial" w:cs="Arial"/>
          <w:sz w:val="24"/>
          <w:szCs w:val="24"/>
        </w:rPr>
        <w:t>и</w:t>
      </w:r>
      <w:r w:rsidRPr="000D65C5">
        <w:rPr>
          <w:rFonts w:ascii="Arial" w:hAnsi="Arial" w:cs="Arial"/>
          <w:sz w:val="24"/>
          <w:szCs w:val="24"/>
        </w:rPr>
        <w:t xml:space="preserve">дентов, а также </w:t>
      </w:r>
      <w:r w:rsidR="007B48EB" w:rsidRPr="000D65C5">
        <w:rPr>
          <w:rFonts w:ascii="Arial" w:hAnsi="Arial" w:cs="Arial"/>
          <w:sz w:val="24"/>
          <w:szCs w:val="24"/>
        </w:rPr>
        <w:t xml:space="preserve">контроль </w:t>
      </w:r>
      <w:r w:rsidRPr="000D65C5">
        <w:rPr>
          <w:rFonts w:ascii="Arial" w:hAnsi="Arial" w:cs="Arial"/>
          <w:sz w:val="24"/>
          <w:szCs w:val="24"/>
        </w:rPr>
        <w:t xml:space="preserve">за </w:t>
      </w:r>
      <w:r w:rsidR="007B48EB" w:rsidRPr="000D65C5">
        <w:rPr>
          <w:rFonts w:ascii="Arial" w:hAnsi="Arial" w:cs="Arial"/>
          <w:sz w:val="24"/>
          <w:szCs w:val="24"/>
        </w:rPr>
        <w:t>реализаци</w:t>
      </w:r>
      <w:r w:rsidRPr="000D65C5">
        <w:rPr>
          <w:rFonts w:ascii="Arial" w:hAnsi="Arial" w:cs="Arial"/>
          <w:sz w:val="24"/>
          <w:szCs w:val="24"/>
        </w:rPr>
        <w:t>ей</w:t>
      </w:r>
      <w:r w:rsidR="007B48EB" w:rsidRPr="000D65C5">
        <w:rPr>
          <w:rFonts w:ascii="Arial" w:hAnsi="Arial" w:cs="Arial"/>
          <w:sz w:val="24"/>
          <w:szCs w:val="24"/>
        </w:rPr>
        <w:t xml:space="preserve"> таких мероприятий</w:t>
      </w:r>
      <w:r w:rsidR="007332D7">
        <w:rPr>
          <w:rFonts w:ascii="Arial" w:hAnsi="Arial" w:cs="Arial"/>
          <w:sz w:val="24"/>
          <w:szCs w:val="24"/>
        </w:rPr>
        <w:t>,</w:t>
      </w:r>
      <w:r w:rsidR="007B48EB" w:rsidRPr="000D65C5">
        <w:rPr>
          <w:rFonts w:ascii="Arial" w:hAnsi="Arial" w:cs="Arial"/>
          <w:sz w:val="24"/>
          <w:szCs w:val="24"/>
        </w:rPr>
        <w:t xml:space="preserve"> осуществляется по </w:t>
      </w:r>
      <w:r w:rsidR="00A5746A" w:rsidRPr="00A5746A">
        <w:rPr>
          <w:rFonts w:ascii="Arial" w:hAnsi="Arial" w:cs="Arial"/>
          <w:sz w:val="24"/>
          <w:szCs w:val="24"/>
        </w:rPr>
        <w:t xml:space="preserve"> к</w:t>
      </w:r>
      <w:r w:rsidR="007B48EB" w:rsidRPr="000D65C5">
        <w:rPr>
          <w:rFonts w:ascii="Arial" w:hAnsi="Arial" w:cs="Arial"/>
          <w:sz w:val="24"/>
          <w:szCs w:val="24"/>
        </w:rPr>
        <w:t>арточк</w:t>
      </w:r>
      <w:r w:rsidRPr="000D65C5">
        <w:rPr>
          <w:rFonts w:ascii="Arial" w:hAnsi="Arial" w:cs="Arial"/>
          <w:sz w:val="24"/>
          <w:szCs w:val="24"/>
        </w:rPr>
        <w:t>е</w:t>
      </w:r>
      <w:r w:rsidR="007B48EB" w:rsidRPr="000D65C5">
        <w:rPr>
          <w:rFonts w:ascii="Arial" w:hAnsi="Arial" w:cs="Arial"/>
          <w:sz w:val="24"/>
          <w:szCs w:val="24"/>
        </w:rPr>
        <w:t xml:space="preserve"> </w:t>
      </w:r>
      <w:r w:rsidR="007B48EB" w:rsidRPr="000D65C5">
        <w:rPr>
          <w:rFonts w:ascii="Arial" w:hAnsi="Arial" w:cs="Arial"/>
          <w:bCs/>
          <w:sz w:val="24"/>
          <w:szCs w:val="24"/>
        </w:rPr>
        <w:t>учета информации о планах мероприятий</w:t>
      </w:r>
      <w:r w:rsidR="00A5746A" w:rsidRPr="00A5746A">
        <w:rPr>
          <w:rFonts w:ascii="Arial" w:hAnsi="Arial" w:cs="Arial"/>
          <w:bCs/>
          <w:sz w:val="24"/>
          <w:szCs w:val="24"/>
        </w:rPr>
        <w:t xml:space="preserve"> </w:t>
      </w:r>
      <w:r w:rsidR="007B48EB" w:rsidRPr="000D65C5">
        <w:rPr>
          <w:rFonts w:ascii="Arial" w:hAnsi="Arial" w:cs="Arial"/>
          <w:bCs/>
          <w:sz w:val="24"/>
          <w:szCs w:val="24"/>
        </w:rPr>
        <w:t xml:space="preserve">по ликвидации последствий аварии или инцидента на объектах </w:t>
      </w:r>
      <w:r w:rsidRPr="000D65C5">
        <w:rPr>
          <w:rFonts w:ascii="Arial" w:hAnsi="Arial" w:cs="Arial"/>
          <w:bCs/>
          <w:sz w:val="24"/>
          <w:szCs w:val="24"/>
        </w:rPr>
        <w:t xml:space="preserve">жилищно-коммунального хозяйства </w:t>
      </w:r>
      <w:r w:rsidR="007B48EB" w:rsidRPr="000D65C5">
        <w:rPr>
          <w:rFonts w:ascii="Arial" w:hAnsi="Arial" w:cs="Arial"/>
          <w:bCs/>
          <w:sz w:val="24"/>
          <w:szCs w:val="24"/>
        </w:rPr>
        <w:t>и их и</w:t>
      </w:r>
      <w:r w:rsidR="007B48EB" w:rsidRPr="000D65C5">
        <w:rPr>
          <w:rFonts w:ascii="Arial" w:hAnsi="Arial" w:cs="Arial"/>
          <w:bCs/>
          <w:sz w:val="24"/>
          <w:szCs w:val="24"/>
        </w:rPr>
        <w:t>с</w:t>
      </w:r>
      <w:r w:rsidR="007B48EB" w:rsidRPr="000D65C5">
        <w:rPr>
          <w:rFonts w:ascii="Arial" w:hAnsi="Arial" w:cs="Arial"/>
          <w:bCs/>
          <w:sz w:val="24"/>
          <w:szCs w:val="24"/>
        </w:rPr>
        <w:t>полнению</w:t>
      </w:r>
      <w:r w:rsidRPr="000D65C5">
        <w:rPr>
          <w:rFonts w:ascii="Arial" w:hAnsi="Arial" w:cs="Arial"/>
          <w:sz w:val="24"/>
          <w:szCs w:val="24"/>
        </w:rPr>
        <w:t xml:space="preserve"> </w:t>
      </w:r>
      <w:r w:rsidR="00E614AB" w:rsidRPr="000D65C5">
        <w:rPr>
          <w:rFonts w:ascii="Arial" w:hAnsi="Arial" w:cs="Arial"/>
          <w:sz w:val="24"/>
          <w:szCs w:val="24"/>
        </w:rPr>
        <w:t xml:space="preserve">в </w:t>
      </w:r>
      <w:r w:rsidRPr="000D65C5">
        <w:rPr>
          <w:rFonts w:ascii="Arial" w:hAnsi="Arial" w:cs="Arial"/>
          <w:sz w:val="24"/>
          <w:szCs w:val="24"/>
        </w:rPr>
        <w:t>п</w:t>
      </w:r>
      <w:r w:rsidR="007B48EB" w:rsidRPr="000D65C5">
        <w:rPr>
          <w:rFonts w:ascii="Arial" w:hAnsi="Arial" w:cs="Arial"/>
          <w:sz w:val="24"/>
          <w:szCs w:val="24"/>
        </w:rPr>
        <w:t>риложени</w:t>
      </w:r>
      <w:r w:rsidR="00E614AB" w:rsidRPr="000D65C5">
        <w:rPr>
          <w:rFonts w:ascii="Arial" w:hAnsi="Arial" w:cs="Arial"/>
          <w:sz w:val="24"/>
          <w:szCs w:val="24"/>
        </w:rPr>
        <w:t>и</w:t>
      </w:r>
      <w:r w:rsidR="00D50931" w:rsidRPr="000D65C5">
        <w:rPr>
          <w:rFonts w:ascii="Arial" w:hAnsi="Arial" w:cs="Arial"/>
          <w:sz w:val="24"/>
          <w:szCs w:val="24"/>
        </w:rPr>
        <w:t xml:space="preserve"> </w:t>
      </w:r>
      <w:r w:rsidR="007B48EB" w:rsidRPr="000D65C5">
        <w:rPr>
          <w:rFonts w:ascii="Arial" w:hAnsi="Arial" w:cs="Arial"/>
          <w:sz w:val="24"/>
          <w:szCs w:val="24"/>
        </w:rPr>
        <w:t xml:space="preserve">№ </w:t>
      </w:r>
      <w:r w:rsidR="00C34AB9" w:rsidRPr="000D65C5">
        <w:rPr>
          <w:rFonts w:ascii="Arial" w:hAnsi="Arial" w:cs="Arial"/>
          <w:sz w:val="24"/>
          <w:szCs w:val="24"/>
        </w:rPr>
        <w:t>5</w:t>
      </w:r>
      <w:r w:rsidR="007B48EB" w:rsidRPr="000D65C5">
        <w:rPr>
          <w:rFonts w:ascii="Arial" w:hAnsi="Arial" w:cs="Arial"/>
          <w:sz w:val="24"/>
          <w:szCs w:val="24"/>
        </w:rPr>
        <w:t xml:space="preserve"> к настоящ</w:t>
      </w:r>
      <w:r w:rsidRPr="000D65C5">
        <w:rPr>
          <w:rFonts w:ascii="Arial" w:hAnsi="Arial" w:cs="Arial"/>
          <w:sz w:val="24"/>
          <w:szCs w:val="24"/>
        </w:rPr>
        <w:t>ему</w:t>
      </w:r>
      <w:r w:rsidR="007B48EB" w:rsidRPr="000D65C5">
        <w:rPr>
          <w:rFonts w:ascii="Arial" w:hAnsi="Arial" w:cs="Arial"/>
          <w:sz w:val="24"/>
          <w:szCs w:val="24"/>
        </w:rPr>
        <w:t xml:space="preserve"> </w:t>
      </w:r>
      <w:r w:rsidR="00D65044" w:rsidRPr="000D65C5">
        <w:rPr>
          <w:rFonts w:ascii="Arial" w:hAnsi="Arial" w:cs="Arial"/>
          <w:sz w:val="24"/>
          <w:szCs w:val="24"/>
        </w:rPr>
        <w:t>Р</w:t>
      </w:r>
      <w:r w:rsidRPr="000D65C5">
        <w:rPr>
          <w:rFonts w:ascii="Arial" w:hAnsi="Arial" w:cs="Arial"/>
          <w:sz w:val="24"/>
          <w:szCs w:val="24"/>
        </w:rPr>
        <w:t>егламенту с отражением следующих параметров</w:t>
      </w:r>
      <w:r w:rsidR="007B48EB" w:rsidRPr="000D65C5">
        <w:rPr>
          <w:rFonts w:ascii="Arial" w:hAnsi="Arial" w:cs="Arial"/>
          <w:sz w:val="24"/>
          <w:szCs w:val="24"/>
        </w:rPr>
        <w:t>:</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наименование и состав мероприятия;</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ответственные за проведение мероприятия лица;</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силы и средства, задействованные для проведения АВР, контактная и</w:t>
      </w:r>
      <w:r w:rsidR="007B48EB" w:rsidRPr="000D65C5">
        <w:rPr>
          <w:rFonts w:ascii="Arial" w:hAnsi="Arial" w:cs="Arial"/>
          <w:sz w:val="24"/>
          <w:szCs w:val="24"/>
        </w:rPr>
        <w:t>н</w:t>
      </w:r>
      <w:r w:rsidR="007B48EB" w:rsidRPr="000D65C5">
        <w:rPr>
          <w:rFonts w:ascii="Arial" w:hAnsi="Arial" w:cs="Arial"/>
          <w:sz w:val="24"/>
          <w:szCs w:val="24"/>
        </w:rPr>
        <w:t>формация диспетчерской, старшего до</w:t>
      </w:r>
      <w:r w:rsidR="00291591" w:rsidRPr="000D65C5">
        <w:rPr>
          <w:rFonts w:ascii="Arial" w:hAnsi="Arial" w:cs="Arial"/>
          <w:sz w:val="24"/>
          <w:szCs w:val="24"/>
        </w:rPr>
        <w:t>лжностного лица, ответственного</w:t>
      </w:r>
      <w:r w:rsidR="00291591" w:rsidRPr="000D65C5">
        <w:rPr>
          <w:rFonts w:ascii="Arial" w:hAnsi="Arial" w:cs="Arial"/>
          <w:sz w:val="24"/>
          <w:szCs w:val="24"/>
        </w:rPr>
        <w:br/>
      </w:r>
      <w:r w:rsidR="007B48EB" w:rsidRPr="000D65C5">
        <w:rPr>
          <w:rFonts w:ascii="Arial" w:hAnsi="Arial" w:cs="Arial"/>
          <w:sz w:val="24"/>
          <w:szCs w:val="24"/>
        </w:rPr>
        <w:t>за проведение работ на месте АВР;</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сумма и источники финансирования мероприятия;</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первоначально установленный плановый срок проведения мероприятия;</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плановый срок проведения мероприятия с учетом изменений;</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текущий статус проведения мероприятия;</w:t>
      </w:r>
    </w:p>
    <w:p w:rsidR="008454B8"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дата и время последнего определения статуса мероприятия;</w:t>
      </w:r>
    </w:p>
    <w:p w:rsidR="00EA3483" w:rsidRPr="000D65C5" w:rsidRDefault="008454B8"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источник информации (фамилия, имя, отчество (последнее – при нал</w:t>
      </w:r>
      <w:r w:rsidR="007B48EB" w:rsidRPr="000D65C5">
        <w:rPr>
          <w:rFonts w:ascii="Arial" w:hAnsi="Arial" w:cs="Arial"/>
          <w:sz w:val="24"/>
          <w:szCs w:val="24"/>
        </w:rPr>
        <w:t>и</w:t>
      </w:r>
      <w:r w:rsidR="007B48EB" w:rsidRPr="000D65C5">
        <w:rPr>
          <w:rFonts w:ascii="Arial" w:hAnsi="Arial" w:cs="Arial"/>
          <w:sz w:val="24"/>
          <w:szCs w:val="24"/>
        </w:rPr>
        <w:t>чии), контакты).</w:t>
      </w:r>
    </w:p>
    <w:p w:rsidR="00EA3483" w:rsidRPr="000D65C5" w:rsidRDefault="00EA3483" w:rsidP="00FD61ED">
      <w:pPr>
        <w:pStyle w:val="ConsPlusNormal"/>
        <w:ind w:firstLine="709"/>
        <w:jc w:val="both"/>
        <w:rPr>
          <w:rFonts w:ascii="Arial" w:hAnsi="Arial" w:cs="Arial"/>
          <w:sz w:val="24"/>
          <w:szCs w:val="24"/>
        </w:rPr>
      </w:pPr>
      <w:r w:rsidRPr="000D65C5">
        <w:rPr>
          <w:rFonts w:ascii="Arial" w:hAnsi="Arial" w:cs="Arial"/>
          <w:sz w:val="24"/>
          <w:szCs w:val="24"/>
        </w:rPr>
        <w:t>3.7.</w:t>
      </w:r>
      <w:r w:rsidR="00D65044" w:rsidRPr="000D65C5">
        <w:rPr>
          <w:rFonts w:ascii="Arial" w:hAnsi="Arial" w:cs="Arial"/>
          <w:sz w:val="24"/>
          <w:szCs w:val="24"/>
        </w:rPr>
        <w:t xml:space="preserve"> </w:t>
      </w:r>
      <w:r w:rsidR="007B48EB" w:rsidRPr="000D65C5">
        <w:rPr>
          <w:rFonts w:ascii="Arial" w:hAnsi="Arial" w:cs="Arial"/>
          <w:sz w:val="24"/>
          <w:szCs w:val="24"/>
        </w:rPr>
        <w:t>Заполнение данных по событию и планам мероприятий осуществляется Оператором поставщика данных</w:t>
      </w:r>
      <w:r w:rsidR="00C501E9" w:rsidRPr="000D65C5">
        <w:rPr>
          <w:rFonts w:ascii="Arial" w:hAnsi="Arial" w:cs="Arial"/>
          <w:sz w:val="24"/>
          <w:szCs w:val="24"/>
        </w:rPr>
        <w:t>,</w:t>
      </w:r>
      <w:r w:rsidRPr="000D65C5">
        <w:rPr>
          <w:rFonts w:ascii="Arial" w:hAnsi="Arial" w:cs="Arial"/>
          <w:sz w:val="24"/>
          <w:szCs w:val="24"/>
        </w:rPr>
        <w:t xml:space="preserve"> в случаях указанных в пункте </w:t>
      </w:r>
      <w:r w:rsidR="00E614AB" w:rsidRPr="000D65C5">
        <w:rPr>
          <w:rFonts w:ascii="Arial" w:hAnsi="Arial" w:cs="Arial"/>
          <w:sz w:val="24"/>
          <w:szCs w:val="24"/>
        </w:rPr>
        <w:t>3.1</w:t>
      </w:r>
      <w:r w:rsidR="007332D7">
        <w:rPr>
          <w:rFonts w:ascii="Arial" w:hAnsi="Arial" w:cs="Arial"/>
          <w:sz w:val="24"/>
          <w:szCs w:val="24"/>
        </w:rPr>
        <w:t>2</w:t>
      </w:r>
      <w:r w:rsidR="00D65044" w:rsidRPr="000D65C5">
        <w:rPr>
          <w:rFonts w:ascii="Arial" w:hAnsi="Arial" w:cs="Arial"/>
          <w:sz w:val="24"/>
          <w:szCs w:val="24"/>
        </w:rPr>
        <w:t xml:space="preserve"> настоящего Р</w:t>
      </w:r>
      <w:r w:rsidRPr="000D65C5">
        <w:rPr>
          <w:rFonts w:ascii="Arial" w:hAnsi="Arial" w:cs="Arial"/>
          <w:sz w:val="24"/>
          <w:szCs w:val="24"/>
        </w:rPr>
        <w:t xml:space="preserve">егламента, </w:t>
      </w:r>
      <w:r w:rsidR="007B48EB" w:rsidRPr="000D65C5">
        <w:rPr>
          <w:rFonts w:ascii="Arial" w:hAnsi="Arial" w:cs="Arial"/>
          <w:sz w:val="24"/>
          <w:szCs w:val="24"/>
        </w:rPr>
        <w:t>незамедлительно по мере поступления оперативной информации. Полное заполнение всех указанных данных производится не позднее 5 рабочих дней с даты ликвидации аварии или инцидента.</w:t>
      </w:r>
    </w:p>
    <w:p w:rsidR="000A4D99" w:rsidRPr="000D65C5" w:rsidRDefault="00EA3483" w:rsidP="00FD61ED">
      <w:pPr>
        <w:pStyle w:val="ConsPlusNormal"/>
        <w:ind w:firstLine="709"/>
        <w:jc w:val="both"/>
        <w:rPr>
          <w:rFonts w:ascii="Arial" w:hAnsi="Arial" w:cs="Arial"/>
          <w:sz w:val="24"/>
          <w:szCs w:val="24"/>
        </w:rPr>
      </w:pPr>
      <w:r w:rsidRPr="000D65C5">
        <w:rPr>
          <w:rFonts w:ascii="Arial" w:hAnsi="Arial" w:cs="Arial"/>
          <w:sz w:val="24"/>
          <w:szCs w:val="24"/>
        </w:rPr>
        <w:t xml:space="preserve">3.8. </w:t>
      </w:r>
      <w:r w:rsidR="007B48EB" w:rsidRPr="000D65C5">
        <w:rPr>
          <w:rFonts w:ascii="Arial" w:hAnsi="Arial" w:cs="Arial"/>
          <w:sz w:val="24"/>
          <w:szCs w:val="24"/>
        </w:rPr>
        <w:t>Ввод данных о дате начала и окончания отопительного периода</w:t>
      </w:r>
      <w:r w:rsidRPr="000D65C5">
        <w:rPr>
          <w:rFonts w:ascii="Arial" w:hAnsi="Arial" w:cs="Arial"/>
          <w:sz w:val="24"/>
          <w:szCs w:val="24"/>
        </w:rPr>
        <w:br/>
        <w:t xml:space="preserve">в </w:t>
      </w:r>
      <w:r w:rsidR="000C1A61" w:rsidRPr="000D65C5">
        <w:rPr>
          <w:rFonts w:ascii="Arial" w:eastAsia="Calibri" w:hAnsi="Arial" w:cs="Arial"/>
          <w:bCs/>
          <w:sz w:val="24"/>
          <w:szCs w:val="24"/>
        </w:rPr>
        <w:t>Светлоярском</w:t>
      </w:r>
      <w:r w:rsidR="000C1A61" w:rsidRPr="000D65C5">
        <w:rPr>
          <w:rFonts w:ascii="Arial" w:eastAsia="Calibri" w:hAnsi="Arial" w:cs="Arial"/>
          <w:b/>
          <w:bCs/>
          <w:sz w:val="24"/>
          <w:szCs w:val="24"/>
        </w:rPr>
        <w:t xml:space="preserve"> </w:t>
      </w:r>
      <w:r w:rsidR="00C34AB9" w:rsidRPr="000D65C5">
        <w:rPr>
          <w:rFonts w:ascii="Arial" w:hAnsi="Arial" w:cs="Arial"/>
          <w:sz w:val="24"/>
          <w:szCs w:val="24"/>
        </w:rPr>
        <w:t>муниципальном районе</w:t>
      </w:r>
      <w:r w:rsidR="00A5746A" w:rsidRPr="00A5746A">
        <w:rPr>
          <w:rFonts w:ascii="Arial" w:hAnsi="Arial" w:cs="Arial"/>
          <w:sz w:val="24"/>
          <w:szCs w:val="24"/>
        </w:rPr>
        <w:t xml:space="preserve"> </w:t>
      </w:r>
      <w:r w:rsidRPr="000D65C5">
        <w:rPr>
          <w:rFonts w:ascii="Arial" w:hAnsi="Arial" w:cs="Arial"/>
          <w:sz w:val="24"/>
          <w:szCs w:val="24"/>
        </w:rPr>
        <w:t>Волгоградской области</w:t>
      </w:r>
      <w:r w:rsidR="007B48EB" w:rsidRPr="000D65C5">
        <w:rPr>
          <w:rFonts w:ascii="Arial" w:hAnsi="Arial" w:cs="Arial"/>
          <w:sz w:val="24"/>
          <w:szCs w:val="24"/>
        </w:rPr>
        <w:t>, с указанием ре</w:t>
      </w:r>
      <w:r w:rsidR="007B48EB" w:rsidRPr="000D65C5">
        <w:rPr>
          <w:rFonts w:ascii="Arial" w:hAnsi="Arial" w:cs="Arial"/>
          <w:sz w:val="24"/>
          <w:szCs w:val="24"/>
        </w:rPr>
        <w:t>к</w:t>
      </w:r>
      <w:r w:rsidR="007B48EB" w:rsidRPr="000D65C5">
        <w:rPr>
          <w:rFonts w:ascii="Arial" w:hAnsi="Arial" w:cs="Arial"/>
          <w:sz w:val="24"/>
          <w:szCs w:val="24"/>
        </w:rPr>
        <w:t>визитов нормативного правового акта о начале (окончании) отопительного</w:t>
      </w:r>
      <w:r w:rsidR="00D50931" w:rsidRPr="000D65C5">
        <w:rPr>
          <w:rFonts w:ascii="Arial" w:hAnsi="Arial" w:cs="Arial"/>
          <w:sz w:val="24"/>
          <w:szCs w:val="24"/>
        </w:rPr>
        <w:t xml:space="preserve"> пери</w:t>
      </w:r>
      <w:r w:rsidR="00D50931" w:rsidRPr="000D65C5">
        <w:rPr>
          <w:rFonts w:ascii="Arial" w:hAnsi="Arial" w:cs="Arial"/>
          <w:sz w:val="24"/>
          <w:szCs w:val="24"/>
        </w:rPr>
        <w:t>о</w:t>
      </w:r>
      <w:r w:rsidR="00D50931" w:rsidRPr="000D65C5">
        <w:rPr>
          <w:rFonts w:ascii="Arial" w:hAnsi="Arial" w:cs="Arial"/>
          <w:sz w:val="24"/>
          <w:szCs w:val="24"/>
        </w:rPr>
        <w:t>да производится Операторами</w:t>
      </w:r>
      <w:r w:rsidR="007B48EB" w:rsidRPr="000D65C5">
        <w:rPr>
          <w:rFonts w:ascii="Arial" w:hAnsi="Arial" w:cs="Arial"/>
          <w:sz w:val="24"/>
          <w:szCs w:val="24"/>
        </w:rPr>
        <w:t xml:space="preserve"> </w:t>
      </w:r>
      <w:r w:rsidR="000A4D99" w:rsidRPr="000D65C5">
        <w:rPr>
          <w:rFonts w:ascii="Arial" w:hAnsi="Arial" w:cs="Arial"/>
          <w:sz w:val="24"/>
          <w:szCs w:val="24"/>
        </w:rPr>
        <w:t>поставщик</w:t>
      </w:r>
      <w:r w:rsidR="00D50931" w:rsidRPr="000D65C5">
        <w:rPr>
          <w:rFonts w:ascii="Arial" w:hAnsi="Arial" w:cs="Arial"/>
          <w:sz w:val="24"/>
          <w:szCs w:val="24"/>
        </w:rPr>
        <w:t>ов</w:t>
      </w:r>
      <w:r w:rsidR="000A4D99" w:rsidRPr="000D65C5">
        <w:rPr>
          <w:rFonts w:ascii="Arial" w:hAnsi="Arial" w:cs="Arial"/>
          <w:sz w:val="24"/>
          <w:szCs w:val="24"/>
        </w:rPr>
        <w:t xml:space="preserve"> данных</w:t>
      </w:r>
      <w:r w:rsidR="007B48EB" w:rsidRPr="000D65C5">
        <w:rPr>
          <w:rFonts w:ascii="Arial" w:hAnsi="Arial" w:cs="Arial"/>
          <w:sz w:val="24"/>
          <w:szCs w:val="24"/>
        </w:rPr>
        <w:t xml:space="preserve"> </w:t>
      </w:r>
      <w:r w:rsidR="000A4D99" w:rsidRPr="000D65C5">
        <w:rPr>
          <w:rFonts w:ascii="Arial" w:hAnsi="Arial" w:cs="Arial"/>
          <w:sz w:val="24"/>
          <w:szCs w:val="24"/>
        </w:rPr>
        <w:t>согласно</w:t>
      </w:r>
      <w:r w:rsidR="007B48EB" w:rsidRPr="000D65C5">
        <w:rPr>
          <w:rFonts w:ascii="Arial" w:hAnsi="Arial" w:cs="Arial"/>
          <w:sz w:val="24"/>
          <w:szCs w:val="24"/>
        </w:rPr>
        <w:t xml:space="preserve"> карточк</w:t>
      </w:r>
      <w:r w:rsidR="000A4D99" w:rsidRPr="000D65C5">
        <w:rPr>
          <w:rFonts w:ascii="Arial" w:hAnsi="Arial" w:cs="Arial"/>
          <w:sz w:val="24"/>
          <w:szCs w:val="24"/>
        </w:rPr>
        <w:t>е</w:t>
      </w:r>
      <w:r w:rsidR="00291591" w:rsidRPr="000D65C5">
        <w:rPr>
          <w:rFonts w:ascii="Arial" w:hAnsi="Arial" w:cs="Arial"/>
          <w:sz w:val="24"/>
          <w:szCs w:val="24"/>
        </w:rPr>
        <w:t xml:space="preserve"> учета ср</w:t>
      </w:r>
      <w:r w:rsidR="00291591" w:rsidRPr="000D65C5">
        <w:rPr>
          <w:rFonts w:ascii="Arial" w:hAnsi="Arial" w:cs="Arial"/>
          <w:sz w:val="24"/>
          <w:szCs w:val="24"/>
        </w:rPr>
        <w:t>о</w:t>
      </w:r>
      <w:r w:rsidR="00291591" w:rsidRPr="000D65C5">
        <w:rPr>
          <w:rFonts w:ascii="Arial" w:hAnsi="Arial" w:cs="Arial"/>
          <w:sz w:val="24"/>
          <w:szCs w:val="24"/>
        </w:rPr>
        <w:t>ков</w:t>
      </w:r>
      <w:r w:rsidR="00A5746A" w:rsidRPr="00A5746A">
        <w:rPr>
          <w:rFonts w:ascii="Arial" w:hAnsi="Arial" w:cs="Arial"/>
          <w:sz w:val="24"/>
          <w:szCs w:val="24"/>
        </w:rPr>
        <w:t xml:space="preserve"> </w:t>
      </w:r>
      <w:r w:rsidR="00291591" w:rsidRPr="000D65C5">
        <w:rPr>
          <w:rFonts w:ascii="Arial" w:hAnsi="Arial" w:cs="Arial"/>
          <w:sz w:val="24"/>
          <w:szCs w:val="24"/>
        </w:rPr>
        <w:t>начала</w:t>
      </w:r>
      <w:r w:rsidR="00A5746A" w:rsidRPr="00A5746A">
        <w:rPr>
          <w:rFonts w:ascii="Arial" w:hAnsi="Arial" w:cs="Arial"/>
          <w:sz w:val="24"/>
          <w:szCs w:val="24"/>
        </w:rPr>
        <w:t xml:space="preserve"> </w:t>
      </w:r>
      <w:r w:rsidR="007B48EB" w:rsidRPr="000D65C5">
        <w:rPr>
          <w:rFonts w:ascii="Arial" w:hAnsi="Arial" w:cs="Arial"/>
          <w:sz w:val="24"/>
          <w:szCs w:val="24"/>
        </w:rPr>
        <w:t xml:space="preserve">и завершения отопительного сезона на территории муниципальных образований </w:t>
      </w:r>
      <w:r w:rsidR="000A4D99" w:rsidRPr="000D65C5">
        <w:rPr>
          <w:rFonts w:ascii="Arial" w:hAnsi="Arial" w:cs="Arial"/>
          <w:sz w:val="24"/>
          <w:szCs w:val="24"/>
        </w:rPr>
        <w:t>Волгоградской области</w:t>
      </w:r>
      <w:r w:rsidR="007B48EB" w:rsidRPr="000D65C5">
        <w:rPr>
          <w:rFonts w:ascii="Arial" w:hAnsi="Arial" w:cs="Arial"/>
          <w:sz w:val="24"/>
          <w:szCs w:val="24"/>
        </w:rPr>
        <w:t xml:space="preserve"> в </w:t>
      </w:r>
      <w:r w:rsidR="000A4D99" w:rsidRPr="000D65C5">
        <w:rPr>
          <w:rFonts w:ascii="Arial" w:hAnsi="Arial" w:cs="Arial"/>
          <w:sz w:val="24"/>
          <w:szCs w:val="24"/>
        </w:rPr>
        <w:t>п</w:t>
      </w:r>
      <w:r w:rsidR="001720CD" w:rsidRPr="000D65C5">
        <w:rPr>
          <w:rFonts w:ascii="Arial" w:hAnsi="Arial" w:cs="Arial"/>
          <w:sz w:val="24"/>
          <w:szCs w:val="24"/>
        </w:rPr>
        <w:t>риложении</w:t>
      </w:r>
      <w:r w:rsidR="00291591" w:rsidRPr="000D65C5">
        <w:rPr>
          <w:rFonts w:ascii="Arial" w:hAnsi="Arial" w:cs="Arial"/>
          <w:sz w:val="24"/>
          <w:szCs w:val="24"/>
        </w:rPr>
        <w:t xml:space="preserve"> </w:t>
      </w:r>
      <w:r w:rsidR="007B48EB" w:rsidRPr="000D65C5">
        <w:rPr>
          <w:rFonts w:ascii="Arial" w:hAnsi="Arial" w:cs="Arial"/>
          <w:sz w:val="24"/>
          <w:szCs w:val="24"/>
        </w:rPr>
        <w:t xml:space="preserve">№ </w:t>
      </w:r>
      <w:r w:rsidR="00C34AB9" w:rsidRPr="000D65C5">
        <w:rPr>
          <w:rFonts w:ascii="Arial" w:hAnsi="Arial" w:cs="Arial"/>
          <w:sz w:val="24"/>
          <w:szCs w:val="24"/>
        </w:rPr>
        <w:t>6</w:t>
      </w:r>
      <w:r w:rsidR="001720CD" w:rsidRPr="000D65C5">
        <w:rPr>
          <w:rFonts w:ascii="Arial" w:hAnsi="Arial" w:cs="Arial"/>
          <w:sz w:val="24"/>
          <w:szCs w:val="24"/>
        </w:rPr>
        <w:t xml:space="preserve"> </w:t>
      </w:r>
      <w:r w:rsidR="007B48EB" w:rsidRPr="000D65C5">
        <w:rPr>
          <w:rFonts w:ascii="Arial" w:hAnsi="Arial" w:cs="Arial"/>
          <w:sz w:val="24"/>
          <w:szCs w:val="24"/>
        </w:rPr>
        <w:t>к настоящ</w:t>
      </w:r>
      <w:r w:rsidR="00D65044" w:rsidRPr="000D65C5">
        <w:rPr>
          <w:rFonts w:ascii="Arial" w:hAnsi="Arial" w:cs="Arial"/>
          <w:sz w:val="24"/>
          <w:szCs w:val="24"/>
        </w:rPr>
        <w:t>ему Р</w:t>
      </w:r>
      <w:r w:rsidR="000A4D99" w:rsidRPr="000D65C5">
        <w:rPr>
          <w:rFonts w:ascii="Arial" w:hAnsi="Arial" w:cs="Arial"/>
          <w:sz w:val="24"/>
          <w:szCs w:val="24"/>
        </w:rPr>
        <w:t>егламенту</w:t>
      </w:r>
      <w:r w:rsidR="007B48EB" w:rsidRPr="000D65C5">
        <w:rPr>
          <w:rFonts w:ascii="Arial" w:hAnsi="Arial" w:cs="Arial"/>
          <w:sz w:val="24"/>
          <w:szCs w:val="24"/>
        </w:rPr>
        <w:t xml:space="preserve">. </w:t>
      </w:r>
    </w:p>
    <w:p w:rsidR="000A4D99" w:rsidRPr="000D65C5" w:rsidRDefault="000A4D99" w:rsidP="00FD61ED">
      <w:pPr>
        <w:pStyle w:val="ConsPlusNormal"/>
        <w:ind w:firstLine="709"/>
        <w:jc w:val="both"/>
        <w:rPr>
          <w:rFonts w:ascii="Arial" w:hAnsi="Arial" w:cs="Arial"/>
          <w:sz w:val="24"/>
          <w:szCs w:val="24"/>
        </w:rPr>
      </w:pPr>
      <w:r w:rsidRPr="000D65C5">
        <w:rPr>
          <w:rFonts w:ascii="Arial" w:hAnsi="Arial" w:cs="Arial"/>
          <w:sz w:val="24"/>
          <w:szCs w:val="24"/>
        </w:rPr>
        <w:t xml:space="preserve">3.9. </w:t>
      </w:r>
      <w:r w:rsidR="007B48EB" w:rsidRPr="000D65C5">
        <w:rPr>
          <w:rFonts w:ascii="Arial" w:hAnsi="Arial" w:cs="Arial"/>
          <w:sz w:val="24"/>
          <w:szCs w:val="24"/>
        </w:rPr>
        <w:t xml:space="preserve">Формирование базы данных объектов </w:t>
      </w:r>
      <w:r w:rsidRPr="000D65C5">
        <w:rPr>
          <w:rFonts w:ascii="Arial" w:hAnsi="Arial" w:cs="Arial"/>
          <w:sz w:val="24"/>
          <w:szCs w:val="24"/>
        </w:rPr>
        <w:t>жилищно-коммунального хозя</w:t>
      </w:r>
      <w:r w:rsidRPr="000D65C5">
        <w:rPr>
          <w:rFonts w:ascii="Arial" w:hAnsi="Arial" w:cs="Arial"/>
          <w:sz w:val="24"/>
          <w:szCs w:val="24"/>
        </w:rPr>
        <w:t>й</w:t>
      </w:r>
      <w:r w:rsidRPr="000D65C5">
        <w:rPr>
          <w:rFonts w:ascii="Arial" w:hAnsi="Arial" w:cs="Arial"/>
          <w:sz w:val="24"/>
          <w:szCs w:val="24"/>
        </w:rPr>
        <w:t>ства,</w:t>
      </w:r>
      <w:r w:rsidR="007B48EB" w:rsidRPr="000D65C5">
        <w:rPr>
          <w:rFonts w:ascii="Arial" w:hAnsi="Arial" w:cs="Arial"/>
          <w:sz w:val="24"/>
          <w:szCs w:val="24"/>
        </w:rPr>
        <w:t xml:space="preserve"> в том числе с высоким уровнем риска возникновения аварийных ситуаций, осуществляется</w:t>
      </w:r>
      <w:r w:rsidR="00C34AB9" w:rsidRPr="000D65C5">
        <w:rPr>
          <w:rFonts w:ascii="Arial" w:hAnsi="Arial" w:cs="Arial"/>
          <w:sz w:val="24"/>
          <w:szCs w:val="24"/>
        </w:rPr>
        <w:t xml:space="preserve"> Оператором</w:t>
      </w:r>
      <w:r w:rsidR="00956735" w:rsidRPr="000D65C5">
        <w:rPr>
          <w:rFonts w:ascii="Arial" w:hAnsi="Arial" w:cs="Arial"/>
          <w:sz w:val="24"/>
          <w:szCs w:val="24"/>
        </w:rPr>
        <w:t xml:space="preserve"> поставщик</w:t>
      </w:r>
      <w:r w:rsidR="00C34AB9" w:rsidRPr="000D65C5">
        <w:rPr>
          <w:rFonts w:ascii="Arial" w:hAnsi="Arial" w:cs="Arial"/>
          <w:sz w:val="24"/>
          <w:szCs w:val="24"/>
        </w:rPr>
        <w:t>а</w:t>
      </w:r>
      <w:r w:rsidR="00956735" w:rsidRPr="000D65C5">
        <w:rPr>
          <w:rFonts w:ascii="Arial" w:hAnsi="Arial" w:cs="Arial"/>
          <w:sz w:val="24"/>
          <w:szCs w:val="24"/>
        </w:rPr>
        <w:t xml:space="preserve"> данных</w:t>
      </w:r>
      <w:r w:rsidR="007B48EB" w:rsidRPr="000D65C5">
        <w:rPr>
          <w:rFonts w:ascii="Arial" w:hAnsi="Arial" w:cs="Arial"/>
          <w:sz w:val="24"/>
          <w:szCs w:val="24"/>
        </w:rPr>
        <w:t xml:space="preserve"> путем внесения в </w:t>
      </w:r>
      <w:r w:rsidR="00E01769" w:rsidRPr="000D65C5">
        <w:rPr>
          <w:rFonts w:ascii="Arial" w:hAnsi="Arial" w:cs="Arial"/>
          <w:sz w:val="24"/>
          <w:szCs w:val="24"/>
        </w:rPr>
        <w:t xml:space="preserve">АИС </w:t>
      </w:r>
      <w:r w:rsidR="007332D7">
        <w:rPr>
          <w:rFonts w:ascii="Arial" w:hAnsi="Arial" w:cs="Arial"/>
          <w:sz w:val="24"/>
          <w:szCs w:val="24"/>
        </w:rPr>
        <w:t>«Рефо</w:t>
      </w:r>
      <w:r w:rsidR="007332D7">
        <w:rPr>
          <w:rFonts w:ascii="Arial" w:hAnsi="Arial" w:cs="Arial"/>
          <w:sz w:val="24"/>
          <w:szCs w:val="24"/>
        </w:rPr>
        <w:t>р</w:t>
      </w:r>
      <w:r w:rsidR="007332D7">
        <w:rPr>
          <w:rFonts w:ascii="Arial" w:hAnsi="Arial" w:cs="Arial"/>
          <w:sz w:val="24"/>
          <w:szCs w:val="24"/>
        </w:rPr>
        <w:t>ма ЖКХ»</w:t>
      </w:r>
      <w:r w:rsidR="007B48EB" w:rsidRPr="000D65C5">
        <w:rPr>
          <w:rFonts w:ascii="Arial" w:hAnsi="Arial" w:cs="Arial"/>
          <w:sz w:val="24"/>
          <w:szCs w:val="24"/>
        </w:rPr>
        <w:t xml:space="preserve"> </w:t>
      </w:r>
      <w:r w:rsidR="00956735" w:rsidRPr="000D65C5">
        <w:rPr>
          <w:rFonts w:ascii="Arial" w:hAnsi="Arial" w:cs="Arial"/>
          <w:sz w:val="24"/>
          <w:szCs w:val="24"/>
        </w:rPr>
        <w:t xml:space="preserve">информации </w:t>
      </w:r>
      <w:r w:rsidRPr="000D65C5">
        <w:rPr>
          <w:rFonts w:ascii="Arial" w:hAnsi="Arial" w:cs="Arial"/>
          <w:sz w:val="24"/>
          <w:szCs w:val="24"/>
        </w:rPr>
        <w:t>согласно</w:t>
      </w:r>
      <w:r w:rsidR="007B48EB" w:rsidRPr="000D65C5">
        <w:rPr>
          <w:rFonts w:ascii="Arial" w:hAnsi="Arial" w:cs="Arial"/>
          <w:sz w:val="24"/>
          <w:szCs w:val="24"/>
        </w:rPr>
        <w:t xml:space="preserve"> карточ</w:t>
      </w:r>
      <w:r w:rsidRPr="000D65C5">
        <w:rPr>
          <w:rFonts w:ascii="Arial" w:hAnsi="Arial" w:cs="Arial"/>
          <w:sz w:val="24"/>
          <w:szCs w:val="24"/>
        </w:rPr>
        <w:t>кам</w:t>
      </w:r>
      <w:r w:rsidR="007B48EB" w:rsidRPr="000D65C5">
        <w:rPr>
          <w:rFonts w:ascii="Arial" w:hAnsi="Arial" w:cs="Arial"/>
          <w:b/>
          <w:sz w:val="24"/>
          <w:szCs w:val="24"/>
        </w:rPr>
        <w:t xml:space="preserve"> </w:t>
      </w:r>
      <w:r w:rsidR="007B48EB" w:rsidRPr="000D65C5">
        <w:rPr>
          <w:rFonts w:ascii="Arial" w:hAnsi="Arial" w:cs="Arial"/>
          <w:bCs/>
          <w:sz w:val="24"/>
          <w:szCs w:val="24"/>
        </w:rPr>
        <w:t>объекта жилищно-коммунального х</w:t>
      </w:r>
      <w:r w:rsidR="007B48EB" w:rsidRPr="000D65C5">
        <w:rPr>
          <w:rFonts w:ascii="Arial" w:hAnsi="Arial" w:cs="Arial"/>
          <w:bCs/>
          <w:sz w:val="24"/>
          <w:szCs w:val="24"/>
        </w:rPr>
        <w:t>о</w:t>
      </w:r>
      <w:r w:rsidR="007B48EB" w:rsidRPr="000D65C5">
        <w:rPr>
          <w:rFonts w:ascii="Arial" w:hAnsi="Arial" w:cs="Arial"/>
          <w:bCs/>
          <w:sz w:val="24"/>
          <w:szCs w:val="24"/>
        </w:rPr>
        <w:t xml:space="preserve">зяйства, в том числе с высоким уровнем риска возникновения аварийных ситуаций для сфер теплоснабжения, электроснабжения, водоснабжения, водоотведения и </w:t>
      </w:r>
      <w:r w:rsidRPr="000D65C5">
        <w:rPr>
          <w:rFonts w:ascii="Arial" w:hAnsi="Arial" w:cs="Arial"/>
          <w:bCs/>
          <w:sz w:val="24"/>
          <w:szCs w:val="24"/>
        </w:rPr>
        <w:t>газоснабжения,</w:t>
      </w:r>
      <w:r w:rsidR="00956735" w:rsidRPr="000D65C5">
        <w:rPr>
          <w:rFonts w:ascii="Arial" w:hAnsi="Arial" w:cs="Arial"/>
          <w:bCs/>
          <w:sz w:val="24"/>
          <w:szCs w:val="24"/>
        </w:rPr>
        <w:t xml:space="preserve"> </w:t>
      </w:r>
      <w:r w:rsidR="007B48EB" w:rsidRPr="000D65C5">
        <w:rPr>
          <w:rFonts w:ascii="Arial" w:hAnsi="Arial" w:cs="Arial"/>
          <w:bCs/>
          <w:sz w:val="24"/>
          <w:szCs w:val="24"/>
        </w:rPr>
        <w:t xml:space="preserve">а также для сферы эксплуатации жилищного фонда </w:t>
      </w:r>
      <w:r w:rsidR="007B48EB" w:rsidRPr="000D65C5">
        <w:rPr>
          <w:rFonts w:ascii="Arial" w:hAnsi="Arial" w:cs="Arial"/>
          <w:sz w:val="24"/>
          <w:szCs w:val="24"/>
        </w:rPr>
        <w:t xml:space="preserve">в </w:t>
      </w:r>
      <w:r w:rsidRPr="000D65C5">
        <w:rPr>
          <w:rFonts w:ascii="Arial" w:hAnsi="Arial" w:cs="Arial"/>
          <w:sz w:val="24"/>
          <w:szCs w:val="24"/>
        </w:rPr>
        <w:t>п</w:t>
      </w:r>
      <w:r w:rsidR="007B48EB" w:rsidRPr="000D65C5">
        <w:rPr>
          <w:rFonts w:ascii="Arial" w:hAnsi="Arial" w:cs="Arial"/>
          <w:sz w:val="24"/>
          <w:szCs w:val="24"/>
        </w:rPr>
        <w:t>риложени</w:t>
      </w:r>
      <w:r w:rsidRPr="000D65C5">
        <w:rPr>
          <w:rFonts w:ascii="Arial" w:hAnsi="Arial" w:cs="Arial"/>
          <w:sz w:val="24"/>
          <w:szCs w:val="24"/>
        </w:rPr>
        <w:t>и</w:t>
      </w:r>
      <w:r w:rsidR="00D50931" w:rsidRPr="000D65C5">
        <w:rPr>
          <w:rFonts w:ascii="Arial" w:hAnsi="Arial" w:cs="Arial"/>
          <w:sz w:val="24"/>
          <w:szCs w:val="24"/>
        </w:rPr>
        <w:br/>
      </w:r>
      <w:r w:rsidR="007B48EB" w:rsidRPr="000D65C5">
        <w:rPr>
          <w:rFonts w:ascii="Arial" w:hAnsi="Arial" w:cs="Arial"/>
          <w:sz w:val="24"/>
          <w:szCs w:val="24"/>
        </w:rPr>
        <w:t xml:space="preserve">№ </w:t>
      </w:r>
      <w:r w:rsidR="00C34AB9" w:rsidRPr="000D65C5">
        <w:rPr>
          <w:rFonts w:ascii="Arial" w:hAnsi="Arial" w:cs="Arial"/>
          <w:sz w:val="24"/>
          <w:szCs w:val="24"/>
        </w:rPr>
        <w:t>7</w:t>
      </w:r>
      <w:r w:rsidR="007B48EB" w:rsidRPr="000D65C5">
        <w:rPr>
          <w:rFonts w:ascii="Arial" w:hAnsi="Arial" w:cs="Arial"/>
          <w:sz w:val="24"/>
          <w:szCs w:val="24"/>
        </w:rPr>
        <w:t xml:space="preserve"> и </w:t>
      </w:r>
      <w:r w:rsidRPr="000D65C5">
        <w:rPr>
          <w:rFonts w:ascii="Arial" w:hAnsi="Arial" w:cs="Arial"/>
          <w:sz w:val="24"/>
          <w:szCs w:val="24"/>
        </w:rPr>
        <w:t xml:space="preserve">№ </w:t>
      </w:r>
      <w:r w:rsidR="00C34AB9" w:rsidRPr="000D65C5">
        <w:rPr>
          <w:rFonts w:ascii="Arial" w:hAnsi="Arial" w:cs="Arial"/>
          <w:sz w:val="24"/>
          <w:szCs w:val="24"/>
        </w:rPr>
        <w:t>8</w:t>
      </w:r>
      <w:r w:rsidR="00D65044" w:rsidRPr="000D65C5">
        <w:rPr>
          <w:rFonts w:ascii="Arial" w:hAnsi="Arial" w:cs="Arial"/>
          <w:sz w:val="24"/>
          <w:szCs w:val="24"/>
        </w:rPr>
        <w:t xml:space="preserve"> к настоящему Р</w:t>
      </w:r>
      <w:r w:rsidRPr="000D65C5">
        <w:rPr>
          <w:rFonts w:ascii="Arial" w:hAnsi="Arial" w:cs="Arial"/>
          <w:sz w:val="24"/>
          <w:szCs w:val="24"/>
        </w:rPr>
        <w:t>егламенту</w:t>
      </w:r>
      <w:r w:rsidR="00D50931" w:rsidRPr="000D65C5">
        <w:rPr>
          <w:rFonts w:ascii="Arial" w:hAnsi="Arial" w:cs="Arial"/>
          <w:sz w:val="24"/>
          <w:szCs w:val="24"/>
        </w:rPr>
        <w:t xml:space="preserve"> </w:t>
      </w:r>
      <w:r w:rsidRPr="000D65C5">
        <w:rPr>
          <w:rFonts w:ascii="Arial" w:hAnsi="Arial" w:cs="Arial"/>
          <w:sz w:val="24"/>
          <w:szCs w:val="24"/>
        </w:rPr>
        <w:t>с отражением следующ</w:t>
      </w:r>
      <w:r w:rsidR="00956735" w:rsidRPr="000D65C5">
        <w:rPr>
          <w:rFonts w:ascii="Arial" w:hAnsi="Arial" w:cs="Arial"/>
          <w:sz w:val="24"/>
          <w:szCs w:val="24"/>
        </w:rPr>
        <w:t>их</w:t>
      </w:r>
      <w:r w:rsidRPr="000D65C5">
        <w:rPr>
          <w:rFonts w:ascii="Arial" w:hAnsi="Arial" w:cs="Arial"/>
          <w:sz w:val="24"/>
          <w:szCs w:val="24"/>
        </w:rPr>
        <w:t xml:space="preserve"> </w:t>
      </w:r>
      <w:r w:rsidR="00956735" w:rsidRPr="000D65C5">
        <w:rPr>
          <w:rFonts w:ascii="Arial" w:hAnsi="Arial" w:cs="Arial"/>
          <w:sz w:val="24"/>
          <w:szCs w:val="24"/>
        </w:rPr>
        <w:t>обязательных данных</w:t>
      </w:r>
      <w:r w:rsidR="007B48EB" w:rsidRPr="000D65C5">
        <w:rPr>
          <w:rFonts w:ascii="Arial" w:hAnsi="Arial" w:cs="Arial"/>
          <w:sz w:val="24"/>
          <w:szCs w:val="24"/>
        </w:rPr>
        <w:t>:</w:t>
      </w:r>
    </w:p>
    <w:p w:rsidR="000A4D99" w:rsidRPr="000D65C5" w:rsidRDefault="000A4D99" w:rsidP="00FD61ED">
      <w:pPr>
        <w:pStyle w:val="ConsPlusNormal"/>
        <w:ind w:firstLine="709"/>
        <w:jc w:val="both"/>
        <w:rPr>
          <w:rFonts w:ascii="Arial" w:hAnsi="Arial" w:cs="Arial"/>
          <w:sz w:val="24"/>
          <w:szCs w:val="24"/>
        </w:rPr>
      </w:pPr>
      <w:r w:rsidRPr="000D65C5">
        <w:rPr>
          <w:rFonts w:ascii="Arial" w:hAnsi="Arial" w:cs="Arial"/>
          <w:sz w:val="24"/>
          <w:szCs w:val="24"/>
        </w:rPr>
        <w:t xml:space="preserve">- </w:t>
      </w:r>
      <w:r w:rsidR="007B48EB" w:rsidRPr="000D65C5">
        <w:rPr>
          <w:rFonts w:ascii="Arial" w:hAnsi="Arial" w:cs="Arial"/>
          <w:sz w:val="24"/>
          <w:szCs w:val="24"/>
        </w:rPr>
        <w:t>о единичном объекте, на котором произошла авария или инцидент (при однократном возникновении аварии или инцидента на объектах коммунальной с</w:t>
      </w:r>
      <w:r w:rsidR="007B48EB" w:rsidRPr="000D65C5">
        <w:rPr>
          <w:rFonts w:ascii="Arial" w:hAnsi="Arial" w:cs="Arial"/>
          <w:sz w:val="24"/>
          <w:szCs w:val="24"/>
        </w:rPr>
        <w:t>и</w:t>
      </w:r>
      <w:r w:rsidR="007B48EB" w:rsidRPr="000D65C5">
        <w:rPr>
          <w:rFonts w:ascii="Arial" w:hAnsi="Arial" w:cs="Arial"/>
          <w:sz w:val="24"/>
          <w:szCs w:val="24"/>
        </w:rPr>
        <w:t>стемы в течение установленного отчетного периода);</w:t>
      </w:r>
    </w:p>
    <w:p w:rsidR="000A4D99" w:rsidRPr="000D65C5" w:rsidRDefault="000A4D99" w:rsidP="00FD61ED">
      <w:pPr>
        <w:pStyle w:val="ConsPlusNormal"/>
        <w:ind w:firstLine="709"/>
        <w:jc w:val="both"/>
        <w:rPr>
          <w:rFonts w:ascii="Arial" w:hAnsi="Arial" w:cs="Arial"/>
          <w:sz w:val="24"/>
          <w:szCs w:val="24"/>
        </w:rPr>
      </w:pPr>
      <w:r w:rsidRPr="000D65C5">
        <w:rPr>
          <w:rFonts w:ascii="Arial" w:hAnsi="Arial" w:cs="Arial"/>
          <w:sz w:val="24"/>
          <w:szCs w:val="24"/>
        </w:rPr>
        <w:lastRenderedPageBreak/>
        <w:t xml:space="preserve">- </w:t>
      </w:r>
      <w:r w:rsidR="00C501E9" w:rsidRPr="000D65C5">
        <w:rPr>
          <w:rFonts w:ascii="Arial" w:hAnsi="Arial" w:cs="Arial"/>
          <w:sz w:val="24"/>
          <w:szCs w:val="24"/>
        </w:rPr>
        <w:t>обо</w:t>
      </w:r>
      <w:r w:rsidR="007B48EB" w:rsidRPr="000D65C5">
        <w:rPr>
          <w:rFonts w:ascii="Arial" w:hAnsi="Arial" w:cs="Arial"/>
          <w:sz w:val="24"/>
          <w:szCs w:val="24"/>
        </w:rPr>
        <w:t xml:space="preserve"> всех объектах коммунальной системы, в которой зафиксированы ав</w:t>
      </w:r>
      <w:r w:rsidR="007B48EB" w:rsidRPr="000D65C5">
        <w:rPr>
          <w:rFonts w:ascii="Arial" w:hAnsi="Arial" w:cs="Arial"/>
          <w:sz w:val="24"/>
          <w:szCs w:val="24"/>
        </w:rPr>
        <w:t>а</w:t>
      </w:r>
      <w:r w:rsidR="007B48EB" w:rsidRPr="000D65C5">
        <w:rPr>
          <w:rFonts w:ascii="Arial" w:hAnsi="Arial" w:cs="Arial"/>
          <w:sz w:val="24"/>
          <w:szCs w:val="24"/>
        </w:rPr>
        <w:t>рийные ситуации или инциденты (при многократном, более 3 раз</w:t>
      </w:r>
      <w:r w:rsidR="00956735" w:rsidRPr="000D65C5">
        <w:rPr>
          <w:rFonts w:ascii="Arial" w:hAnsi="Arial" w:cs="Arial"/>
          <w:sz w:val="24"/>
          <w:szCs w:val="24"/>
        </w:rPr>
        <w:br/>
      </w:r>
      <w:r w:rsidR="007B48EB" w:rsidRPr="000D65C5">
        <w:rPr>
          <w:rFonts w:ascii="Arial" w:hAnsi="Arial" w:cs="Arial"/>
          <w:sz w:val="24"/>
          <w:szCs w:val="24"/>
        </w:rPr>
        <w:t>в течение установленного отчетного периода, возникновении аварийных ситуаций в такой системе).</w:t>
      </w:r>
    </w:p>
    <w:p w:rsidR="00511942" w:rsidRPr="000D65C5" w:rsidRDefault="007B48EB" w:rsidP="00FD61ED">
      <w:pPr>
        <w:pStyle w:val="ConsPlusNormal"/>
        <w:ind w:firstLine="709"/>
        <w:jc w:val="both"/>
        <w:rPr>
          <w:rFonts w:ascii="Arial" w:hAnsi="Arial" w:cs="Arial"/>
          <w:sz w:val="24"/>
          <w:szCs w:val="24"/>
        </w:rPr>
      </w:pPr>
      <w:r w:rsidRPr="000D65C5">
        <w:rPr>
          <w:rFonts w:ascii="Arial" w:hAnsi="Arial" w:cs="Arial"/>
          <w:sz w:val="24"/>
          <w:szCs w:val="24"/>
        </w:rPr>
        <w:t>В случае возникновения события в сфере эксплуатации жилищного фон</w:t>
      </w:r>
      <w:r w:rsidR="000A4D99" w:rsidRPr="000D65C5">
        <w:rPr>
          <w:rFonts w:ascii="Arial" w:hAnsi="Arial" w:cs="Arial"/>
          <w:sz w:val="24"/>
          <w:szCs w:val="24"/>
        </w:rPr>
        <w:t xml:space="preserve">да, подпадающего под категорию </w:t>
      </w:r>
      <w:r w:rsidR="00C45820">
        <w:rPr>
          <w:rFonts w:ascii="Arial" w:hAnsi="Arial" w:cs="Arial"/>
          <w:sz w:val="24"/>
          <w:szCs w:val="24"/>
        </w:rPr>
        <w:t>«</w:t>
      </w:r>
      <w:r w:rsidRPr="000D65C5">
        <w:rPr>
          <w:rFonts w:ascii="Arial" w:hAnsi="Arial" w:cs="Arial"/>
          <w:sz w:val="24"/>
          <w:szCs w:val="24"/>
        </w:rPr>
        <w:t>Природные явления</w:t>
      </w:r>
      <w:r w:rsidR="00C45820">
        <w:rPr>
          <w:rFonts w:ascii="Arial" w:hAnsi="Arial" w:cs="Arial"/>
          <w:sz w:val="24"/>
          <w:szCs w:val="24"/>
        </w:rPr>
        <w:t>»</w:t>
      </w:r>
      <w:r w:rsidRPr="000D65C5">
        <w:rPr>
          <w:rFonts w:ascii="Arial" w:hAnsi="Arial" w:cs="Arial"/>
          <w:sz w:val="24"/>
          <w:szCs w:val="24"/>
        </w:rPr>
        <w:t>, повлекшие разрушение и (или) невозможность эксплуатации жилого фонда (природные пожары, наводн</w:t>
      </w:r>
      <w:r w:rsidRPr="000D65C5">
        <w:rPr>
          <w:rFonts w:ascii="Arial" w:hAnsi="Arial" w:cs="Arial"/>
          <w:sz w:val="24"/>
          <w:szCs w:val="24"/>
        </w:rPr>
        <w:t>е</w:t>
      </w:r>
      <w:r w:rsidRPr="000D65C5">
        <w:rPr>
          <w:rFonts w:ascii="Arial" w:hAnsi="Arial" w:cs="Arial"/>
          <w:sz w:val="24"/>
          <w:szCs w:val="24"/>
        </w:rPr>
        <w:t>ния, паводки, подтопления и т.д.</w:t>
      </w:r>
      <w:r w:rsidR="000A4D99" w:rsidRPr="000D65C5">
        <w:rPr>
          <w:rFonts w:ascii="Arial" w:hAnsi="Arial" w:cs="Arial"/>
          <w:sz w:val="24"/>
          <w:szCs w:val="24"/>
        </w:rPr>
        <w:t>)</w:t>
      </w:r>
      <w:r w:rsidRPr="000D65C5">
        <w:rPr>
          <w:rFonts w:ascii="Arial" w:hAnsi="Arial" w:cs="Arial"/>
          <w:sz w:val="24"/>
          <w:szCs w:val="24"/>
        </w:rPr>
        <w:t>, формирование базы данных объектов не прои</w:t>
      </w:r>
      <w:r w:rsidRPr="000D65C5">
        <w:rPr>
          <w:rFonts w:ascii="Arial" w:hAnsi="Arial" w:cs="Arial"/>
          <w:sz w:val="24"/>
          <w:szCs w:val="24"/>
        </w:rPr>
        <w:t>з</w:t>
      </w:r>
      <w:r w:rsidRPr="000D65C5">
        <w:rPr>
          <w:rFonts w:ascii="Arial" w:hAnsi="Arial" w:cs="Arial"/>
          <w:sz w:val="24"/>
          <w:szCs w:val="24"/>
        </w:rPr>
        <w:t xml:space="preserve">водится. </w:t>
      </w:r>
    </w:p>
    <w:p w:rsidR="00511942" w:rsidRPr="000D65C5" w:rsidRDefault="00511942" w:rsidP="00FD61ED">
      <w:pPr>
        <w:pStyle w:val="ConsPlusNormal"/>
        <w:ind w:firstLine="709"/>
        <w:jc w:val="both"/>
        <w:rPr>
          <w:rFonts w:ascii="Arial" w:hAnsi="Arial" w:cs="Arial"/>
          <w:sz w:val="24"/>
          <w:szCs w:val="24"/>
        </w:rPr>
      </w:pPr>
      <w:r w:rsidRPr="000D65C5">
        <w:rPr>
          <w:rFonts w:ascii="Arial" w:hAnsi="Arial" w:cs="Arial"/>
          <w:sz w:val="24"/>
          <w:szCs w:val="24"/>
        </w:rPr>
        <w:t xml:space="preserve">3.10. </w:t>
      </w:r>
      <w:r w:rsidR="007B48EB" w:rsidRPr="000D65C5">
        <w:rPr>
          <w:rFonts w:ascii="Arial" w:hAnsi="Arial" w:cs="Arial"/>
          <w:sz w:val="24"/>
          <w:szCs w:val="24"/>
        </w:rPr>
        <w:t xml:space="preserve">Формирование полных сведений по объектам ЖКХ производится не позднее 30 календарных дней с даты ликвидации аварии или инцидента. </w:t>
      </w:r>
    </w:p>
    <w:p w:rsidR="007B48EB" w:rsidRPr="000D65C5" w:rsidRDefault="00C34AB9" w:rsidP="00FD61ED">
      <w:pPr>
        <w:pStyle w:val="ConsPlusNormal"/>
        <w:ind w:firstLine="709"/>
        <w:jc w:val="both"/>
        <w:rPr>
          <w:rFonts w:ascii="Arial" w:hAnsi="Arial" w:cs="Arial"/>
          <w:sz w:val="24"/>
          <w:szCs w:val="24"/>
        </w:rPr>
      </w:pPr>
      <w:r w:rsidRPr="000D65C5">
        <w:rPr>
          <w:rFonts w:ascii="Arial" w:hAnsi="Arial" w:cs="Arial"/>
          <w:sz w:val="24"/>
          <w:szCs w:val="24"/>
        </w:rPr>
        <w:t>3.11</w:t>
      </w:r>
      <w:r w:rsidR="00710848" w:rsidRPr="000D65C5">
        <w:rPr>
          <w:rFonts w:ascii="Arial" w:hAnsi="Arial" w:cs="Arial"/>
          <w:sz w:val="24"/>
          <w:szCs w:val="24"/>
        </w:rPr>
        <w:t xml:space="preserve">. </w:t>
      </w:r>
      <w:r w:rsidR="007B48EB" w:rsidRPr="000D65C5">
        <w:rPr>
          <w:rFonts w:ascii="Arial" w:hAnsi="Arial" w:cs="Arial"/>
          <w:sz w:val="24"/>
          <w:szCs w:val="24"/>
        </w:rPr>
        <w:t xml:space="preserve">Карточка объекта с автоматическим присвоением </w:t>
      </w:r>
      <w:r w:rsidR="00710848" w:rsidRPr="000D65C5">
        <w:rPr>
          <w:rFonts w:ascii="Arial" w:hAnsi="Arial" w:cs="Arial"/>
          <w:sz w:val="24"/>
          <w:szCs w:val="24"/>
        </w:rPr>
        <w:t xml:space="preserve">объекту жилищно-коммунального хозяйства </w:t>
      </w:r>
      <w:r w:rsidR="007B48EB" w:rsidRPr="000D65C5">
        <w:rPr>
          <w:rFonts w:ascii="Arial" w:hAnsi="Arial" w:cs="Arial"/>
          <w:sz w:val="24"/>
          <w:szCs w:val="24"/>
        </w:rPr>
        <w:t>уникального идентификационного кода формируется Оператором</w:t>
      </w:r>
      <w:r w:rsidR="00710848" w:rsidRPr="000D65C5">
        <w:rPr>
          <w:rFonts w:ascii="Arial" w:hAnsi="Arial" w:cs="Arial"/>
          <w:sz w:val="24"/>
          <w:szCs w:val="24"/>
        </w:rPr>
        <w:t xml:space="preserve"> п</w:t>
      </w:r>
      <w:r w:rsidR="007B48EB" w:rsidRPr="000D65C5">
        <w:rPr>
          <w:rFonts w:ascii="Arial" w:hAnsi="Arial" w:cs="Arial"/>
          <w:sz w:val="24"/>
          <w:szCs w:val="24"/>
        </w:rPr>
        <w:t>оставщика данных</w:t>
      </w:r>
      <w:r w:rsidR="00710848" w:rsidRPr="000D65C5">
        <w:rPr>
          <w:rFonts w:ascii="Arial" w:hAnsi="Arial" w:cs="Arial"/>
          <w:sz w:val="24"/>
          <w:szCs w:val="24"/>
        </w:rPr>
        <w:t>, за исключением случая указанного</w:t>
      </w:r>
      <w:r w:rsidR="00D50931" w:rsidRPr="000D65C5">
        <w:rPr>
          <w:rFonts w:ascii="Arial" w:hAnsi="Arial" w:cs="Arial"/>
          <w:sz w:val="24"/>
          <w:szCs w:val="24"/>
        </w:rPr>
        <w:t xml:space="preserve"> </w:t>
      </w:r>
      <w:r w:rsidR="00D65044" w:rsidRPr="000D65C5">
        <w:rPr>
          <w:rFonts w:ascii="Arial" w:hAnsi="Arial" w:cs="Arial"/>
          <w:sz w:val="24"/>
          <w:szCs w:val="24"/>
        </w:rPr>
        <w:t>в пункте 3.1</w:t>
      </w:r>
      <w:r w:rsidR="00C45820">
        <w:rPr>
          <w:rFonts w:ascii="Arial" w:hAnsi="Arial" w:cs="Arial"/>
          <w:sz w:val="24"/>
          <w:szCs w:val="24"/>
        </w:rPr>
        <w:t>2</w:t>
      </w:r>
      <w:r w:rsidR="00D65044" w:rsidRPr="000D65C5">
        <w:rPr>
          <w:rFonts w:ascii="Arial" w:hAnsi="Arial" w:cs="Arial"/>
          <w:sz w:val="24"/>
          <w:szCs w:val="24"/>
        </w:rPr>
        <w:t xml:space="preserve"> настоящего Р</w:t>
      </w:r>
      <w:r w:rsidR="00710848" w:rsidRPr="000D65C5">
        <w:rPr>
          <w:rFonts w:ascii="Arial" w:hAnsi="Arial" w:cs="Arial"/>
          <w:sz w:val="24"/>
          <w:szCs w:val="24"/>
        </w:rPr>
        <w:t>егламента</w:t>
      </w:r>
      <w:r w:rsidR="00C361BF" w:rsidRPr="000D65C5">
        <w:rPr>
          <w:rFonts w:ascii="Arial" w:hAnsi="Arial" w:cs="Arial"/>
          <w:sz w:val="24"/>
          <w:szCs w:val="24"/>
        </w:rPr>
        <w:t>.</w:t>
      </w:r>
    </w:p>
    <w:p w:rsidR="00FB1A76" w:rsidRPr="000D65C5" w:rsidRDefault="00FB1A76" w:rsidP="00FD61ED">
      <w:pPr>
        <w:pStyle w:val="ConsPlusNormal"/>
        <w:ind w:firstLine="709"/>
        <w:jc w:val="both"/>
        <w:rPr>
          <w:rFonts w:ascii="Arial" w:hAnsi="Arial" w:cs="Arial"/>
          <w:sz w:val="24"/>
          <w:szCs w:val="24"/>
        </w:rPr>
      </w:pPr>
      <w:r w:rsidRPr="000D65C5">
        <w:rPr>
          <w:rFonts w:ascii="Arial" w:hAnsi="Arial" w:cs="Arial"/>
          <w:sz w:val="24"/>
          <w:szCs w:val="24"/>
        </w:rPr>
        <w:t>Уникальный идентификационный код присваивается объекту жилищно-коммунального хозяйства автоматически при создании карточки объекта</w:t>
      </w:r>
      <w:r w:rsidR="00291591" w:rsidRPr="000D65C5">
        <w:rPr>
          <w:rFonts w:ascii="Arial" w:hAnsi="Arial" w:cs="Arial"/>
          <w:sz w:val="24"/>
          <w:szCs w:val="24"/>
        </w:rPr>
        <w:t xml:space="preserve"> </w:t>
      </w:r>
      <w:r w:rsidRPr="000D65C5">
        <w:rPr>
          <w:rFonts w:ascii="Arial" w:hAnsi="Arial" w:cs="Arial"/>
          <w:sz w:val="24"/>
          <w:szCs w:val="24"/>
        </w:rPr>
        <w:t xml:space="preserve">в </w:t>
      </w:r>
      <w:r w:rsidR="00E01769" w:rsidRPr="000D65C5">
        <w:rPr>
          <w:rFonts w:ascii="Arial" w:hAnsi="Arial" w:cs="Arial"/>
          <w:sz w:val="24"/>
          <w:szCs w:val="24"/>
        </w:rPr>
        <w:t xml:space="preserve">АИС </w:t>
      </w:r>
      <w:r w:rsidR="00C45820">
        <w:rPr>
          <w:rFonts w:ascii="Arial" w:hAnsi="Arial" w:cs="Arial"/>
          <w:sz w:val="24"/>
          <w:szCs w:val="24"/>
        </w:rPr>
        <w:t>«</w:t>
      </w:r>
      <w:r w:rsidR="00E01769"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w:t>
      </w:r>
    </w:p>
    <w:p w:rsidR="00E614AB" w:rsidRPr="000D65C5" w:rsidRDefault="00C361BF" w:rsidP="00FD61ED">
      <w:pPr>
        <w:pStyle w:val="ConsPlusNormal"/>
        <w:ind w:firstLine="709"/>
        <w:jc w:val="both"/>
        <w:rPr>
          <w:rFonts w:ascii="Arial" w:hAnsi="Arial" w:cs="Arial"/>
          <w:sz w:val="24"/>
          <w:szCs w:val="24"/>
        </w:rPr>
      </w:pPr>
      <w:r w:rsidRPr="000D65C5">
        <w:rPr>
          <w:rFonts w:ascii="Arial" w:hAnsi="Arial" w:cs="Arial"/>
          <w:sz w:val="24"/>
          <w:szCs w:val="24"/>
        </w:rPr>
        <w:t>3.1</w:t>
      </w:r>
      <w:r w:rsidR="008D68B2">
        <w:rPr>
          <w:rFonts w:ascii="Arial" w:hAnsi="Arial" w:cs="Arial"/>
          <w:sz w:val="24"/>
          <w:szCs w:val="24"/>
        </w:rPr>
        <w:t>2</w:t>
      </w:r>
      <w:r w:rsidRPr="000D65C5">
        <w:rPr>
          <w:rFonts w:ascii="Arial" w:hAnsi="Arial" w:cs="Arial"/>
          <w:sz w:val="24"/>
          <w:szCs w:val="24"/>
        </w:rPr>
        <w:t>. В случае</w:t>
      </w:r>
      <w:r w:rsidR="00633C1F" w:rsidRPr="000D65C5">
        <w:rPr>
          <w:rFonts w:ascii="Arial" w:hAnsi="Arial" w:cs="Arial"/>
          <w:sz w:val="24"/>
          <w:szCs w:val="24"/>
        </w:rPr>
        <w:t xml:space="preserve"> наличия кратковременных сбоев</w:t>
      </w:r>
      <w:r w:rsidRPr="000D65C5">
        <w:rPr>
          <w:rFonts w:ascii="Arial" w:hAnsi="Arial" w:cs="Arial"/>
          <w:sz w:val="24"/>
          <w:szCs w:val="24"/>
        </w:rPr>
        <w:t xml:space="preserve"> </w:t>
      </w:r>
      <w:r w:rsidR="00633C1F" w:rsidRPr="000D65C5">
        <w:rPr>
          <w:rFonts w:ascii="Arial" w:hAnsi="Arial" w:cs="Arial"/>
          <w:sz w:val="24"/>
          <w:szCs w:val="24"/>
        </w:rPr>
        <w:t>интернет связи</w:t>
      </w:r>
      <w:r w:rsidR="00497D7E">
        <w:rPr>
          <w:rFonts w:ascii="Arial" w:hAnsi="Arial" w:cs="Arial"/>
          <w:sz w:val="24"/>
          <w:szCs w:val="24"/>
        </w:rPr>
        <w:t>,</w:t>
      </w:r>
      <w:r w:rsidRPr="000D65C5">
        <w:rPr>
          <w:rFonts w:ascii="Arial" w:hAnsi="Arial" w:cs="Arial"/>
          <w:sz w:val="24"/>
          <w:szCs w:val="24"/>
        </w:rPr>
        <w:t xml:space="preserve"> повлекш</w:t>
      </w:r>
      <w:r w:rsidR="00497D7E">
        <w:rPr>
          <w:rFonts w:ascii="Arial" w:hAnsi="Arial" w:cs="Arial"/>
          <w:sz w:val="24"/>
          <w:szCs w:val="24"/>
        </w:rPr>
        <w:t>их</w:t>
      </w:r>
      <w:r w:rsidRPr="000D65C5">
        <w:rPr>
          <w:rFonts w:ascii="Arial" w:hAnsi="Arial" w:cs="Arial"/>
          <w:sz w:val="24"/>
          <w:szCs w:val="24"/>
        </w:rPr>
        <w:t xml:space="preserve"> временное отсутствие</w:t>
      </w:r>
      <w:r w:rsidR="00633C1F" w:rsidRPr="000D65C5">
        <w:rPr>
          <w:rFonts w:ascii="Arial" w:hAnsi="Arial" w:cs="Arial"/>
          <w:sz w:val="24"/>
          <w:szCs w:val="24"/>
        </w:rPr>
        <w:t xml:space="preserve"> </w:t>
      </w:r>
      <w:r w:rsidRPr="000D65C5">
        <w:rPr>
          <w:rFonts w:ascii="Arial" w:hAnsi="Arial" w:cs="Arial"/>
          <w:sz w:val="24"/>
          <w:szCs w:val="24"/>
        </w:rPr>
        <w:t xml:space="preserve">у Оператора поставщика данных </w:t>
      </w:r>
      <w:r w:rsidR="00633C1F" w:rsidRPr="000D65C5">
        <w:rPr>
          <w:rFonts w:ascii="Arial" w:hAnsi="Arial" w:cs="Arial"/>
          <w:sz w:val="24"/>
          <w:szCs w:val="24"/>
        </w:rPr>
        <w:t xml:space="preserve">возможности внесения сведений </w:t>
      </w:r>
      <w:r w:rsidRPr="000D65C5">
        <w:rPr>
          <w:rFonts w:ascii="Arial" w:hAnsi="Arial" w:cs="Arial"/>
          <w:sz w:val="24"/>
          <w:szCs w:val="24"/>
        </w:rPr>
        <w:t xml:space="preserve">в </w:t>
      </w:r>
      <w:r w:rsidR="00E01769" w:rsidRPr="000D65C5">
        <w:rPr>
          <w:rFonts w:ascii="Arial" w:hAnsi="Arial" w:cs="Arial"/>
          <w:sz w:val="24"/>
          <w:szCs w:val="24"/>
        </w:rPr>
        <w:t xml:space="preserve">АИС </w:t>
      </w:r>
      <w:r w:rsidR="00C45820">
        <w:rPr>
          <w:rFonts w:ascii="Arial" w:hAnsi="Arial" w:cs="Arial"/>
          <w:sz w:val="24"/>
          <w:szCs w:val="24"/>
        </w:rPr>
        <w:t>«</w:t>
      </w:r>
      <w:r w:rsidR="00E01769" w:rsidRPr="000D65C5">
        <w:rPr>
          <w:rFonts w:ascii="Arial" w:hAnsi="Arial" w:cs="Arial"/>
          <w:sz w:val="24"/>
          <w:szCs w:val="24"/>
        </w:rPr>
        <w:t>Реформа ЖКХ</w:t>
      </w:r>
      <w:r w:rsidR="00C45820">
        <w:rPr>
          <w:rFonts w:ascii="Arial" w:hAnsi="Arial" w:cs="Arial"/>
          <w:sz w:val="24"/>
          <w:szCs w:val="24"/>
        </w:rPr>
        <w:t>»</w:t>
      </w:r>
      <w:r w:rsidR="001720CD" w:rsidRPr="000D65C5">
        <w:rPr>
          <w:rFonts w:ascii="Arial" w:hAnsi="Arial" w:cs="Arial"/>
          <w:sz w:val="24"/>
          <w:szCs w:val="24"/>
        </w:rPr>
        <w:t xml:space="preserve"> информация</w:t>
      </w:r>
      <w:r w:rsidR="00A5746A" w:rsidRPr="00A5746A">
        <w:rPr>
          <w:rFonts w:ascii="Arial" w:hAnsi="Arial" w:cs="Arial"/>
          <w:sz w:val="24"/>
          <w:szCs w:val="24"/>
        </w:rPr>
        <w:t xml:space="preserve"> </w:t>
      </w:r>
      <w:r w:rsidR="00E614AB" w:rsidRPr="000D65C5">
        <w:rPr>
          <w:rFonts w:ascii="Arial" w:hAnsi="Arial" w:cs="Arial"/>
          <w:sz w:val="24"/>
          <w:szCs w:val="24"/>
        </w:rPr>
        <w:t>о возникающих авариях и инц</w:t>
      </w:r>
      <w:r w:rsidR="00E614AB" w:rsidRPr="000D65C5">
        <w:rPr>
          <w:rFonts w:ascii="Arial" w:hAnsi="Arial" w:cs="Arial"/>
          <w:sz w:val="24"/>
          <w:szCs w:val="24"/>
        </w:rPr>
        <w:t>и</w:t>
      </w:r>
      <w:r w:rsidR="00E614AB" w:rsidRPr="000D65C5">
        <w:rPr>
          <w:rFonts w:ascii="Arial" w:hAnsi="Arial" w:cs="Arial"/>
          <w:sz w:val="24"/>
          <w:szCs w:val="24"/>
        </w:rPr>
        <w:t>дентах на объектах жилищно-коммунального хозяйства может быть внесена С</w:t>
      </w:r>
      <w:r w:rsidR="00E614AB" w:rsidRPr="000D65C5">
        <w:rPr>
          <w:rFonts w:ascii="Arial" w:hAnsi="Arial" w:cs="Arial"/>
          <w:sz w:val="24"/>
          <w:szCs w:val="24"/>
        </w:rPr>
        <w:t>и</w:t>
      </w:r>
      <w:r w:rsidR="00E614AB" w:rsidRPr="000D65C5">
        <w:rPr>
          <w:rFonts w:ascii="Arial" w:hAnsi="Arial" w:cs="Arial"/>
          <w:sz w:val="24"/>
          <w:szCs w:val="24"/>
        </w:rPr>
        <w:t>туационным центром.</w:t>
      </w:r>
    </w:p>
    <w:p w:rsidR="00633C1F" w:rsidRPr="000D65C5" w:rsidRDefault="00633C1F" w:rsidP="00FD61ED">
      <w:pPr>
        <w:pStyle w:val="ConsPlusNormal"/>
        <w:ind w:firstLine="709"/>
        <w:jc w:val="both"/>
        <w:rPr>
          <w:rFonts w:ascii="Arial" w:hAnsi="Arial" w:cs="Arial"/>
          <w:sz w:val="24"/>
          <w:szCs w:val="24"/>
        </w:rPr>
      </w:pPr>
      <w:r w:rsidRPr="000D65C5">
        <w:rPr>
          <w:rFonts w:ascii="Arial" w:hAnsi="Arial" w:cs="Arial"/>
          <w:sz w:val="24"/>
          <w:szCs w:val="24"/>
        </w:rPr>
        <w:t>Наличие кратковременных сбоев в интернет связи не освобождает Опер</w:t>
      </w:r>
      <w:r w:rsidRPr="000D65C5">
        <w:rPr>
          <w:rFonts w:ascii="Arial" w:hAnsi="Arial" w:cs="Arial"/>
          <w:sz w:val="24"/>
          <w:szCs w:val="24"/>
        </w:rPr>
        <w:t>а</w:t>
      </w:r>
      <w:r w:rsidRPr="000D65C5">
        <w:rPr>
          <w:rFonts w:ascii="Arial" w:hAnsi="Arial" w:cs="Arial"/>
          <w:sz w:val="24"/>
          <w:szCs w:val="24"/>
        </w:rPr>
        <w:t>торов поставщиков данных от обязанности по внесению</w:t>
      </w:r>
      <w:r w:rsidR="00A5746A" w:rsidRPr="00A5746A">
        <w:rPr>
          <w:rFonts w:ascii="Arial" w:hAnsi="Arial" w:cs="Arial"/>
          <w:sz w:val="24"/>
          <w:szCs w:val="24"/>
        </w:rPr>
        <w:t xml:space="preserve"> </w:t>
      </w:r>
      <w:r w:rsidRPr="000D65C5">
        <w:rPr>
          <w:rFonts w:ascii="Arial" w:hAnsi="Arial" w:cs="Arial"/>
          <w:sz w:val="24"/>
          <w:szCs w:val="24"/>
        </w:rPr>
        <w:t xml:space="preserve">в </w:t>
      </w:r>
      <w:r w:rsidR="00E01769" w:rsidRPr="000D65C5">
        <w:rPr>
          <w:rFonts w:ascii="Arial" w:hAnsi="Arial" w:cs="Arial"/>
          <w:sz w:val="24"/>
          <w:szCs w:val="24"/>
        </w:rPr>
        <w:t xml:space="preserve">АИС </w:t>
      </w:r>
      <w:r w:rsidR="00C45820">
        <w:rPr>
          <w:rFonts w:ascii="Arial" w:hAnsi="Arial" w:cs="Arial"/>
          <w:sz w:val="24"/>
          <w:szCs w:val="24"/>
        </w:rPr>
        <w:t>«</w:t>
      </w:r>
      <w:r w:rsidR="00E01769"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достоверной и полной информации о факте произошедшей аварии или инциде</w:t>
      </w:r>
      <w:r w:rsidRPr="000D65C5">
        <w:rPr>
          <w:rFonts w:ascii="Arial" w:hAnsi="Arial" w:cs="Arial"/>
          <w:sz w:val="24"/>
          <w:szCs w:val="24"/>
        </w:rPr>
        <w:t>н</w:t>
      </w:r>
      <w:r w:rsidRPr="000D65C5">
        <w:rPr>
          <w:rFonts w:ascii="Arial" w:hAnsi="Arial" w:cs="Arial"/>
          <w:sz w:val="24"/>
          <w:szCs w:val="24"/>
        </w:rPr>
        <w:t>та, плановом приостановлении или ограничении предоставления коммунальных услуг для проведения планово-профилактических и ремонтных работ</w:t>
      </w:r>
      <w:r w:rsidR="00E01769" w:rsidRPr="000D65C5">
        <w:rPr>
          <w:rFonts w:ascii="Arial" w:hAnsi="Arial" w:cs="Arial"/>
          <w:sz w:val="24"/>
          <w:szCs w:val="24"/>
        </w:rPr>
        <w:t>.</w:t>
      </w:r>
    </w:p>
    <w:p w:rsidR="00C361BF" w:rsidRPr="000D65C5" w:rsidRDefault="00C361BF" w:rsidP="00FD61ED">
      <w:pPr>
        <w:pStyle w:val="ConsPlusNormal"/>
        <w:ind w:firstLine="709"/>
        <w:jc w:val="both"/>
        <w:rPr>
          <w:rFonts w:ascii="Arial" w:hAnsi="Arial" w:cs="Arial"/>
          <w:sz w:val="24"/>
          <w:szCs w:val="24"/>
        </w:rPr>
      </w:pPr>
      <w:r w:rsidRPr="000D65C5">
        <w:rPr>
          <w:rFonts w:ascii="Arial" w:hAnsi="Arial" w:cs="Arial"/>
          <w:sz w:val="24"/>
          <w:szCs w:val="24"/>
        </w:rPr>
        <w:t>Оператор поставщика данных</w:t>
      </w:r>
      <w:r w:rsidR="00FB1A76" w:rsidRPr="000D65C5">
        <w:rPr>
          <w:rFonts w:ascii="Arial" w:hAnsi="Arial" w:cs="Arial"/>
          <w:sz w:val="24"/>
          <w:szCs w:val="24"/>
        </w:rPr>
        <w:t xml:space="preserve"> при возникновении </w:t>
      </w:r>
      <w:r w:rsidR="00633C1F" w:rsidRPr="000D65C5">
        <w:rPr>
          <w:rFonts w:ascii="Arial" w:hAnsi="Arial" w:cs="Arial"/>
          <w:sz w:val="24"/>
          <w:szCs w:val="24"/>
        </w:rPr>
        <w:t>кратковременных сбоев интернет связи</w:t>
      </w:r>
      <w:r w:rsidR="00FB1A76" w:rsidRPr="000D65C5">
        <w:rPr>
          <w:rFonts w:ascii="Arial" w:hAnsi="Arial" w:cs="Arial"/>
          <w:sz w:val="24"/>
          <w:szCs w:val="24"/>
        </w:rPr>
        <w:t xml:space="preserve"> немедленно</w:t>
      </w:r>
      <w:r w:rsidR="00633C1F" w:rsidRPr="000D65C5">
        <w:rPr>
          <w:rFonts w:ascii="Arial" w:hAnsi="Arial" w:cs="Arial"/>
          <w:sz w:val="24"/>
          <w:szCs w:val="24"/>
        </w:rPr>
        <w:t xml:space="preserve"> предпринимает меры по устранению указанной сит</w:t>
      </w:r>
      <w:r w:rsidR="00633C1F" w:rsidRPr="000D65C5">
        <w:rPr>
          <w:rFonts w:ascii="Arial" w:hAnsi="Arial" w:cs="Arial"/>
          <w:sz w:val="24"/>
          <w:szCs w:val="24"/>
        </w:rPr>
        <w:t>у</w:t>
      </w:r>
      <w:r w:rsidR="00633C1F" w:rsidRPr="000D65C5">
        <w:rPr>
          <w:rFonts w:ascii="Arial" w:hAnsi="Arial" w:cs="Arial"/>
          <w:sz w:val="24"/>
          <w:szCs w:val="24"/>
        </w:rPr>
        <w:t xml:space="preserve">ации и </w:t>
      </w:r>
      <w:r w:rsidRPr="000D65C5">
        <w:rPr>
          <w:rFonts w:ascii="Arial" w:hAnsi="Arial" w:cs="Arial"/>
          <w:sz w:val="24"/>
          <w:szCs w:val="24"/>
        </w:rPr>
        <w:t>предостав</w:t>
      </w:r>
      <w:r w:rsidR="00E614AB" w:rsidRPr="000D65C5">
        <w:rPr>
          <w:rFonts w:ascii="Arial" w:hAnsi="Arial" w:cs="Arial"/>
          <w:sz w:val="24"/>
          <w:szCs w:val="24"/>
        </w:rPr>
        <w:t>ляет</w:t>
      </w:r>
      <w:r w:rsidR="00FB1A76" w:rsidRPr="000D65C5">
        <w:rPr>
          <w:rFonts w:ascii="Arial" w:hAnsi="Arial" w:cs="Arial"/>
          <w:sz w:val="24"/>
          <w:szCs w:val="24"/>
        </w:rPr>
        <w:t xml:space="preserve"> </w:t>
      </w:r>
      <w:r w:rsidR="00633C1F" w:rsidRPr="000D65C5">
        <w:rPr>
          <w:rFonts w:ascii="Arial" w:hAnsi="Arial" w:cs="Arial"/>
          <w:sz w:val="24"/>
          <w:szCs w:val="24"/>
        </w:rPr>
        <w:t>любым другим доступным путём</w:t>
      </w:r>
      <w:r w:rsidR="00A5746A" w:rsidRPr="00A5746A">
        <w:rPr>
          <w:rFonts w:ascii="Arial" w:hAnsi="Arial" w:cs="Arial"/>
          <w:sz w:val="24"/>
          <w:szCs w:val="24"/>
        </w:rPr>
        <w:t xml:space="preserve"> </w:t>
      </w:r>
      <w:r w:rsidR="00FB1A76" w:rsidRPr="000D65C5">
        <w:rPr>
          <w:rFonts w:ascii="Arial" w:hAnsi="Arial" w:cs="Arial"/>
          <w:sz w:val="24"/>
          <w:szCs w:val="24"/>
        </w:rPr>
        <w:t>в Ситуационный центр</w:t>
      </w:r>
      <w:r w:rsidR="00633C1F" w:rsidRPr="000D65C5">
        <w:rPr>
          <w:rFonts w:ascii="Arial" w:hAnsi="Arial" w:cs="Arial"/>
          <w:sz w:val="24"/>
          <w:szCs w:val="24"/>
        </w:rPr>
        <w:t xml:space="preserve"> </w:t>
      </w:r>
      <w:r w:rsidR="00E614AB" w:rsidRPr="000D65C5">
        <w:rPr>
          <w:rFonts w:ascii="Arial" w:hAnsi="Arial" w:cs="Arial"/>
          <w:sz w:val="24"/>
          <w:szCs w:val="24"/>
        </w:rPr>
        <w:t>д</w:t>
      </w:r>
      <w:r w:rsidR="00E614AB" w:rsidRPr="000D65C5">
        <w:rPr>
          <w:rFonts w:ascii="Arial" w:hAnsi="Arial" w:cs="Arial"/>
          <w:sz w:val="24"/>
          <w:szCs w:val="24"/>
        </w:rPr>
        <w:t>о</w:t>
      </w:r>
      <w:r w:rsidR="00E614AB" w:rsidRPr="000D65C5">
        <w:rPr>
          <w:rFonts w:ascii="Arial" w:hAnsi="Arial" w:cs="Arial"/>
          <w:sz w:val="24"/>
          <w:szCs w:val="24"/>
        </w:rPr>
        <w:t>стоверную и полную инфор</w:t>
      </w:r>
      <w:r w:rsidR="001720CD" w:rsidRPr="000D65C5">
        <w:rPr>
          <w:rFonts w:ascii="Arial" w:hAnsi="Arial" w:cs="Arial"/>
          <w:sz w:val="24"/>
          <w:szCs w:val="24"/>
        </w:rPr>
        <w:t>мацию</w:t>
      </w:r>
      <w:r w:rsidR="00FB1A76" w:rsidRPr="000D65C5">
        <w:rPr>
          <w:rFonts w:ascii="Arial" w:hAnsi="Arial" w:cs="Arial"/>
          <w:sz w:val="24"/>
          <w:szCs w:val="24"/>
        </w:rPr>
        <w:t xml:space="preserve"> </w:t>
      </w:r>
      <w:r w:rsidR="00593D4C" w:rsidRPr="000D65C5">
        <w:rPr>
          <w:rFonts w:ascii="Arial" w:hAnsi="Arial" w:cs="Arial"/>
          <w:sz w:val="24"/>
          <w:szCs w:val="24"/>
        </w:rPr>
        <w:t>о факте произошедшей аварии</w:t>
      </w:r>
      <w:r w:rsidR="00633C1F" w:rsidRPr="000D65C5">
        <w:rPr>
          <w:rFonts w:ascii="Arial" w:hAnsi="Arial" w:cs="Arial"/>
          <w:sz w:val="24"/>
          <w:szCs w:val="24"/>
        </w:rPr>
        <w:t xml:space="preserve"> </w:t>
      </w:r>
      <w:r w:rsidR="00593D4C" w:rsidRPr="000D65C5">
        <w:rPr>
          <w:rFonts w:ascii="Arial" w:hAnsi="Arial" w:cs="Arial"/>
          <w:sz w:val="24"/>
          <w:szCs w:val="24"/>
        </w:rPr>
        <w:t>или инцидента, плановом приостановлении или ограничении предоставления коммунальных услуг для проведения планово-профилактических</w:t>
      </w:r>
      <w:r w:rsidR="00633C1F" w:rsidRPr="000D65C5">
        <w:rPr>
          <w:rFonts w:ascii="Arial" w:hAnsi="Arial" w:cs="Arial"/>
          <w:sz w:val="24"/>
          <w:szCs w:val="24"/>
        </w:rPr>
        <w:t xml:space="preserve"> </w:t>
      </w:r>
      <w:r w:rsidR="00593D4C" w:rsidRPr="000D65C5">
        <w:rPr>
          <w:rFonts w:ascii="Arial" w:hAnsi="Arial" w:cs="Arial"/>
          <w:sz w:val="24"/>
          <w:szCs w:val="24"/>
        </w:rPr>
        <w:t>и ремонтных работ</w:t>
      </w:r>
      <w:r w:rsidR="001720CD" w:rsidRPr="000D65C5">
        <w:rPr>
          <w:rFonts w:ascii="Arial" w:hAnsi="Arial" w:cs="Arial"/>
          <w:sz w:val="24"/>
          <w:szCs w:val="24"/>
        </w:rPr>
        <w:t xml:space="preserve"> с отражением обязательных</w:t>
      </w:r>
      <w:r w:rsidR="00A5746A" w:rsidRPr="00A5746A">
        <w:rPr>
          <w:rFonts w:ascii="Arial" w:hAnsi="Arial" w:cs="Arial"/>
          <w:sz w:val="24"/>
          <w:szCs w:val="24"/>
        </w:rPr>
        <w:t xml:space="preserve"> </w:t>
      </w:r>
      <w:r w:rsidR="00E614AB" w:rsidRPr="000D65C5">
        <w:rPr>
          <w:rFonts w:ascii="Arial" w:hAnsi="Arial" w:cs="Arial"/>
          <w:sz w:val="24"/>
          <w:szCs w:val="24"/>
        </w:rPr>
        <w:t>и основных параметров указанных в пункте 3.1., 3.</w:t>
      </w:r>
      <w:r w:rsidR="00D65044" w:rsidRPr="000D65C5">
        <w:rPr>
          <w:rFonts w:ascii="Arial" w:hAnsi="Arial" w:cs="Arial"/>
          <w:sz w:val="24"/>
          <w:szCs w:val="24"/>
        </w:rPr>
        <w:t>5. и 3.6. насто</w:t>
      </w:r>
      <w:r w:rsidR="00D65044" w:rsidRPr="000D65C5">
        <w:rPr>
          <w:rFonts w:ascii="Arial" w:hAnsi="Arial" w:cs="Arial"/>
          <w:sz w:val="24"/>
          <w:szCs w:val="24"/>
        </w:rPr>
        <w:t>я</w:t>
      </w:r>
      <w:r w:rsidR="00D65044" w:rsidRPr="000D65C5">
        <w:rPr>
          <w:rFonts w:ascii="Arial" w:hAnsi="Arial" w:cs="Arial"/>
          <w:sz w:val="24"/>
          <w:szCs w:val="24"/>
        </w:rPr>
        <w:t>щего Р</w:t>
      </w:r>
      <w:r w:rsidR="00633C1F" w:rsidRPr="000D65C5">
        <w:rPr>
          <w:rFonts w:ascii="Arial" w:hAnsi="Arial" w:cs="Arial"/>
          <w:sz w:val="24"/>
          <w:szCs w:val="24"/>
        </w:rPr>
        <w:t>егламента.</w:t>
      </w:r>
    </w:p>
    <w:p w:rsidR="00163652" w:rsidRPr="000D65C5" w:rsidRDefault="00163652" w:rsidP="00400530">
      <w:pPr>
        <w:tabs>
          <w:tab w:val="left" w:pos="709"/>
        </w:tabs>
        <w:ind w:firstLine="709"/>
        <w:jc w:val="both"/>
        <w:rPr>
          <w:rFonts w:ascii="Arial" w:eastAsia="Calibri" w:hAnsi="Arial" w:cs="Arial"/>
        </w:rPr>
      </w:pPr>
    </w:p>
    <w:p w:rsidR="006C7B6C" w:rsidRPr="000D65C5" w:rsidRDefault="006C7B6C">
      <w:pPr>
        <w:rPr>
          <w:rFonts w:ascii="Arial" w:eastAsia="Calibri" w:hAnsi="Arial" w:cs="Arial"/>
        </w:rPr>
      </w:pPr>
      <w:r w:rsidRPr="000D65C5">
        <w:rPr>
          <w:rFonts w:ascii="Arial" w:eastAsia="Calibri" w:hAnsi="Arial" w:cs="Arial"/>
        </w:rPr>
        <w:br w:type="page"/>
      </w:r>
    </w:p>
    <w:p w:rsidR="00803499" w:rsidRPr="000D65C5" w:rsidRDefault="00803499" w:rsidP="00C705CE">
      <w:pPr>
        <w:tabs>
          <w:tab w:val="left" w:pos="709"/>
        </w:tabs>
        <w:spacing w:line="216" w:lineRule="auto"/>
        <w:ind w:firstLine="709"/>
        <w:contextualSpacing/>
        <w:jc w:val="both"/>
        <w:rPr>
          <w:rFonts w:ascii="Arial" w:eastAsia="Calibri" w:hAnsi="Arial" w:cs="Arial"/>
        </w:rPr>
      </w:pPr>
    </w:p>
    <w:p w:rsidR="00486B6A" w:rsidRPr="000D65C5" w:rsidRDefault="00486B6A" w:rsidP="006C7B6C">
      <w:pPr>
        <w:tabs>
          <w:tab w:val="left" w:pos="709"/>
        </w:tabs>
        <w:ind w:firstLine="709"/>
        <w:jc w:val="both"/>
        <w:rPr>
          <w:rFonts w:ascii="Arial" w:eastAsia="Calibri" w:hAnsi="Arial" w:cs="Arial"/>
        </w:rPr>
      </w:pPr>
    </w:p>
    <w:p w:rsidR="006C7B6C" w:rsidRPr="000D65C5" w:rsidRDefault="006C7B6C" w:rsidP="00400530">
      <w:pPr>
        <w:tabs>
          <w:tab w:val="left" w:pos="709"/>
        </w:tabs>
        <w:ind w:firstLine="709"/>
        <w:jc w:val="both"/>
        <w:rPr>
          <w:rFonts w:ascii="Arial" w:eastAsia="Calibri" w:hAnsi="Arial" w:cs="Arial"/>
        </w:rPr>
      </w:pPr>
    </w:p>
    <w:p w:rsidR="00593D4C" w:rsidRPr="00A5746A" w:rsidRDefault="00C501E9" w:rsidP="00C34AB9">
      <w:pPr>
        <w:rPr>
          <w:rFonts w:ascii="Arial" w:eastAsia="Calibri" w:hAnsi="Arial" w:cs="Arial"/>
        </w:rPr>
      </w:pPr>
      <w:r w:rsidRPr="000D65C5">
        <w:rPr>
          <w:rFonts w:ascii="Arial" w:eastAsia="Calibri" w:hAnsi="Arial" w:cs="Arial"/>
          <w:b/>
        </w:rPr>
        <w:t xml:space="preserve">                                                                       </w:t>
      </w:r>
      <w:r w:rsidR="00A5746A" w:rsidRPr="009A1672">
        <w:rPr>
          <w:rFonts w:ascii="Arial" w:eastAsia="Calibri" w:hAnsi="Arial" w:cs="Arial"/>
          <w:b/>
        </w:rPr>
        <w:t xml:space="preserve">   </w:t>
      </w:r>
      <w:r w:rsidRPr="000D65C5">
        <w:rPr>
          <w:rFonts w:ascii="Arial" w:eastAsia="Calibri" w:hAnsi="Arial" w:cs="Arial"/>
          <w:b/>
        </w:rPr>
        <w:t xml:space="preserve"> </w:t>
      </w:r>
      <w:r w:rsidR="00593D4C" w:rsidRPr="00A5746A">
        <w:rPr>
          <w:rFonts w:ascii="Arial" w:eastAsia="Calibri" w:hAnsi="Arial" w:cs="Arial"/>
        </w:rPr>
        <w:t>ПРИЛОЖЕНИЕ</w:t>
      </w:r>
      <w:r w:rsidR="00593D4C" w:rsidRPr="000D65C5">
        <w:rPr>
          <w:rFonts w:ascii="Arial" w:eastAsia="Calibri" w:hAnsi="Arial" w:cs="Arial"/>
          <w:b/>
        </w:rPr>
        <w:t xml:space="preserve"> </w:t>
      </w:r>
      <w:r w:rsidR="00C34AB9" w:rsidRPr="00A5746A">
        <w:rPr>
          <w:rFonts w:ascii="Arial" w:eastAsia="Calibri" w:hAnsi="Arial" w:cs="Arial"/>
        </w:rPr>
        <w:t>1</w:t>
      </w:r>
    </w:p>
    <w:p w:rsidR="00593D4C" w:rsidRPr="000D65C5" w:rsidRDefault="00593D4C" w:rsidP="00593D4C">
      <w:pPr>
        <w:spacing w:line="240" w:lineRule="exact"/>
        <w:ind w:left="5103"/>
        <w:jc w:val="both"/>
        <w:rPr>
          <w:rFonts w:ascii="Arial" w:eastAsia="Calibri" w:hAnsi="Arial" w:cs="Arial"/>
          <w:b/>
        </w:rPr>
      </w:pPr>
    </w:p>
    <w:p w:rsidR="00593D4C" w:rsidRPr="000D65C5" w:rsidRDefault="00593D4C" w:rsidP="00593D4C">
      <w:pPr>
        <w:spacing w:line="240" w:lineRule="exact"/>
        <w:ind w:left="5103"/>
        <w:jc w:val="both"/>
        <w:rPr>
          <w:rFonts w:ascii="Arial" w:eastAsia="Calibri" w:hAnsi="Arial" w:cs="Arial"/>
        </w:rPr>
      </w:pPr>
      <w:r w:rsidRPr="000D65C5">
        <w:rPr>
          <w:rFonts w:ascii="Arial" w:eastAsia="Calibri" w:hAnsi="Arial" w:cs="Arial"/>
        </w:rPr>
        <w:t>к регламенту</w:t>
      </w:r>
    </w:p>
    <w:p w:rsidR="00593D4C" w:rsidRPr="000D65C5" w:rsidRDefault="00593D4C" w:rsidP="00593D4C">
      <w:pPr>
        <w:spacing w:line="240" w:lineRule="exact"/>
        <w:ind w:left="5103"/>
        <w:jc w:val="both"/>
        <w:rPr>
          <w:rFonts w:ascii="Arial" w:eastAsia="Calibri" w:hAnsi="Arial" w:cs="Arial"/>
          <w:bCs/>
        </w:rPr>
      </w:pPr>
      <w:r w:rsidRPr="000D65C5">
        <w:rPr>
          <w:rFonts w:ascii="Arial" w:eastAsia="Calibri" w:hAnsi="Arial" w:cs="Arial"/>
          <w:bCs/>
        </w:rPr>
        <w:t>внесения информации в систему м</w:t>
      </w:r>
      <w:r w:rsidRPr="000D65C5">
        <w:rPr>
          <w:rFonts w:ascii="Arial" w:eastAsia="Calibri" w:hAnsi="Arial" w:cs="Arial"/>
          <w:bCs/>
        </w:rPr>
        <w:t>о</w:t>
      </w:r>
      <w:r w:rsidRPr="000D65C5">
        <w:rPr>
          <w:rFonts w:ascii="Arial" w:eastAsia="Calibri" w:hAnsi="Arial" w:cs="Arial"/>
          <w:bCs/>
        </w:rPr>
        <w:t xml:space="preserve">ниторинга и контроля устранения аварий и инцидентов на объектах жилищно-коммунального хозяйства </w:t>
      </w:r>
      <w:r w:rsidR="00C34AB9" w:rsidRPr="000D65C5">
        <w:rPr>
          <w:rFonts w:ascii="Arial" w:eastAsia="Calibri" w:hAnsi="Arial" w:cs="Arial"/>
          <w:bCs/>
        </w:rPr>
        <w:t xml:space="preserve"> </w:t>
      </w:r>
      <w:r w:rsidR="006B55A2" w:rsidRPr="000D65C5">
        <w:rPr>
          <w:rFonts w:ascii="Arial" w:eastAsia="Calibri" w:hAnsi="Arial" w:cs="Arial"/>
          <w:bCs/>
        </w:rPr>
        <w:t>Светлоярского</w:t>
      </w:r>
      <w:r w:rsidR="006B55A2" w:rsidRPr="000D65C5">
        <w:rPr>
          <w:rFonts w:ascii="Arial" w:eastAsia="Calibri" w:hAnsi="Arial" w:cs="Arial"/>
          <w:b/>
          <w:bCs/>
        </w:rPr>
        <w:t xml:space="preserve"> </w:t>
      </w:r>
      <w:r w:rsidR="00C34AB9" w:rsidRPr="000D65C5">
        <w:rPr>
          <w:rFonts w:ascii="Arial" w:eastAsia="Calibri" w:hAnsi="Arial" w:cs="Arial"/>
          <w:bCs/>
        </w:rPr>
        <w:t>муниципального ра</w:t>
      </w:r>
      <w:r w:rsidR="00C34AB9" w:rsidRPr="000D65C5">
        <w:rPr>
          <w:rFonts w:ascii="Arial" w:eastAsia="Calibri" w:hAnsi="Arial" w:cs="Arial"/>
          <w:bCs/>
        </w:rPr>
        <w:t>й</w:t>
      </w:r>
      <w:r w:rsidR="00C34AB9" w:rsidRPr="000D65C5">
        <w:rPr>
          <w:rFonts w:ascii="Arial" w:eastAsia="Calibri" w:hAnsi="Arial" w:cs="Arial"/>
          <w:bCs/>
        </w:rPr>
        <w:t xml:space="preserve">она </w:t>
      </w:r>
      <w:r w:rsidRPr="000D65C5">
        <w:rPr>
          <w:rFonts w:ascii="Arial" w:eastAsia="Calibri" w:hAnsi="Arial" w:cs="Arial"/>
          <w:bCs/>
        </w:rPr>
        <w:t>Волгоградской области</w:t>
      </w:r>
    </w:p>
    <w:p w:rsidR="00593D4C" w:rsidRPr="000D65C5" w:rsidRDefault="00593D4C" w:rsidP="00EA0841">
      <w:pPr>
        <w:pStyle w:val="ConsPlusNormal"/>
        <w:spacing w:line="240" w:lineRule="exact"/>
        <w:jc w:val="center"/>
        <w:rPr>
          <w:rFonts w:ascii="Arial" w:hAnsi="Arial" w:cs="Arial"/>
          <w:sz w:val="24"/>
          <w:szCs w:val="24"/>
        </w:rPr>
      </w:pPr>
    </w:p>
    <w:p w:rsidR="00593D4C" w:rsidRPr="000D65C5" w:rsidRDefault="00593D4C" w:rsidP="00EA0841">
      <w:pPr>
        <w:pStyle w:val="ConsPlusNormal"/>
        <w:spacing w:line="240" w:lineRule="exact"/>
        <w:jc w:val="right"/>
        <w:rPr>
          <w:rFonts w:ascii="Arial" w:hAnsi="Arial" w:cs="Arial"/>
          <w:sz w:val="24"/>
          <w:szCs w:val="24"/>
        </w:rPr>
      </w:pPr>
      <w:r w:rsidRPr="000D65C5">
        <w:rPr>
          <w:rFonts w:ascii="Arial" w:hAnsi="Arial" w:cs="Arial"/>
          <w:sz w:val="24"/>
          <w:szCs w:val="24"/>
        </w:rPr>
        <w:t>Таблица 1</w:t>
      </w:r>
    </w:p>
    <w:p w:rsidR="00593D4C" w:rsidRPr="000D65C5" w:rsidRDefault="00593D4C" w:rsidP="00EA0841">
      <w:pPr>
        <w:pStyle w:val="ConsPlusNormal"/>
        <w:spacing w:line="240" w:lineRule="exact"/>
        <w:jc w:val="center"/>
        <w:rPr>
          <w:rFonts w:ascii="Arial" w:hAnsi="Arial" w:cs="Arial"/>
          <w:sz w:val="24"/>
          <w:szCs w:val="24"/>
        </w:rPr>
      </w:pPr>
    </w:p>
    <w:p w:rsidR="00593D4C" w:rsidRPr="000D65C5" w:rsidRDefault="00593D4C" w:rsidP="00EA0841">
      <w:pPr>
        <w:pStyle w:val="ConsPlusNormal"/>
        <w:spacing w:line="240" w:lineRule="exact"/>
        <w:jc w:val="center"/>
        <w:rPr>
          <w:rFonts w:ascii="Arial" w:hAnsi="Arial" w:cs="Arial"/>
          <w:b/>
          <w:sz w:val="24"/>
          <w:szCs w:val="24"/>
        </w:rPr>
      </w:pPr>
      <w:r w:rsidRPr="000D65C5">
        <w:rPr>
          <w:rFonts w:ascii="Arial" w:hAnsi="Arial" w:cs="Arial"/>
          <w:b/>
          <w:sz w:val="24"/>
          <w:szCs w:val="24"/>
        </w:rPr>
        <w:t xml:space="preserve">Карточка события на объекте жилищно-коммунального хозяйства </w:t>
      </w:r>
    </w:p>
    <w:p w:rsidR="00593D4C" w:rsidRPr="000D65C5" w:rsidRDefault="00593D4C" w:rsidP="00EA0841">
      <w:pPr>
        <w:pStyle w:val="ConsPlusNormal"/>
        <w:spacing w:line="240" w:lineRule="exact"/>
        <w:jc w:val="center"/>
        <w:rPr>
          <w:rFonts w:ascii="Arial" w:hAnsi="Arial" w:cs="Arial"/>
          <w:sz w:val="24"/>
          <w:szCs w:val="24"/>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297"/>
      </w:tblGrid>
      <w:tr w:rsidR="00593D4C" w:rsidRPr="000D65C5" w:rsidTr="00EA0841">
        <w:trPr>
          <w:trHeight w:val="422"/>
        </w:trPr>
        <w:tc>
          <w:tcPr>
            <w:tcW w:w="438"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c>
          <w:tcPr>
            <w:tcW w:w="7702"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Категория сведений</w:t>
            </w:r>
          </w:p>
        </w:tc>
        <w:tc>
          <w:tcPr>
            <w:tcW w:w="1297"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Единицы измер</w:t>
            </w:r>
            <w:r w:rsidRPr="000D65C5">
              <w:rPr>
                <w:rFonts w:ascii="Arial" w:hAnsi="Arial" w:cs="Arial"/>
                <w:sz w:val="24"/>
                <w:szCs w:val="24"/>
              </w:rPr>
              <w:t>е</w:t>
            </w:r>
            <w:r w:rsidRPr="000D65C5">
              <w:rPr>
                <w:rFonts w:ascii="Arial" w:hAnsi="Arial" w:cs="Arial"/>
                <w:sz w:val="24"/>
                <w:szCs w:val="24"/>
              </w:rPr>
              <w:t>ния</w:t>
            </w:r>
          </w:p>
        </w:tc>
      </w:tr>
      <w:tr w:rsidR="00593D4C" w:rsidRPr="000D65C5" w:rsidTr="00EA0841">
        <w:trPr>
          <w:trHeight w:val="305"/>
        </w:trPr>
        <w:tc>
          <w:tcPr>
            <w:tcW w:w="438"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1</w:t>
            </w:r>
          </w:p>
        </w:tc>
        <w:tc>
          <w:tcPr>
            <w:tcW w:w="7702"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Краткое описание события</w:t>
            </w:r>
          </w:p>
        </w:tc>
        <w:tc>
          <w:tcPr>
            <w:tcW w:w="1297"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593D4C">
        <w:trPr>
          <w:trHeight w:val="309"/>
        </w:trPr>
        <w:tc>
          <w:tcPr>
            <w:tcW w:w="438"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2</w:t>
            </w:r>
          </w:p>
        </w:tc>
        <w:tc>
          <w:tcPr>
            <w:tcW w:w="7702"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Сфера ЖКХ</w:t>
            </w:r>
          </w:p>
        </w:tc>
        <w:tc>
          <w:tcPr>
            <w:tcW w:w="1297"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bl>
    <w:p w:rsidR="00593D4C" w:rsidRPr="000D65C5" w:rsidRDefault="00593D4C" w:rsidP="00EA0841">
      <w:pPr>
        <w:pStyle w:val="ConsPlusNormal"/>
        <w:spacing w:line="240" w:lineRule="exact"/>
        <w:ind w:firstLine="709"/>
        <w:jc w:val="both"/>
        <w:rPr>
          <w:rFonts w:ascii="Arial" w:hAnsi="Arial" w:cs="Arial"/>
          <w:sz w:val="24"/>
          <w:szCs w:val="24"/>
        </w:rPr>
      </w:pPr>
    </w:p>
    <w:p w:rsidR="00593D4C" w:rsidRPr="000D65C5" w:rsidRDefault="00593D4C" w:rsidP="00A5746A">
      <w:pPr>
        <w:pStyle w:val="ConsPlusNormal"/>
        <w:ind w:firstLine="709"/>
        <w:jc w:val="both"/>
        <w:rPr>
          <w:rFonts w:ascii="Arial" w:hAnsi="Arial" w:cs="Arial"/>
          <w:sz w:val="24"/>
          <w:szCs w:val="24"/>
        </w:rPr>
      </w:pPr>
      <w:r w:rsidRPr="000D65C5">
        <w:rPr>
          <w:rFonts w:ascii="Arial" w:hAnsi="Arial" w:cs="Arial"/>
          <w:sz w:val="24"/>
          <w:szCs w:val="24"/>
        </w:rPr>
        <w:t xml:space="preserve">В </w:t>
      </w:r>
      <w:hyperlink w:anchor="P1458" w:history="1">
        <w:r w:rsidRPr="000D65C5">
          <w:rPr>
            <w:rFonts w:ascii="Arial" w:hAnsi="Arial" w:cs="Arial"/>
            <w:sz w:val="24"/>
            <w:szCs w:val="24"/>
          </w:rPr>
          <w:t>графе 1</w:t>
        </w:r>
      </w:hyperlink>
      <w:r w:rsidRPr="000D65C5">
        <w:rPr>
          <w:rFonts w:ascii="Arial" w:hAnsi="Arial" w:cs="Arial"/>
          <w:sz w:val="24"/>
          <w:szCs w:val="24"/>
        </w:rPr>
        <w:t xml:space="preserve"> таблицы 1 указывается текстовое описание произошедшего с</w:t>
      </w:r>
      <w:r w:rsidRPr="000D65C5">
        <w:rPr>
          <w:rFonts w:ascii="Arial" w:hAnsi="Arial" w:cs="Arial"/>
          <w:sz w:val="24"/>
          <w:szCs w:val="24"/>
        </w:rPr>
        <w:t>о</w:t>
      </w:r>
      <w:r w:rsidRPr="000D65C5">
        <w:rPr>
          <w:rFonts w:ascii="Arial" w:hAnsi="Arial" w:cs="Arial"/>
          <w:sz w:val="24"/>
          <w:szCs w:val="24"/>
        </w:rPr>
        <w:t>бытия.</w:t>
      </w:r>
    </w:p>
    <w:p w:rsidR="00593D4C" w:rsidRPr="000D65C5" w:rsidRDefault="00593D4C" w:rsidP="00A5746A">
      <w:pPr>
        <w:pStyle w:val="ConsPlusNormal"/>
        <w:ind w:firstLine="709"/>
        <w:jc w:val="both"/>
        <w:rPr>
          <w:rFonts w:ascii="Arial" w:hAnsi="Arial" w:cs="Arial"/>
          <w:sz w:val="24"/>
          <w:szCs w:val="24"/>
        </w:rPr>
      </w:pPr>
      <w:r w:rsidRPr="000D65C5">
        <w:rPr>
          <w:rFonts w:ascii="Arial" w:hAnsi="Arial" w:cs="Arial"/>
          <w:sz w:val="24"/>
          <w:szCs w:val="24"/>
        </w:rPr>
        <w:t xml:space="preserve">В </w:t>
      </w:r>
      <w:hyperlink w:anchor="P1461" w:history="1">
        <w:r w:rsidRPr="000D65C5">
          <w:rPr>
            <w:rFonts w:ascii="Arial" w:hAnsi="Arial" w:cs="Arial"/>
            <w:sz w:val="24"/>
            <w:szCs w:val="24"/>
          </w:rPr>
          <w:t>графе 2</w:t>
        </w:r>
      </w:hyperlink>
      <w:r w:rsidRPr="000D65C5">
        <w:rPr>
          <w:rFonts w:ascii="Arial" w:hAnsi="Arial" w:cs="Arial"/>
          <w:sz w:val="24"/>
          <w:szCs w:val="24"/>
        </w:rPr>
        <w:t xml:space="preserve"> таблицы 1 указывается сфера жилищно-коммунального хозя</w:t>
      </w:r>
      <w:r w:rsidRPr="000D65C5">
        <w:rPr>
          <w:rFonts w:ascii="Arial" w:hAnsi="Arial" w:cs="Arial"/>
          <w:sz w:val="24"/>
          <w:szCs w:val="24"/>
        </w:rPr>
        <w:t>й</w:t>
      </w:r>
      <w:r w:rsidRPr="000D65C5">
        <w:rPr>
          <w:rFonts w:ascii="Arial" w:hAnsi="Arial" w:cs="Arial"/>
          <w:sz w:val="24"/>
          <w:szCs w:val="24"/>
        </w:rPr>
        <w:t>ства, в которой произошла авария или инцидент.</w:t>
      </w:r>
    </w:p>
    <w:p w:rsidR="00593D4C" w:rsidRPr="000D65C5" w:rsidRDefault="00593D4C" w:rsidP="00A5746A">
      <w:pPr>
        <w:pStyle w:val="ConsPlusNormal"/>
        <w:ind w:firstLine="709"/>
        <w:jc w:val="both"/>
        <w:rPr>
          <w:rFonts w:ascii="Arial" w:hAnsi="Arial" w:cs="Arial"/>
          <w:sz w:val="24"/>
          <w:szCs w:val="24"/>
        </w:rPr>
      </w:pPr>
      <w:r w:rsidRPr="000D65C5">
        <w:rPr>
          <w:rFonts w:ascii="Arial" w:hAnsi="Arial" w:cs="Arial"/>
          <w:sz w:val="24"/>
          <w:szCs w:val="24"/>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w:t>
      </w:r>
      <w:r w:rsidRPr="000D65C5">
        <w:rPr>
          <w:rFonts w:ascii="Arial" w:hAnsi="Arial" w:cs="Arial"/>
          <w:sz w:val="24"/>
          <w:szCs w:val="24"/>
        </w:rPr>
        <w:t>о</w:t>
      </w:r>
      <w:r w:rsidRPr="000D65C5">
        <w:rPr>
          <w:rFonts w:ascii="Arial" w:hAnsi="Arial" w:cs="Arial"/>
          <w:sz w:val="24"/>
          <w:szCs w:val="24"/>
        </w:rPr>
        <w:t>изошедшей аварии или инциденте производится</w:t>
      </w:r>
      <w:r w:rsidR="00A5746A" w:rsidRPr="00A5746A">
        <w:rPr>
          <w:rFonts w:ascii="Arial" w:hAnsi="Arial" w:cs="Arial"/>
          <w:sz w:val="24"/>
          <w:szCs w:val="24"/>
        </w:rPr>
        <w:t xml:space="preserve"> </w:t>
      </w:r>
      <w:r w:rsidRPr="000D65C5">
        <w:rPr>
          <w:rFonts w:ascii="Arial" w:hAnsi="Arial" w:cs="Arial"/>
          <w:sz w:val="24"/>
          <w:szCs w:val="24"/>
        </w:rPr>
        <w:t>в Карточке события об аварии или инциденте на объекте жилищно-коммунального хозяйства (Таблица 2).</w:t>
      </w:r>
    </w:p>
    <w:p w:rsidR="00593D4C" w:rsidRPr="000D65C5" w:rsidRDefault="00593D4C" w:rsidP="00A5746A">
      <w:pPr>
        <w:pStyle w:val="ConsPlusNormal"/>
        <w:ind w:firstLine="709"/>
        <w:jc w:val="both"/>
        <w:rPr>
          <w:rFonts w:ascii="Arial" w:hAnsi="Arial" w:cs="Arial"/>
          <w:sz w:val="24"/>
          <w:szCs w:val="24"/>
        </w:rPr>
      </w:pPr>
      <w:r w:rsidRPr="000D65C5">
        <w:rPr>
          <w:rFonts w:ascii="Arial" w:hAnsi="Arial" w:cs="Arial"/>
          <w:sz w:val="24"/>
          <w:szCs w:val="24"/>
        </w:rPr>
        <w:t>В случае выбора в графе 2 таблицы 1 сферы жилищно-коммунального х</w:t>
      </w:r>
      <w:r w:rsidRPr="000D65C5">
        <w:rPr>
          <w:rFonts w:ascii="Arial" w:hAnsi="Arial" w:cs="Arial"/>
          <w:sz w:val="24"/>
          <w:szCs w:val="24"/>
        </w:rPr>
        <w:t>о</w:t>
      </w:r>
      <w:r w:rsidRPr="000D65C5">
        <w:rPr>
          <w:rFonts w:ascii="Arial" w:hAnsi="Arial" w:cs="Arial"/>
          <w:sz w:val="24"/>
          <w:szCs w:val="24"/>
        </w:rPr>
        <w:t>зяйства – жилищный фонд, по</w:t>
      </w:r>
      <w:r w:rsidR="00291591" w:rsidRPr="000D65C5">
        <w:rPr>
          <w:rFonts w:ascii="Arial" w:hAnsi="Arial" w:cs="Arial"/>
          <w:sz w:val="24"/>
          <w:szCs w:val="24"/>
        </w:rPr>
        <w:t>следующее заполнение информации</w:t>
      </w:r>
      <w:r w:rsidR="00291591" w:rsidRPr="000D65C5">
        <w:rPr>
          <w:rFonts w:ascii="Arial" w:hAnsi="Arial" w:cs="Arial"/>
          <w:sz w:val="24"/>
          <w:szCs w:val="24"/>
        </w:rPr>
        <w:br/>
      </w:r>
      <w:r w:rsidRPr="000D65C5">
        <w:rPr>
          <w:rFonts w:ascii="Arial" w:hAnsi="Arial" w:cs="Arial"/>
          <w:sz w:val="24"/>
          <w:szCs w:val="24"/>
        </w:rPr>
        <w:t>о произошедшем событии на объекте жилищного фонда производится</w:t>
      </w:r>
      <w:r w:rsidR="00291591" w:rsidRPr="000D65C5">
        <w:rPr>
          <w:rFonts w:ascii="Arial" w:hAnsi="Arial" w:cs="Arial"/>
          <w:sz w:val="24"/>
          <w:szCs w:val="24"/>
        </w:rPr>
        <w:br/>
      </w:r>
      <w:r w:rsidRPr="000D65C5">
        <w:rPr>
          <w:rFonts w:ascii="Arial" w:hAnsi="Arial" w:cs="Arial"/>
          <w:sz w:val="24"/>
          <w:szCs w:val="24"/>
        </w:rPr>
        <w:t>в Карточке события об аварии на объекте жилищного фонда (Таблица 3).</w:t>
      </w:r>
    </w:p>
    <w:p w:rsidR="00291591" w:rsidRPr="000D65C5" w:rsidRDefault="00291591" w:rsidP="00EA0841">
      <w:pPr>
        <w:pStyle w:val="ConsPlusNormal"/>
        <w:spacing w:line="216" w:lineRule="auto"/>
        <w:ind w:firstLine="709"/>
        <w:jc w:val="both"/>
        <w:rPr>
          <w:rFonts w:ascii="Arial" w:hAnsi="Arial" w:cs="Arial"/>
          <w:sz w:val="24"/>
          <w:szCs w:val="24"/>
        </w:rPr>
      </w:pPr>
    </w:p>
    <w:p w:rsidR="00593D4C" w:rsidRPr="000D65C5" w:rsidRDefault="00593D4C" w:rsidP="00593D4C">
      <w:pPr>
        <w:pStyle w:val="ConsPlusNormal"/>
        <w:jc w:val="right"/>
        <w:rPr>
          <w:rFonts w:ascii="Arial" w:hAnsi="Arial" w:cs="Arial"/>
          <w:sz w:val="24"/>
          <w:szCs w:val="24"/>
        </w:rPr>
      </w:pPr>
      <w:r w:rsidRPr="000D65C5">
        <w:rPr>
          <w:rFonts w:ascii="Arial" w:hAnsi="Arial" w:cs="Arial"/>
          <w:sz w:val="24"/>
          <w:szCs w:val="24"/>
        </w:rPr>
        <w:t>Таблица 2</w:t>
      </w:r>
    </w:p>
    <w:p w:rsidR="00593D4C" w:rsidRPr="000D65C5" w:rsidRDefault="00593D4C" w:rsidP="00EA0841">
      <w:pPr>
        <w:pStyle w:val="ConsPlusNormal"/>
        <w:spacing w:line="240" w:lineRule="exact"/>
        <w:jc w:val="center"/>
        <w:rPr>
          <w:rFonts w:ascii="Arial" w:hAnsi="Arial" w:cs="Arial"/>
          <w:sz w:val="24"/>
          <w:szCs w:val="24"/>
        </w:rPr>
      </w:pPr>
    </w:p>
    <w:p w:rsidR="00593D4C" w:rsidRPr="000D65C5" w:rsidRDefault="00593D4C" w:rsidP="00EA0841">
      <w:pPr>
        <w:pStyle w:val="ConsPlusNormal"/>
        <w:spacing w:line="240" w:lineRule="exact"/>
        <w:jc w:val="center"/>
        <w:rPr>
          <w:rFonts w:ascii="Arial" w:hAnsi="Arial" w:cs="Arial"/>
          <w:b/>
          <w:sz w:val="24"/>
          <w:szCs w:val="24"/>
        </w:rPr>
      </w:pPr>
      <w:bookmarkStart w:id="1" w:name="P1446"/>
      <w:bookmarkEnd w:id="1"/>
      <w:r w:rsidRPr="000D65C5">
        <w:rPr>
          <w:rFonts w:ascii="Arial" w:hAnsi="Arial" w:cs="Arial"/>
          <w:b/>
          <w:sz w:val="24"/>
          <w:szCs w:val="24"/>
        </w:rPr>
        <w:t>Карточка события об аварии или инциденте на объекте жилищно-коммунального хозяйства</w:t>
      </w:r>
    </w:p>
    <w:p w:rsidR="00593D4C" w:rsidRPr="000D65C5" w:rsidRDefault="00593D4C" w:rsidP="00EA0841">
      <w:pPr>
        <w:pStyle w:val="ConsPlusNormal"/>
        <w:spacing w:line="240" w:lineRule="exact"/>
        <w:jc w:val="both"/>
        <w:rPr>
          <w:rFonts w:ascii="Arial" w:hAnsi="Arial" w:cs="Arial"/>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70"/>
        <w:gridCol w:w="3427"/>
        <w:gridCol w:w="1275"/>
      </w:tblGrid>
      <w:tr w:rsidR="00593D4C" w:rsidRPr="000D65C5" w:rsidTr="00EA0841">
        <w:trPr>
          <w:trHeight w:val="425"/>
        </w:trPr>
        <w:tc>
          <w:tcPr>
            <w:tcW w:w="562" w:type="dxa"/>
          </w:tcPr>
          <w:p w:rsidR="00593D4C" w:rsidRPr="000D65C5" w:rsidRDefault="00593D4C" w:rsidP="00593D4C">
            <w:pPr>
              <w:pStyle w:val="ConsPlusNormal"/>
              <w:tabs>
                <w:tab w:val="left" w:pos="923"/>
              </w:tabs>
              <w:jc w:val="center"/>
              <w:rPr>
                <w:rFonts w:ascii="Arial" w:hAnsi="Arial" w:cs="Arial"/>
                <w:sz w:val="24"/>
                <w:szCs w:val="24"/>
              </w:rPr>
            </w:pPr>
            <w:r w:rsidRPr="000D65C5">
              <w:rPr>
                <w:rFonts w:ascii="Arial" w:hAnsi="Arial" w:cs="Arial"/>
                <w:sz w:val="24"/>
                <w:szCs w:val="24"/>
              </w:rPr>
              <w:t>№</w:t>
            </w:r>
          </w:p>
        </w:tc>
        <w:tc>
          <w:tcPr>
            <w:tcW w:w="7297" w:type="dxa"/>
            <w:gridSpan w:val="2"/>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Категория сведений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Единицы измер</w:t>
            </w:r>
            <w:r w:rsidRPr="000D65C5">
              <w:rPr>
                <w:rFonts w:ascii="Arial" w:hAnsi="Arial" w:cs="Arial"/>
                <w:sz w:val="24"/>
                <w:szCs w:val="24"/>
              </w:rPr>
              <w:t>е</w:t>
            </w:r>
            <w:r w:rsidRPr="000D65C5">
              <w:rPr>
                <w:rFonts w:ascii="Arial" w:hAnsi="Arial" w:cs="Arial"/>
                <w:sz w:val="24"/>
                <w:szCs w:val="24"/>
              </w:rPr>
              <w:t>ния</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2" w:name="P1458"/>
            <w:bookmarkStart w:id="3" w:name="P1464"/>
            <w:bookmarkEnd w:id="2"/>
            <w:bookmarkEnd w:id="3"/>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Дата и местное время возникновения события</w:t>
            </w:r>
            <w:r w:rsidRPr="000D65C5">
              <w:rPr>
                <w:rFonts w:ascii="Arial" w:hAnsi="Arial" w:cs="Arial"/>
                <w:sz w:val="24"/>
                <w:szCs w:val="24"/>
              </w:rPr>
              <w:br/>
              <w:t>(с автоматическим указанием московского времени)</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175"/>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4" w:name="P1467"/>
            <w:bookmarkEnd w:id="4"/>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Описание объекта, на котором произошло событие</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97"/>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5" w:name="P1470"/>
            <w:bookmarkEnd w:id="5"/>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Адрес местоположения объекта</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317"/>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Идентификация объекта, в случае его наличия в базе данных, либо ввод нового объекта</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6" w:name="P1473"/>
            <w:bookmarkEnd w:id="6"/>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Координаты места события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Является ли событие плановым отключением (ограничением)</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да/нет</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Срок планового отключения (ограничения)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7" w:name="P1477"/>
            <w:bookmarkEnd w:id="7"/>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Статус события (справочник: авария/инцидент)</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погибших в результате аварии</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пострадавших в результате аварии</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8" w:name="P1480"/>
            <w:bookmarkEnd w:id="8"/>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 xml:space="preserve">Погодные условия в месте аварии или инцидента </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42"/>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9" w:name="P1483"/>
            <w:bookmarkEnd w:id="9"/>
          </w:p>
        </w:tc>
        <w:tc>
          <w:tcPr>
            <w:tcW w:w="3870" w:type="dxa"/>
            <w:vMerge w:val="restart"/>
          </w:tcPr>
          <w:p w:rsidR="00593D4C" w:rsidRPr="000D65C5" w:rsidRDefault="00593D4C" w:rsidP="00EA0841">
            <w:pPr>
              <w:pStyle w:val="ConsPlusNormal"/>
              <w:spacing w:line="240" w:lineRule="exact"/>
              <w:rPr>
                <w:rFonts w:ascii="Arial" w:hAnsi="Arial" w:cs="Arial"/>
                <w:sz w:val="24"/>
                <w:szCs w:val="24"/>
              </w:rPr>
            </w:pPr>
          </w:p>
          <w:p w:rsidR="00593D4C" w:rsidRPr="000D65C5" w:rsidRDefault="00593D4C" w:rsidP="00EA0841">
            <w:pPr>
              <w:tabs>
                <w:tab w:val="left" w:pos="980"/>
              </w:tabs>
              <w:spacing w:line="240" w:lineRule="exact"/>
              <w:rPr>
                <w:rFonts w:ascii="Arial" w:hAnsi="Arial" w:cs="Arial"/>
              </w:rPr>
            </w:pPr>
            <w:r w:rsidRPr="000D65C5">
              <w:rPr>
                <w:rFonts w:ascii="Arial" w:hAnsi="Arial" w:cs="Arial"/>
              </w:rPr>
              <w:t>Сведения об объеме частичного ограничения ресурсоснабжения, с указанием населенных пун</w:t>
            </w:r>
            <w:r w:rsidRPr="000D65C5">
              <w:rPr>
                <w:rFonts w:ascii="Arial" w:hAnsi="Arial" w:cs="Arial"/>
              </w:rPr>
              <w:t>к</w:t>
            </w:r>
            <w:r w:rsidRPr="000D65C5">
              <w:rPr>
                <w:rFonts w:ascii="Arial" w:hAnsi="Arial" w:cs="Arial"/>
              </w:rPr>
              <w:t>тов, категорий и количества п</w:t>
            </w:r>
            <w:r w:rsidRPr="000D65C5">
              <w:rPr>
                <w:rFonts w:ascii="Arial" w:hAnsi="Arial" w:cs="Arial"/>
              </w:rPr>
              <w:t>о</w:t>
            </w:r>
            <w:r w:rsidRPr="000D65C5">
              <w:rPr>
                <w:rFonts w:ascii="Arial" w:hAnsi="Arial" w:cs="Arial"/>
              </w:rPr>
              <w:t>требителей, в том числе колич</w:t>
            </w:r>
            <w:r w:rsidRPr="000D65C5">
              <w:rPr>
                <w:rFonts w:ascii="Arial" w:hAnsi="Arial" w:cs="Arial"/>
              </w:rPr>
              <w:t>е</w:t>
            </w:r>
            <w:r w:rsidRPr="000D65C5">
              <w:rPr>
                <w:rFonts w:ascii="Arial" w:hAnsi="Arial" w:cs="Arial"/>
              </w:rPr>
              <w:t>ство многоквартирных домов, индивидуальных домовладений и проживающих граждан</w:t>
            </w: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Факт частичного огранич</w:t>
            </w:r>
            <w:r w:rsidRPr="000D65C5">
              <w:rPr>
                <w:rFonts w:ascii="Arial" w:hAnsi="Arial" w:cs="Arial"/>
                <w:sz w:val="24"/>
                <w:szCs w:val="24"/>
              </w:rPr>
              <w:t>е</w:t>
            </w:r>
            <w:r w:rsidRPr="000D65C5">
              <w:rPr>
                <w:rFonts w:ascii="Arial" w:hAnsi="Arial" w:cs="Arial"/>
                <w:sz w:val="24"/>
                <w:szCs w:val="24"/>
              </w:rPr>
              <w:t>ния ресурсоснабжения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да/нет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населенных пун</w:t>
            </w:r>
            <w:r w:rsidRPr="000D65C5">
              <w:rPr>
                <w:rFonts w:ascii="Arial" w:hAnsi="Arial" w:cs="Arial"/>
                <w:sz w:val="24"/>
                <w:szCs w:val="24"/>
              </w:rPr>
              <w:t>к</w:t>
            </w:r>
            <w:r w:rsidRPr="000D65C5">
              <w:rPr>
                <w:rFonts w:ascii="Arial" w:hAnsi="Arial" w:cs="Arial"/>
                <w:sz w:val="24"/>
                <w:szCs w:val="24"/>
              </w:rPr>
              <w:t>тов, полностью подпавших под частичное ограничение ресурсоснабжения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tabs>
                <w:tab w:val="left" w:pos="1090"/>
              </w:tabs>
              <w:spacing w:line="240" w:lineRule="exact"/>
              <w:rPr>
                <w:rFonts w:ascii="Arial" w:hAnsi="Arial" w:cs="Arial"/>
                <w:sz w:val="24"/>
                <w:szCs w:val="24"/>
              </w:rPr>
            </w:pPr>
            <w:r w:rsidRPr="000D65C5">
              <w:rPr>
                <w:rFonts w:ascii="Arial" w:hAnsi="Arial" w:cs="Arial"/>
                <w:sz w:val="24"/>
                <w:szCs w:val="24"/>
              </w:rPr>
              <w:t>Перечень объектов, относ</w:t>
            </w:r>
            <w:r w:rsidRPr="000D65C5">
              <w:rPr>
                <w:rFonts w:ascii="Arial" w:hAnsi="Arial" w:cs="Arial"/>
                <w:sz w:val="24"/>
                <w:szCs w:val="24"/>
              </w:rPr>
              <w:t>я</w:t>
            </w:r>
            <w:r w:rsidRPr="000D65C5">
              <w:rPr>
                <w:rFonts w:ascii="Arial" w:hAnsi="Arial" w:cs="Arial"/>
                <w:sz w:val="24"/>
                <w:szCs w:val="24"/>
              </w:rPr>
              <w:t>щихся к первой категории потребителей тепловой энергии, подпавших под ч</w:t>
            </w:r>
            <w:r w:rsidRPr="000D65C5">
              <w:rPr>
                <w:rFonts w:ascii="Arial" w:hAnsi="Arial" w:cs="Arial"/>
                <w:sz w:val="24"/>
                <w:szCs w:val="24"/>
              </w:rPr>
              <w:t>а</w:t>
            </w:r>
            <w:r w:rsidRPr="000D65C5">
              <w:rPr>
                <w:rFonts w:ascii="Arial" w:hAnsi="Arial" w:cs="Arial"/>
                <w:sz w:val="24"/>
                <w:szCs w:val="24"/>
              </w:rPr>
              <w:t>стичное ограничение ресу</w:t>
            </w:r>
            <w:r w:rsidRPr="000D65C5">
              <w:rPr>
                <w:rFonts w:ascii="Arial" w:hAnsi="Arial" w:cs="Arial"/>
                <w:sz w:val="24"/>
                <w:szCs w:val="24"/>
              </w:rPr>
              <w:t>р</w:t>
            </w:r>
            <w:r w:rsidRPr="000D65C5">
              <w:rPr>
                <w:rFonts w:ascii="Arial" w:hAnsi="Arial" w:cs="Arial"/>
                <w:sz w:val="24"/>
                <w:szCs w:val="24"/>
              </w:rPr>
              <w:t>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объектов соц</w:t>
            </w:r>
            <w:r w:rsidRPr="000D65C5">
              <w:rPr>
                <w:rFonts w:ascii="Arial" w:hAnsi="Arial" w:cs="Arial"/>
                <w:sz w:val="24"/>
                <w:szCs w:val="24"/>
              </w:rPr>
              <w:t>и</w:t>
            </w:r>
            <w:r w:rsidRPr="000D65C5">
              <w:rPr>
                <w:rFonts w:ascii="Arial" w:hAnsi="Arial" w:cs="Arial"/>
                <w:sz w:val="24"/>
                <w:szCs w:val="24"/>
              </w:rPr>
              <w:t>альной инфраструктуры, подпавших под частичное ограничение ресурсосна</w:t>
            </w:r>
            <w:r w:rsidRPr="000D65C5">
              <w:rPr>
                <w:rFonts w:ascii="Arial" w:hAnsi="Arial" w:cs="Arial"/>
                <w:sz w:val="24"/>
                <w:szCs w:val="24"/>
              </w:rPr>
              <w:t>б</w:t>
            </w:r>
            <w:r w:rsidRPr="000D65C5">
              <w:rPr>
                <w:rFonts w:ascii="Arial" w:hAnsi="Arial" w:cs="Arial"/>
                <w:sz w:val="24"/>
                <w:szCs w:val="24"/>
              </w:rPr>
              <w:t>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многокварти</w:t>
            </w:r>
            <w:r w:rsidRPr="000D65C5">
              <w:rPr>
                <w:rFonts w:ascii="Arial" w:hAnsi="Arial" w:cs="Arial"/>
                <w:sz w:val="24"/>
                <w:szCs w:val="24"/>
              </w:rPr>
              <w:t>р</w:t>
            </w:r>
            <w:r w:rsidRPr="000D65C5">
              <w:rPr>
                <w:rFonts w:ascii="Arial" w:hAnsi="Arial" w:cs="Arial"/>
                <w:sz w:val="24"/>
                <w:szCs w:val="24"/>
              </w:rPr>
              <w:t>ных домов</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жителей в мн</w:t>
            </w:r>
            <w:r w:rsidRPr="000D65C5">
              <w:rPr>
                <w:rFonts w:ascii="Arial" w:hAnsi="Arial" w:cs="Arial"/>
                <w:sz w:val="24"/>
                <w:szCs w:val="24"/>
              </w:rPr>
              <w:t>о</w:t>
            </w:r>
            <w:r w:rsidRPr="000D65C5">
              <w:rPr>
                <w:rFonts w:ascii="Arial" w:hAnsi="Arial" w:cs="Arial"/>
                <w:sz w:val="24"/>
                <w:szCs w:val="24"/>
              </w:rPr>
              <w:t>гоквартирных домах</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индивидуальных домовладений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жителей инд</w:t>
            </w:r>
            <w:r w:rsidRPr="000D65C5">
              <w:rPr>
                <w:rFonts w:ascii="Arial" w:hAnsi="Arial" w:cs="Arial"/>
                <w:sz w:val="24"/>
                <w:szCs w:val="24"/>
              </w:rPr>
              <w:t>и</w:t>
            </w:r>
            <w:r w:rsidRPr="000D65C5">
              <w:rPr>
                <w:rFonts w:ascii="Arial" w:hAnsi="Arial" w:cs="Arial"/>
                <w:sz w:val="24"/>
                <w:szCs w:val="24"/>
              </w:rPr>
              <w:t>видуальных домовладений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bookmarkStart w:id="10" w:name="P1486"/>
            <w:bookmarkEnd w:id="10"/>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иных объектов, подпавших под частичное ограничение ресурсосна</w:t>
            </w:r>
            <w:r w:rsidRPr="000D65C5">
              <w:rPr>
                <w:rFonts w:ascii="Arial" w:hAnsi="Arial" w:cs="Arial"/>
                <w:sz w:val="24"/>
                <w:szCs w:val="24"/>
              </w:rPr>
              <w:t>б</w:t>
            </w:r>
            <w:r w:rsidRPr="000D65C5">
              <w:rPr>
                <w:rFonts w:ascii="Arial" w:hAnsi="Arial" w:cs="Arial"/>
                <w:sz w:val="24"/>
                <w:szCs w:val="24"/>
              </w:rPr>
              <w:t>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42"/>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val="restart"/>
          </w:tcPr>
          <w:p w:rsidR="00593D4C" w:rsidRPr="000D65C5" w:rsidRDefault="00593D4C" w:rsidP="00EA0841">
            <w:pPr>
              <w:pStyle w:val="ConsPlusNormal"/>
              <w:spacing w:line="240" w:lineRule="exact"/>
              <w:rPr>
                <w:rFonts w:ascii="Arial" w:hAnsi="Arial" w:cs="Arial"/>
                <w:sz w:val="24"/>
                <w:szCs w:val="24"/>
              </w:rPr>
            </w:pPr>
          </w:p>
          <w:p w:rsidR="00593D4C" w:rsidRPr="000D65C5" w:rsidRDefault="00593D4C" w:rsidP="00EA0841">
            <w:pPr>
              <w:tabs>
                <w:tab w:val="left" w:pos="980"/>
              </w:tabs>
              <w:spacing w:line="240" w:lineRule="exact"/>
              <w:rPr>
                <w:rFonts w:ascii="Arial" w:hAnsi="Arial" w:cs="Arial"/>
              </w:rPr>
            </w:pPr>
            <w:r w:rsidRPr="000D65C5">
              <w:rPr>
                <w:rFonts w:ascii="Arial" w:hAnsi="Arial" w:cs="Arial"/>
              </w:rPr>
              <w:t>Сведения об объеме полного ограничения ресурсоснабжения, с указанием населенных пун</w:t>
            </w:r>
            <w:r w:rsidRPr="000D65C5">
              <w:rPr>
                <w:rFonts w:ascii="Arial" w:hAnsi="Arial" w:cs="Arial"/>
              </w:rPr>
              <w:t>к</w:t>
            </w:r>
            <w:r w:rsidRPr="000D65C5">
              <w:rPr>
                <w:rFonts w:ascii="Arial" w:hAnsi="Arial" w:cs="Arial"/>
              </w:rPr>
              <w:lastRenderedPageBreak/>
              <w:t>тов, категорий и количества п</w:t>
            </w:r>
            <w:r w:rsidRPr="000D65C5">
              <w:rPr>
                <w:rFonts w:ascii="Arial" w:hAnsi="Arial" w:cs="Arial"/>
              </w:rPr>
              <w:t>о</w:t>
            </w:r>
            <w:r w:rsidRPr="000D65C5">
              <w:rPr>
                <w:rFonts w:ascii="Arial" w:hAnsi="Arial" w:cs="Arial"/>
              </w:rPr>
              <w:t>требителей, в том числе колич</w:t>
            </w:r>
            <w:r w:rsidRPr="000D65C5">
              <w:rPr>
                <w:rFonts w:ascii="Arial" w:hAnsi="Arial" w:cs="Arial"/>
              </w:rPr>
              <w:t>е</w:t>
            </w:r>
            <w:r w:rsidRPr="000D65C5">
              <w:rPr>
                <w:rFonts w:ascii="Arial" w:hAnsi="Arial" w:cs="Arial"/>
              </w:rPr>
              <w:t>ство многоквартирных домов, индивидуальных домовладений и проживающих граждан</w:t>
            </w: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lastRenderedPageBreak/>
              <w:t>Факт полного ограничения ресурсоснабжения</w:t>
            </w:r>
          </w:p>
        </w:tc>
        <w:tc>
          <w:tcPr>
            <w:tcW w:w="1275" w:type="dxa"/>
          </w:tcPr>
          <w:p w:rsidR="00593D4C" w:rsidRPr="000D65C5" w:rsidRDefault="00593D4C" w:rsidP="00EA0841">
            <w:pPr>
              <w:pStyle w:val="ConsPlusNormal"/>
              <w:tabs>
                <w:tab w:val="left" w:pos="410"/>
                <w:tab w:val="center" w:pos="561"/>
              </w:tabs>
              <w:spacing w:line="240" w:lineRule="exact"/>
              <w:jc w:val="center"/>
              <w:rPr>
                <w:rFonts w:ascii="Arial" w:hAnsi="Arial" w:cs="Arial"/>
                <w:sz w:val="24"/>
                <w:szCs w:val="24"/>
              </w:rPr>
            </w:pPr>
            <w:r w:rsidRPr="000D65C5">
              <w:rPr>
                <w:rFonts w:ascii="Arial" w:hAnsi="Arial" w:cs="Arial"/>
                <w:sz w:val="24"/>
                <w:szCs w:val="24"/>
              </w:rPr>
              <w:t>да/нет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населенных пун</w:t>
            </w:r>
            <w:r w:rsidRPr="000D65C5">
              <w:rPr>
                <w:rFonts w:ascii="Arial" w:hAnsi="Arial" w:cs="Arial"/>
                <w:sz w:val="24"/>
                <w:szCs w:val="24"/>
              </w:rPr>
              <w:t>к</w:t>
            </w:r>
            <w:r w:rsidRPr="000D65C5">
              <w:rPr>
                <w:rFonts w:ascii="Arial" w:hAnsi="Arial" w:cs="Arial"/>
                <w:sz w:val="24"/>
                <w:szCs w:val="24"/>
              </w:rPr>
              <w:t xml:space="preserve">тов, полностью подпавших </w:t>
            </w:r>
            <w:r w:rsidRPr="000D65C5">
              <w:rPr>
                <w:rFonts w:ascii="Arial" w:hAnsi="Arial" w:cs="Arial"/>
                <w:sz w:val="24"/>
                <w:szCs w:val="24"/>
              </w:rPr>
              <w:lastRenderedPageBreak/>
              <w:t>под полное ограничение р</w:t>
            </w:r>
            <w:r w:rsidRPr="000D65C5">
              <w:rPr>
                <w:rFonts w:ascii="Arial" w:hAnsi="Arial" w:cs="Arial"/>
                <w:sz w:val="24"/>
                <w:szCs w:val="24"/>
              </w:rPr>
              <w:t>е</w:t>
            </w:r>
            <w:r w:rsidRPr="000D65C5">
              <w:rPr>
                <w:rFonts w:ascii="Arial" w:hAnsi="Arial" w:cs="Arial"/>
                <w:sz w:val="24"/>
                <w:szCs w:val="24"/>
              </w:rPr>
              <w:t>сурсоснабжения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lastRenderedPageBreak/>
              <w:t>-</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объектов, относ</w:t>
            </w:r>
            <w:r w:rsidRPr="000D65C5">
              <w:rPr>
                <w:rFonts w:ascii="Arial" w:hAnsi="Arial" w:cs="Arial"/>
                <w:sz w:val="24"/>
                <w:szCs w:val="24"/>
              </w:rPr>
              <w:t>я</w:t>
            </w:r>
            <w:r w:rsidRPr="000D65C5">
              <w:rPr>
                <w:rFonts w:ascii="Arial" w:hAnsi="Arial" w:cs="Arial"/>
                <w:sz w:val="24"/>
                <w:szCs w:val="24"/>
              </w:rPr>
              <w:t>щихся к первой категории потребителей тепловой энергии, подпавших под полное ограничение ресу</w:t>
            </w:r>
            <w:r w:rsidRPr="000D65C5">
              <w:rPr>
                <w:rFonts w:ascii="Arial" w:hAnsi="Arial" w:cs="Arial"/>
                <w:sz w:val="24"/>
                <w:szCs w:val="24"/>
              </w:rPr>
              <w:t>р</w:t>
            </w:r>
            <w:r w:rsidRPr="000D65C5">
              <w:rPr>
                <w:rFonts w:ascii="Arial" w:hAnsi="Arial" w:cs="Arial"/>
                <w:sz w:val="24"/>
                <w:szCs w:val="24"/>
              </w:rPr>
              <w:t>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объектов соц</w:t>
            </w:r>
            <w:r w:rsidRPr="000D65C5">
              <w:rPr>
                <w:rFonts w:ascii="Arial" w:hAnsi="Arial" w:cs="Arial"/>
                <w:sz w:val="24"/>
                <w:szCs w:val="24"/>
              </w:rPr>
              <w:t>и</w:t>
            </w:r>
            <w:r w:rsidRPr="000D65C5">
              <w:rPr>
                <w:rFonts w:ascii="Arial" w:hAnsi="Arial" w:cs="Arial"/>
                <w:sz w:val="24"/>
                <w:szCs w:val="24"/>
              </w:rPr>
              <w:t>альной инфраструктуры, подпавших под полное огр</w:t>
            </w:r>
            <w:r w:rsidRPr="000D65C5">
              <w:rPr>
                <w:rFonts w:ascii="Arial" w:hAnsi="Arial" w:cs="Arial"/>
                <w:sz w:val="24"/>
                <w:szCs w:val="24"/>
              </w:rPr>
              <w:t>а</w:t>
            </w:r>
            <w:r w:rsidRPr="000D65C5">
              <w:rPr>
                <w:rFonts w:ascii="Arial" w:hAnsi="Arial" w:cs="Arial"/>
                <w:sz w:val="24"/>
                <w:szCs w:val="24"/>
              </w:rPr>
              <w:t>ничение ресурсоснабжения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многокварти</w:t>
            </w:r>
            <w:r w:rsidRPr="000D65C5">
              <w:rPr>
                <w:rFonts w:ascii="Arial" w:hAnsi="Arial" w:cs="Arial"/>
                <w:sz w:val="24"/>
                <w:szCs w:val="24"/>
              </w:rPr>
              <w:t>р</w:t>
            </w:r>
            <w:r w:rsidRPr="000D65C5">
              <w:rPr>
                <w:rFonts w:ascii="Arial" w:hAnsi="Arial" w:cs="Arial"/>
                <w:sz w:val="24"/>
                <w:szCs w:val="24"/>
              </w:rPr>
              <w:t>ных домов</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жителей в мн</w:t>
            </w:r>
            <w:r w:rsidRPr="000D65C5">
              <w:rPr>
                <w:rFonts w:ascii="Arial" w:hAnsi="Arial" w:cs="Arial"/>
                <w:sz w:val="24"/>
                <w:szCs w:val="24"/>
              </w:rPr>
              <w:t>о</w:t>
            </w:r>
            <w:r w:rsidRPr="000D65C5">
              <w:rPr>
                <w:rFonts w:ascii="Arial" w:hAnsi="Arial" w:cs="Arial"/>
                <w:sz w:val="24"/>
                <w:szCs w:val="24"/>
              </w:rPr>
              <w:t>гоквартирных домах</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индивидуальных домовладений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жителей инд</w:t>
            </w:r>
            <w:r w:rsidRPr="000D65C5">
              <w:rPr>
                <w:rFonts w:ascii="Arial" w:hAnsi="Arial" w:cs="Arial"/>
                <w:sz w:val="24"/>
                <w:szCs w:val="24"/>
              </w:rPr>
              <w:t>и</w:t>
            </w:r>
            <w:r w:rsidRPr="000D65C5">
              <w:rPr>
                <w:rFonts w:ascii="Arial" w:hAnsi="Arial" w:cs="Arial"/>
                <w:sz w:val="24"/>
                <w:szCs w:val="24"/>
              </w:rPr>
              <w:t>видуальных домовладений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иных объектов, подпавших под полное огр</w:t>
            </w:r>
            <w:r w:rsidRPr="000D65C5">
              <w:rPr>
                <w:rFonts w:ascii="Arial" w:hAnsi="Arial" w:cs="Arial"/>
                <w:sz w:val="24"/>
                <w:szCs w:val="24"/>
              </w:rPr>
              <w:t>а</w:t>
            </w:r>
            <w:r w:rsidRPr="000D65C5">
              <w:rPr>
                <w:rFonts w:ascii="Arial" w:hAnsi="Arial" w:cs="Arial"/>
                <w:sz w:val="24"/>
                <w:szCs w:val="24"/>
              </w:rPr>
              <w:t>ничение ресурсоснабжения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val="restart"/>
          </w:tcPr>
          <w:p w:rsidR="00593D4C" w:rsidRPr="000D65C5" w:rsidRDefault="00593D4C" w:rsidP="00EA0841">
            <w:pPr>
              <w:pStyle w:val="ConsPlusNormal"/>
              <w:spacing w:line="240" w:lineRule="exact"/>
              <w:rPr>
                <w:rFonts w:ascii="Arial" w:hAnsi="Arial" w:cs="Arial"/>
                <w:sz w:val="24"/>
                <w:szCs w:val="24"/>
              </w:rPr>
            </w:pPr>
          </w:p>
          <w:p w:rsidR="00593D4C" w:rsidRPr="000D65C5" w:rsidRDefault="00593D4C" w:rsidP="00EA0841">
            <w:pPr>
              <w:tabs>
                <w:tab w:val="left" w:pos="980"/>
              </w:tabs>
              <w:spacing w:line="240" w:lineRule="exact"/>
              <w:rPr>
                <w:rFonts w:ascii="Arial" w:hAnsi="Arial" w:cs="Arial"/>
              </w:rPr>
            </w:pPr>
            <w:r w:rsidRPr="000D65C5">
              <w:rPr>
                <w:rFonts w:ascii="Arial" w:hAnsi="Arial" w:cs="Arial"/>
              </w:rPr>
              <w:t>Сведения о связанных огран</w:t>
            </w:r>
            <w:r w:rsidRPr="000D65C5">
              <w:rPr>
                <w:rFonts w:ascii="Arial" w:hAnsi="Arial" w:cs="Arial"/>
              </w:rPr>
              <w:t>и</w:t>
            </w:r>
            <w:r w:rsidRPr="000D65C5">
              <w:rPr>
                <w:rFonts w:ascii="Arial" w:hAnsi="Arial" w:cs="Arial"/>
              </w:rPr>
              <w:t>чениях, вызванных аварией или инцидентом</w:t>
            </w: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Факт связанных ограничений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да/нет</w:t>
            </w:r>
          </w:p>
        </w:tc>
      </w:tr>
      <w:tr w:rsidR="00593D4C" w:rsidRPr="000D65C5" w:rsidTr="00EA0841">
        <w:trPr>
          <w:trHeight w:val="42"/>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tabs>
                <w:tab w:val="left" w:pos="980"/>
              </w:tabs>
              <w:spacing w:line="240" w:lineRule="exact"/>
              <w:rPr>
                <w:rFonts w:ascii="Arial" w:hAnsi="Arial" w:cs="Arial"/>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Сферы жилищно-коммунального хозяйства, в которых дополнительно пр</w:t>
            </w:r>
            <w:r w:rsidRPr="000D65C5">
              <w:rPr>
                <w:rFonts w:ascii="Arial" w:hAnsi="Arial" w:cs="Arial"/>
                <w:sz w:val="24"/>
                <w:szCs w:val="24"/>
              </w:rPr>
              <w:t>е</w:t>
            </w:r>
            <w:r w:rsidRPr="000D65C5">
              <w:rPr>
                <w:rFonts w:ascii="Arial" w:hAnsi="Arial" w:cs="Arial"/>
                <w:sz w:val="24"/>
                <w:szCs w:val="24"/>
              </w:rPr>
              <w:t>кращено ресурсоснабжение вследствие таких огранич</w:t>
            </w:r>
            <w:r w:rsidRPr="000D65C5">
              <w:rPr>
                <w:rFonts w:ascii="Arial" w:hAnsi="Arial" w:cs="Arial"/>
                <w:sz w:val="24"/>
                <w:szCs w:val="24"/>
              </w:rPr>
              <w:t>е</w:t>
            </w:r>
            <w:r w:rsidRPr="000D65C5">
              <w:rPr>
                <w:rFonts w:ascii="Arial" w:hAnsi="Arial" w:cs="Arial"/>
                <w:sz w:val="24"/>
                <w:szCs w:val="24"/>
              </w:rPr>
              <w:t>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населенных пун</w:t>
            </w:r>
            <w:r w:rsidRPr="000D65C5">
              <w:rPr>
                <w:rFonts w:ascii="Arial" w:hAnsi="Arial" w:cs="Arial"/>
                <w:sz w:val="24"/>
                <w:szCs w:val="24"/>
              </w:rPr>
              <w:t>к</w:t>
            </w:r>
            <w:r w:rsidRPr="000D65C5">
              <w:rPr>
                <w:rFonts w:ascii="Arial" w:hAnsi="Arial" w:cs="Arial"/>
                <w:sz w:val="24"/>
                <w:szCs w:val="24"/>
              </w:rPr>
              <w:t>тов, полностью подпавших под дополнительное огран</w:t>
            </w:r>
            <w:r w:rsidRPr="000D65C5">
              <w:rPr>
                <w:rFonts w:ascii="Arial" w:hAnsi="Arial" w:cs="Arial"/>
                <w:sz w:val="24"/>
                <w:szCs w:val="24"/>
              </w:rPr>
              <w:t>и</w:t>
            </w:r>
            <w:r w:rsidRPr="000D65C5">
              <w:rPr>
                <w:rFonts w:ascii="Arial" w:hAnsi="Arial" w:cs="Arial"/>
                <w:sz w:val="24"/>
                <w:szCs w:val="24"/>
              </w:rPr>
              <w:t>чение ресурсоснабжения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объектов, относ</w:t>
            </w:r>
            <w:r w:rsidRPr="000D65C5">
              <w:rPr>
                <w:rFonts w:ascii="Arial" w:hAnsi="Arial" w:cs="Arial"/>
                <w:sz w:val="24"/>
                <w:szCs w:val="24"/>
              </w:rPr>
              <w:t>я</w:t>
            </w:r>
            <w:r w:rsidRPr="000D65C5">
              <w:rPr>
                <w:rFonts w:ascii="Arial" w:hAnsi="Arial" w:cs="Arial"/>
                <w:sz w:val="24"/>
                <w:szCs w:val="24"/>
              </w:rPr>
              <w:t>щихся к первой категории потребителей тепловой энергии, подпавших под д</w:t>
            </w:r>
            <w:r w:rsidRPr="000D65C5">
              <w:rPr>
                <w:rFonts w:ascii="Arial" w:hAnsi="Arial" w:cs="Arial"/>
                <w:sz w:val="24"/>
                <w:szCs w:val="24"/>
              </w:rPr>
              <w:t>о</w:t>
            </w:r>
            <w:r w:rsidRPr="000D65C5">
              <w:rPr>
                <w:rFonts w:ascii="Arial" w:hAnsi="Arial" w:cs="Arial"/>
                <w:sz w:val="24"/>
                <w:szCs w:val="24"/>
              </w:rPr>
              <w:t>полнительное ограничение ресурсоснабжения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объектов соц</w:t>
            </w:r>
            <w:r w:rsidRPr="000D65C5">
              <w:rPr>
                <w:rFonts w:ascii="Arial" w:hAnsi="Arial" w:cs="Arial"/>
                <w:sz w:val="24"/>
                <w:szCs w:val="24"/>
              </w:rPr>
              <w:t>и</w:t>
            </w:r>
            <w:r w:rsidRPr="000D65C5">
              <w:rPr>
                <w:rFonts w:ascii="Arial" w:hAnsi="Arial" w:cs="Arial"/>
                <w:sz w:val="24"/>
                <w:szCs w:val="24"/>
              </w:rPr>
              <w:t>альной инфраструктуры, подпавших под дополн</w:t>
            </w:r>
            <w:r w:rsidRPr="000D65C5">
              <w:rPr>
                <w:rFonts w:ascii="Arial" w:hAnsi="Arial" w:cs="Arial"/>
                <w:sz w:val="24"/>
                <w:szCs w:val="24"/>
              </w:rPr>
              <w:t>и</w:t>
            </w:r>
            <w:r w:rsidRPr="000D65C5">
              <w:rPr>
                <w:rFonts w:ascii="Arial" w:hAnsi="Arial" w:cs="Arial"/>
                <w:sz w:val="24"/>
                <w:szCs w:val="24"/>
              </w:rPr>
              <w:t>тельное ограничение ресу</w:t>
            </w:r>
            <w:r w:rsidRPr="000D65C5">
              <w:rPr>
                <w:rFonts w:ascii="Arial" w:hAnsi="Arial" w:cs="Arial"/>
                <w:sz w:val="24"/>
                <w:szCs w:val="24"/>
              </w:rPr>
              <w:t>р</w:t>
            </w:r>
            <w:r w:rsidRPr="000D65C5">
              <w:rPr>
                <w:rFonts w:ascii="Arial" w:hAnsi="Arial" w:cs="Arial"/>
                <w:sz w:val="24"/>
                <w:szCs w:val="24"/>
              </w:rPr>
              <w:t>соснабжения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многокварти</w:t>
            </w:r>
            <w:r w:rsidRPr="000D65C5">
              <w:rPr>
                <w:rFonts w:ascii="Arial" w:hAnsi="Arial" w:cs="Arial"/>
                <w:sz w:val="24"/>
                <w:szCs w:val="24"/>
              </w:rPr>
              <w:t>р</w:t>
            </w:r>
            <w:r w:rsidRPr="000D65C5">
              <w:rPr>
                <w:rFonts w:ascii="Arial" w:hAnsi="Arial" w:cs="Arial"/>
                <w:sz w:val="24"/>
                <w:szCs w:val="24"/>
              </w:rPr>
              <w:t>ных домов</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жителей в мн</w:t>
            </w:r>
            <w:r w:rsidRPr="000D65C5">
              <w:rPr>
                <w:rFonts w:ascii="Arial" w:hAnsi="Arial" w:cs="Arial"/>
                <w:sz w:val="24"/>
                <w:szCs w:val="24"/>
              </w:rPr>
              <w:t>о</w:t>
            </w:r>
            <w:r w:rsidRPr="000D65C5">
              <w:rPr>
                <w:rFonts w:ascii="Arial" w:hAnsi="Arial" w:cs="Arial"/>
                <w:sz w:val="24"/>
                <w:szCs w:val="24"/>
              </w:rPr>
              <w:t>гоквартирных домах</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индивидуальных домовладений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шт.</w:t>
            </w:r>
          </w:p>
        </w:tc>
      </w:tr>
      <w:tr w:rsidR="00593D4C" w:rsidRPr="000D65C5" w:rsidTr="00EA0841">
        <w:trPr>
          <w:trHeight w:val="38"/>
        </w:trPr>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Количество жителей инд</w:t>
            </w:r>
            <w:r w:rsidRPr="000D65C5">
              <w:rPr>
                <w:rFonts w:ascii="Arial" w:hAnsi="Arial" w:cs="Arial"/>
                <w:sz w:val="24"/>
                <w:szCs w:val="24"/>
              </w:rPr>
              <w:t>и</w:t>
            </w:r>
            <w:r w:rsidRPr="000D65C5">
              <w:rPr>
                <w:rFonts w:ascii="Arial" w:hAnsi="Arial" w:cs="Arial"/>
                <w:sz w:val="24"/>
                <w:szCs w:val="24"/>
              </w:rPr>
              <w:t>видуальных домовладений</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чел.</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3870" w:type="dxa"/>
            <w:vMerge/>
          </w:tcPr>
          <w:p w:rsidR="00593D4C" w:rsidRPr="000D65C5" w:rsidRDefault="00593D4C" w:rsidP="00EA0841">
            <w:pPr>
              <w:pStyle w:val="ConsPlusNormal"/>
              <w:spacing w:line="240" w:lineRule="exact"/>
              <w:rPr>
                <w:rFonts w:ascii="Arial" w:hAnsi="Arial" w:cs="Arial"/>
                <w:sz w:val="24"/>
                <w:szCs w:val="24"/>
              </w:rPr>
            </w:pPr>
          </w:p>
        </w:tc>
        <w:tc>
          <w:tcPr>
            <w:tcW w:w="3427" w:type="dxa"/>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Перечень иных объектов, подпавших под дополн</w:t>
            </w:r>
            <w:r w:rsidRPr="000D65C5">
              <w:rPr>
                <w:rFonts w:ascii="Arial" w:hAnsi="Arial" w:cs="Arial"/>
                <w:sz w:val="24"/>
                <w:szCs w:val="24"/>
              </w:rPr>
              <w:t>и</w:t>
            </w:r>
            <w:r w:rsidRPr="000D65C5">
              <w:rPr>
                <w:rFonts w:ascii="Arial" w:hAnsi="Arial" w:cs="Arial"/>
                <w:sz w:val="24"/>
                <w:szCs w:val="24"/>
              </w:rPr>
              <w:t>тельное ограничение ресу</w:t>
            </w:r>
            <w:r w:rsidRPr="000D65C5">
              <w:rPr>
                <w:rFonts w:ascii="Arial" w:hAnsi="Arial" w:cs="Arial"/>
                <w:sz w:val="24"/>
                <w:szCs w:val="24"/>
              </w:rPr>
              <w:t>р</w:t>
            </w:r>
            <w:r w:rsidRPr="000D65C5">
              <w:rPr>
                <w:rFonts w:ascii="Arial" w:hAnsi="Arial" w:cs="Arial"/>
                <w:sz w:val="24"/>
                <w:szCs w:val="24"/>
              </w:rPr>
              <w:t>соснабжения, указанного в п.26</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Фотографии места события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Иные документы</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 xml:space="preserve">Наименование собственника/иного законного </w:t>
            </w:r>
            <w:r w:rsidR="00C501E9" w:rsidRPr="000D65C5">
              <w:rPr>
                <w:rFonts w:ascii="Arial" w:hAnsi="Arial" w:cs="Arial"/>
                <w:sz w:val="24"/>
                <w:szCs w:val="24"/>
              </w:rPr>
              <w:t>владельца,</w:t>
            </w:r>
            <w:r w:rsidRPr="000D65C5">
              <w:rPr>
                <w:rFonts w:ascii="Arial" w:hAnsi="Arial" w:cs="Arial"/>
                <w:sz w:val="24"/>
                <w:szCs w:val="24"/>
              </w:rPr>
              <w:t xml:space="preserve"> на объекте которого произошла авария, контактная информация по руководству и дежурным службам</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 xml:space="preserve">Наименование эксплуатирующей </w:t>
            </w:r>
            <w:r w:rsidR="00C501E9" w:rsidRPr="000D65C5">
              <w:rPr>
                <w:rFonts w:ascii="Arial" w:hAnsi="Arial" w:cs="Arial"/>
                <w:sz w:val="24"/>
                <w:szCs w:val="24"/>
              </w:rPr>
              <w:t>организации,</w:t>
            </w:r>
            <w:r w:rsidRPr="000D65C5">
              <w:rPr>
                <w:rFonts w:ascii="Arial" w:hAnsi="Arial" w:cs="Arial"/>
                <w:sz w:val="24"/>
                <w:szCs w:val="24"/>
              </w:rPr>
              <w:t xml:space="preserve"> на объекте к</w:t>
            </w:r>
            <w:r w:rsidRPr="000D65C5">
              <w:rPr>
                <w:rFonts w:ascii="Arial" w:hAnsi="Arial" w:cs="Arial"/>
                <w:sz w:val="24"/>
                <w:szCs w:val="24"/>
              </w:rPr>
              <w:t>о</w:t>
            </w:r>
            <w:r w:rsidRPr="000D65C5">
              <w:rPr>
                <w:rFonts w:ascii="Arial" w:hAnsi="Arial" w:cs="Arial"/>
                <w:sz w:val="24"/>
                <w:szCs w:val="24"/>
              </w:rPr>
              <w:t>торой произошла авария, контактная информация по руково</w:t>
            </w:r>
            <w:r w:rsidRPr="000D65C5">
              <w:rPr>
                <w:rFonts w:ascii="Arial" w:hAnsi="Arial" w:cs="Arial"/>
                <w:sz w:val="24"/>
                <w:szCs w:val="24"/>
              </w:rPr>
              <w:t>д</w:t>
            </w:r>
            <w:r w:rsidRPr="000D65C5">
              <w:rPr>
                <w:rFonts w:ascii="Arial" w:hAnsi="Arial" w:cs="Arial"/>
                <w:sz w:val="24"/>
                <w:szCs w:val="24"/>
              </w:rPr>
              <w:t>ству и дежурным службам</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Должностные лица, ответственные за разработку и реализ</w:t>
            </w:r>
            <w:r w:rsidRPr="000D65C5">
              <w:rPr>
                <w:rFonts w:ascii="Arial" w:hAnsi="Arial" w:cs="Arial"/>
                <w:sz w:val="24"/>
                <w:szCs w:val="24"/>
              </w:rPr>
              <w:t>а</w:t>
            </w:r>
            <w:r w:rsidRPr="000D65C5">
              <w:rPr>
                <w:rFonts w:ascii="Arial" w:hAnsi="Arial" w:cs="Arial"/>
                <w:sz w:val="24"/>
                <w:szCs w:val="24"/>
              </w:rPr>
              <w:t>цию плана мероприятий по устранению аварии или инцидента, контактная информация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Иная дополнительная информация</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p>
        </w:tc>
      </w:tr>
      <w:tr w:rsidR="00593D4C" w:rsidRPr="000D65C5" w:rsidTr="00EA0841">
        <w:tc>
          <w:tcPr>
            <w:tcW w:w="562" w:type="dxa"/>
          </w:tcPr>
          <w:p w:rsidR="00593D4C" w:rsidRPr="000D65C5" w:rsidRDefault="00593D4C" w:rsidP="00C04A1B">
            <w:pPr>
              <w:pStyle w:val="ConsPlusNormal"/>
              <w:numPr>
                <w:ilvl w:val="0"/>
                <w:numId w:val="16"/>
              </w:numPr>
              <w:tabs>
                <w:tab w:val="left" w:pos="923"/>
              </w:tabs>
              <w:ind w:left="0" w:firstLine="0"/>
              <w:jc w:val="center"/>
              <w:rPr>
                <w:rFonts w:ascii="Arial" w:hAnsi="Arial" w:cs="Arial"/>
                <w:sz w:val="24"/>
                <w:szCs w:val="24"/>
              </w:rPr>
            </w:pPr>
          </w:p>
        </w:tc>
        <w:tc>
          <w:tcPr>
            <w:tcW w:w="7297" w:type="dxa"/>
            <w:gridSpan w:val="2"/>
          </w:tcPr>
          <w:p w:rsidR="00593D4C" w:rsidRPr="000D65C5" w:rsidRDefault="00593D4C" w:rsidP="00EA0841">
            <w:pPr>
              <w:pStyle w:val="ConsPlusNormal"/>
              <w:spacing w:line="240" w:lineRule="exact"/>
              <w:rPr>
                <w:rFonts w:ascii="Arial" w:hAnsi="Arial" w:cs="Arial"/>
                <w:sz w:val="24"/>
                <w:szCs w:val="24"/>
              </w:rPr>
            </w:pPr>
            <w:r w:rsidRPr="000D65C5">
              <w:rPr>
                <w:rFonts w:ascii="Arial" w:hAnsi="Arial" w:cs="Arial"/>
                <w:sz w:val="24"/>
                <w:szCs w:val="24"/>
              </w:rPr>
              <w:t>Источник оперативной информации, ФИО, контакты отве</w:t>
            </w:r>
            <w:r w:rsidRPr="000D65C5">
              <w:rPr>
                <w:rFonts w:ascii="Arial" w:hAnsi="Arial" w:cs="Arial"/>
                <w:sz w:val="24"/>
                <w:szCs w:val="24"/>
              </w:rPr>
              <w:t>т</w:t>
            </w:r>
            <w:r w:rsidRPr="000D65C5">
              <w:rPr>
                <w:rFonts w:ascii="Arial" w:hAnsi="Arial" w:cs="Arial"/>
                <w:sz w:val="24"/>
                <w:szCs w:val="24"/>
              </w:rPr>
              <w:t>ственного лица</w:t>
            </w:r>
          </w:p>
        </w:tc>
        <w:tc>
          <w:tcPr>
            <w:tcW w:w="1275" w:type="dxa"/>
          </w:tcPr>
          <w:p w:rsidR="00593D4C" w:rsidRPr="000D65C5" w:rsidRDefault="00593D4C" w:rsidP="00EA0841">
            <w:pPr>
              <w:pStyle w:val="ConsPlusNormal"/>
              <w:spacing w:line="240" w:lineRule="exact"/>
              <w:jc w:val="center"/>
              <w:rPr>
                <w:rFonts w:ascii="Arial" w:hAnsi="Arial" w:cs="Arial"/>
                <w:sz w:val="24"/>
                <w:szCs w:val="24"/>
              </w:rPr>
            </w:pPr>
            <w:r w:rsidRPr="000D65C5">
              <w:rPr>
                <w:rFonts w:ascii="Arial" w:hAnsi="Arial" w:cs="Arial"/>
                <w:sz w:val="24"/>
                <w:szCs w:val="24"/>
              </w:rPr>
              <w:t>-</w:t>
            </w:r>
          </w:p>
        </w:tc>
      </w:tr>
    </w:tbl>
    <w:p w:rsidR="00593D4C" w:rsidRPr="000D65C5" w:rsidRDefault="00593D4C" w:rsidP="00593D4C">
      <w:pPr>
        <w:pStyle w:val="ConsPlusNormal"/>
        <w:jc w:val="both"/>
        <w:rPr>
          <w:rFonts w:ascii="Arial" w:hAnsi="Arial" w:cs="Arial"/>
          <w:sz w:val="24"/>
          <w:szCs w:val="24"/>
        </w:rPr>
      </w:pPr>
      <w:bookmarkStart w:id="11" w:name="P1496"/>
      <w:bookmarkEnd w:id="11"/>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64" w:history="1">
        <w:r w:rsidRPr="000D65C5">
          <w:rPr>
            <w:rFonts w:ascii="Arial" w:hAnsi="Arial" w:cs="Arial"/>
            <w:sz w:val="24"/>
            <w:szCs w:val="24"/>
          </w:rPr>
          <w:t>графе</w:t>
        </w:r>
      </w:hyperlink>
      <w:r w:rsidRPr="000D65C5">
        <w:rPr>
          <w:rFonts w:ascii="Arial" w:hAnsi="Arial" w:cs="Arial"/>
          <w:sz w:val="24"/>
          <w:szCs w:val="24"/>
        </w:rPr>
        <w:t xml:space="preserve"> 1 таблицы 2 указывается дата и время возникновения события в формате ДД.ММ</w:t>
      </w:r>
      <w:r w:rsidR="00C501E9" w:rsidRPr="000D65C5">
        <w:rPr>
          <w:rFonts w:ascii="Arial" w:hAnsi="Arial" w:cs="Arial"/>
          <w:sz w:val="24"/>
          <w:szCs w:val="24"/>
        </w:rPr>
        <w:t>. ГГ.</w:t>
      </w:r>
      <w:r w:rsidRPr="000D65C5">
        <w:rPr>
          <w:rFonts w:ascii="Arial" w:hAnsi="Arial" w:cs="Arial"/>
          <w:sz w:val="24"/>
          <w:szCs w:val="24"/>
        </w:rPr>
        <w:t>_ЧЧ.ММ. При этом дата и московское время определяется автоматически и не требуют указания.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67" w:history="1">
        <w:r w:rsidRPr="000D65C5">
          <w:rPr>
            <w:rFonts w:ascii="Arial" w:hAnsi="Arial" w:cs="Arial"/>
            <w:sz w:val="24"/>
            <w:szCs w:val="24"/>
          </w:rPr>
          <w:t>графе 2</w:t>
        </w:r>
      </w:hyperlink>
      <w:r w:rsidRPr="000D65C5">
        <w:rPr>
          <w:rFonts w:ascii="Arial" w:hAnsi="Arial" w:cs="Arial"/>
          <w:sz w:val="24"/>
          <w:szCs w:val="24"/>
        </w:rPr>
        <w:t xml:space="preserve"> таблицы 2 указывается описание объекта, на котором произошло событие: выбор вида и типа объекта.</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0" w:history="1">
        <w:r w:rsidRPr="000D65C5">
          <w:rPr>
            <w:rFonts w:ascii="Arial" w:hAnsi="Arial" w:cs="Arial"/>
            <w:sz w:val="24"/>
            <w:szCs w:val="24"/>
          </w:rPr>
          <w:t>графе 3</w:t>
        </w:r>
      </w:hyperlink>
      <w:r w:rsidRPr="000D65C5">
        <w:rPr>
          <w:rFonts w:ascii="Arial" w:hAnsi="Arial" w:cs="Arial"/>
          <w:sz w:val="24"/>
          <w:szCs w:val="24"/>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w:t>
      </w:r>
      <w:r w:rsidR="00A5746A" w:rsidRPr="00A5746A">
        <w:rPr>
          <w:rFonts w:ascii="Arial" w:hAnsi="Arial" w:cs="Arial"/>
          <w:sz w:val="24"/>
          <w:szCs w:val="24"/>
        </w:rPr>
        <w:t xml:space="preserve"> </w:t>
      </w:r>
      <w:r w:rsidRPr="000D65C5">
        <w:rPr>
          <w:rFonts w:ascii="Arial" w:hAnsi="Arial" w:cs="Arial"/>
          <w:sz w:val="24"/>
          <w:szCs w:val="24"/>
        </w:rPr>
        <w:t xml:space="preserve">до объекта/квартала/улицы/поселения и т.д.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3" w:history="1">
        <w:r w:rsidRPr="000D65C5">
          <w:rPr>
            <w:rFonts w:ascii="Arial" w:hAnsi="Arial" w:cs="Arial"/>
            <w:sz w:val="24"/>
            <w:szCs w:val="24"/>
          </w:rPr>
          <w:t>графе 4</w:t>
        </w:r>
      </w:hyperlink>
      <w:r w:rsidRPr="000D65C5">
        <w:rPr>
          <w:rFonts w:ascii="Arial" w:hAnsi="Arial" w:cs="Arial"/>
          <w:sz w:val="24"/>
          <w:szCs w:val="24"/>
        </w:rPr>
        <w:t xml:space="preserve"> таблицы 2 указывается</w:t>
      </w:r>
      <w:r w:rsidR="00291591" w:rsidRPr="000D65C5">
        <w:rPr>
          <w:rFonts w:ascii="Arial" w:hAnsi="Arial" w:cs="Arial"/>
          <w:sz w:val="24"/>
          <w:szCs w:val="24"/>
        </w:rPr>
        <w:t xml:space="preserve"> выбранный из реестра объектов </w:t>
      </w:r>
      <w:r w:rsidR="0088455D" w:rsidRPr="000D65C5">
        <w:rPr>
          <w:rFonts w:ascii="Arial" w:hAnsi="Arial" w:cs="Arial"/>
          <w:sz w:val="24"/>
          <w:szCs w:val="24"/>
        </w:rPr>
        <w:t xml:space="preserve">АИС </w:t>
      </w:r>
      <w:r w:rsidR="00C45820">
        <w:rPr>
          <w:rFonts w:ascii="Arial" w:hAnsi="Arial" w:cs="Arial"/>
          <w:sz w:val="24"/>
          <w:szCs w:val="24"/>
        </w:rPr>
        <w:t>«</w:t>
      </w:r>
      <w:r w:rsidR="0088455D"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объект, соответствующий указанным видам, типам и адресу м</w:t>
      </w:r>
      <w:r w:rsidRPr="000D65C5">
        <w:rPr>
          <w:rFonts w:ascii="Arial" w:hAnsi="Arial" w:cs="Arial"/>
          <w:sz w:val="24"/>
          <w:szCs w:val="24"/>
        </w:rPr>
        <w:t>е</w:t>
      </w:r>
      <w:r w:rsidRPr="000D65C5">
        <w:rPr>
          <w:rFonts w:ascii="Arial" w:hAnsi="Arial" w:cs="Arial"/>
          <w:sz w:val="24"/>
          <w:szCs w:val="24"/>
        </w:rPr>
        <w:t xml:space="preserve">стонахождения. В случае отсутствия объекта, на котором произошла авария или инцидент, в реестре объектов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выбирается позиция </w:t>
      </w:r>
      <w:r w:rsidR="00C45820">
        <w:rPr>
          <w:rFonts w:ascii="Arial" w:hAnsi="Arial" w:cs="Arial"/>
          <w:sz w:val="24"/>
          <w:szCs w:val="24"/>
        </w:rPr>
        <w:t>«</w:t>
      </w:r>
      <w:r w:rsidRPr="000D65C5">
        <w:rPr>
          <w:rFonts w:ascii="Arial" w:hAnsi="Arial" w:cs="Arial"/>
          <w:sz w:val="24"/>
          <w:szCs w:val="24"/>
        </w:rPr>
        <w:t>новый объект</w:t>
      </w:r>
      <w:r w:rsidR="00C45820">
        <w:rPr>
          <w:rFonts w:ascii="Arial" w:hAnsi="Arial" w:cs="Arial"/>
          <w:sz w:val="24"/>
          <w:szCs w:val="24"/>
        </w:rPr>
        <w:t>»</w:t>
      </w:r>
      <w:r w:rsidR="00A8366A" w:rsidRPr="000D65C5">
        <w:rPr>
          <w:rFonts w:ascii="Arial" w:hAnsi="Arial" w:cs="Arial"/>
          <w:sz w:val="24"/>
          <w:szCs w:val="24"/>
        </w:rPr>
        <w:t xml:space="preserve"> </w:t>
      </w:r>
      <w:r w:rsidRPr="000D65C5">
        <w:rPr>
          <w:rFonts w:ascii="Arial" w:hAnsi="Arial" w:cs="Arial"/>
          <w:sz w:val="24"/>
          <w:szCs w:val="24"/>
        </w:rPr>
        <w:t xml:space="preserve">и осуществляется выбор его вида и типа согласно справочнику систем, видов и типов объектов в </w:t>
      </w:r>
      <w:r w:rsidR="0088455D" w:rsidRPr="000D65C5">
        <w:rPr>
          <w:rFonts w:ascii="Arial" w:hAnsi="Arial" w:cs="Arial"/>
          <w:sz w:val="24"/>
          <w:szCs w:val="24"/>
        </w:rPr>
        <w:t>АИС "Реформа ЖКХ"</w:t>
      </w:r>
      <w:r w:rsidRPr="000D65C5">
        <w:rPr>
          <w:rFonts w:ascii="Arial" w:hAnsi="Arial" w:cs="Arial"/>
          <w:sz w:val="24"/>
          <w:szCs w:val="24"/>
        </w:rPr>
        <w:t>.</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7" w:history="1">
        <w:r w:rsidRPr="000D65C5">
          <w:rPr>
            <w:rFonts w:ascii="Arial" w:hAnsi="Arial" w:cs="Arial"/>
            <w:sz w:val="24"/>
            <w:szCs w:val="24"/>
          </w:rPr>
          <w:t xml:space="preserve">графе </w:t>
        </w:r>
      </w:hyperlink>
      <w:r w:rsidRPr="000D65C5">
        <w:rPr>
          <w:rFonts w:ascii="Arial" w:hAnsi="Arial" w:cs="Arial"/>
          <w:sz w:val="24"/>
          <w:szCs w:val="24"/>
        </w:rPr>
        <w:t>5 таблицы 2 указываются координаты места события</w:t>
      </w:r>
      <w:r w:rsidR="00EA0841" w:rsidRPr="000D65C5">
        <w:rPr>
          <w:rFonts w:ascii="Arial" w:hAnsi="Arial" w:cs="Arial"/>
          <w:sz w:val="24"/>
          <w:szCs w:val="24"/>
        </w:rPr>
        <w:br/>
      </w:r>
      <w:r w:rsidRPr="000D65C5">
        <w:rPr>
          <w:rFonts w:ascii="Arial" w:hAnsi="Arial" w:cs="Arial"/>
          <w:sz w:val="24"/>
          <w:szCs w:val="24"/>
        </w:rPr>
        <w:t xml:space="preserve">в формате </w:t>
      </w:r>
      <w:r w:rsidR="00C45820">
        <w:rPr>
          <w:rFonts w:ascii="Arial" w:hAnsi="Arial" w:cs="Arial"/>
          <w:sz w:val="24"/>
          <w:szCs w:val="24"/>
        </w:rPr>
        <w:t>«</w:t>
      </w:r>
      <w:r w:rsidRPr="000D65C5">
        <w:rPr>
          <w:rFonts w:ascii="Arial" w:hAnsi="Arial" w:cs="Arial"/>
          <w:sz w:val="24"/>
          <w:szCs w:val="24"/>
        </w:rPr>
        <w:t>Широта_Долгота</w:t>
      </w:r>
      <w:r w:rsidR="00C45820">
        <w:rPr>
          <w:rFonts w:ascii="Arial" w:hAnsi="Arial" w:cs="Arial"/>
          <w:sz w:val="24"/>
          <w:szCs w:val="24"/>
        </w:rPr>
        <w:t>»</w:t>
      </w:r>
      <w:r w:rsidRPr="000D65C5">
        <w:rPr>
          <w:rFonts w:ascii="Arial" w:hAnsi="Arial" w:cs="Arial"/>
          <w:sz w:val="24"/>
          <w:szCs w:val="24"/>
        </w:rPr>
        <w:t>, с у</w:t>
      </w:r>
      <w:r w:rsidR="00EA0841" w:rsidRPr="000D65C5">
        <w:rPr>
          <w:rFonts w:ascii="Arial" w:hAnsi="Arial" w:cs="Arial"/>
          <w:sz w:val="24"/>
          <w:szCs w:val="24"/>
        </w:rPr>
        <w:t>казанием места события на карте</w:t>
      </w:r>
      <w:r w:rsidR="00EA0841" w:rsidRPr="000D65C5">
        <w:rPr>
          <w:rFonts w:ascii="Arial" w:hAnsi="Arial" w:cs="Arial"/>
          <w:sz w:val="24"/>
          <w:szCs w:val="24"/>
        </w:rPr>
        <w:br/>
      </w:r>
      <w:r w:rsidRPr="000D65C5">
        <w:rPr>
          <w:rFonts w:ascii="Arial" w:hAnsi="Arial" w:cs="Arial"/>
          <w:sz w:val="24"/>
          <w:szCs w:val="24"/>
        </w:rPr>
        <w:t xml:space="preserve">в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или мобильном приложении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80" w:history="1">
        <w:r w:rsidRPr="000D65C5">
          <w:rPr>
            <w:rFonts w:ascii="Arial" w:hAnsi="Arial" w:cs="Arial"/>
            <w:sz w:val="24"/>
            <w:szCs w:val="24"/>
          </w:rPr>
          <w:t>графе 6</w:t>
        </w:r>
      </w:hyperlink>
      <w:r w:rsidRPr="000D65C5">
        <w:rPr>
          <w:rFonts w:ascii="Arial" w:hAnsi="Arial" w:cs="Arial"/>
          <w:sz w:val="24"/>
          <w:szCs w:val="24"/>
        </w:rPr>
        <w:t xml:space="preserve"> таблицы 2 указывается является ли событие плановым приост</w:t>
      </w:r>
      <w:r w:rsidRPr="000D65C5">
        <w:rPr>
          <w:rFonts w:ascii="Arial" w:hAnsi="Arial" w:cs="Arial"/>
          <w:sz w:val="24"/>
          <w:szCs w:val="24"/>
        </w:rPr>
        <w:t>а</w:t>
      </w:r>
      <w:r w:rsidRPr="000D65C5">
        <w:rPr>
          <w:rFonts w:ascii="Arial" w:hAnsi="Arial" w:cs="Arial"/>
          <w:sz w:val="24"/>
          <w:szCs w:val="24"/>
        </w:rPr>
        <w:t>новлением или ограничением предоставления коммунальных услуг для провед</w:t>
      </w:r>
      <w:r w:rsidRPr="000D65C5">
        <w:rPr>
          <w:rFonts w:ascii="Arial" w:hAnsi="Arial" w:cs="Arial"/>
          <w:sz w:val="24"/>
          <w:szCs w:val="24"/>
        </w:rPr>
        <w:t>е</w:t>
      </w:r>
      <w:r w:rsidRPr="000D65C5">
        <w:rPr>
          <w:rFonts w:ascii="Arial" w:hAnsi="Arial" w:cs="Arial"/>
          <w:sz w:val="24"/>
          <w:szCs w:val="24"/>
        </w:rPr>
        <w:t>ния планово-профилакт</w:t>
      </w:r>
      <w:r w:rsidR="00EA0841" w:rsidRPr="000D65C5">
        <w:rPr>
          <w:rFonts w:ascii="Arial" w:hAnsi="Arial" w:cs="Arial"/>
          <w:sz w:val="24"/>
          <w:szCs w:val="24"/>
        </w:rPr>
        <w:t>ических и ремонтных работ путем</w:t>
      </w:r>
      <w:r w:rsidR="0088455D" w:rsidRPr="000D65C5">
        <w:rPr>
          <w:rFonts w:ascii="Arial" w:hAnsi="Arial" w:cs="Arial"/>
          <w:sz w:val="24"/>
          <w:szCs w:val="24"/>
        </w:rPr>
        <w:br/>
      </w:r>
      <w:r w:rsidRPr="000D65C5">
        <w:rPr>
          <w:rFonts w:ascii="Arial" w:hAnsi="Arial" w:cs="Arial"/>
          <w:sz w:val="24"/>
          <w:szCs w:val="24"/>
        </w:rPr>
        <w:t xml:space="preserve">в формате </w:t>
      </w:r>
      <w:r w:rsidR="00C45820">
        <w:rPr>
          <w:rFonts w:ascii="Arial" w:hAnsi="Arial" w:cs="Arial"/>
          <w:sz w:val="24"/>
          <w:szCs w:val="24"/>
        </w:rPr>
        <w:t>«</w:t>
      </w:r>
      <w:r w:rsidRPr="000D65C5">
        <w:rPr>
          <w:rFonts w:ascii="Arial" w:hAnsi="Arial" w:cs="Arial"/>
          <w:sz w:val="24"/>
          <w:szCs w:val="24"/>
        </w:rPr>
        <w:t>да/нет</w:t>
      </w:r>
      <w:r w:rsidR="00C45820">
        <w:rPr>
          <w:rFonts w:ascii="Arial" w:hAnsi="Arial" w:cs="Arial"/>
          <w:sz w:val="24"/>
          <w:szCs w:val="24"/>
        </w:rPr>
        <w:t>»</w:t>
      </w:r>
      <w:r w:rsidRPr="000D65C5">
        <w:rPr>
          <w:rFonts w:ascii="Arial" w:hAnsi="Arial" w:cs="Arial"/>
          <w:sz w:val="24"/>
          <w:szCs w:val="24"/>
        </w:rPr>
        <w:t xml:space="preserve">. В случае выбора варианта </w:t>
      </w:r>
      <w:r w:rsidR="00C45820">
        <w:rPr>
          <w:rFonts w:ascii="Arial" w:hAnsi="Arial" w:cs="Arial"/>
          <w:sz w:val="24"/>
          <w:szCs w:val="24"/>
        </w:rPr>
        <w:t>«</w:t>
      </w:r>
      <w:r w:rsidRPr="000D65C5">
        <w:rPr>
          <w:rFonts w:ascii="Arial" w:hAnsi="Arial" w:cs="Arial"/>
          <w:sz w:val="24"/>
          <w:szCs w:val="24"/>
        </w:rPr>
        <w:t>нет</w:t>
      </w:r>
      <w:r w:rsidR="00C45820">
        <w:rPr>
          <w:rFonts w:ascii="Arial" w:hAnsi="Arial" w:cs="Arial"/>
          <w:sz w:val="24"/>
          <w:szCs w:val="24"/>
        </w:rPr>
        <w:t>»</w:t>
      </w:r>
      <w:r w:rsidRPr="000D65C5">
        <w:rPr>
          <w:rFonts w:ascii="Arial" w:hAnsi="Arial" w:cs="Arial"/>
          <w:sz w:val="24"/>
          <w:szCs w:val="24"/>
        </w:rPr>
        <w:t xml:space="preserve"> графа 7 таблицы 2</w:t>
      </w:r>
      <w:r w:rsidR="00EA0841" w:rsidRPr="000D65C5">
        <w:rPr>
          <w:rFonts w:ascii="Arial" w:hAnsi="Arial" w:cs="Arial"/>
          <w:sz w:val="24"/>
          <w:szCs w:val="24"/>
        </w:rPr>
        <w:br/>
      </w:r>
      <w:r w:rsidRPr="000D65C5">
        <w:rPr>
          <w:rFonts w:ascii="Arial" w:hAnsi="Arial" w:cs="Arial"/>
          <w:sz w:val="24"/>
          <w:szCs w:val="24"/>
        </w:rPr>
        <w:lastRenderedPageBreak/>
        <w:t xml:space="preserve">не заполняется.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64" w:history="1">
        <w:r w:rsidRPr="000D65C5">
          <w:rPr>
            <w:rFonts w:ascii="Arial" w:hAnsi="Arial" w:cs="Arial"/>
            <w:sz w:val="24"/>
            <w:szCs w:val="24"/>
          </w:rPr>
          <w:t>графе</w:t>
        </w:r>
      </w:hyperlink>
      <w:r w:rsidRPr="000D65C5">
        <w:rPr>
          <w:rFonts w:ascii="Arial" w:hAnsi="Arial" w:cs="Arial"/>
          <w:sz w:val="24"/>
          <w:szCs w:val="24"/>
        </w:rPr>
        <w:t xml:space="preserve"> 7 таблицы 2 указывается срок, на который производится плановое приостановление или ограничение предоставления коммунальных услуг в форм</w:t>
      </w:r>
      <w:r w:rsidRPr="000D65C5">
        <w:rPr>
          <w:rFonts w:ascii="Arial" w:hAnsi="Arial" w:cs="Arial"/>
          <w:sz w:val="24"/>
          <w:szCs w:val="24"/>
        </w:rPr>
        <w:t>а</w:t>
      </w:r>
      <w:r w:rsidRPr="000D65C5">
        <w:rPr>
          <w:rFonts w:ascii="Arial" w:hAnsi="Arial" w:cs="Arial"/>
          <w:sz w:val="24"/>
          <w:szCs w:val="24"/>
        </w:rPr>
        <w:t>те ДД.ЧЧ.ММ. В случае превышения указанного срока плановое приостановление или ограничение предоставления коммунальных услуг автоматически классиф</w:t>
      </w:r>
      <w:r w:rsidRPr="000D65C5">
        <w:rPr>
          <w:rFonts w:ascii="Arial" w:hAnsi="Arial" w:cs="Arial"/>
          <w:sz w:val="24"/>
          <w:szCs w:val="24"/>
        </w:rPr>
        <w:t>и</w:t>
      </w:r>
      <w:r w:rsidRPr="000D65C5">
        <w:rPr>
          <w:rFonts w:ascii="Arial" w:hAnsi="Arial" w:cs="Arial"/>
          <w:sz w:val="24"/>
          <w:szCs w:val="24"/>
        </w:rPr>
        <w:t xml:space="preserve">цируется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как инцидент.</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В случае е</w:t>
      </w:r>
      <w:r w:rsidRPr="000D65C5">
        <w:rPr>
          <w:rFonts w:ascii="Arial" w:hAnsi="Arial" w:cs="Arial"/>
          <w:sz w:val="24"/>
          <w:szCs w:val="24"/>
        </w:rPr>
        <w:t>с</w:t>
      </w:r>
      <w:r w:rsidRPr="000D65C5">
        <w:rPr>
          <w:rFonts w:ascii="Arial" w:hAnsi="Arial" w:cs="Arial"/>
          <w:sz w:val="24"/>
          <w:szCs w:val="24"/>
        </w:rPr>
        <w:t>ли событие не соответствует ни одному из учетных признаков, выбирается поз</w:t>
      </w:r>
      <w:r w:rsidRPr="000D65C5">
        <w:rPr>
          <w:rFonts w:ascii="Arial" w:hAnsi="Arial" w:cs="Arial"/>
          <w:sz w:val="24"/>
          <w:szCs w:val="24"/>
        </w:rPr>
        <w:t>и</w:t>
      </w:r>
      <w:r w:rsidRPr="000D65C5">
        <w:rPr>
          <w:rFonts w:ascii="Arial" w:hAnsi="Arial" w:cs="Arial"/>
          <w:sz w:val="24"/>
          <w:szCs w:val="24"/>
        </w:rPr>
        <w:t xml:space="preserve">ция </w:t>
      </w:r>
      <w:r w:rsidR="00C45820">
        <w:rPr>
          <w:rFonts w:ascii="Arial" w:hAnsi="Arial" w:cs="Arial"/>
          <w:sz w:val="24"/>
          <w:szCs w:val="24"/>
        </w:rPr>
        <w:t>«</w:t>
      </w:r>
      <w:r w:rsidRPr="000D65C5">
        <w:rPr>
          <w:rFonts w:ascii="Arial" w:hAnsi="Arial" w:cs="Arial"/>
          <w:sz w:val="24"/>
          <w:szCs w:val="24"/>
        </w:rPr>
        <w:t>Инцидент</w:t>
      </w:r>
      <w:r w:rsidR="00C45820">
        <w:rPr>
          <w:rFonts w:ascii="Arial" w:hAnsi="Arial" w:cs="Arial"/>
          <w:sz w:val="24"/>
          <w:szCs w:val="24"/>
        </w:rPr>
        <w:t>»</w:t>
      </w:r>
      <w:r w:rsidRPr="000D65C5">
        <w:rPr>
          <w:rFonts w:ascii="Arial" w:hAnsi="Arial" w:cs="Arial"/>
          <w:sz w:val="24"/>
          <w:szCs w:val="24"/>
        </w:rPr>
        <w:t xml:space="preserve"> и его соответствующий учетный признак.</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7" w:history="1">
        <w:r w:rsidRPr="000D65C5">
          <w:rPr>
            <w:rFonts w:ascii="Arial" w:hAnsi="Arial" w:cs="Arial"/>
            <w:sz w:val="24"/>
            <w:szCs w:val="24"/>
          </w:rPr>
          <w:t xml:space="preserve">графе </w:t>
        </w:r>
      </w:hyperlink>
      <w:r w:rsidRPr="000D65C5">
        <w:rPr>
          <w:rFonts w:ascii="Arial" w:hAnsi="Arial" w:cs="Arial"/>
          <w:sz w:val="24"/>
          <w:szCs w:val="24"/>
        </w:rPr>
        <w:t>9 таблицы 2 указывается количество погибших в результате пр</w:t>
      </w:r>
      <w:r w:rsidRPr="000D65C5">
        <w:rPr>
          <w:rFonts w:ascii="Arial" w:hAnsi="Arial" w:cs="Arial"/>
          <w:sz w:val="24"/>
          <w:szCs w:val="24"/>
        </w:rPr>
        <w:t>о</w:t>
      </w:r>
      <w:r w:rsidRPr="000D65C5">
        <w:rPr>
          <w:rFonts w:ascii="Arial" w:hAnsi="Arial" w:cs="Arial"/>
          <w:sz w:val="24"/>
          <w:szCs w:val="24"/>
        </w:rPr>
        <w:t>изошедшей аварии человек.</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7" w:history="1">
        <w:r w:rsidRPr="000D65C5">
          <w:rPr>
            <w:rFonts w:ascii="Arial" w:hAnsi="Arial" w:cs="Arial"/>
            <w:sz w:val="24"/>
            <w:szCs w:val="24"/>
          </w:rPr>
          <w:t xml:space="preserve">графе </w:t>
        </w:r>
      </w:hyperlink>
      <w:r w:rsidRPr="000D65C5">
        <w:rPr>
          <w:rFonts w:ascii="Arial" w:hAnsi="Arial" w:cs="Arial"/>
          <w:sz w:val="24"/>
          <w:szCs w:val="24"/>
        </w:rPr>
        <w:t>10 таблицы 2 указ</w:t>
      </w:r>
      <w:r w:rsidR="00EA0841" w:rsidRPr="000D65C5">
        <w:rPr>
          <w:rFonts w:ascii="Arial" w:hAnsi="Arial" w:cs="Arial"/>
          <w:sz w:val="24"/>
          <w:szCs w:val="24"/>
        </w:rPr>
        <w:t>ывается количество пострадавших</w:t>
      </w:r>
      <w:r w:rsidR="00EA0841" w:rsidRPr="000D65C5">
        <w:rPr>
          <w:rFonts w:ascii="Arial" w:hAnsi="Arial" w:cs="Arial"/>
          <w:sz w:val="24"/>
          <w:szCs w:val="24"/>
        </w:rPr>
        <w:br/>
      </w:r>
      <w:r w:rsidRPr="000D65C5">
        <w:rPr>
          <w:rFonts w:ascii="Arial" w:hAnsi="Arial" w:cs="Arial"/>
          <w:sz w:val="24"/>
          <w:szCs w:val="24"/>
        </w:rPr>
        <w:t>в результате произошедшей аварии человек.</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w:t>
      </w:r>
      <w:r w:rsidR="00C45820">
        <w:rPr>
          <w:rFonts w:ascii="Arial" w:hAnsi="Arial" w:cs="Arial"/>
          <w:sz w:val="24"/>
          <w:szCs w:val="24"/>
        </w:rPr>
        <w:t>«</w:t>
      </w:r>
      <w:r w:rsidRPr="000D65C5">
        <w:rPr>
          <w:rFonts w:ascii="Arial" w:hAnsi="Arial" w:cs="Arial"/>
          <w:sz w:val="24"/>
          <w:szCs w:val="24"/>
        </w:rPr>
        <w:t>Авария</w:t>
      </w:r>
      <w:r w:rsidR="00C45820">
        <w:rPr>
          <w:rFonts w:ascii="Arial" w:hAnsi="Arial" w:cs="Arial"/>
          <w:sz w:val="24"/>
          <w:szCs w:val="24"/>
        </w:rPr>
        <w:t>»</w:t>
      </w:r>
      <w:r w:rsidRPr="000D65C5">
        <w:rPr>
          <w:rFonts w:ascii="Arial" w:hAnsi="Arial" w:cs="Arial"/>
          <w:sz w:val="24"/>
          <w:szCs w:val="24"/>
        </w:rPr>
        <w:t xml:space="preserve">, указывается текстовое описание прогноза погодных условий на период планового времени устранения аварии (но не </w:t>
      </w:r>
      <w:r w:rsidR="00A8366A" w:rsidRPr="000D65C5">
        <w:rPr>
          <w:rFonts w:ascii="Arial" w:hAnsi="Arial" w:cs="Arial"/>
          <w:sz w:val="24"/>
          <w:szCs w:val="24"/>
        </w:rPr>
        <w:t>менее прогноза погодных условий</w:t>
      </w:r>
      <w:r w:rsidR="00A5746A" w:rsidRPr="00A5746A">
        <w:rPr>
          <w:rFonts w:ascii="Arial" w:hAnsi="Arial" w:cs="Arial"/>
          <w:sz w:val="24"/>
          <w:szCs w:val="24"/>
        </w:rPr>
        <w:t xml:space="preserve"> </w:t>
      </w:r>
      <w:r w:rsidRPr="000D65C5">
        <w:rPr>
          <w:rFonts w:ascii="Arial" w:hAnsi="Arial" w:cs="Arial"/>
          <w:sz w:val="24"/>
          <w:szCs w:val="24"/>
        </w:rPr>
        <w:t>на сутки), включающие в себя данные об осадках, ск</w:t>
      </w:r>
      <w:r w:rsidRPr="000D65C5">
        <w:rPr>
          <w:rFonts w:ascii="Arial" w:hAnsi="Arial" w:cs="Arial"/>
          <w:sz w:val="24"/>
          <w:szCs w:val="24"/>
        </w:rPr>
        <w:t>о</w:t>
      </w:r>
      <w:r w:rsidRPr="000D65C5">
        <w:rPr>
          <w:rFonts w:ascii="Arial" w:hAnsi="Arial" w:cs="Arial"/>
          <w:sz w:val="24"/>
          <w:szCs w:val="24"/>
        </w:rPr>
        <w:t>рости ветра, температуре воздуха в градусах Цельсия, источнике прогноза.</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86" w:history="1">
        <w:r w:rsidRPr="000D65C5">
          <w:rPr>
            <w:rFonts w:ascii="Arial" w:hAnsi="Arial" w:cs="Arial"/>
            <w:sz w:val="24"/>
            <w:szCs w:val="24"/>
          </w:rPr>
          <w:t>графах 12</w:t>
        </w:r>
      </w:hyperlink>
      <w:r w:rsidRPr="000D65C5">
        <w:rPr>
          <w:rFonts w:ascii="Arial" w:hAnsi="Arial" w:cs="Arial"/>
          <w:sz w:val="24"/>
          <w:szCs w:val="24"/>
        </w:rPr>
        <w:t xml:space="preserve"> – 20 таблицы 2 указываются сведения об объеме </w:t>
      </w:r>
      <w:r w:rsidRPr="000D65C5">
        <w:rPr>
          <w:rFonts w:ascii="Arial" w:hAnsi="Arial" w:cs="Arial"/>
          <w:bCs/>
          <w:sz w:val="24"/>
          <w:szCs w:val="24"/>
        </w:rPr>
        <w:t>частичного</w:t>
      </w:r>
      <w:r w:rsidRPr="000D65C5">
        <w:rPr>
          <w:rFonts w:ascii="Arial" w:hAnsi="Arial" w:cs="Arial"/>
          <w:sz w:val="24"/>
          <w:szCs w:val="24"/>
        </w:rPr>
        <w:t xml:space="preserve"> ограничения ресурсоснабжения, с указанием населенных пунктов, категорий и к</w:t>
      </w:r>
      <w:r w:rsidRPr="000D65C5">
        <w:rPr>
          <w:rFonts w:ascii="Arial" w:hAnsi="Arial" w:cs="Arial"/>
          <w:sz w:val="24"/>
          <w:szCs w:val="24"/>
        </w:rPr>
        <w:t>о</w:t>
      </w:r>
      <w:r w:rsidRPr="000D65C5">
        <w:rPr>
          <w:rFonts w:ascii="Arial" w:hAnsi="Arial" w:cs="Arial"/>
          <w:sz w:val="24"/>
          <w:szCs w:val="24"/>
        </w:rPr>
        <w:t>личества потребителей, в том числе количества многоквартирных домов, индив</w:t>
      </w:r>
      <w:r w:rsidRPr="000D65C5">
        <w:rPr>
          <w:rFonts w:ascii="Arial" w:hAnsi="Arial" w:cs="Arial"/>
          <w:sz w:val="24"/>
          <w:szCs w:val="24"/>
        </w:rPr>
        <w:t>и</w:t>
      </w:r>
      <w:r w:rsidRPr="000D65C5">
        <w:rPr>
          <w:rFonts w:ascii="Arial" w:hAnsi="Arial" w:cs="Arial"/>
          <w:sz w:val="24"/>
          <w:szCs w:val="24"/>
        </w:rPr>
        <w:t>дуальных домовладений и проживающих</w:t>
      </w:r>
      <w:r w:rsidR="00A5746A" w:rsidRPr="00A5746A">
        <w:rPr>
          <w:rFonts w:ascii="Arial" w:hAnsi="Arial" w:cs="Arial"/>
          <w:sz w:val="24"/>
          <w:szCs w:val="24"/>
        </w:rPr>
        <w:t xml:space="preserve"> </w:t>
      </w:r>
      <w:r w:rsidRPr="000D65C5">
        <w:rPr>
          <w:rFonts w:ascii="Arial" w:hAnsi="Arial" w:cs="Arial"/>
          <w:sz w:val="24"/>
          <w:szCs w:val="24"/>
        </w:rPr>
        <w:t xml:space="preserve">в них граждан.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12</w:t>
        </w:r>
      </w:hyperlink>
      <w:r w:rsidRPr="000D65C5">
        <w:rPr>
          <w:rFonts w:ascii="Arial" w:hAnsi="Arial" w:cs="Arial"/>
          <w:sz w:val="24"/>
          <w:szCs w:val="24"/>
        </w:rPr>
        <w:t xml:space="preserve"> таблицы 2 указывается наличие факта частичного ограничения ресурсоснабжения в формате </w:t>
      </w:r>
      <w:r w:rsidR="00C45820">
        <w:rPr>
          <w:rFonts w:ascii="Arial" w:hAnsi="Arial" w:cs="Arial"/>
          <w:sz w:val="24"/>
          <w:szCs w:val="24"/>
        </w:rPr>
        <w:t>«</w:t>
      </w:r>
      <w:r w:rsidRPr="000D65C5">
        <w:rPr>
          <w:rFonts w:ascii="Arial" w:hAnsi="Arial" w:cs="Arial"/>
          <w:sz w:val="24"/>
          <w:szCs w:val="24"/>
        </w:rPr>
        <w:t>да/нет</w:t>
      </w:r>
      <w:r w:rsidR="00C45820">
        <w:rPr>
          <w:rFonts w:ascii="Arial" w:hAnsi="Arial" w:cs="Arial"/>
          <w:sz w:val="24"/>
          <w:szCs w:val="24"/>
        </w:rPr>
        <w:t>»</w:t>
      </w:r>
      <w:r w:rsidRPr="000D65C5">
        <w:rPr>
          <w:rFonts w:ascii="Arial" w:hAnsi="Arial" w:cs="Arial"/>
          <w:sz w:val="24"/>
          <w:szCs w:val="24"/>
        </w:rPr>
        <w:t xml:space="preserve">. В случае выбора варианта </w:t>
      </w:r>
      <w:r w:rsidR="00C45820">
        <w:rPr>
          <w:rFonts w:ascii="Arial" w:hAnsi="Arial" w:cs="Arial"/>
          <w:sz w:val="24"/>
          <w:szCs w:val="24"/>
        </w:rPr>
        <w:t>«</w:t>
      </w:r>
      <w:r w:rsidRPr="000D65C5">
        <w:rPr>
          <w:rFonts w:ascii="Arial" w:hAnsi="Arial" w:cs="Arial"/>
          <w:sz w:val="24"/>
          <w:szCs w:val="24"/>
        </w:rPr>
        <w:t>нет</w:t>
      </w:r>
      <w:r w:rsidR="00C45820">
        <w:rPr>
          <w:rFonts w:ascii="Arial" w:hAnsi="Arial" w:cs="Arial"/>
          <w:sz w:val="24"/>
          <w:szCs w:val="24"/>
        </w:rPr>
        <w:t>»</w:t>
      </w:r>
      <w:r w:rsidRPr="000D65C5">
        <w:rPr>
          <w:rFonts w:ascii="Arial" w:hAnsi="Arial" w:cs="Arial"/>
          <w:sz w:val="24"/>
          <w:szCs w:val="24"/>
        </w:rPr>
        <w:t xml:space="preserve"> посл</w:t>
      </w:r>
      <w:r w:rsidRPr="000D65C5">
        <w:rPr>
          <w:rFonts w:ascii="Arial" w:hAnsi="Arial" w:cs="Arial"/>
          <w:sz w:val="24"/>
          <w:szCs w:val="24"/>
        </w:rPr>
        <w:t>е</w:t>
      </w:r>
      <w:r w:rsidRPr="000D65C5">
        <w:rPr>
          <w:rFonts w:ascii="Arial" w:hAnsi="Arial" w:cs="Arial"/>
          <w:sz w:val="24"/>
          <w:szCs w:val="24"/>
        </w:rPr>
        <w:t>дующие графы 13 – 20 таблицы 2 не заполняются.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13</w:t>
        </w:r>
      </w:hyperlink>
      <w:r w:rsidRPr="000D65C5">
        <w:rPr>
          <w:rFonts w:ascii="Arial" w:hAnsi="Arial" w:cs="Arial"/>
          <w:sz w:val="24"/>
          <w:szCs w:val="24"/>
        </w:rPr>
        <w:t xml:space="preserve"> таблицы 2 указывается текстовый перечень населенных пун</w:t>
      </w:r>
      <w:r w:rsidRPr="000D65C5">
        <w:rPr>
          <w:rFonts w:ascii="Arial" w:hAnsi="Arial" w:cs="Arial"/>
          <w:sz w:val="24"/>
          <w:szCs w:val="24"/>
        </w:rPr>
        <w:t>к</w:t>
      </w:r>
      <w:r w:rsidRPr="000D65C5">
        <w:rPr>
          <w:rFonts w:ascii="Arial" w:hAnsi="Arial" w:cs="Arial"/>
          <w:sz w:val="24"/>
          <w:szCs w:val="24"/>
        </w:rPr>
        <w:t>тов, полностью подпавших под частичное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14</w:t>
        </w:r>
      </w:hyperlink>
      <w:r w:rsidRPr="000D65C5">
        <w:rPr>
          <w:rFonts w:ascii="Arial" w:hAnsi="Arial" w:cs="Arial"/>
          <w:sz w:val="24"/>
          <w:szCs w:val="24"/>
        </w:rPr>
        <w:t xml:space="preserve"> таблицы 2 указывается текстовый перечень объектов, относ</w:t>
      </w:r>
      <w:r w:rsidRPr="000D65C5">
        <w:rPr>
          <w:rFonts w:ascii="Arial" w:hAnsi="Arial" w:cs="Arial"/>
          <w:sz w:val="24"/>
          <w:szCs w:val="24"/>
        </w:rPr>
        <w:t>я</w:t>
      </w:r>
      <w:r w:rsidRPr="000D65C5">
        <w:rPr>
          <w:rFonts w:ascii="Arial" w:hAnsi="Arial" w:cs="Arial"/>
          <w:sz w:val="24"/>
          <w:szCs w:val="24"/>
        </w:rPr>
        <w:t>щихся к первой категории потребителей тепловой энергии,</w:t>
      </w:r>
      <w:r w:rsidR="00A5746A" w:rsidRPr="00A5746A">
        <w:rPr>
          <w:rFonts w:ascii="Arial" w:hAnsi="Arial" w:cs="Arial"/>
          <w:sz w:val="24"/>
          <w:szCs w:val="24"/>
        </w:rPr>
        <w:t xml:space="preserve"> </w:t>
      </w:r>
      <w:r w:rsidRPr="000D65C5">
        <w:rPr>
          <w:rFonts w:ascii="Arial" w:hAnsi="Arial" w:cs="Arial"/>
          <w:sz w:val="24"/>
          <w:szCs w:val="24"/>
        </w:rPr>
        <w:t>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w:t>
      </w:r>
      <w:r w:rsidRPr="000D65C5">
        <w:rPr>
          <w:rFonts w:ascii="Arial" w:hAnsi="Arial" w:cs="Arial"/>
          <w:sz w:val="24"/>
          <w:szCs w:val="24"/>
        </w:rPr>
        <w:t>н</w:t>
      </w:r>
      <w:r w:rsidRPr="000D65C5">
        <w:rPr>
          <w:rFonts w:ascii="Arial" w:hAnsi="Arial" w:cs="Arial"/>
          <w:sz w:val="24"/>
          <w:szCs w:val="24"/>
        </w:rPr>
        <w:t>тами и иными обязательными требованиями (больницы, родильные дома, детские дошкольные учреждения с круглосуточным пребыванием детей, картинные гал</w:t>
      </w:r>
      <w:r w:rsidRPr="000D65C5">
        <w:rPr>
          <w:rFonts w:ascii="Arial" w:hAnsi="Arial" w:cs="Arial"/>
          <w:sz w:val="24"/>
          <w:szCs w:val="24"/>
        </w:rPr>
        <w:t>е</w:t>
      </w:r>
      <w:r w:rsidRPr="000D65C5">
        <w:rPr>
          <w:rFonts w:ascii="Arial" w:hAnsi="Arial" w:cs="Arial"/>
          <w:sz w:val="24"/>
          <w:szCs w:val="24"/>
        </w:rPr>
        <w:t>реи, химические</w:t>
      </w:r>
      <w:r w:rsidR="00A5746A" w:rsidRPr="00A5746A">
        <w:rPr>
          <w:rFonts w:ascii="Arial" w:hAnsi="Arial" w:cs="Arial"/>
          <w:sz w:val="24"/>
          <w:szCs w:val="24"/>
        </w:rPr>
        <w:t xml:space="preserve"> </w:t>
      </w:r>
      <w:r w:rsidRPr="000D65C5">
        <w:rPr>
          <w:rFonts w:ascii="Arial" w:hAnsi="Arial" w:cs="Arial"/>
          <w:sz w:val="24"/>
          <w:szCs w:val="24"/>
        </w:rPr>
        <w:t>и специальные производства, шахты, операционные, реанимац</w:t>
      </w:r>
      <w:r w:rsidRPr="000D65C5">
        <w:rPr>
          <w:rFonts w:ascii="Arial" w:hAnsi="Arial" w:cs="Arial"/>
          <w:sz w:val="24"/>
          <w:szCs w:val="24"/>
        </w:rPr>
        <w:t>и</w:t>
      </w:r>
      <w:r w:rsidRPr="000D65C5">
        <w:rPr>
          <w:rFonts w:ascii="Arial" w:hAnsi="Arial" w:cs="Arial"/>
          <w:sz w:val="24"/>
          <w:szCs w:val="24"/>
        </w:rPr>
        <w:t>онные помещения и т.п.), подпавших под частичное ограничение ресурсоснабж</w:t>
      </w:r>
      <w:r w:rsidRPr="000D65C5">
        <w:rPr>
          <w:rFonts w:ascii="Arial" w:hAnsi="Arial" w:cs="Arial"/>
          <w:sz w:val="24"/>
          <w:szCs w:val="24"/>
        </w:rPr>
        <w:t>е</w:t>
      </w:r>
      <w:r w:rsidRPr="000D65C5">
        <w:rPr>
          <w:rFonts w:ascii="Arial" w:hAnsi="Arial" w:cs="Arial"/>
          <w:sz w:val="24"/>
          <w:szCs w:val="24"/>
        </w:rPr>
        <w:t>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15 таблицы 2 указывается количество объектов социальной и</w:t>
      </w:r>
      <w:r w:rsidRPr="000D65C5">
        <w:rPr>
          <w:rFonts w:ascii="Arial" w:hAnsi="Arial" w:cs="Arial"/>
          <w:sz w:val="24"/>
          <w:szCs w:val="24"/>
        </w:rPr>
        <w:t>н</w:t>
      </w:r>
      <w:r w:rsidRPr="000D65C5">
        <w:rPr>
          <w:rFonts w:ascii="Arial" w:hAnsi="Arial" w:cs="Arial"/>
          <w:sz w:val="24"/>
          <w:szCs w:val="24"/>
        </w:rPr>
        <w:t>фраструктуры, подпавших под частичное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16</w:t>
        </w:r>
      </w:hyperlink>
      <w:r w:rsidRPr="000D65C5">
        <w:rPr>
          <w:rFonts w:ascii="Arial" w:hAnsi="Arial" w:cs="Arial"/>
          <w:sz w:val="24"/>
          <w:szCs w:val="24"/>
        </w:rPr>
        <w:t xml:space="preserve"> таблицы 2 указывается количество многоквартирных домов, подпавших под частичное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17</w:t>
        </w:r>
      </w:hyperlink>
      <w:r w:rsidRPr="000D65C5">
        <w:rPr>
          <w:rFonts w:ascii="Arial" w:hAnsi="Arial" w:cs="Arial"/>
          <w:sz w:val="24"/>
          <w:szCs w:val="24"/>
        </w:rPr>
        <w:t xml:space="preserve"> таблицы 2 указывается количество жителей многоквартирных домов, подпавших под частичное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18</w:t>
        </w:r>
      </w:hyperlink>
      <w:r w:rsidRPr="000D65C5">
        <w:rPr>
          <w:rFonts w:ascii="Arial" w:hAnsi="Arial" w:cs="Arial"/>
          <w:sz w:val="24"/>
          <w:szCs w:val="24"/>
        </w:rPr>
        <w:t xml:space="preserve"> таблицы 2 указывается  количество индивидуальных домовл</w:t>
      </w:r>
      <w:r w:rsidRPr="000D65C5">
        <w:rPr>
          <w:rFonts w:ascii="Arial" w:hAnsi="Arial" w:cs="Arial"/>
          <w:sz w:val="24"/>
          <w:szCs w:val="24"/>
        </w:rPr>
        <w:t>а</w:t>
      </w:r>
      <w:r w:rsidRPr="000D65C5">
        <w:rPr>
          <w:rFonts w:ascii="Arial" w:hAnsi="Arial" w:cs="Arial"/>
          <w:sz w:val="24"/>
          <w:szCs w:val="24"/>
        </w:rPr>
        <w:t>дений, подпавших под частичное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19</w:t>
        </w:r>
      </w:hyperlink>
      <w:r w:rsidRPr="000D65C5">
        <w:rPr>
          <w:rFonts w:ascii="Arial" w:hAnsi="Arial" w:cs="Arial"/>
          <w:sz w:val="24"/>
          <w:szCs w:val="24"/>
        </w:rPr>
        <w:t xml:space="preserve"> таблицы 2 указывается количество жителей индивидуальных домовладений, подпавших под частичное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20</w:t>
        </w:r>
      </w:hyperlink>
      <w:r w:rsidRPr="000D65C5">
        <w:rPr>
          <w:rFonts w:ascii="Arial" w:hAnsi="Arial" w:cs="Arial"/>
          <w:sz w:val="24"/>
          <w:szCs w:val="24"/>
        </w:rPr>
        <w:t xml:space="preserve"> таблицы 2 указывается текстовый перечень иных объектов, подпавших под частичное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lastRenderedPageBreak/>
        <w:t xml:space="preserve">В </w:t>
      </w:r>
      <w:hyperlink w:anchor="P1486" w:history="1">
        <w:r w:rsidRPr="000D65C5">
          <w:rPr>
            <w:rFonts w:ascii="Arial" w:hAnsi="Arial" w:cs="Arial"/>
            <w:sz w:val="24"/>
            <w:szCs w:val="24"/>
          </w:rPr>
          <w:t xml:space="preserve">графах </w:t>
        </w:r>
      </w:hyperlink>
      <w:r w:rsidRPr="000D65C5">
        <w:rPr>
          <w:rFonts w:ascii="Arial" w:hAnsi="Arial" w:cs="Arial"/>
          <w:sz w:val="24"/>
          <w:szCs w:val="24"/>
        </w:rPr>
        <w:t xml:space="preserve">21 – 29 таблицы 2 указываются сведения об объеме </w:t>
      </w:r>
      <w:r w:rsidRPr="000D65C5">
        <w:rPr>
          <w:rFonts w:ascii="Arial" w:hAnsi="Arial" w:cs="Arial"/>
          <w:bCs/>
          <w:sz w:val="24"/>
          <w:szCs w:val="24"/>
        </w:rPr>
        <w:t>полного</w:t>
      </w:r>
      <w:r w:rsidRPr="000D65C5">
        <w:rPr>
          <w:rFonts w:ascii="Arial" w:hAnsi="Arial" w:cs="Arial"/>
          <w:sz w:val="24"/>
          <w:szCs w:val="24"/>
        </w:rPr>
        <w:t xml:space="preserve"> ограничения ресурсоснабжения, с указанием населенных пунктов, категорий и к</w:t>
      </w:r>
      <w:r w:rsidRPr="000D65C5">
        <w:rPr>
          <w:rFonts w:ascii="Arial" w:hAnsi="Arial" w:cs="Arial"/>
          <w:sz w:val="24"/>
          <w:szCs w:val="24"/>
        </w:rPr>
        <w:t>о</w:t>
      </w:r>
      <w:r w:rsidRPr="000D65C5">
        <w:rPr>
          <w:rFonts w:ascii="Arial" w:hAnsi="Arial" w:cs="Arial"/>
          <w:sz w:val="24"/>
          <w:szCs w:val="24"/>
        </w:rPr>
        <w:t>личества потребителей, в том числе количества многоквартирных домов, индив</w:t>
      </w:r>
      <w:r w:rsidRPr="000D65C5">
        <w:rPr>
          <w:rFonts w:ascii="Arial" w:hAnsi="Arial" w:cs="Arial"/>
          <w:sz w:val="24"/>
          <w:szCs w:val="24"/>
        </w:rPr>
        <w:t>и</w:t>
      </w:r>
      <w:r w:rsidRPr="000D65C5">
        <w:rPr>
          <w:rFonts w:ascii="Arial" w:hAnsi="Arial" w:cs="Arial"/>
          <w:sz w:val="24"/>
          <w:szCs w:val="24"/>
        </w:rPr>
        <w:t xml:space="preserve">дуальных домовладений и проживающих в них граждан.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21</w:t>
        </w:r>
      </w:hyperlink>
      <w:r w:rsidRPr="000D65C5">
        <w:rPr>
          <w:rFonts w:ascii="Arial" w:hAnsi="Arial" w:cs="Arial"/>
          <w:sz w:val="24"/>
          <w:szCs w:val="24"/>
        </w:rPr>
        <w:t xml:space="preserve"> таблицы 2 указывается наличие факта полного ограничения р</w:t>
      </w:r>
      <w:r w:rsidRPr="000D65C5">
        <w:rPr>
          <w:rFonts w:ascii="Arial" w:hAnsi="Arial" w:cs="Arial"/>
          <w:sz w:val="24"/>
          <w:szCs w:val="24"/>
        </w:rPr>
        <w:t>е</w:t>
      </w:r>
      <w:r w:rsidRPr="000D65C5">
        <w:rPr>
          <w:rFonts w:ascii="Arial" w:hAnsi="Arial" w:cs="Arial"/>
          <w:sz w:val="24"/>
          <w:szCs w:val="24"/>
        </w:rPr>
        <w:t xml:space="preserve">сурсоснабжения в формате </w:t>
      </w:r>
      <w:r w:rsidR="00C45820">
        <w:rPr>
          <w:rFonts w:ascii="Arial" w:hAnsi="Arial" w:cs="Arial"/>
          <w:sz w:val="24"/>
          <w:szCs w:val="24"/>
        </w:rPr>
        <w:t>«</w:t>
      </w:r>
      <w:r w:rsidRPr="000D65C5">
        <w:rPr>
          <w:rFonts w:ascii="Arial" w:hAnsi="Arial" w:cs="Arial"/>
          <w:sz w:val="24"/>
          <w:szCs w:val="24"/>
        </w:rPr>
        <w:t>да/нет</w:t>
      </w:r>
      <w:r w:rsidR="00C45820">
        <w:rPr>
          <w:rFonts w:ascii="Arial" w:hAnsi="Arial" w:cs="Arial"/>
          <w:sz w:val="24"/>
          <w:szCs w:val="24"/>
        </w:rPr>
        <w:t>»</w:t>
      </w:r>
      <w:r w:rsidRPr="000D65C5">
        <w:rPr>
          <w:rFonts w:ascii="Arial" w:hAnsi="Arial" w:cs="Arial"/>
          <w:sz w:val="24"/>
          <w:szCs w:val="24"/>
        </w:rPr>
        <w:t xml:space="preserve">. В случае указания варианта </w:t>
      </w:r>
      <w:r w:rsidR="00EA0841" w:rsidRPr="000D65C5">
        <w:rPr>
          <w:rFonts w:ascii="Arial" w:hAnsi="Arial" w:cs="Arial"/>
          <w:sz w:val="24"/>
          <w:szCs w:val="24"/>
        </w:rPr>
        <w:t>"</w:t>
      </w:r>
      <w:r w:rsidRPr="000D65C5">
        <w:rPr>
          <w:rFonts w:ascii="Arial" w:hAnsi="Arial" w:cs="Arial"/>
          <w:sz w:val="24"/>
          <w:szCs w:val="24"/>
        </w:rPr>
        <w:t>нет</w:t>
      </w:r>
      <w:r w:rsidR="00EA0841" w:rsidRPr="000D65C5">
        <w:rPr>
          <w:rFonts w:ascii="Arial" w:hAnsi="Arial" w:cs="Arial"/>
          <w:sz w:val="24"/>
          <w:szCs w:val="24"/>
        </w:rPr>
        <w:t>"</w:t>
      </w:r>
      <w:r w:rsidRPr="000D65C5">
        <w:rPr>
          <w:rFonts w:ascii="Arial" w:hAnsi="Arial" w:cs="Arial"/>
          <w:sz w:val="24"/>
          <w:szCs w:val="24"/>
        </w:rPr>
        <w:t>, послед</w:t>
      </w:r>
      <w:r w:rsidRPr="000D65C5">
        <w:rPr>
          <w:rFonts w:ascii="Arial" w:hAnsi="Arial" w:cs="Arial"/>
          <w:sz w:val="24"/>
          <w:szCs w:val="24"/>
        </w:rPr>
        <w:t>у</w:t>
      </w:r>
      <w:r w:rsidRPr="000D65C5">
        <w:rPr>
          <w:rFonts w:ascii="Arial" w:hAnsi="Arial" w:cs="Arial"/>
          <w:sz w:val="24"/>
          <w:szCs w:val="24"/>
        </w:rPr>
        <w:t>ющие графы 22 – 29 таблицы 2 не заполняются.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22 таблицы 2 указывается текстовый перечень населенных пун</w:t>
      </w:r>
      <w:r w:rsidRPr="000D65C5">
        <w:rPr>
          <w:rFonts w:ascii="Arial" w:hAnsi="Arial" w:cs="Arial"/>
          <w:sz w:val="24"/>
          <w:szCs w:val="24"/>
        </w:rPr>
        <w:t>к</w:t>
      </w:r>
      <w:r w:rsidRPr="000D65C5">
        <w:rPr>
          <w:rFonts w:ascii="Arial" w:hAnsi="Arial" w:cs="Arial"/>
          <w:sz w:val="24"/>
          <w:szCs w:val="24"/>
        </w:rPr>
        <w:t>тов, полностью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23 таблицы 2 указывается текстовый перечень объектов, относ</w:t>
      </w:r>
      <w:r w:rsidRPr="000D65C5">
        <w:rPr>
          <w:rFonts w:ascii="Arial" w:hAnsi="Arial" w:cs="Arial"/>
          <w:sz w:val="24"/>
          <w:szCs w:val="24"/>
        </w:rPr>
        <w:t>я</w:t>
      </w:r>
      <w:r w:rsidRPr="000D65C5">
        <w:rPr>
          <w:rFonts w:ascii="Arial" w:hAnsi="Arial" w:cs="Arial"/>
          <w:sz w:val="24"/>
          <w:szCs w:val="24"/>
        </w:rPr>
        <w:t>щихся к первой категории потребителе</w:t>
      </w:r>
      <w:r w:rsidR="00EA0841" w:rsidRPr="000D65C5">
        <w:rPr>
          <w:rFonts w:ascii="Arial" w:hAnsi="Arial" w:cs="Arial"/>
          <w:sz w:val="24"/>
          <w:szCs w:val="24"/>
        </w:rPr>
        <w:t>й тепловой энергии,</w:t>
      </w:r>
      <w:r w:rsidR="00A5746A" w:rsidRPr="00A5746A">
        <w:rPr>
          <w:rFonts w:ascii="Arial" w:hAnsi="Arial" w:cs="Arial"/>
          <w:sz w:val="24"/>
          <w:szCs w:val="24"/>
        </w:rPr>
        <w:t xml:space="preserve"> </w:t>
      </w:r>
      <w:r w:rsidRPr="000D65C5">
        <w:rPr>
          <w:rFonts w:ascii="Arial" w:hAnsi="Arial" w:cs="Arial"/>
          <w:sz w:val="24"/>
          <w:szCs w:val="24"/>
        </w:rPr>
        <w:t>в отношении которых не допускаются пер</w:t>
      </w:r>
      <w:r w:rsidR="00A8366A" w:rsidRPr="000D65C5">
        <w:rPr>
          <w:rFonts w:ascii="Arial" w:hAnsi="Arial" w:cs="Arial"/>
          <w:sz w:val="24"/>
          <w:szCs w:val="24"/>
        </w:rPr>
        <w:t>ерывы в подаче тепловой энергии</w:t>
      </w:r>
      <w:r w:rsidR="00A5746A" w:rsidRPr="00A5746A">
        <w:rPr>
          <w:rFonts w:ascii="Arial" w:hAnsi="Arial" w:cs="Arial"/>
          <w:sz w:val="24"/>
          <w:szCs w:val="24"/>
        </w:rPr>
        <w:t xml:space="preserve"> </w:t>
      </w:r>
      <w:r w:rsidRPr="000D65C5">
        <w:rPr>
          <w:rFonts w:ascii="Arial" w:hAnsi="Arial" w:cs="Arial"/>
          <w:sz w:val="24"/>
          <w:szCs w:val="24"/>
        </w:rPr>
        <w:t>и снижение температуры воздуха в помещениях ниже значений, предусмотренных техническими регламе</w:t>
      </w:r>
      <w:r w:rsidRPr="000D65C5">
        <w:rPr>
          <w:rFonts w:ascii="Arial" w:hAnsi="Arial" w:cs="Arial"/>
          <w:sz w:val="24"/>
          <w:szCs w:val="24"/>
        </w:rPr>
        <w:t>н</w:t>
      </w:r>
      <w:r w:rsidRPr="000D65C5">
        <w:rPr>
          <w:rFonts w:ascii="Arial" w:hAnsi="Arial" w:cs="Arial"/>
          <w:sz w:val="24"/>
          <w:szCs w:val="24"/>
        </w:rPr>
        <w:t>тами и иными обязательными требованиями (больницы, родильные дома, детские дошкольные учреждения с круглосуточным пребыванием детей, картинные гал</w:t>
      </w:r>
      <w:r w:rsidRPr="000D65C5">
        <w:rPr>
          <w:rFonts w:ascii="Arial" w:hAnsi="Arial" w:cs="Arial"/>
          <w:sz w:val="24"/>
          <w:szCs w:val="24"/>
        </w:rPr>
        <w:t>е</w:t>
      </w:r>
      <w:r w:rsidRPr="000D65C5">
        <w:rPr>
          <w:rFonts w:ascii="Arial" w:hAnsi="Arial" w:cs="Arial"/>
          <w:sz w:val="24"/>
          <w:szCs w:val="24"/>
        </w:rPr>
        <w:t>реи, химические</w:t>
      </w:r>
      <w:r w:rsidR="00A5746A" w:rsidRPr="00A5746A">
        <w:rPr>
          <w:rFonts w:ascii="Arial" w:hAnsi="Arial" w:cs="Arial"/>
          <w:sz w:val="24"/>
          <w:szCs w:val="24"/>
        </w:rPr>
        <w:t xml:space="preserve"> </w:t>
      </w:r>
      <w:r w:rsidRPr="000D65C5">
        <w:rPr>
          <w:rFonts w:ascii="Arial" w:hAnsi="Arial" w:cs="Arial"/>
          <w:sz w:val="24"/>
          <w:szCs w:val="24"/>
        </w:rPr>
        <w:t>и специальные производства, шахты, операционные, реанимац</w:t>
      </w:r>
      <w:r w:rsidRPr="000D65C5">
        <w:rPr>
          <w:rFonts w:ascii="Arial" w:hAnsi="Arial" w:cs="Arial"/>
          <w:sz w:val="24"/>
          <w:szCs w:val="24"/>
        </w:rPr>
        <w:t>и</w:t>
      </w:r>
      <w:r w:rsidRPr="000D65C5">
        <w:rPr>
          <w:rFonts w:ascii="Arial" w:hAnsi="Arial" w:cs="Arial"/>
          <w:sz w:val="24"/>
          <w:szCs w:val="24"/>
        </w:rPr>
        <w:t>онные помещения и т.п.),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24</w:t>
        </w:r>
      </w:hyperlink>
      <w:r w:rsidRPr="000D65C5">
        <w:rPr>
          <w:rFonts w:ascii="Arial" w:hAnsi="Arial" w:cs="Arial"/>
          <w:sz w:val="24"/>
          <w:szCs w:val="24"/>
        </w:rPr>
        <w:t xml:space="preserve"> таблицы 2 указывается количество объектов социальной и</w:t>
      </w:r>
      <w:r w:rsidRPr="000D65C5">
        <w:rPr>
          <w:rFonts w:ascii="Arial" w:hAnsi="Arial" w:cs="Arial"/>
          <w:sz w:val="24"/>
          <w:szCs w:val="24"/>
        </w:rPr>
        <w:t>н</w:t>
      </w:r>
      <w:r w:rsidRPr="000D65C5">
        <w:rPr>
          <w:rFonts w:ascii="Arial" w:hAnsi="Arial" w:cs="Arial"/>
          <w:sz w:val="24"/>
          <w:szCs w:val="24"/>
        </w:rPr>
        <w:t>фраструктуры,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25</w:t>
        </w:r>
      </w:hyperlink>
      <w:r w:rsidRPr="000D65C5">
        <w:rPr>
          <w:rFonts w:ascii="Arial" w:hAnsi="Arial" w:cs="Arial"/>
          <w:sz w:val="24"/>
          <w:szCs w:val="24"/>
        </w:rPr>
        <w:t xml:space="preserve"> таблицы 2 указывается количество многоквартирных домов,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26</w:t>
        </w:r>
      </w:hyperlink>
      <w:r w:rsidRPr="000D65C5">
        <w:rPr>
          <w:rFonts w:ascii="Arial" w:hAnsi="Arial" w:cs="Arial"/>
          <w:sz w:val="24"/>
          <w:szCs w:val="24"/>
        </w:rPr>
        <w:t xml:space="preserve"> таблицы 2 указывается количество жителей многоквартирных домов,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27</w:t>
        </w:r>
      </w:hyperlink>
      <w:r w:rsidRPr="000D65C5">
        <w:rPr>
          <w:rFonts w:ascii="Arial" w:hAnsi="Arial" w:cs="Arial"/>
          <w:sz w:val="24"/>
          <w:szCs w:val="24"/>
        </w:rPr>
        <w:t xml:space="preserve"> таблицы 2 указывается количество индивидуальных домовл</w:t>
      </w:r>
      <w:r w:rsidRPr="000D65C5">
        <w:rPr>
          <w:rFonts w:ascii="Arial" w:hAnsi="Arial" w:cs="Arial"/>
          <w:sz w:val="24"/>
          <w:szCs w:val="24"/>
        </w:rPr>
        <w:t>а</w:t>
      </w:r>
      <w:r w:rsidRPr="000D65C5">
        <w:rPr>
          <w:rFonts w:ascii="Arial" w:hAnsi="Arial" w:cs="Arial"/>
          <w:sz w:val="24"/>
          <w:szCs w:val="24"/>
        </w:rPr>
        <w:t>дений,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28</w:t>
        </w:r>
      </w:hyperlink>
      <w:r w:rsidRPr="000D65C5">
        <w:rPr>
          <w:rFonts w:ascii="Arial" w:hAnsi="Arial" w:cs="Arial"/>
          <w:sz w:val="24"/>
          <w:szCs w:val="24"/>
        </w:rPr>
        <w:t xml:space="preserve"> таблицы 2 указывается количество жителей индивидуальных домовладений,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29 таблицы 2 указывается текстовый перечень иных объектов, подпавших под полное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86" w:history="1">
        <w:r w:rsidRPr="000D65C5">
          <w:rPr>
            <w:rFonts w:ascii="Arial" w:hAnsi="Arial" w:cs="Arial"/>
            <w:sz w:val="24"/>
            <w:szCs w:val="24"/>
          </w:rPr>
          <w:t xml:space="preserve">графах </w:t>
        </w:r>
      </w:hyperlink>
      <w:r w:rsidRPr="000D65C5">
        <w:rPr>
          <w:rFonts w:ascii="Arial" w:hAnsi="Arial" w:cs="Arial"/>
          <w:sz w:val="24"/>
          <w:szCs w:val="24"/>
        </w:rPr>
        <w:t>30 – 39 таблицы 2 указываются сведения о связанных огранич</w:t>
      </w:r>
      <w:r w:rsidRPr="000D65C5">
        <w:rPr>
          <w:rFonts w:ascii="Arial" w:hAnsi="Arial" w:cs="Arial"/>
          <w:sz w:val="24"/>
          <w:szCs w:val="24"/>
        </w:rPr>
        <w:t>е</w:t>
      </w:r>
      <w:r w:rsidRPr="000D65C5">
        <w:rPr>
          <w:rFonts w:ascii="Arial" w:hAnsi="Arial" w:cs="Arial"/>
          <w:sz w:val="24"/>
          <w:szCs w:val="24"/>
        </w:rPr>
        <w:t>ниях, вызванных аварией/инцидентом.</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30 таблицы 2 указывается наличие факта связанных ограничений, вызванных аварией/инцидентом на объекте (например: отключение индивидуал</w:t>
      </w:r>
      <w:r w:rsidRPr="000D65C5">
        <w:rPr>
          <w:rFonts w:ascii="Arial" w:hAnsi="Arial" w:cs="Arial"/>
          <w:sz w:val="24"/>
          <w:szCs w:val="24"/>
        </w:rPr>
        <w:t>ь</w:t>
      </w:r>
      <w:r w:rsidRPr="000D65C5">
        <w:rPr>
          <w:rFonts w:ascii="Arial" w:hAnsi="Arial" w:cs="Arial"/>
          <w:sz w:val="24"/>
          <w:szCs w:val="24"/>
        </w:rPr>
        <w:t>ных котлов теплоснабжения и горячего водоснабжения, отключение насосов в</w:t>
      </w:r>
      <w:r w:rsidRPr="000D65C5">
        <w:rPr>
          <w:rFonts w:ascii="Arial" w:hAnsi="Arial" w:cs="Arial"/>
          <w:sz w:val="24"/>
          <w:szCs w:val="24"/>
        </w:rPr>
        <w:t>о</w:t>
      </w:r>
      <w:r w:rsidRPr="000D65C5">
        <w:rPr>
          <w:rFonts w:ascii="Arial" w:hAnsi="Arial" w:cs="Arial"/>
          <w:sz w:val="24"/>
          <w:szCs w:val="24"/>
        </w:rPr>
        <w:t xml:space="preserve">доснабжения при отключении электроснабжения и т.д.) в формате </w:t>
      </w:r>
      <w:r w:rsidR="00C45820">
        <w:rPr>
          <w:rFonts w:ascii="Arial" w:hAnsi="Arial" w:cs="Arial"/>
          <w:sz w:val="24"/>
          <w:szCs w:val="24"/>
        </w:rPr>
        <w:t>«</w:t>
      </w:r>
      <w:r w:rsidRPr="000D65C5">
        <w:rPr>
          <w:rFonts w:ascii="Arial" w:hAnsi="Arial" w:cs="Arial"/>
          <w:sz w:val="24"/>
          <w:szCs w:val="24"/>
        </w:rPr>
        <w:t>да/нет</w:t>
      </w:r>
      <w:r w:rsidR="00C45820">
        <w:rPr>
          <w:rFonts w:ascii="Arial" w:hAnsi="Arial" w:cs="Arial"/>
          <w:sz w:val="24"/>
          <w:szCs w:val="24"/>
        </w:rPr>
        <w:t>»</w:t>
      </w:r>
      <w:r w:rsidRPr="000D65C5">
        <w:rPr>
          <w:rFonts w:ascii="Arial" w:hAnsi="Arial" w:cs="Arial"/>
          <w:sz w:val="24"/>
          <w:szCs w:val="24"/>
        </w:rPr>
        <w:t xml:space="preserve">. В случае указания варианта </w:t>
      </w:r>
      <w:r w:rsidR="00C45820">
        <w:rPr>
          <w:rFonts w:ascii="Arial" w:hAnsi="Arial" w:cs="Arial"/>
          <w:sz w:val="24"/>
          <w:szCs w:val="24"/>
        </w:rPr>
        <w:t>«</w:t>
      </w:r>
      <w:r w:rsidRPr="000D65C5">
        <w:rPr>
          <w:rFonts w:ascii="Arial" w:hAnsi="Arial" w:cs="Arial"/>
          <w:sz w:val="24"/>
          <w:szCs w:val="24"/>
        </w:rPr>
        <w:t>нет</w:t>
      </w:r>
      <w:r w:rsidR="00C45820">
        <w:rPr>
          <w:rFonts w:ascii="Arial" w:hAnsi="Arial" w:cs="Arial"/>
          <w:sz w:val="24"/>
          <w:szCs w:val="24"/>
        </w:rPr>
        <w:t>»</w:t>
      </w:r>
      <w:r w:rsidRPr="000D65C5">
        <w:rPr>
          <w:rFonts w:ascii="Arial" w:hAnsi="Arial" w:cs="Arial"/>
          <w:sz w:val="24"/>
          <w:szCs w:val="24"/>
        </w:rPr>
        <w:t>, последующие графы 31 – 39 таблицы 2 не з</w:t>
      </w:r>
      <w:r w:rsidRPr="000D65C5">
        <w:rPr>
          <w:rFonts w:ascii="Arial" w:hAnsi="Arial" w:cs="Arial"/>
          <w:sz w:val="24"/>
          <w:szCs w:val="24"/>
        </w:rPr>
        <w:t>а</w:t>
      </w:r>
      <w:r w:rsidRPr="000D65C5">
        <w:rPr>
          <w:rFonts w:ascii="Arial" w:hAnsi="Arial" w:cs="Arial"/>
          <w:sz w:val="24"/>
          <w:szCs w:val="24"/>
        </w:rPr>
        <w:t>полняется.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31</w:t>
        </w:r>
      </w:hyperlink>
      <w:r w:rsidRPr="000D65C5">
        <w:rPr>
          <w:rFonts w:ascii="Arial" w:hAnsi="Arial" w:cs="Arial"/>
          <w:sz w:val="24"/>
          <w:szCs w:val="24"/>
        </w:rPr>
        <w:t xml:space="preserve"> таблицы 2 указываются сферы жилищно-коммунального хозя</w:t>
      </w:r>
      <w:r w:rsidRPr="000D65C5">
        <w:rPr>
          <w:rFonts w:ascii="Arial" w:hAnsi="Arial" w:cs="Arial"/>
          <w:sz w:val="24"/>
          <w:szCs w:val="24"/>
        </w:rPr>
        <w:t>й</w:t>
      </w:r>
      <w:r w:rsidRPr="000D65C5">
        <w:rPr>
          <w:rFonts w:ascii="Arial" w:hAnsi="Arial" w:cs="Arial"/>
          <w:sz w:val="24"/>
          <w:szCs w:val="24"/>
        </w:rPr>
        <w:t>ства, в которых дополнительно прекращено ресурсоснабжение, вследствие св</w:t>
      </w:r>
      <w:r w:rsidRPr="000D65C5">
        <w:rPr>
          <w:rFonts w:ascii="Arial" w:hAnsi="Arial" w:cs="Arial"/>
          <w:sz w:val="24"/>
          <w:szCs w:val="24"/>
        </w:rPr>
        <w:t>я</w:t>
      </w:r>
      <w:r w:rsidRPr="000D65C5">
        <w:rPr>
          <w:rFonts w:ascii="Arial" w:hAnsi="Arial" w:cs="Arial"/>
          <w:sz w:val="24"/>
          <w:szCs w:val="24"/>
        </w:rPr>
        <w:t>занных ограничений.</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32</w:t>
        </w:r>
      </w:hyperlink>
      <w:r w:rsidRPr="000D65C5">
        <w:rPr>
          <w:rFonts w:ascii="Arial" w:hAnsi="Arial" w:cs="Arial"/>
          <w:sz w:val="24"/>
          <w:szCs w:val="24"/>
        </w:rPr>
        <w:t xml:space="preserve"> таблицы 2 указывается текстовый перечень населенных пун</w:t>
      </w:r>
      <w:r w:rsidRPr="000D65C5">
        <w:rPr>
          <w:rFonts w:ascii="Arial" w:hAnsi="Arial" w:cs="Arial"/>
          <w:sz w:val="24"/>
          <w:szCs w:val="24"/>
        </w:rPr>
        <w:t>к</w:t>
      </w:r>
      <w:r w:rsidRPr="000D65C5">
        <w:rPr>
          <w:rFonts w:ascii="Arial" w:hAnsi="Arial" w:cs="Arial"/>
          <w:sz w:val="24"/>
          <w:szCs w:val="24"/>
        </w:rPr>
        <w:t>тов, полностью подпавших под дополнительное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33 таблицы 2 указывается текстовый перечень объектов, относ</w:t>
      </w:r>
      <w:r w:rsidRPr="000D65C5">
        <w:rPr>
          <w:rFonts w:ascii="Arial" w:hAnsi="Arial" w:cs="Arial"/>
          <w:sz w:val="24"/>
          <w:szCs w:val="24"/>
        </w:rPr>
        <w:t>я</w:t>
      </w:r>
      <w:r w:rsidRPr="000D65C5">
        <w:rPr>
          <w:rFonts w:ascii="Arial" w:hAnsi="Arial" w:cs="Arial"/>
          <w:sz w:val="24"/>
          <w:szCs w:val="24"/>
        </w:rPr>
        <w:t>щихся к первой категории потребителей тепл</w:t>
      </w:r>
      <w:r w:rsidR="00EA0841" w:rsidRPr="000D65C5">
        <w:rPr>
          <w:rFonts w:ascii="Arial" w:hAnsi="Arial" w:cs="Arial"/>
          <w:sz w:val="24"/>
          <w:szCs w:val="24"/>
        </w:rPr>
        <w:t>овой энергии,</w:t>
      </w:r>
      <w:r w:rsidR="00EA0841" w:rsidRPr="000D65C5">
        <w:rPr>
          <w:rFonts w:ascii="Arial" w:hAnsi="Arial" w:cs="Arial"/>
          <w:sz w:val="24"/>
          <w:szCs w:val="24"/>
        </w:rPr>
        <w:br/>
      </w:r>
      <w:r w:rsidRPr="000D65C5">
        <w:rPr>
          <w:rFonts w:ascii="Arial" w:hAnsi="Arial" w:cs="Arial"/>
          <w:sz w:val="24"/>
          <w:szCs w:val="24"/>
        </w:rPr>
        <w:t>в отношении которых не допускаются пер</w:t>
      </w:r>
      <w:r w:rsidR="00736BD4" w:rsidRPr="000D65C5">
        <w:rPr>
          <w:rFonts w:ascii="Arial" w:hAnsi="Arial" w:cs="Arial"/>
          <w:sz w:val="24"/>
          <w:szCs w:val="24"/>
        </w:rPr>
        <w:t>ерывы в подаче тепловой энергии</w:t>
      </w:r>
      <w:r w:rsidR="00736BD4" w:rsidRPr="000D65C5">
        <w:rPr>
          <w:rFonts w:ascii="Arial" w:hAnsi="Arial" w:cs="Arial"/>
          <w:sz w:val="24"/>
          <w:szCs w:val="24"/>
        </w:rPr>
        <w:br/>
      </w:r>
      <w:r w:rsidRPr="000D65C5">
        <w:rPr>
          <w:rFonts w:ascii="Arial" w:hAnsi="Arial" w:cs="Arial"/>
          <w:sz w:val="24"/>
          <w:szCs w:val="24"/>
        </w:rPr>
        <w:t>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w:t>
      </w:r>
      <w:r w:rsidRPr="000D65C5">
        <w:rPr>
          <w:rFonts w:ascii="Arial" w:hAnsi="Arial" w:cs="Arial"/>
          <w:sz w:val="24"/>
          <w:szCs w:val="24"/>
        </w:rPr>
        <w:t>и</w:t>
      </w:r>
      <w:r w:rsidRPr="000D65C5">
        <w:rPr>
          <w:rFonts w:ascii="Arial" w:hAnsi="Arial" w:cs="Arial"/>
          <w:sz w:val="24"/>
          <w:szCs w:val="24"/>
        </w:rPr>
        <w:t>ем детей, картинные галереи, химические</w:t>
      </w:r>
      <w:r w:rsidR="00A5746A" w:rsidRPr="00A5746A">
        <w:rPr>
          <w:rFonts w:ascii="Arial" w:hAnsi="Arial" w:cs="Arial"/>
          <w:sz w:val="24"/>
          <w:szCs w:val="24"/>
        </w:rPr>
        <w:t xml:space="preserve"> </w:t>
      </w:r>
      <w:r w:rsidRPr="000D65C5">
        <w:rPr>
          <w:rFonts w:ascii="Arial" w:hAnsi="Arial" w:cs="Arial"/>
          <w:sz w:val="24"/>
          <w:szCs w:val="24"/>
        </w:rPr>
        <w:t>и специальные производства, шахты, операционные, реанимационные помещения и т.п.), подпавших под дополнител</w:t>
      </w:r>
      <w:r w:rsidRPr="000D65C5">
        <w:rPr>
          <w:rFonts w:ascii="Arial" w:hAnsi="Arial" w:cs="Arial"/>
          <w:sz w:val="24"/>
          <w:szCs w:val="24"/>
        </w:rPr>
        <w:t>ь</w:t>
      </w:r>
      <w:r w:rsidRPr="000D65C5">
        <w:rPr>
          <w:rFonts w:ascii="Arial" w:hAnsi="Arial" w:cs="Arial"/>
          <w:sz w:val="24"/>
          <w:szCs w:val="24"/>
        </w:rPr>
        <w:t>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34</w:t>
      </w:r>
      <w:hyperlink w:anchor="P1483" w:history="1">
        <w:r w:rsidR="00742300" w:rsidRPr="000D65C5">
          <w:rPr>
            <w:rStyle w:val="ad"/>
            <w:rFonts w:ascii="Arial" w:hAnsi="Arial" w:cs="Arial"/>
            <w:sz w:val="24"/>
            <w:szCs w:val="24"/>
          </w:rPr>
          <w:t>P1483</w:t>
        </w:r>
      </w:hyperlink>
      <w:r w:rsidRPr="000D65C5">
        <w:rPr>
          <w:rFonts w:ascii="Arial" w:hAnsi="Arial" w:cs="Arial"/>
          <w:sz w:val="24"/>
          <w:szCs w:val="24"/>
        </w:rPr>
        <w:t xml:space="preserve"> таблицы 2 указывается количество объектов социальной </w:t>
      </w:r>
      <w:r w:rsidRPr="000D65C5">
        <w:rPr>
          <w:rFonts w:ascii="Arial" w:hAnsi="Arial" w:cs="Arial"/>
          <w:sz w:val="24"/>
          <w:szCs w:val="24"/>
        </w:rPr>
        <w:lastRenderedPageBreak/>
        <w:t>инфраструктуры, подпавших под дополнительное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35</w:t>
        </w:r>
      </w:hyperlink>
      <w:r w:rsidRPr="000D65C5">
        <w:rPr>
          <w:rFonts w:ascii="Arial" w:hAnsi="Arial" w:cs="Arial"/>
          <w:sz w:val="24"/>
          <w:szCs w:val="24"/>
        </w:rPr>
        <w:t xml:space="preserve"> таблицы 2 указывается количество многоквартирных домов, подпавших под дополнительное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36</w:t>
        </w:r>
      </w:hyperlink>
      <w:r w:rsidRPr="000D65C5">
        <w:rPr>
          <w:rFonts w:ascii="Arial" w:hAnsi="Arial" w:cs="Arial"/>
          <w:sz w:val="24"/>
          <w:szCs w:val="24"/>
        </w:rPr>
        <w:t xml:space="preserve"> таблицы 2 указывается количество жителей многоквартирных домов, подпавших под дополнительное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37 таблицы 2 указывается количество индивидуальных домовл</w:t>
      </w:r>
      <w:r w:rsidRPr="000D65C5">
        <w:rPr>
          <w:rFonts w:ascii="Arial" w:hAnsi="Arial" w:cs="Arial"/>
          <w:sz w:val="24"/>
          <w:szCs w:val="24"/>
        </w:rPr>
        <w:t>а</w:t>
      </w:r>
      <w:r w:rsidRPr="000D65C5">
        <w:rPr>
          <w:rFonts w:ascii="Arial" w:hAnsi="Arial" w:cs="Arial"/>
          <w:sz w:val="24"/>
          <w:szCs w:val="24"/>
        </w:rPr>
        <w:t>дений, подпавших под дополнительное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38</w:t>
        </w:r>
      </w:hyperlink>
      <w:r w:rsidRPr="000D65C5">
        <w:rPr>
          <w:rFonts w:ascii="Arial" w:hAnsi="Arial" w:cs="Arial"/>
          <w:sz w:val="24"/>
          <w:szCs w:val="24"/>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39</w:t>
        </w:r>
      </w:hyperlink>
      <w:r w:rsidRPr="000D65C5">
        <w:rPr>
          <w:rFonts w:ascii="Arial" w:hAnsi="Arial" w:cs="Arial"/>
          <w:sz w:val="24"/>
          <w:szCs w:val="24"/>
        </w:rPr>
        <w:t xml:space="preserve"> таблицы 2 указывается текстовый перечень иных объектов, подпавших под дополнительное ограничение ресурсоснабжения, указанного в п.26.</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40</w:t>
        </w:r>
      </w:hyperlink>
      <w:r w:rsidRPr="000D65C5">
        <w:rPr>
          <w:rFonts w:ascii="Arial" w:hAnsi="Arial" w:cs="Arial"/>
          <w:sz w:val="24"/>
          <w:szCs w:val="24"/>
        </w:rPr>
        <w:t xml:space="preserve"> таблицы 2 предусмотрена возможность прикрепления файлов с фотографиями места события в</w:t>
      </w:r>
      <w:r w:rsidR="00EA0841" w:rsidRPr="000D65C5">
        <w:rPr>
          <w:rFonts w:ascii="Arial" w:hAnsi="Arial" w:cs="Arial"/>
          <w:sz w:val="24"/>
          <w:szCs w:val="24"/>
        </w:rPr>
        <w:t xml:space="preserve"> количестве до 5 (пяти) штук</w:t>
      </w:r>
      <w:r w:rsidR="00EA0841" w:rsidRPr="000D65C5">
        <w:rPr>
          <w:rFonts w:ascii="Arial" w:hAnsi="Arial" w:cs="Arial"/>
          <w:sz w:val="24"/>
          <w:szCs w:val="24"/>
        </w:rPr>
        <w:br/>
      </w:r>
      <w:r w:rsidRPr="000D65C5">
        <w:rPr>
          <w:rFonts w:ascii="Arial" w:hAnsi="Arial" w:cs="Arial"/>
          <w:sz w:val="24"/>
          <w:szCs w:val="24"/>
        </w:rPr>
        <w:t xml:space="preserve">в случае указания в графе 6 статуса </w:t>
      </w:r>
      <w:r w:rsidR="00C45820">
        <w:rPr>
          <w:rFonts w:ascii="Arial" w:hAnsi="Arial" w:cs="Arial"/>
          <w:sz w:val="24"/>
          <w:szCs w:val="24"/>
        </w:rPr>
        <w:t>«</w:t>
      </w:r>
      <w:r w:rsidRPr="000D65C5">
        <w:rPr>
          <w:rFonts w:ascii="Arial" w:hAnsi="Arial" w:cs="Arial"/>
          <w:sz w:val="24"/>
          <w:szCs w:val="24"/>
        </w:rPr>
        <w:t>Авария</w:t>
      </w:r>
      <w:r w:rsidR="00C45820">
        <w:rPr>
          <w:rFonts w:ascii="Arial" w:hAnsi="Arial" w:cs="Arial"/>
          <w:sz w:val="24"/>
          <w:szCs w:val="24"/>
        </w:rPr>
        <w:t>»</w:t>
      </w:r>
      <w:r w:rsidRPr="000D65C5">
        <w:rPr>
          <w:rFonts w:ascii="Arial" w:hAnsi="Arial" w:cs="Arial"/>
          <w:sz w:val="24"/>
          <w:szCs w:val="24"/>
        </w:rPr>
        <w:t xml:space="preserve"> и в количестве до 2 (двух) штук в случае указания статуса </w:t>
      </w:r>
      <w:r w:rsidR="00C45820">
        <w:rPr>
          <w:rFonts w:ascii="Arial" w:hAnsi="Arial" w:cs="Arial"/>
          <w:sz w:val="24"/>
          <w:szCs w:val="24"/>
        </w:rPr>
        <w:t>«</w:t>
      </w:r>
      <w:r w:rsidRPr="000D65C5">
        <w:rPr>
          <w:rFonts w:ascii="Arial" w:hAnsi="Arial" w:cs="Arial"/>
          <w:sz w:val="24"/>
          <w:szCs w:val="24"/>
        </w:rPr>
        <w:t>Инцидент</w:t>
      </w:r>
      <w:r w:rsidR="00C45820">
        <w:rPr>
          <w:rFonts w:ascii="Arial" w:hAnsi="Arial" w:cs="Arial"/>
          <w:sz w:val="24"/>
          <w:szCs w:val="24"/>
        </w:rPr>
        <w:t>»</w:t>
      </w:r>
      <w:r w:rsidRPr="000D65C5">
        <w:rPr>
          <w:rFonts w:ascii="Arial" w:hAnsi="Arial" w:cs="Arial"/>
          <w:sz w:val="24"/>
          <w:szCs w:val="24"/>
        </w:rPr>
        <w:t xml:space="preserve">.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4</w:t>
        </w:r>
      </w:hyperlink>
      <w:r w:rsidRPr="000D65C5">
        <w:rPr>
          <w:rFonts w:ascii="Arial" w:hAnsi="Arial" w:cs="Arial"/>
          <w:sz w:val="24"/>
          <w:szCs w:val="24"/>
        </w:rPr>
        <w:t>1 таблицы 2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w:t>
      </w:r>
      <w:r w:rsidR="00EA0841" w:rsidRPr="000D65C5">
        <w:rPr>
          <w:rFonts w:ascii="Arial" w:hAnsi="Arial" w:cs="Arial"/>
          <w:sz w:val="24"/>
          <w:szCs w:val="24"/>
        </w:rPr>
        <w:t>в</w:t>
      </w:r>
      <w:r w:rsidR="00EA0841" w:rsidRPr="000D65C5">
        <w:rPr>
          <w:rFonts w:ascii="Arial" w:hAnsi="Arial" w:cs="Arial"/>
          <w:sz w:val="24"/>
          <w:szCs w:val="24"/>
        </w:rPr>
        <w:t>а</w:t>
      </w:r>
      <w:r w:rsidR="00EA0841" w:rsidRPr="000D65C5">
        <w:rPr>
          <w:rFonts w:ascii="Arial" w:hAnsi="Arial" w:cs="Arial"/>
          <w:sz w:val="24"/>
          <w:szCs w:val="24"/>
        </w:rPr>
        <w:t>рии/инцидента, оценки полноты</w:t>
      </w:r>
      <w:r w:rsidR="00A8366A" w:rsidRPr="000D65C5">
        <w:rPr>
          <w:rFonts w:ascii="Arial" w:hAnsi="Arial" w:cs="Arial"/>
          <w:sz w:val="24"/>
          <w:szCs w:val="24"/>
        </w:rPr>
        <w:t xml:space="preserve"> </w:t>
      </w:r>
      <w:r w:rsidRPr="000D65C5">
        <w:rPr>
          <w:rFonts w:ascii="Arial" w:hAnsi="Arial" w:cs="Arial"/>
          <w:sz w:val="24"/>
          <w:szCs w:val="24"/>
        </w:rPr>
        <w:t>и своевременности мер</w:t>
      </w:r>
      <w:r w:rsidR="00A5746A" w:rsidRPr="00A5746A">
        <w:rPr>
          <w:rFonts w:ascii="Arial" w:hAnsi="Arial" w:cs="Arial"/>
          <w:sz w:val="24"/>
          <w:szCs w:val="24"/>
        </w:rPr>
        <w:t xml:space="preserve"> </w:t>
      </w:r>
      <w:r w:rsidRPr="000D65C5">
        <w:rPr>
          <w:rFonts w:ascii="Arial" w:hAnsi="Arial" w:cs="Arial"/>
          <w:sz w:val="24"/>
          <w:szCs w:val="24"/>
        </w:rPr>
        <w:t>по ликвидации после</w:t>
      </w:r>
      <w:r w:rsidRPr="000D65C5">
        <w:rPr>
          <w:rFonts w:ascii="Arial" w:hAnsi="Arial" w:cs="Arial"/>
          <w:sz w:val="24"/>
          <w:szCs w:val="24"/>
        </w:rPr>
        <w:t>д</w:t>
      </w:r>
      <w:r w:rsidRPr="000D65C5">
        <w:rPr>
          <w:rFonts w:ascii="Arial" w:hAnsi="Arial" w:cs="Arial"/>
          <w:sz w:val="24"/>
          <w:szCs w:val="24"/>
        </w:rPr>
        <w:t xml:space="preserve">ствий.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42</w:t>
        </w:r>
      </w:hyperlink>
      <w:r w:rsidRPr="000D65C5">
        <w:rPr>
          <w:rFonts w:ascii="Arial" w:hAnsi="Arial" w:cs="Arial"/>
          <w:sz w:val="24"/>
          <w:szCs w:val="24"/>
        </w:rPr>
        <w:t xml:space="preserve"> таблицы 2 указывается текстовое наименование собственн</w:t>
      </w:r>
      <w:r w:rsidRPr="000D65C5">
        <w:rPr>
          <w:rFonts w:ascii="Arial" w:hAnsi="Arial" w:cs="Arial"/>
          <w:sz w:val="24"/>
          <w:szCs w:val="24"/>
        </w:rPr>
        <w:t>и</w:t>
      </w:r>
      <w:r w:rsidRPr="000D65C5">
        <w:rPr>
          <w:rFonts w:ascii="Arial" w:hAnsi="Arial" w:cs="Arial"/>
          <w:sz w:val="24"/>
          <w:szCs w:val="24"/>
        </w:rPr>
        <w:t>ка/иного законного владельца объекта, на котором произошла авария, контактная информация его руководства и дежурных служб.</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43</w:t>
        </w:r>
      </w:hyperlink>
      <w:r w:rsidRPr="000D65C5">
        <w:rPr>
          <w:rFonts w:ascii="Arial" w:hAnsi="Arial" w:cs="Arial"/>
          <w:sz w:val="24"/>
          <w:szCs w:val="24"/>
        </w:rPr>
        <w:t xml:space="preserve"> таблицы 2 указывается текстовое наименование эксплуатиру</w:t>
      </w:r>
      <w:r w:rsidRPr="000D65C5">
        <w:rPr>
          <w:rFonts w:ascii="Arial" w:hAnsi="Arial" w:cs="Arial"/>
          <w:sz w:val="24"/>
          <w:szCs w:val="24"/>
        </w:rPr>
        <w:t>ю</w:t>
      </w:r>
      <w:r w:rsidRPr="000D65C5">
        <w:rPr>
          <w:rFonts w:ascii="Arial" w:hAnsi="Arial" w:cs="Arial"/>
          <w:sz w:val="24"/>
          <w:szCs w:val="24"/>
        </w:rPr>
        <w:t>щей организации, на объекте которой произошла авария, контактная информация его руководства и дежурных служб.</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44</w:t>
        </w:r>
      </w:hyperlink>
      <w:r w:rsidRPr="000D65C5">
        <w:rPr>
          <w:rFonts w:ascii="Arial" w:hAnsi="Arial" w:cs="Arial"/>
          <w:sz w:val="24"/>
          <w:szCs w:val="24"/>
        </w:rPr>
        <w:t xml:space="preserve"> таблицы 2 указывается информация о должностных лицах, о</w:t>
      </w:r>
      <w:r w:rsidRPr="000D65C5">
        <w:rPr>
          <w:rFonts w:ascii="Arial" w:hAnsi="Arial" w:cs="Arial"/>
          <w:sz w:val="24"/>
          <w:szCs w:val="24"/>
        </w:rPr>
        <w:t>т</w:t>
      </w:r>
      <w:r w:rsidRPr="000D65C5">
        <w:rPr>
          <w:rFonts w:ascii="Arial" w:hAnsi="Arial" w:cs="Arial"/>
          <w:sz w:val="24"/>
          <w:szCs w:val="24"/>
        </w:rPr>
        <w:t>ветственных за разработку</w:t>
      </w:r>
      <w:r w:rsidR="00EA0841" w:rsidRPr="000D65C5">
        <w:rPr>
          <w:rFonts w:ascii="Arial" w:hAnsi="Arial" w:cs="Arial"/>
          <w:sz w:val="24"/>
          <w:szCs w:val="24"/>
        </w:rPr>
        <w:t xml:space="preserve"> и реализацию плана мероприятий</w:t>
      </w:r>
      <w:r w:rsidR="00A5746A" w:rsidRPr="00A5746A">
        <w:rPr>
          <w:rFonts w:ascii="Arial" w:hAnsi="Arial" w:cs="Arial"/>
          <w:sz w:val="24"/>
          <w:szCs w:val="24"/>
        </w:rPr>
        <w:t xml:space="preserve"> </w:t>
      </w:r>
      <w:r w:rsidRPr="000D65C5">
        <w:rPr>
          <w:rFonts w:ascii="Arial" w:hAnsi="Arial" w:cs="Arial"/>
          <w:sz w:val="24"/>
          <w:szCs w:val="24"/>
        </w:rPr>
        <w:t>по устранению ав</w:t>
      </w:r>
      <w:r w:rsidRPr="000D65C5">
        <w:rPr>
          <w:rFonts w:ascii="Arial" w:hAnsi="Arial" w:cs="Arial"/>
          <w:sz w:val="24"/>
          <w:szCs w:val="24"/>
        </w:rPr>
        <w:t>а</w:t>
      </w:r>
      <w:r w:rsidRPr="000D65C5">
        <w:rPr>
          <w:rFonts w:ascii="Arial" w:hAnsi="Arial" w:cs="Arial"/>
          <w:sz w:val="24"/>
          <w:szCs w:val="24"/>
        </w:rPr>
        <w:t>рии/инцидента, их контактную информацию.</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45</w:t>
        </w:r>
      </w:hyperlink>
      <w:r w:rsidRPr="000D65C5">
        <w:rPr>
          <w:rFonts w:ascii="Arial" w:hAnsi="Arial" w:cs="Arial"/>
          <w:sz w:val="24"/>
          <w:szCs w:val="24"/>
        </w:rPr>
        <w:t xml:space="preserve"> таблицы 2 указывается, при необходимости, иная дополнител</w:t>
      </w:r>
      <w:r w:rsidRPr="000D65C5">
        <w:rPr>
          <w:rFonts w:ascii="Arial" w:hAnsi="Arial" w:cs="Arial"/>
          <w:sz w:val="24"/>
          <w:szCs w:val="24"/>
        </w:rPr>
        <w:t>ь</w:t>
      </w:r>
      <w:r w:rsidRPr="000D65C5">
        <w:rPr>
          <w:rFonts w:ascii="Arial" w:hAnsi="Arial" w:cs="Arial"/>
          <w:sz w:val="24"/>
          <w:szCs w:val="24"/>
        </w:rPr>
        <w:t>ная текстовая информация.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46 таблицы 2 указывается текстовое наименование источника оп</w:t>
      </w:r>
      <w:r w:rsidRPr="000D65C5">
        <w:rPr>
          <w:rFonts w:ascii="Arial" w:hAnsi="Arial" w:cs="Arial"/>
          <w:sz w:val="24"/>
          <w:szCs w:val="24"/>
        </w:rPr>
        <w:t>е</w:t>
      </w:r>
      <w:r w:rsidRPr="000D65C5">
        <w:rPr>
          <w:rFonts w:ascii="Arial" w:hAnsi="Arial" w:cs="Arial"/>
          <w:sz w:val="24"/>
          <w:szCs w:val="24"/>
        </w:rPr>
        <w:t>ративной информации, содержащее фамилию, имя, отчество (последнее – при наличии), контакты ответственного лица.</w:t>
      </w:r>
    </w:p>
    <w:p w:rsidR="00593D4C" w:rsidRPr="000D65C5" w:rsidRDefault="00593D4C" w:rsidP="00EA0841">
      <w:pPr>
        <w:pStyle w:val="ConsPlusNormal"/>
        <w:spacing w:line="240" w:lineRule="exact"/>
        <w:jc w:val="right"/>
        <w:rPr>
          <w:rFonts w:ascii="Arial" w:hAnsi="Arial" w:cs="Arial"/>
          <w:sz w:val="24"/>
          <w:szCs w:val="24"/>
        </w:rPr>
      </w:pPr>
      <w:r w:rsidRPr="000D65C5">
        <w:rPr>
          <w:rFonts w:ascii="Arial" w:hAnsi="Arial" w:cs="Arial"/>
          <w:sz w:val="24"/>
          <w:szCs w:val="24"/>
        </w:rPr>
        <w:t>Таблица 3</w:t>
      </w:r>
    </w:p>
    <w:p w:rsidR="00593D4C" w:rsidRPr="000D65C5" w:rsidRDefault="00593D4C" w:rsidP="00EA0841">
      <w:pPr>
        <w:pStyle w:val="ConsPlusNormal"/>
        <w:spacing w:line="240" w:lineRule="exact"/>
        <w:jc w:val="both"/>
        <w:rPr>
          <w:rFonts w:ascii="Arial" w:hAnsi="Arial" w:cs="Arial"/>
          <w:sz w:val="24"/>
          <w:szCs w:val="24"/>
        </w:rPr>
      </w:pPr>
    </w:p>
    <w:p w:rsidR="00593D4C" w:rsidRPr="000D65C5" w:rsidRDefault="00593D4C" w:rsidP="00EA0841">
      <w:pPr>
        <w:pStyle w:val="ConsPlusNormal"/>
        <w:spacing w:line="240" w:lineRule="exact"/>
        <w:jc w:val="center"/>
        <w:rPr>
          <w:rFonts w:ascii="Arial" w:hAnsi="Arial" w:cs="Arial"/>
          <w:b/>
          <w:sz w:val="24"/>
          <w:szCs w:val="24"/>
        </w:rPr>
      </w:pPr>
      <w:r w:rsidRPr="000D65C5">
        <w:rPr>
          <w:rFonts w:ascii="Arial" w:hAnsi="Arial" w:cs="Arial"/>
          <w:b/>
          <w:sz w:val="24"/>
          <w:szCs w:val="24"/>
        </w:rPr>
        <w:t xml:space="preserve">Карточка события об аварии или инциденте </w:t>
      </w:r>
    </w:p>
    <w:p w:rsidR="00593D4C" w:rsidRPr="000D65C5" w:rsidRDefault="00593D4C" w:rsidP="00EA0841">
      <w:pPr>
        <w:pStyle w:val="ConsPlusNormal"/>
        <w:spacing w:line="240" w:lineRule="exact"/>
        <w:jc w:val="center"/>
        <w:rPr>
          <w:rFonts w:ascii="Arial" w:hAnsi="Arial" w:cs="Arial"/>
          <w:b/>
          <w:sz w:val="24"/>
          <w:szCs w:val="24"/>
        </w:rPr>
      </w:pPr>
      <w:r w:rsidRPr="000D65C5">
        <w:rPr>
          <w:rFonts w:ascii="Arial" w:hAnsi="Arial" w:cs="Arial"/>
          <w:b/>
          <w:sz w:val="24"/>
          <w:szCs w:val="24"/>
        </w:rPr>
        <w:t>в сфере эксплуатации жилищного фонда</w:t>
      </w:r>
    </w:p>
    <w:p w:rsidR="00593D4C" w:rsidRPr="000D65C5" w:rsidRDefault="00593D4C" w:rsidP="00EA0841">
      <w:pPr>
        <w:pStyle w:val="ConsPlusNormal"/>
        <w:spacing w:line="240" w:lineRule="exac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3670"/>
        <w:gridCol w:w="3732"/>
        <w:gridCol w:w="1247"/>
      </w:tblGrid>
      <w:tr w:rsidR="00593D4C" w:rsidRPr="000D65C5" w:rsidTr="005A0166">
        <w:trPr>
          <w:trHeight w:val="425"/>
        </w:trPr>
        <w:tc>
          <w:tcPr>
            <w:tcW w:w="421" w:type="dxa"/>
          </w:tcPr>
          <w:p w:rsidR="00593D4C" w:rsidRPr="000D65C5" w:rsidRDefault="00EA0841"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402" w:type="dxa"/>
            <w:gridSpan w:val="2"/>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w:t>
            </w:r>
            <w:r w:rsidRPr="000D65C5">
              <w:rPr>
                <w:rFonts w:ascii="Arial" w:hAnsi="Arial" w:cs="Arial"/>
                <w:sz w:val="24"/>
                <w:szCs w:val="24"/>
              </w:rPr>
              <w:t>е</w:t>
            </w:r>
            <w:r w:rsidRPr="000D65C5">
              <w:rPr>
                <w:rFonts w:ascii="Arial" w:hAnsi="Arial" w:cs="Arial"/>
                <w:sz w:val="24"/>
                <w:szCs w:val="24"/>
              </w:rPr>
              <w:t>ния</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Дата и местное время возникновения аварии </w:t>
            </w:r>
            <w:r w:rsidRPr="000D65C5">
              <w:rPr>
                <w:rFonts w:ascii="Arial" w:hAnsi="Arial" w:cs="Arial"/>
                <w:sz w:val="24"/>
                <w:szCs w:val="24"/>
              </w:rPr>
              <w:br/>
              <w:t>(с автоматическим указанием московского времени)</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2</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Классификация произошедшей аварии</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3</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Адрес местоположения объекта (объектов) жилищного фонда</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4</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Идентификация объект (объектов), в случае наличия в базе данных</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5</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Координаты места аварии</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lastRenderedPageBreak/>
              <w:t>6</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Статус события (справочник: учетный признак аварии)</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7</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погибших в результате аварии</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чел.</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8</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пострадавших в результате аварии</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чел.</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9</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Погодные условия в месте аварии </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A0166">
        <w:trPr>
          <w:trHeight w:val="368"/>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10</w:t>
            </w:r>
          </w:p>
        </w:tc>
        <w:tc>
          <w:tcPr>
            <w:tcW w:w="3670" w:type="dxa"/>
            <w:vMerge w:val="restart"/>
          </w:tcPr>
          <w:p w:rsidR="00593D4C" w:rsidRPr="000D65C5" w:rsidRDefault="00593D4C" w:rsidP="00EA0841">
            <w:pPr>
              <w:pStyle w:val="ConsPlusNormal"/>
              <w:spacing w:line="240" w:lineRule="exact"/>
              <w:contextualSpacing/>
              <w:rPr>
                <w:rFonts w:ascii="Arial" w:hAnsi="Arial" w:cs="Arial"/>
                <w:sz w:val="24"/>
                <w:szCs w:val="24"/>
              </w:rPr>
            </w:pPr>
          </w:p>
          <w:p w:rsidR="00593D4C" w:rsidRPr="000D65C5" w:rsidRDefault="00593D4C" w:rsidP="00EA0841">
            <w:pPr>
              <w:tabs>
                <w:tab w:val="left" w:pos="980"/>
              </w:tabs>
              <w:spacing w:line="240" w:lineRule="exact"/>
              <w:contextualSpacing/>
              <w:rPr>
                <w:rFonts w:ascii="Arial" w:hAnsi="Arial" w:cs="Arial"/>
              </w:rPr>
            </w:pPr>
            <w:r w:rsidRPr="000D65C5">
              <w:rPr>
                <w:rFonts w:ascii="Arial" w:hAnsi="Arial" w:cs="Arial"/>
              </w:rPr>
              <w:t>Сведения об ограничениях р</w:t>
            </w:r>
            <w:r w:rsidRPr="000D65C5">
              <w:rPr>
                <w:rFonts w:ascii="Arial" w:hAnsi="Arial" w:cs="Arial"/>
              </w:rPr>
              <w:t>е</w:t>
            </w:r>
            <w:r w:rsidRPr="000D65C5">
              <w:rPr>
                <w:rFonts w:ascii="Arial" w:hAnsi="Arial" w:cs="Arial"/>
              </w:rPr>
              <w:t>сурсоснабжения, вследствие произошедшей аварии</w:t>
            </w: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Описание ограничений ресу</w:t>
            </w:r>
            <w:r w:rsidRPr="000D65C5">
              <w:rPr>
                <w:rFonts w:ascii="Arial" w:hAnsi="Arial" w:cs="Arial"/>
                <w:sz w:val="24"/>
                <w:szCs w:val="24"/>
              </w:rPr>
              <w:t>р</w:t>
            </w:r>
            <w:r w:rsidRPr="000D65C5">
              <w:rPr>
                <w:rFonts w:ascii="Arial" w:hAnsi="Arial" w:cs="Arial"/>
                <w:sz w:val="24"/>
                <w:szCs w:val="24"/>
              </w:rPr>
              <w:t>соснабжения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p>
        </w:tc>
      </w:tr>
      <w:tr w:rsidR="00593D4C" w:rsidRPr="000D65C5" w:rsidTr="005A0166">
        <w:trPr>
          <w:trHeight w:val="1102"/>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11</w:t>
            </w:r>
          </w:p>
        </w:tc>
        <w:tc>
          <w:tcPr>
            <w:tcW w:w="3670" w:type="dxa"/>
            <w:vMerge/>
          </w:tcPr>
          <w:p w:rsidR="00593D4C" w:rsidRPr="000D65C5" w:rsidRDefault="00593D4C" w:rsidP="00EA0841">
            <w:pPr>
              <w:tabs>
                <w:tab w:val="left" w:pos="980"/>
              </w:tabs>
              <w:spacing w:line="240" w:lineRule="exact"/>
              <w:contextualSpacing/>
              <w:rPr>
                <w:rFonts w:ascii="Arial" w:hAnsi="Arial" w:cs="Arial"/>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Сферы жилищно-коммунального хозяйства, в к</w:t>
            </w:r>
            <w:r w:rsidRPr="000D65C5">
              <w:rPr>
                <w:rFonts w:ascii="Arial" w:hAnsi="Arial" w:cs="Arial"/>
                <w:sz w:val="24"/>
                <w:szCs w:val="24"/>
              </w:rPr>
              <w:t>о</w:t>
            </w:r>
            <w:r w:rsidRPr="000D65C5">
              <w:rPr>
                <w:rFonts w:ascii="Arial" w:hAnsi="Arial" w:cs="Arial"/>
                <w:sz w:val="24"/>
                <w:szCs w:val="24"/>
              </w:rPr>
              <w:t>торых дополнительно прекр</w:t>
            </w:r>
            <w:r w:rsidRPr="000D65C5">
              <w:rPr>
                <w:rFonts w:ascii="Arial" w:hAnsi="Arial" w:cs="Arial"/>
                <w:sz w:val="24"/>
                <w:szCs w:val="24"/>
              </w:rPr>
              <w:t>а</w:t>
            </w:r>
            <w:r w:rsidRPr="000D65C5">
              <w:rPr>
                <w:rFonts w:ascii="Arial" w:hAnsi="Arial" w:cs="Arial"/>
                <w:sz w:val="24"/>
                <w:szCs w:val="24"/>
              </w:rPr>
              <w:t>щено ресурсоснабжение, вследствие произошедшей аварии</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A0166">
        <w:trPr>
          <w:trHeight w:val="540"/>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12</w:t>
            </w:r>
          </w:p>
        </w:tc>
        <w:tc>
          <w:tcPr>
            <w:tcW w:w="3670" w:type="dxa"/>
            <w:vMerge/>
          </w:tcPr>
          <w:p w:rsidR="00593D4C" w:rsidRPr="000D65C5" w:rsidRDefault="00593D4C" w:rsidP="00EA0841">
            <w:pPr>
              <w:pStyle w:val="ConsPlusNormal"/>
              <w:spacing w:line="240" w:lineRule="exact"/>
              <w:contextualSpacing/>
              <w:rPr>
                <w:rFonts w:ascii="Arial" w:hAnsi="Arial" w:cs="Arial"/>
                <w:sz w:val="24"/>
                <w:szCs w:val="24"/>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Перечень населенных пунктов, полностью подпавших под ограничение ресурсоснабжения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rPr>
          <w:trHeight w:val="38"/>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13</w:t>
            </w:r>
          </w:p>
        </w:tc>
        <w:tc>
          <w:tcPr>
            <w:tcW w:w="3670" w:type="dxa"/>
            <w:vMerge/>
          </w:tcPr>
          <w:p w:rsidR="00593D4C" w:rsidRPr="000D65C5" w:rsidRDefault="00593D4C" w:rsidP="00EA0841">
            <w:pPr>
              <w:pStyle w:val="ConsPlusNormal"/>
              <w:spacing w:line="240" w:lineRule="exact"/>
              <w:contextualSpacing/>
              <w:rPr>
                <w:rFonts w:ascii="Arial" w:hAnsi="Arial" w:cs="Arial"/>
                <w:sz w:val="24"/>
                <w:szCs w:val="24"/>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объектов социал</w:t>
            </w:r>
            <w:r w:rsidRPr="000D65C5">
              <w:rPr>
                <w:rFonts w:ascii="Arial" w:hAnsi="Arial" w:cs="Arial"/>
                <w:sz w:val="24"/>
                <w:szCs w:val="24"/>
              </w:rPr>
              <w:t>ь</w:t>
            </w:r>
            <w:r w:rsidRPr="000D65C5">
              <w:rPr>
                <w:rFonts w:ascii="Arial" w:hAnsi="Arial" w:cs="Arial"/>
                <w:sz w:val="24"/>
                <w:szCs w:val="24"/>
              </w:rPr>
              <w:t>ной инфраструктуры, подпа</w:t>
            </w:r>
            <w:r w:rsidRPr="000D65C5">
              <w:rPr>
                <w:rFonts w:ascii="Arial" w:hAnsi="Arial" w:cs="Arial"/>
                <w:sz w:val="24"/>
                <w:szCs w:val="24"/>
              </w:rPr>
              <w:t>в</w:t>
            </w:r>
            <w:r w:rsidRPr="000D65C5">
              <w:rPr>
                <w:rFonts w:ascii="Arial" w:hAnsi="Arial" w:cs="Arial"/>
                <w:sz w:val="24"/>
                <w:szCs w:val="24"/>
              </w:rPr>
              <w:t>ших под ограничение ресурс</w:t>
            </w:r>
            <w:r w:rsidRPr="000D65C5">
              <w:rPr>
                <w:rFonts w:ascii="Arial" w:hAnsi="Arial" w:cs="Arial"/>
                <w:sz w:val="24"/>
                <w:szCs w:val="24"/>
              </w:rPr>
              <w:t>о</w:t>
            </w:r>
            <w:r w:rsidRPr="000D65C5">
              <w:rPr>
                <w:rFonts w:ascii="Arial" w:hAnsi="Arial" w:cs="Arial"/>
                <w:sz w:val="24"/>
                <w:szCs w:val="24"/>
              </w:rPr>
              <w:t>снабжения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шт.</w:t>
            </w:r>
          </w:p>
        </w:tc>
      </w:tr>
      <w:tr w:rsidR="00593D4C" w:rsidRPr="000D65C5" w:rsidTr="00593D4C">
        <w:trPr>
          <w:trHeight w:val="38"/>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14</w:t>
            </w:r>
          </w:p>
        </w:tc>
        <w:tc>
          <w:tcPr>
            <w:tcW w:w="3670" w:type="dxa"/>
            <w:vMerge/>
          </w:tcPr>
          <w:p w:rsidR="00593D4C" w:rsidRPr="000D65C5" w:rsidRDefault="00593D4C" w:rsidP="00EA0841">
            <w:pPr>
              <w:pStyle w:val="ConsPlusNormal"/>
              <w:spacing w:line="240" w:lineRule="exact"/>
              <w:contextualSpacing/>
              <w:rPr>
                <w:rFonts w:ascii="Arial" w:hAnsi="Arial" w:cs="Arial"/>
                <w:sz w:val="24"/>
                <w:szCs w:val="24"/>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многоквартирных домов</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шт.</w:t>
            </w:r>
          </w:p>
        </w:tc>
      </w:tr>
      <w:tr w:rsidR="00593D4C" w:rsidRPr="000D65C5" w:rsidTr="00593D4C">
        <w:trPr>
          <w:trHeight w:val="38"/>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15</w:t>
            </w:r>
          </w:p>
        </w:tc>
        <w:tc>
          <w:tcPr>
            <w:tcW w:w="3670" w:type="dxa"/>
            <w:vMerge/>
          </w:tcPr>
          <w:p w:rsidR="00593D4C" w:rsidRPr="000D65C5" w:rsidRDefault="00593D4C" w:rsidP="00EA0841">
            <w:pPr>
              <w:pStyle w:val="ConsPlusNormal"/>
              <w:spacing w:line="240" w:lineRule="exact"/>
              <w:contextualSpacing/>
              <w:rPr>
                <w:rFonts w:ascii="Arial" w:hAnsi="Arial" w:cs="Arial"/>
                <w:sz w:val="24"/>
                <w:szCs w:val="24"/>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жителей в мног</w:t>
            </w:r>
            <w:r w:rsidRPr="000D65C5">
              <w:rPr>
                <w:rFonts w:ascii="Arial" w:hAnsi="Arial" w:cs="Arial"/>
                <w:sz w:val="24"/>
                <w:szCs w:val="24"/>
              </w:rPr>
              <w:t>о</w:t>
            </w:r>
            <w:r w:rsidRPr="000D65C5">
              <w:rPr>
                <w:rFonts w:ascii="Arial" w:hAnsi="Arial" w:cs="Arial"/>
                <w:sz w:val="24"/>
                <w:szCs w:val="24"/>
              </w:rPr>
              <w:t>квартирных домах</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чел.</w:t>
            </w:r>
          </w:p>
        </w:tc>
      </w:tr>
      <w:tr w:rsidR="00593D4C" w:rsidRPr="000D65C5" w:rsidTr="00593D4C">
        <w:trPr>
          <w:trHeight w:val="38"/>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16</w:t>
            </w:r>
          </w:p>
        </w:tc>
        <w:tc>
          <w:tcPr>
            <w:tcW w:w="3670" w:type="dxa"/>
            <w:vMerge/>
          </w:tcPr>
          <w:p w:rsidR="00593D4C" w:rsidRPr="000D65C5" w:rsidRDefault="00593D4C" w:rsidP="00EA0841">
            <w:pPr>
              <w:pStyle w:val="ConsPlusNormal"/>
              <w:spacing w:line="240" w:lineRule="exact"/>
              <w:contextualSpacing/>
              <w:rPr>
                <w:rFonts w:ascii="Arial" w:hAnsi="Arial" w:cs="Arial"/>
                <w:sz w:val="24"/>
                <w:szCs w:val="24"/>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индивидуальных домовладений</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шт.</w:t>
            </w:r>
          </w:p>
        </w:tc>
      </w:tr>
      <w:tr w:rsidR="00593D4C" w:rsidRPr="000D65C5" w:rsidTr="00593D4C">
        <w:trPr>
          <w:trHeight w:val="38"/>
        </w:trPr>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17</w:t>
            </w:r>
          </w:p>
        </w:tc>
        <w:tc>
          <w:tcPr>
            <w:tcW w:w="3670" w:type="dxa"/>
            <w:vMerge/>
          </w:tcPr>
          <w:p w:rsidR="00593D4C" w:rsidRPr="000D65C5" w:rsidRDefault="00593D4C" w:rsidP="00EA0841">
            <w:pPr>
              <w:pStyle w:val="ConsPlusNormal"/>
              <w:spacing w:line="240" w:lineRule="exact"/>
              <w:contextualSpacing/>
              <w:rPr>
                <w:rFonts w:ascii="Arial" w:hAnsi="Arial" w:cs="Arial"/>
                <w:sz w:val="24"/>
                <w:szCs w:val="24"/>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жителей индивид</w:t>
            </w:r>
            <w:r w:rsidRPr="000D65C5">
              <w:rPr>
                <w:rFonts w:ascii="Arial" w:hAnsi="Arial" w:cs="Arial"/>
                <w:sz w:val="24"/>
                <w:szCs w:val="24"/>
              </w:rPr>
              <w:t>у</w:t>
            </w:r>
            <w:r w:rsidRPr="000D65C5">
              <w:rPr>
                <w:rFonts w:ascii="Arial" w:hAnsi="Arial" w:cs="Arial"/>
                <w:sz w:val="24"/>
                <w:szCs w:val="24"/>
              </w:rPr>
              <w:t>альных домовладений</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чел.</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18</w:t>
            </w:r>
          </w:p>
        </w:tc>
        <w:tc>
          <w:tcPr>
            <w:tcW w:w="3670" w:type="dxa"/>
            <w:vMerge/>
          </w:tcPr>
          <w:p w:rsidR="00593D4C" w:rsidRPr="000D65C5" w:rsidRDefault="00593D4C" w:rsidP="00EA0841">
            <w:pPr>
              <w:pStyle w:val="ConsPlusNormal"/>
              <w:spacing w:line="240" w:lineRule="exact"/>
              <w:contextualSpacing/>
              <w:rPr>
                <w:rFonts w:ascii="Arial" w:hAnsi="Arial" w:cs="Arial"/>
                <w:sz w:val="24"/>
                <w:szCs w:val="24"/>
              </w:rPr>
            </w:pPr>
          </w:p>
        </w:tc>
        <w:tc>
          <w:tcPr>
            <w:tcW w:w="3732" w:type="dxa"/>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Перечень иных объектов, по</w:t>
            </w:r>
            <w:r w:rsidRPr="000D65C5">
              <w:rPr>
                <w:rFonts w:ascii="Arial" w:hAnsi="Arial" w:cs="Arial"/>
                <w:sz w:val="24"/>
                <w:szCs w:val="24"/>
              </w:rPr>
              <w:t>д</w:t>
            </w:r>
            <w:r w:rsidRPr="000D65C5">
              <w:rPr>
                <w:rFonts w:ascii="Arial" w:hAnsi="Arial" w:cs="Arial"/>
                <w:sz w:val="24"/>
                <w:szCs w:val="24"/>
              </w:rPr>
              <w:t>павших под ограничение р</w:t>
            </w:r>
            <w:r w:rsidRPr="000D65C5">
              <w:rPr>
                <w:rFonts w:ascii="Arial" w:hAnsi="Arial" w:cs="Arial"/>
                <w:sz w:val="24"/>
                <w:szCs w:val="24"/>
              </w:rPr>
              <w:t>е</w:t>
            </w:r>
            <w:r w:rsidRPr="000D65C5">
              <w:rPr>
                <w:rFonts w:ascii="Arial" w:hAnsi="Arial" w:cs="Arial"/>
                <w:sz w:val="24"/>
                <w:szCs w:val="24"/>
              </w:rPr>
              <w:t>сурсоснабжения.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19</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Фотографии места события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20</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Иные документы</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21</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управляющей компании на объекте жилищного фонда которой произошла авария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22</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эксплуатирующей оборудование объекта ж</w:t>
            </w:r>
            <w:r w:rsidRPr="000D65C5">
              <w:rPr>
                <w:rFonts w:ascii="Arial" w:hAnsi="Arial" w:cs="Arial"/>
                <w:sz w:val="24"/>
                <w:szCs w:val="24"/>
              </w:rPr>
              <w:t>и</w:t>
            </w:r>
            <w:r w:rsidRPr="000D65C5">
              <w:rPr>
                <w:rFonts w:ascii="Arial" w:hAnsi="Arial" w:cs="Arial"/>
                <w:sz w:val="24"/>
                <w:szCs w:val="24"/>
              </w:rPr>
              <w:t>лищного хозяйства организации, контактная информация по р</w:t>
            </w:r>
            <w:r w:rsidRPr="000D65C5">
              <w:rPr>
                <w:rFonts w:ascii="Arial" w:hAnsi="Arial" w:cs="Arial"/>
                <w:sz w:val="24"/>
                <w:szCs w:val="24"/>
              </w:rPr>
              <w:t>у</w:t>
            </w:r>
            <w:r w:rsidRPr="000D65C5">
              <w:rPr>
                <w:rFonts w:ascii="Arial" w:hAnsi="Arial" w:cs="Arial"/>
                <w:sz w:val="24"/>
                <w:szCs w:val="24"/>
              </w:rPr>
              <w:t>ководству и дежурным службам.</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23</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Должностные лица, ответственные за разработку и реализацию плана мероприятий по устранению аварии, контактная инфо</w:t>
            </w:r>
            <w:r w:rsidRPr="000D65C5">
              <w:rPr>
                <w:rFonts w:ascii="Arial" w:hAnsi="Arial" w:cs="Arial"/>
                <w:sz w:val="24"/>
                <w:szCs w:val="24"/>
              </w:rPr>
              <w:t>р</w:t>
            </w:r>
            <w:r w:rsidRPr="000D65C5">
              <w:rPr>
                <w:rFonts w:ascii="Arial" w:hAnsi="Arial" w:cs="Arial"/>
                <w:sz w:val="24"/>
                <w:szCs w:val="24"/>
              </w:rPr>
              <w:t>мация.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24</w:t>
            </w:r>
          </w:p>
        </w:tc>
        <w:tc>
          <w:tcPr>
            <w:tcW w:w="7402" w:type="dxa"/>
            <w:gridSpan w:val="2"/>
          </w:tcPr>
          <w:p w:rsidR="00593D4C" w:rsidRPr="000D65C5" w:rsidRDefault="00593D4C" w:rsidP="00EA0841">
            <w:pPr>
              <w:pStyle w:val="ConsPlusNormal"/>
              <w:tabs>
                <w:tab w:val="left" w:pos="2010"/>
              </w:tabs>
              <w:spacing w:line="240" w:lineRule="exact"/>
              <w:contextualSpacing/>
              <w:rPr>
                <w:rFonts w:ascii="Arial" w:hAnsi="Arial" w:cs="Arial"/>
                <w:sz w:val="24"/>
                <w:szCs w:val="24"/>
              </w:rPr>
            </w:pPr>
            <w:r w:rsidRPr="000D65C5">
              <w:rPr>
                <w:rFonts w:ascii="Arial" w:hAnsi="Arial" w:cs="Arial"/>
                <w:sz w:val="24"/>
                <w:szCs w:val="24"/>
              </w:rPr>
              <w:t>Иная дополнительная информация</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p>
        </w:tc>
      </w:tr>
      <w:tr w:rsidR="00593D4C" w:rsidRPr="000D65C5" w:rsidTr="00593D4C">
        <w:tc>
          <w:tcPr>
            <w:tcW w:w="421"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t>25</w:t>
            </w:r>
          </w:p>
        </w:tc>
        <w:tc>
          <w:tcPr>
            <w:tcW w:w="7402" w:type="dxa"/>
            <w:gridSpan w:val="2"/>
          </w:tcPr>
          <w:p w:rsidR="00593D4C" w:rsidRPr="000D65C5" w:rsidRDefault="00593D4C" w:rsidP="00EA084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Источник оперативной информации, фамилия, имя, отчество </w:t>
            </w:r>
            <w:r w:rsidRPr="000D65C5">
              <w:rPr>
                <w:rFonts w:ascii="Arial" w:hAnsi="Arial" w:cs="Arial"/>
                <w:sz w:val="24"/>
                <w:szCs w:val="24"/>
              </w:rPr>
              <w:lastRenderedPageBreak/>
              <w:t>(последнее – при наличии), контакты ответственного лица</w:t>
            </w:r>
          </w:p>
        </w:tc>
        <w:tc>
          <w:tcPr>
            <w:tcW w:w="1247" w:type="dxa"/>
          </w:tcPr>
          <w:p w:rsidR="00593D4C" w:rsidRPr="000D65C5" w:rsidRDefault="00593D4C" w:rsidP="00EA0841">
            <w:pPr>
              <w:pStyle w:val="ConsPlusNormal"/>
              <w:spacing w:line="240" w:lineRule="exact"/>
              <w:contextualSpacing/>
              <w:jc w:val="center"/>
              <w:rPr>
                <w:rFonts w:ascii="Arial" w:hAnsi="Arial" w:cs="Arial"/>
                <w:sz w:val="24"/>
                <w:szCs w:val="24"/>
              </w:rPr>
            </w:pPr>
            <w:r w:rsidRPr="000D65C5">
              <w:rPr>
                <w:rFonts w:ascii="Arial" w:hAnsi="Arial" w:cs="Arial"/>
                <w:sz w:val="24"/>
                <w:szCs w:val="24"/>
              </w:rPr>
              <w:lastRenderedPageBreak/>
              <w:t>-</w:t>
            </w:r>
          </w:p>
        </w:tc>
      </w:tr>
    </w:tbl>
    <w:p w:rsidR="00593D4C" w:rsidRPr="000D65C5" w:rsidRDefault="00593D4C" w:rsidP="00593D4C">
      <w:pPr>
        <w:pStyle w:val="ConsPlusNormal"/>
        <w:ind w:firstLine="709"/>
        <w:jc w:val="both"/>
        <w:rPr>
          <w:rFonts w:ascii="Arial" w:hAnsi="Arial" w:cs="Arial"/>
          <w:sz w:val="24"/>
          <w:szCs w:val="24"/>
        </w:rPr>
      </w:pP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64" w:history="1">
        <w:r w:rsidRPr="000D65C5">
          <w:rPr>
            <w:rFonts w:ascii="Arial" w:hAnsi="Arial" w:cs="Arial"/>
            <w:sz w:val="24"/>
            <w:szCs w:val="24"/>
          </w:rPr>
          <w:t>графе</w:t>
        </w:r>
      </w:hyperlink>
      <w:r w:rsidRPr="000D65C5">
        <w:rPr>
          <w:rFonts w:ascii="Arial" w:hAnsi="Arial" w:cs="Arial"/>
          <w:sz w:val="24"/>
          <w:szCs w:val="24"/>
        </w:rPr>
        <w:t xml:space="preserve"> 1 таблицы 3 указывается дата и время возникновения ав</w:t>
      </w:r>
      <w:r w:rsidRPr="000D65C5">
        <w:rPr>
          <w:rFonts w:ascii="Arial" w:hAnsi="Arial" w:cs="Arial"/>
          <w:sz w:val="24"/>
          <w:szCs w:val="24"/>
        </w:rPr>
        <w:t>а</w:t>
      </w:r>
      <w:r w:rsidRPr="000D65C5">
        <w:rPr>
          <w:rFonts w:ascii="Arial" w:hAnsi="Arial" w:cs="Arial"/>
          <w:sz w:val="24"/>
          <w:szCs w:val="24"/>
        </w:rPr>
        <w:t>рии/инцидента в формате ДД.ММ</w:t>
      </w:r>
      <w:r w:rsidR="00C501E9" w:rsidRPr="000D65C5">
        <w:rPr>
          <w:rFonts w:ascii="Arial" w:hAnsi="Arial" w:cs="Arial"/>
          <w:sz w:val="24"/>
          <w:szCs w:val="24"/>
        </w:rPr>
        <w:t>. ГГ.</w:t>
      </w:r>
      <w:r w:rsidRPr="000D65C5">
        <w:rPr>
          <w:rFonts w:ascii="Arial" w:hAnsi="Arial" w:cs="Arial"/>
          <w:sz w:val="24"/>
          <w:szCs w:val="24"/>
        </w:rPr>
        <w:t>_ЧЧ.ММ. Дата и московское время опред</w:t>
      </w:r>
      <w:r w:rsidRPr="000D65C5">
        <w:rPr>
          <w:rFonts w:ascii="Arial" w:hAnsi="Arial" w:cs="Arial"/>
          <w:sz w:val="24"/>
          <w:szCs w:val="24"/>
        </w:rPr>
        <w:t>е</w:t>
      </w:r>
      <w:r w:rsidRPr="000D65C5">
        <w:rPr>
          <w:rFonts w:ascii="Arial" w:hAnsi="Arial" w:cs="Arial"/>
          <w:sz w:val="24"/>
          <w:szCs w:val="24"/>
        </w:rPr>
        <w:t>ляются автоматически и не требуют указания.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67" w:history="1">
        <w:r w:rsidRPr="000D65C5">
          <w:rPr>
            <w:rFonts w:ascii="Arial" w:hAnsi="Arial" w:cs="Arial"/>
            <w:sz w:val="24"/>
            <w:szCs w:val="24"/>
          </w:rPr>
          <w:t>графе 2</w:t>
        </w:r>
      </w:hyperlink>
      <w:r w:rsidRPr="000D65C5">
        <w:rPr>
          <w:rFonts w:ascii="Arial" w:hAnsi="Arial" w:cs="Arial"/>
          <w:sz w:val="24"/>
          <w:szCs w:val="24"/>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w:t>
      </w:r>
      <w:r w:rsidRPr="000D65C5">
        <w:rPr>
          <w:rFonts w:ascii="Arial" w:hAnsi="Arial" w:cs="Arial"/>
          <w:sz w:val="24"/>
          <w:szCs w:val="24"/>
        </w:rPr>
        <w:t>е</w:t>
      </w:r>
      <w:r w:rsidRPr="000D65C5">
        <w:rPr>
          <w:rFonts w:ascii="Arial" w:hAnsi="Arial" w:cs="Arial"/>
          <w:sz w:val="24"/>
          <w:szCs w:val="24"/>
        </w:rPr>
        <w:t xml:space="preserve">щенному в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0" w:history="1">
        <w:r w:rsidRPr="000D65C5">
          <w:rPr>
            <w:rFonts w:ascii="Arial" w:hAnsi="Arial" w:cs="Arial"/>
            <w:sz w:val="24"/>
            <w:szCs w:val="24"/>
          </w:rPr>
          <w:t>графе 3</w:t>
        </w:r>
      </w:hyperlink>
      <w:r w:rsidRPr="000D65C5">
        <w:rPr>
          <w:rFonts w:ascii="Arial" w:hAnsi="Arial" w:cs="Arial"/>
          <w:sz w:val="24"/>
          <w:szCs w:val="24"/>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3" w:history="1">
        <w:r w:rsidRPr="000D65C5">
          <w:rPr>
            <w:rFonts w:ascii="Arial" w:hAnsi="Arial" w:cs="Arial"/>
            <w:sz w:val="24"/>
            <w:szCs w:val="24"/>
          </w:rPr>
          <w:t>графе 4</w:t>
        </w:r>
      </w:hyperlink>
      <w:r w:rsidRPr="000D65C5">
        <w:rPr>
          <w:rFonts w:ascii="Arial" w:hAnsi="Arial" w:cs="Arial"/>
          <w:sz w:val="24"/>
          <w:szCs w:val="24"/>
        </w:rPr>
        <w:t xml:space="preserve"> таблицы 3 указывается выбранный из реестра объектов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объект/объекты, с</w:t>
      </w:r>
      <w:r w:rsidR="0088455D" w:rsidRPr="000D65C5">
        <w:rPr>
          <w:rFonts w:ascii="Arial" w:hAnsi="Arial" w:cs="Arial"/>
          <w:sz w:val="24"/>
          <w:szCs w:val="24"/>
        </w:rPr>
        <w:t>оответствующий местонахождению.</w:t>
      </w:r>
      <w:r w:rsidR="0088455D" w:rsidRPr="000D65C5">
        <w:rPr>
          <w:rFonts w:ascii="Arial" w:hAnsi="Arial" w:cs="Arial"/>
          <w:sz w:val="24"/>
          <w:szCs w:val="24"/>
        </w:rPr>
        <w:br/>
      </w:r>
      <w:r w:rsidRPr="000D65C5">
        <w:rPr>
          <w:rFonts w:ascii="Arial" w:hAnsi="Arial" w:cs="Arial"/>
          <w:sz w:val="24"/>
          <w:szCs w:val="24"/>
        </w:rPr>
        <w:t xml:space="preserve">В случае отсутствия объекта, на котором произошла авария в реестре объектов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выбирается позиция </w:t>
      </w:r>
      <w:r w:rsidR="00C45820">
        <w:rPr>
          <w:rFonts w:ascii="Arial" w:hAnsi="Arial" w:cs="Arial"/>
          <w:sz w:val="24"/>
          <w:szCs w:val="24"/>
        </w:rPr>
        <w:t>«</w:t>
      </w:r>
      <w:r w:rsidRPr="000D65C5">
        <w:rPr>
          <w:rFonts w:ascii="Arial" w:hAnsi="Arial" w:cs="Arial"/>
          <w:sz w:val="24"/>
          <w:szCs w:val="24"/>
        </w:rPr>
        <w:t>новый объект</w:t>
      </w:r>
      <w:r w:rsidR="00C45820">
        <w:rPr>
          <w:rFonts w:ascii="Arial" w:hAnsi="Arial" w:cs="Arial"/>
          <w:sz w:val="24"/>
          <w:szCs w:val="24"/>
        </w:rPr>
        <w:t>»</w:t>
      </w:r>
      <w:r w:rsidRPr="000D65C5">
        <w:rPr>
          <w:rFonts w:ascii="Arial" w:hAnsi="Arial" w:cs="Arial"/>
          <w:sz w:val="24"/>
          <w:szCs w:val="24"/>
        </w:rPr>
        <w:t>.</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7" w:history="1">
        <w:r w:rsidRPr="000D65C5">
          <w:rPr>
            <w:rFonts w:ascii="Arial" w:hAnsi="Arial" w:cs="Arial"/>
            <w:sz w:val="24"/>
            <w:szCs w:val="24"/>
          </w:rPr>
          <w:t xml:space="preserve">графе </w:t>
        </w:r>
      </w:hyperlink>
      <w:r w:rsidRPr="000D65C5">
        <w:rPr>
          <w:rFonts w:ascii="Arial" w:hAnsi="Arial" w:cs="Arial"/>
          <w:sz w:val="24"/>
          <w:szCs w:val="24"/>
        </w:rPr>
        <w:t xml:space="preserve">5 таблицы 3 указываются координаты места аварии или инцидента в формате </w:t>
      </w:r>
      <w:r w:rsidR="00C45820">
        <w:rPr>
          <w:rFonts w:ascii="Arial" w:hAnsi="Arial" w:cs="Arial"/>
          <w:sz w:val="24"/>
          <w:szCs w:val="24"/>
        </w:rPr>
        <w:t>«</w:t>
      </w:r>
      <w:r w:rsidRPr="000D65C5">
        <w:rPr>
          <w:rFonts w:ascii="Arial" w:hAnsi="Arial" w:cs="Arial"/>
          <w:sz w:val="24"/>
          <w:szCs w:val="24"/>
        </w:rPr>
        <w:t>Широта_Долгота</w:t>
      </w:r>
      <w:r w:rsidR="00C45820">
        <w:rPr>
          <w:rFonts w:ascii="Arial" w:hAnsi="Arial" w:cs="Arial"/>
          <w:sz w:val="24"/>
          <w:szCs w:val="24"/>
        </w:rPr>
        <w:t>»</w:t>
      </w:r>
      <w:r w:rsidR="005A0166" w:rsidRPr="000D65C5">
        <w:rPr>
          <w:rFonts w:ascii="Arial" w:hAnsi="Arial" w:cs="Arial"/>
          <w:sz w:val="24"/>
          <w:szCs w:val="24"/>
        </w:rPr>
        <w:t>, с указанием места события</w:t>
      </w:r>
      <w:r w:rsidR="005A0166" w:rsidRPr="000D65C5">
        <w:rPr>
          <w:rFonts w:ascii="Arial" w:hAnsi="Arial" w:cs="Arial"/>
          <w:sz w:val="24"/>
          <w:szCs w:val="24"/>
        </w:rPr>
        <w:br/>
      </w:r>
      <w:r w:rsidRPr="000D65C5">
        <w:rPr>
          <w:rFonts w:ascii="Arial" w:hAnsi="Arial" w:cs="Arial"/>
          <w:sz w:val="24"/>
          <w:szCs w:val="24"/>
        </w:rPr>
        <w:t xml:space="preserve">на карте в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 xml:space="preserve"> или мобильном приложении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80" w:history="1">
        <w:r w:rsidRPr="000D65C5">
          <w:rPr>
            <w:rFonts w:ascii="Arial" w:hAnsi="Arial" w:cs="Arial"/>
            <w:sz w:val="24"/>
            <w:szCs w:val="24"/>
          </w:rPr>
          <w:t>графе 6</w:t>
        </w:r>
      </w:hyperlink>
      <w:r w:rsidRPr="000D65C5">
        <w:rPr>
          <w:rFonts w:ascii="Arial" w:hAnsi="Arial" w:cs="Arial"/>
          <w:sz w:val="24"/>
          <w:szCs w:val="24"/>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w:t>
      </w:r>
      <w:r w:rsidR="00A8366A" w:rsidRPr="000D65C5">
        <w:rPr>
          <w:rFonts w:ascii="Arial" w:hAnsi="Arial" w:cs="Arial"/>
          <w:sz w:val="24"/>
          <w:szCs w:val="24"/>
        </w:rPr>
        <w:t>ального хозяйства, размещенному</w:t>
      </w:r>
      <w:r w:rsidR="00A5746A" w:rsidRPr="00A5746A">
        <w:rPr>
          <w:rFonts w:ascii="Arial" w:hAnsi="Arial" w:cs="Arial"/>
          <w:sz w:val="24"/>
          <w:szCs w:val="24"/>
        </w:rPr>
        <w:t xml:space="preserve"> </w:t>
      </w:r>
      <w:r w:rsidRPr="000D65C5">
        <w:rPr>
          <w:rFonts w:ascii="Arial" w:hAnsi="Arial" w:cs="Arial"/>
          <w:sz w:val="24"/>
          <w:szCs w:val="24"/>
        </w:rPr>
        <w:t xml:space="preserve">в </w:t>
      </w:r>
      <w:r w:rsidR="0088455D" w:rsidRPr="000D65C5">
        <w:rPr>
          <w:rFonts w:ascii="Arial" w:hAnsi="Arial" w:cs="Arial"/>
          <w:sz w:val="24"/>
          <w:szCs w:val="24"/>
        </w:rPr>
        <w:t xml:space="preserve">АИС </w:t>
      </w:r>
      <w:r w:rsidR="00C45820">
        <w:rPr>
          <w:rFonts w:ascii="Arial" w:hAnsi="Arial" w:cs="Arial"/>
          <w:sz w:val="24"/>
          <w:szCs w:val="24"/>
        </w:rPr>
        <w:t>«</w:t>
      </w:r>
      <w:r w:rsidR="00C45820" w:rsidRPr="000D65C5">
        <w:rPr>
          <w:rFonts w:ascii="Arial" w:hAnsi="Arial" w:cs="Arial"/>
          <w:sz w:val="24"/>
          <w:szCs w:val="24"/>
        </w:rPr>
        <w:t>Реформа ЖКХ</w:t>
      </w:r>
      <w:r w:rsidR="00C45820">
        <w:rPr>
          <w:rFonts w:ascii="Arial" w:hAnsi="Arial" w:cs="Arial"/>
          <w:sz w:val="24"/>
          <w:szCs w:val="24"/>
        </w:rPr>
        <w:t>»</w:t>
      </w:r>
      <w:r w:rsidRPr="000D65C5">
        <w:rPr>
          <w:rFonts w:ascii="Arial" w:hAnsi="Arial" w:cs="Arial"/>
          <w:sz w:val="24"/>
          <w:szCs w:val="24"/>
        </w:rPr>
        <w:t>.</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7" w:history="1">
        <w:r w:rsidRPr="000D65C5">
          <w:rPr>
            <w:rFonts w:ascii="Arial" w:hAnsi="Arial" w:cs="Arial"/>
            <w:sz w:val="24"/>
            <w:szCs w:val="24"/>
          </w:rPr>
          <w:t xml:space="preserve">графе </w:t>
        </w:r>
      </w:hyperlink>
      <w:r w:rsidRPr="000D65C5">
        <w:rPr>
          <w:rFonts w:ascii="Arial" w:hAnsi="Arial" w:cs="Arial"/>
          <w:sz w:val="24"/>
          <w:szCs w:val="24"/>
        </w:rPr>
        <w:t>7 таблицы 3 указывается количество погибших в результате пр</w:t>
      </w:r>
      <w:r w:rsidRPr="000D65C5">
        <w:rPr>
          <w:rFonts w:ascii="Arial" w:hAnsi="Arial" w:cs="Arial"/>
          <w:sz w:val="24"/>
          <w:szCs w:val="24"/>
        </w:rPr>
        <w:t>о</w:t>
      </w:r>
      <w:r w:rsidRPr="000D65C5">
        <w:rPr>
          <w:rFonts w:ascii="Arial" w:hAnsi="Arial" w:cs="Arial"/>
          <w:sz w:val="24"/>
          <w:szCs w:val="24"/>
        </w:rPr>
        <w:t>изошедшей аварии человек.</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77" w:history="1">
        <w:r w:rsidRPr="000D65C5">
          <w:rPr>
            <w:rFonts w:ascii="Arial" w:hAnsi="Arial" w:cs="Arial"/>
            <w:sz w:val="24"/>
            <w:szCs w:val="24"/>
          </w:rPr>
          <w:t xml:space="preserve">графе </w:t>
        </w:r>
      </w:hyperlink>
      <w:r w:rsidRPr="000D65C5">
        <w:rPr>
          <w:rFonts w:ascii="Arial" w:hAnsi="Arial" w:cs="Arial"/>
          <w:sz w:val="24"/>
          <w:szCs w:val="24"/>
        </w:rPr>
        <w:t>8 таблицы 3 указ</w:t>
      </w:r>
      <w:r w:rsidR="005A0166" w:rsidRPr="000D65C5">
        <w:rPr>
          <w:rFonts w:ascii="Arial" w:hAnsi="Arial" w:cs="Arial"/>
          <w:sz w:val="24"/>
          <w:szCs w:val="24"/>
        </w:rPr>
        <w:t>ывается количество пострадавших</w:t>
      </w:r>
      <w:r w:rsidR="005A0166" w:rsidRPr="000D65C5">
        <w:rPr>
          <w:rFonts w:ascii="Arial" w:hAnsi="Arial" w:cs="Arial"/>
          <w:sz w:val="24"/>
          <w:szCs w:val="24"/>
        </w:rPr>
        <w:br/>
      </w:r>
      <w:r w:rsidRPr="000D65C5">
        <w:rPr>
          <w:rFonts w:ascii="Arial" w:hAnsi="Arial" w:cs="Arial"/>
          <w:sz w:val="24"/>
          <w:szCs w:val="24"/>
        </w:rPr>
        <w:t>в результате произошедшей аварии человек.</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83" w:history="1">
        <w:r w:rsidRPr="000D65C5">
          <w:rPr>
            <w:rFonts w:ascii="Arial" w:hAnsi="Arial" w:cs="Arial"/>
            <w:sz w:val="24"/>
            <w:szCs w:val="24"/>
          </w:rPr>
          <w:t>графе 9</w:t>
        </w:r>
      </w:hyperlink>
      <w:r w:rsidRPr="000D65C5">
        <w:rPr>
          <w:rFonts w:ascii="Arial" w:hAnsi="Arial" w:cs="Arial"/>
          <w:sz w:val="24"/>
          <w:szCs w:val="24"/>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w:t>
      </w:r>
      <w:r w:rsidR="00C45820">
        <w:rPr>
          <w:rFonts w:ascii="Arial" w:hAnsi="Arial" w:cs="Arial"/>
          <w:sz w:val="24"/>
          <w:szCs w:val="24"/>
        </w:rPr>
        <w:t>«</w:t>
      </w:r>
      <w:r w:rsidRPr="000D65C5">
        <w:rPr>
          <w:rFonts w:ascii="Arial" w:hAnsi="Arial" w:cs="Arial"/>
          <w:sz w:val="24"/>
          <w:szCs w:val="24"/>
        </w:rPr>
        <w:t>Авария</w:t>
      </w:r>
      <w:r w:rsidR="00C45820">
        <w:rPr>
          <w:rFonts w:ascii="Arial" w:hAnsi="Arial" w:cs="Arial"/>
          <w:sz w:val="24"/>
          <w:szCs w:val="24"/>
        </w:rPr>
        <w:t>»</w:t>
      </w:r>
      <w:r w:rsidRPr="000D65C5">
        <w:rPr>
          <w:rFonts w:ascii="Arial" w:hAnsi="Arial" w:cs="Arial"/>
          <w:sz w:val="24"/>
          <w:szCs w:val="24"/>
        </w:rPr>
        <w:t>, дополнительно указывается текстовое оп</w:t>
      </w:r>
      <w:r w:rsidRPr="000D65C5">
        <w:rPr>
          <w:rFonts w:ascii="Arial" w:hAnsi="Arial" w:cs="Arial"/>
          <w:sz w:val="24"/>
          <w:szCs w:val="24"/>
        </w:rPr>
        <w:t>и</w:t>
      </w:r>
      <w:r w:rsidRPr="000D65C5">
        <w:rPr>
          <w:rFonts w:ascii="Arial" w:hAnsi="Arial" w:cs="Arial"/>
          <w:sz w:val="24"/>
          <w:szCs w:val="24"/>
        </w:rPr>
        <w:t>сание прогноза погодных условий на период планового времени устранения ав</w:t>
      </w:r>
      <w:r w:rsidRPr="000D65C5">
        <w:rPr>
          <w:rFonts w:ascii="Arial" w:hAnsi="Arial" w:cs="Arial"/>
          <w:sz w:val="24"/>
          <w:szCs w:val="24"/>
        </w:rPr>
        <w:t>а</w:t>
      </w:r>
      <w:r w:rsidRPr="000D65C5">
        <w:rPr>
          <w:rFonts w:ascii="Arial" w:hAnsi="Arial" w:cs="Arial"/>
          <w:sz w:val="24"/>
          <w:szCs w:val="24"/>
        </w:rPr>
        <w:t>рии (но не менее прогноза погодных условий на с</w:t>
      </w:r>
      <w:r w:rsidR="005A0166" w:rsidRPr="000D65C5">
        <w:rPr>
          <w:rFonts w:ascii="Arial" w:hAnsi="Arial" w:cs="Arial"/>
          <w:sz w:val="24"/>
          <w:szCs w:val="24"/>
        </w:rPr>
        <w:t>утки), включающее в себя да</w:t>
      </w:r>
      <w:r w:rsidR="005A0166" w:rsidRPr="000D65C5">
        <w:rPr>
          <w:rFonts w:ascii="Arial" w:hAnsi="Arial" w:cs="Arial"/>
          <w:sz w:val="24"/>
          <w:szCs w:val="24"/>
        </w:rPr>
        <w:t>н</w:t>
      </w:r>
      <w:r w:rsidR="005A0166" w:rsidRPr="000D65C5">
        <w:rPr>
          <w:rFonts w:ascii="Arial" w:hAnsi="Arial" w:cs="Arial"/>
          <w:sz w:val="24"/>
          <w:szCs w:val="24"/>
        </w:rPr>
        <w:t>ные</w:t>
      </w:r>
      <w:r w:rsidR="00A8366A" w:rsidRPr="000D65C5">
        <w:rPr>
          <w:rFonts w:ascii="Arial" w:hAnsi="Arial" w:cs="Arial"/>
          <w:sz w:val="24"/>
          <w:szCs w:val="24"/>
        </w:rPr>
        <w:t xml:space="preserve"> </w:t>
      </w:r>
      <w:r w:rsidRPr="000D65C5">
        <w:rPr>
          <w:rFonts w:ascii="Arial" w:hAnsi="Arial" w:cs="Arial"/>
          <w:sz w:val="24"/>
          <w:szCs w:val="24"/>
        </w:rPr>
        <w:t>об осадках, скорости ветра, температуре воздуха в градусах Цельсия, исто</w:t>
      </w:r>
      <w:r w:rsidRPr="000D65C5">
        <w:rPr>
          <w:rFonts w:ascii="Arial" w:hAnsi="Arial" w:cs="Arial"/>
          <w:sz w:val="24"/>
          <w:szCs w:val="24"/>
        </w:rPr>
        <w:t>ч</w:t>
      </w:r>
      <w:r w:rsidRPr="000D65C5">
        <w:rPr>
          <w:rFonts w:ascii="Arial" w:hAnsi="Arial" w:cs="Arial"/>
          <w:sz w:val="24"/>
          <w:szCs w:val="24"/>
        </w:rPr>
        <w:t>нике прогноза.</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w:t>
      </w:r>
      <w:hyperlink w:anchor="P1486" w:history="1">
        <w:r w:rsidRPr="000D65C5">
          <w:rPr>
            <w:rFonts w:ascii="Arial" w:hAnsi="Arial" w:cs="Arial"/>
            <w:sz w:val="24"/>
            <w:szCs w:val="24"/>
          </w:rPr>
          <w:t>графах 10</w:t>
        </w:r>
      </w:hyperlink>
      <w:r w:rsidRPr="000D65C5">
        <w:rPr>
          <w:rFonts w:ascii="Arial" w:hAnsi="Arial" w:cs="Arial"/>
          <w:sz w:val="24"/>
          <w:szCs w:val="24"/>
        </w:rPr>
        <w:t xml:space="preserve"> – 18 таблицы 3 указываются сведения об объеме ограничения ресурсоснабжения </w:t>
      </w:r>
      <w:r w:rsidR="005A0166" w:rsidRPr="000D65C5">
        <w:rPr>
          <w:rFonts w:ascii="Arial" w:hAnsi="Arial" w:cs="Arial"/>
          <w:sz w:val="24"/>
          <w:szCs w:val="24"/>
        </w:rPr>
        <w:t>вследствие произошедшей аварии,</w:t>
      </w:r>
      <w:r w:rsidR="00A5746A" w:rsidRPr="00A5746A">
        <w:rPr>
          <w:rFonts w:ascii="Arial" w:hAnsi="Arial" w:cs="Arial"/>
          <w:sz w:val="24"/>
          <w:szCs w:val="24"/>
        </w:rPr>
        <w:t xml:space="preserve"> </w:t>
      </w:r>
      <w:r w:rsidRPr="000D65C5">
        <w:rPr>
          <w:rFonts w:ascii="Arial" w:hAnsi="Arial" w:cs="Arial"/>
          <w:sz w:val="24"/>
          <w:szCs w:val="24"/>
        </w:rPr>
        <w:t>с указанием населенных пунктов, катег</w:t>
      </w:r>
      <w:r w:rsidR="005A0166" w:rsidRPr="000D65C5">
        <w:rPr>
          <w:rFonts w:ascii="Arial" w:hAnsi="Arial" w:cs="Arial"/>
          <w:sz w:val="24"/>
          <w:szCs w:val="24"/>
        </w:rPr>
        <w:t>орий и количества потребителей,</w:t>
      </w:r>
      <w:r w:rsidR="00A5746A" w:rsidRPr="00A5746A">
        <w:rPr>
          <w:rFonts w:ascii="Arial" w:hAnsi="Arial" w:cs="Arial"/>
          <w:sz w:val="24"/>
          <w:szCs w:val="24"/>
        </w:rPr>
        <w:t xml:space="preserve"> </w:t>
      </w:r>
      <w:r w:rsidRPr="000D65C5">
        <w:rPr>
          <w:rFonts w:ascii="Arial" w:hAnsi="Arial" w:cs="Arial"/>
          <w:sz w:val="24"/>
          <w:szCs w:val="24"/>
        </w:rPr>
        <w:t xml:space="preserve"> том числе количества многоква</w:t>
      </w:r>
      <w:r w:rsidRPr="000D65C5">
        <w:rPr>
          <w:rFonts w:ascii="Arial" w:hAnsi="Arial" w:cs="Arial"/>
          <w:sz w:val="24"/>
          <w:szCs w:val="24"/>
        </w:rPr>
        <w:t>р</w:t>
      </w:r>
      <w:r w:rsidRPr="000D65C5">
        <w:rPr>
          <w:rFonts w:ascii="Arial" w:hAnsi="Arial" w:cs="Arial"/>
          <w:sz w:val="24"/>
          <w:szCs w:val="24"/>
        </w:rPr>
        <w:t xml:space="preserve">тирных домов, индивидуальных домовладений и проживающих в них граждан.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10 таблицы 3 указывается краткое текстовое описание ограничения ресурсоснабжения. В случае выбора в графе 10 таблицы</w:t>
      </w:r>
      <w:r w:rsidR="00A5746A" w:rsidRPr="00A5746A">
        <w:rPr>
          <w:rFonts w:ascii="Arial" w:hAnsi="Arial" w:cs="Arial"/>
          <w:sz w:val="24"/>
          <w:szCs w:val="24"/>
        </w:rPr>
        <w:t xml:space="preserve"> </w:t>
      </w:r>
      <w:r w:rsidRPr="000D65C5">
        <w:rPr>
          <w:rFonts w:ascii="Arial" w:hAnsi="Arial" w:cs="Arial"/>
          <w:sz w:val="24"/>
          <w:szCs w:val="24"/>
        </w:rPr>
        <w:t xml:space="preserve">3 позиции </w:t>
      </w:r>
      <w:r w:rsidR="00C45820">
        <w:rPr>
          <w:rFonts w:ascii="Arial" w:hAnsi="Arial" w:cs="Arial"/>
          <w:sz w:val="24"/>
          <w:szCs w:val="24"/>
        </w:rPr>
        <w:t>«</w:t>
      </w:r>
      <w:r w:rsidRPr="000D65C5">
        <w:rPr>
          <w:rFonts w:ascii="Arial" w:hAnsi="Arial" w:cs="Arial"/>
          <w:sz w:val="24"/>
          <w:szCs w:val="24"/>
        </w:rPr>
        <w:t>Отсутств</w:t>
      </w:r>
      <w:r w:rsidRPr="000D65C5">
        <w:rPr>
          <w:rFonts w:ascii="Arial" w:hAnsi="Arial" w:cs="Arial"/>
          <w:sz w:val="24"/>
          <w:szCs w:val="24"/>
        </w:rPr>
        <w:t>у</w:t>
      </w:r>
      <w:r w:rsidRPr="000D65C5">
        <w:rPr>
          <w:rFonts w:ascii="Arial" w:hAnsi="Arial" w:cs="Arial"/>
          <w:sz w:val="24"/>
          <w:szCs w:val="24"/>
        </w:rPr>
        <w:t>ет</w:t>
      </w:r>
      <w:r w:rsidR="00C45820">
        <w:rPr>
          <w:rFonts w:ascii="Arial" w:hAnsi="Arial" w:cs="Arial"/>
          <w:sz w:val="24"/>
          <w:szCs w:val="24"/>
        </w:rPr>
        <w:t>»</w:t>
      </w:r>
      <w:r w:rsidRPr="000D65C5">
        <w:rPr>
          <w:rFonts w:ascii="Arial" w:hAnsi="Arial" w:cs="Arial"/>
          <w:sz w:val="24"/>
          <w:szCs w:val="24"/>
        </w:rPr>
        <w:t>, последующие графы 11 – 18 табл</w:t>
      </w:r>
      <w:r w:rsidR="005A0166" w:rsidRPr="000D65C5">
        <w:rPr>
          <w:rFonts w:ascii="Arial" w:hAnsi="Arial" w:cs="Arial"/>
          <w:sz w:val="24"/>
          <w:szCs w:val="24"/>
        </w:rPr>
        <w:t>ицы</w:t>
      </w:r>
      <w:r w:rsidR="00A5746A" w:rsidRPr="00A5746A">
        <w:rPr>
          <w:rFonts w:ascii="Arial" w:hAnsi="Arial" w:cs="Arial"/>
          <w:sz w:val="24"/>
          <w:szCs w:val="24"/>
        </w:rPr>
        <w:t xml:space="preserve"> </w:t>
      </w:r>
      <w:r w:rsidR="005A0166" w:rsidRPr="000D65C5">
        <w:rPr>
          <w:rFonts w:ascii="Arial" w:hAnsi="Arial" w:cs="Arial"/>
          <w:sz w:val="24"/>
          <w:szCs w:val="24"/>
        </w:rPr>
        <w:t xml:space="preserve">3 </w:t>
      </w:r>
      <w:r w:rsidRPr="000D65C5">
        <w:rPr>
          <w:rFonts w:ascii="Arial" w:hAnsi="Arial" w:cs="Arial"/>
          <w:sz w:val="24"/>
          <w:szCs w:val="24"/>
        </w:rPr>
        <w:t>не заполняются.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11 таблицы 3 указываются сферы жилищно-коммунального хозя</w:t>
      </w:r>
      <w:r w:rsidRPr="000D65C5">
        <w:rPr>
          <w:rFonts w:ascii="Arial" w:hAnsi="Arial" w:cs="Arial"/>
          <w:sz w:val="24"/>
          <w:szCs w:val="24"/>
        </w:rPr>
        <w:t>й</w:t>
      </w:r>
      <w:r w:rsidRPr="000D65C5">
        <w:rPr>
          <w:rFonts w:ascii="Arial" w:hAnsi="Arial" w:cs="Arial"/>
          <w:sz w:val="24"/>
          <w:szCs w:val="24"/>
        </w:rPr>
        <w:t>ства, в которых прекращено ресурсоснабжение вследствие произошедшей ав</w:t>
      </w:r>
      <w:r w:rsidRPr="000D65C5">
        <w:rPr>
          <w:rFonts w:ascii="Arial" w:hAnsi="Arial" w:cs="Arial"/>
          <w:sz w:val="24"/>
          <w:szCs w:val="24"/>
        </w:rPr>
        <w:t>а</w:t>
      </w:r>
      <w:r w:rsidRPr="000D65C5">
        <w:rPr>
          <w:rFonts w:ascii="Arial" w:hAnsi="Arial" w:cs="Arial"/>
          <w:sz w:val="24"/>
          <w:szCs w:val="24"/>
        </w:rPr>
        <w:t>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12</w:t>
        </w:r>
      </w:hyperlink>
      <w:r w:rsidRPr="000D65C5">
        <w:rPr>
          <w:rFonts w:ascii="Arial" w:hAnsi="Arial" w:cs="Arial"/>
          <w:sz w:val="24"/>
          <w:szCs w:val="24"/>
        </w:rPr>
        <w:t xml:space="preserve"> таблицы 3 указывается текстовый перечень населенных пун</w:t>
      </w:r>
      <w:r w:rsidRPr="000D65C5">
        <w:rPr>
          <w:rFonts w:ascii="Arial" w:hAnsi="Arial" w:cs="Arial"/>
          <w:sz w:val="24"/>
          <w:szCs w:val="24"/>
        </w:rPr>
        <w:t>к</w:t>
      </w:r>
      <w:r w:rsidRPr="000D65C5">
        <w:rPr>
          <w:rFonts w:ascii="Arial" w:hAnsi="Arial" w:cs="Arial"/>
          <w:sz w:val="24"/>
          <w:szCs w:val="24"/>
        </w:rPr>
        <w:t>тов, полностью подпавших под ограничение ресурсоснабжения вследствие пр</w:t>
      </w:r>
      <w:r w:rsidRPr="000D65C5">
        <w:rPr>
          <w:rFonts w:ascii="Arial" w:hAnsi="Arial" w:cs="Arial"/>
          <w:sz w:val="24"/>
          <w:szCs w:val="24"/>
        </w:rPr>
        <w:t>о</w:t>
      </w:r>
      <w:r w:rsidRPr="000D65C5">
        <w:rPr>
          <w:rFonts w:ascii="Arial" w:hAnsi="Arial" w:cs="Arial"/>
          <w:sz w:val="24"/>
          <w:szCs w:val="24"/>
        </w:rPr>
        <w:t>изошедшей аварии.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13 таблицы 3 указывается количество объектов социальной и</w:t>
      </w:r>
      <w:r w:rsidRPr="000D65C5">
        <w:rPr>
          <w:rFonts w:ascii="Arial" w:hAnsi="Arial" w:cs="Arial"/>
          <w:sz w:val="24"/>
          <w:szCs w:val="24"/>
        </w:rPr>
        <w:t>н</w:t>
      </w:r>
      <w:r w:rsidRPr="000D65C5">
        <w:rPr>
          <w:rFonts w:ascii="Arial" w:hAnsi="Arial" w:cs="Arial"/>
          <w:sz w:val="24"/>
          <w:szCs w:val="24"/>
        </w:rPr>
        <w:t>фраструктуры, подпавших под ограничение ресурсоснабжения вследствие пр</w:t>
      </w:r>
      <w:r w:rsidRPr="000D65C5">
        <w:rPr>
          <w:rFonts w:ascii="Arial" w:hAnsi="Arial" w:cs="Arial"/>
          <w:sz w:val="24"/>
          <w:szCs w:val="24"/>
        </w:rPr>
        <w:t>о</w:t>
      </w:r>
      <w:r w:rsidRPr="000D65C5">
        <w:rPr>
          <w:rFonts w:ascii="Arial" w:hAnsi="Arial" w:cs="Arial"/>
          <w:sz w:val="24"/>
          <w:szCs w:val="24"/>
        </w:rPr>
        <w:t>изошедшей аварии.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lastRenderedPageBreak/>
        <w:t xml:space="preserve">В графе </w:t>
      </w:r>
      <w:hyperlink w:anchor="P1483" w:history="1">
        <w:r w:rsidRPr="000D65C5">
          <w:rPr>
            <w:rFonts w:ascii="Arial" w:hAnsi="Arial" w:cs="Arial"/>
            <w:sz w:val="24"/>
            <w:szCs w:val="24"/>
          </w:rPr>
          <w:t>14</w:t>
        </w:r>
      </w:hyperlink>
      <w:r w:rsidRPr="000D65C5">
        <w:rPr>
          <w:rFonts w:ascii="Arial" w:hAnsi="Arial" w:cs="Arial"/>
          <w:sz w:val="24"/>
          <w:szCs w:val="24"/>
        </w:rPr>
        <w:t xml:space="preserve"> таблицы 3 указывается количество многоквартирных домов, подпавших под ограничение ресурсоснабжения вследствие произошедшей ав</w:t>
      </w:r>
      <w:r w:rsidRPr="000D65C5">
        <w:rPr>
          <w:rFonts w:ascii="Arial" w:hAnsi="Arial" w:cs="Arial"/>
          <w:sz w:val="24"/>
          <w:szCs w:val="24"/>
        </w:rPr>
        <w:t>а</w:t>
      </w:r>
      <w:r w:rsidRPr="000D65C5">
        <w:rPr>
          <w:rFonts w:ascii="Arial" w:hAnsi="Arial" w:cs="Arial"/>
          <w:sz w:val="24"/>
          <w:szCs w:val="24"/>
        </w:rPr>
        <w:t>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15</w:t>
        </w:r>
      </w:hyperlink>
      <w:r w:rsidRPr="000D65C5">
        <w:rPr>
          <w:rFonts w:ascii="Arial" w:hAnsi="Arial" w:cs="Arial"/>
          <w:sz w:val="24"/>
          <w:szCs w:val="24"/>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16 таблицы 3 указывается количество индивидуальных домовл</w:t>
      </w:r>
      <w:r w:rsidRPr="000D65C5">
        <w:rPr>
          <w:rFonts w:ascii="Arial" w:hAnsi="Arial" w:cs="Arial"/>
          <w:sz w:val="24"/>
          <w:szCs w:val="24"/>
        </w:rPr>
        <w:t>а</w:t>
      </w:r>
      <w:r w:rsidRPr="000D65C5">
        <w:rPr>
          <w:rFonts w:ascii="Arial" w:hAnsi="Arial" w:cs="Arial"/>
          <w:sz w:val="24"/>
          <w:szCs w:val="24"/>
        </w:rPr>
        <w:t>дений, подпавших под ограничение ресурсоснабжения вследствие произошедшей аварии.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17</w:t>
        </w:r>
      </w:hyperlink>
      <w:r w:rsidRPr="000D65C5">
        <w:rPr>
          <w:rFonts w:ascii="Arial" w:hAnsi="Arial" w:cs="Arial"/>
          <w:sz w:val="24"/>
          <w:szCs w:val="24"/>
        </w:rPr>
        <w:t xml:space="preserve"> таблицы 3 указывается количество жителей индивидуальных домовладений, подпавших под ограничение ресурсоснабжения вследствие пр</w:t>
      </w:r>
      <w:r w:rsidRPr="000D65C5">
        <w:rPr>
          <w:rFonts w:ascii="Arial" w:hAnsi="Arial" w:cs="Arial"/>
          <w:sz w:val="24"/>
          <w:szCs w:val="24"/>
        </w:rPr>
        <w:t>о</w:t>
      </w:r>
      <w:r w:rsidRPr="000D65C5">
        <w:rPr>
          <w:rFonts w:ascii="Arial" w:hAnsi="Arial" w:cs="Arial"/>
          <w:sz w:val="24"/>
          <w:szCs w:val="24"/>
        </w:rPr>
        <w:t>изошедшей аварии.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18</w:t>
        </w:r>
      </w:hyperlink>
      <w:r w:rsidRPr="000D65C5">
        <w:rPr>
          <w:rFonts w:ascii="Arial" w:hAnsi="Arial" w:cs="Arial"/>
          <w:sz w:val="24"/>
          <w:szCs w:val="24"/>
        </w:rPr>
        <w:t xml:space="preserve"> таблицы 3 указывается текстовый перечень иных объектов, подпавших под ограничение ресурсоснабжения вследствие произошедшей ав</w:t>
      </w:r>
      <w:r w:rsidRPr="000D65C5">
        <w:rPr>
          <w:rFonts w:ascii="Arial" w:hAnsi="Arial" w:cs="Arial"/>
          <w:sz w:val="24"/>
          <w:szCs w:val="24"/>
        </w:rPr>
        <w:t>а</w:t>
      </w:r>
      <w:r w:rsidRPr="000D65C5">
        <w:rPr>
          <w:rFonts w:ascii="Arial" w:hAnsi="Arial" w:cs="Arial"/>
          <w:sz w:val="24"/>
          <w:szCs w:val="24"/>
        </w:rPr>
        <w:t>рии.</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19</w:t>
        </w:r>
      </w:hyperlink>
      <w:r w:rsidRPr="000D65C5">
        <w:rPr>
          <w:rFonts w:ascii="Arial" w:hAnsi="Arial" w:cs="Arial"/>
          <w:sz w:val="24"/>
          <w:szCs w:val="24"/>
        </w:rPr>
        <w:t xml:space="preserve"> таблицы 3 предусмотре</w:t>
      </w:r>
      <w:r w:rsidR="00A8366A" w:rsidRPr="000D65C5">
        <w:rPr>
          <w:rFonts w:ascii="Arial" w:hAnsi="Arial" w:cs="Arial"/>
          <w:sz w:val="24"/>
          <w:szCs w:val="24"/>
        </w:rPr>
        <w:t>на возможность прикрепить файлы</w:t>
      </w:r>
      <w:r w:rsidR="00A8366A" w:rsidRPr="000D65C5">
        <w:rPr>
          <w:rFonts w:ascii="Arial" w:hAnsi="Arial" w:cs="Arial"/>
          <w:sz w:val="24"/>
          <w:szCs w:val="24"/>
        </w:rPr>
        <w:br/>
      </w:r>
      <w:r w:rsidRPr="000D65C5">
        <w:rPr>
          <w:rFonts w:ascii="Arial" w:hAnsi="Arial" w:cs="Arial"/>
          <w:sz w:val="24"/>
          <w:szCs w:val="24"/>
        </w:rPr>
        <w:t>с фотографиями места события в количестве до 5 (пяти) штук.</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20 таблицы 3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 оце</w:t>
      </w:r>
      <w:r w:rsidRPr="000D65C5">
        <w:rPr>
          <w:rFonts w:ascii="Arial" w:hAnsi="Arial" w:cs="Arial"/>
          <w:sz w:val="24"/>
          <w:szCs w:val="24"/>
        </w:rPr>
        <w:t>н</w:t>
      </w:r>
      <w:r w:rsidRPr="000D65C5">
        <w:rPr>
          <w:rFonts w:ascii="Arial" w:hAnsi="Arial" w:cs="Arial"/>
          <w:sz w:val="24"/>
          <w:szCs w:val="24"/>
        </w:rPr>
        <w:t>к</w:t>
      </w:r>
      <w:r w:rsidR="005A0166" w:rsidRPr="000D65C5">
        <w:rPr>
          <w:rFonts w:ascii="Arial" w:hAnsi="Arial" w:cs="Arial"/>
          <w:sz w:val="24"/>
          <w:szCs w:val="24"/>
        </w:rPr>
        <w:t>и полноты и своевременности мер</w:t>
      </w:r>
      <w:r w:rsidR="00A5746A" w:rsidRPr="00A5746A">
        <w:rPr>
          <w:rFonts w:ascii="Arial" w:hAnsi="Arial" w:cs="Arial"/>
          <w:sz w:val="24"/>
          <w:szCs w:val="24"/>
        </w:rPr>
        <w:t xml:space="preserve"> </w:t>
      </w:r>
      <w:r w:rsidRPr="000D65C5">
        <w:rPr>
          <w:rFonts w:ascii="Arial" w:hAnsi="Arial" w:cs="Arial"/>
          <w:sz w:val="24"/>
          <w:szCs w:val="24"/>
        </w:rPr>
        <w:t xml:space="preserve">по ликвидации последствий. </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21</w:t>
        </w:r>
      </w:hyperlink>
      <w:r w:rsidRPr="000D65C5">
        <w:rPr>
          <w:rFonts w:ascii="Arial" w:hAnsi="Arial" w:cs="Arial"/>
          <w:sz w:val="24"/>
          <w:szCs w:val="24"/>
        </w:rPr>
        <w:t xml:space="preserve"> таблицы 3 указывается текстовое наименование лица, отве</w:t>
      </w:r>
      <w:r w:rsidRPr="000D65C5">
        <w:rPr>
          <w:rFonts w:ascii="Arial" w:hAnsi="Arial" w:cs="Arial"/>
          <w:sz w:val="24"/>
          <w:szCs w:val="24"/>
        </w:rPr>
        <w:t>т</w:t>
      </w:r>
      <w:r w:rsidRPr="000D65C5">
        <w:rPr>
          <w:rFonts w:ascii="Arial" w:hAnsi="Arial" w:cs="Arial"/>
          <w:sz w:val="24"/>
          <w:szCs w:val="24"/>
        </w:rPr>
        <w:t>ственного за управление объекта жилищного фонда, на котором произошла ав</w:t>
      </w:r>
      <w:r w:rsidRPr="000D65C5">
        <w:rPr>
          <w:rFonts w:ascii="Arial" w:hAnsi="Arial" w:cs="Arial"/>
          <w:sz w:val="24"/>
          <w:szCs w:val="24"/>
        </w:rPr>
        <w:t>а</w:t>
      </w:r>
      <w:r w:rsidRPr="000D65C5">
        <w:rPr>
          <w:rFonts w:ascii="Arial" w:hAnsi="Arial" w:cs="Arial"/>
          <w:sz w:val="24"/>
          <w:szCs w:val="24"/>
        </w:rPr>
        <w:t>рия.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22</w:t>
        </w:r>
      </w:hyperlink>
      <w:r w:rsidRPr="000D65C5">
        <w:rPr>
          <w:rFonts w:ascii="Arial" w:hAnsi="Arial" w:cs="Arial"/>
          <w:sz w:val="24"/>
          <w:szCs w:val="24"/>
        </w:rPr>
        <w:t xml:space="preserve"> таблицы 3 указывается текстовое наименование организации, эксплуатирующей оборудование объекта жилищного хозяйства, контактная и</w:t>
      </w:r>
      <w:r w:rsidRPr="000D65C5">
        <w:rPr>
          <w:rFonts w:ascii="Arial" w:hAnsi="Arial" w:cs="Arial"/>
          <w:sz w:val="24"/>
          <w:szCs w:val="24"/>
        </w:rPr>
        <w:t>н</w:t>
      </w:r>
      <w:r w:rsidRPr="000D65C5">
        <w:rPr>
          <w:rFonts w:ascii="Arial" w:hAnsi="Arial" w:cs="Arial"/>
          <w:sz w:val="24"/>
          <w:szCs w:val="24"/>
        </w:rPr>
        <w:t>формация его руководства и дежурных служб.</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23 таблицы 3 указывается перечень должностных лиц, ответстве</w:t>
      </w:r>
      <w:r w:rsidRPr="000D65C5">
        <w:rPr>
          <w:rFonts w:ascii="Arial" w:hAnsi="Arial" w:cs="Arial"/>
          <w:sz w:val="24"/>
          <w:szCs w:val="24"/>
        </w:rPr>
        <w:t>н</w:t>
      </w:r>
      <w:r w:rsidRPr="000D65C5">
        <w:rPr>
          <w:rFonts w:ascii="Arial" w:hAnsi="Arial" w:cs="Arial"/>
          <w:sz w:val="24"/>
          <w:szCs w:val="24"/>
        </w:rPr>
        <w:t>ных за разработку</w:t>
      </w:r>
      <w:r w:rsidR="005A0166" w:rsidRPr="000D65C5">
        <w:rPr>
          <w:rFonts w:ascii="Arial" w:hAnsi="Arial" w:cs="Arial"/>
          <w:sz w:val="24"/>
          <w:szCs w:val="24"/>
        </w:rPr>
        <w:t xml:space="preserve"> и реализацию плана мероприятий</w:t>
      </w:r>
      <w:r w:rsidR="00A5746A" w:rsidRPr="00A5746A">
        <w:rPr>
          <w:rFonts w:ascii="Arial" w:hAnsi="Arial" w:cs="Arial"/>
          <w:sz w:val="24"/>
          <w:szCs w:val="24"/>
        </w:rPr>
        <w:t xml:space="preserve"> </w:t>
      </w:r>
      <w:r w:rsidRPr="000D65C5">
        <w:rPr>
          <w:rFonts w:ascii="Arial" w:hAnsi="Arial" w:cs="Arial"/>
          <w:sz w:val="24"/>
          <w:szCs w:val="24"/>
        </w:rPr>
        <w:t>по устранению аварии, их контактную информацию.</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 xml:space="preserve">В графе </w:t>
      </w:r>
      <w:hyperlink w:anchor="P1483" w:history="1">
        <w:r w:rsidRPr="000D65C5">
          <w:rPr>
            <w:rFonts w:ascii="Arial" w:hAnsi="Arial" w:cs="Arial"/>
            <w:sz w:val="24"/>
            <w:szCs w:val="24"/>
          </w:rPr>
          <w:t>24</w:t>
        </w:r>
      </w:hyperlink>
      <w:r w:rsidRPr="000D65C5">
        <w:rPr>
          <w:rFonts w:ascii="Arial" w:hAnsi="Arial" w:cs="Arial"/>
          <w:sz w:val="24"/>
          <w:szCs w:val="24"/>
        </w:rPr>
        <w:t xml:space="preserve"> таблицы 3 указывается, при необходимости, иная дополнител</w:t>
      </w:r>
      <w:r w:rsidRPr="000D65C5">
        <w:rPr>
          <w:rFonts w:ascii="Arial" w:hAnsi="Arial" w:cs="Arial"/>
          <w:sz w:val="24"/>
          <w:szCs w:val="24"/>
        </w:rPr>
        <w:t>ь</w:t>
      </w:r>
      <w:r w:rsidRPr="000D65C5">
        <w:rPr>
          <w:rFonts w:ascii="Arial" w:hAnsi="Arial" w:cs="Arial"/>
          <w:sz w:val="24"/>
          <w:szCs w:val="24"/>
        </w:rPr>
        <w:t>ная текстовая информация.</w:t>
      </w:r>
    </w:p>
    <w:p w:rsidR="00593D4C" w:rsidRPr="000D65C5" w:rsidRDefault="00593D4C" w:rsidP="00A5746A">
      <w:pPr>
        <w:pStyle w:val="ConsPlusNormal"/>
        <w:ind w:firstLine="709"/>
        <w:contextualSpacing/>
        <w:jc w:val="both"/>
        <w:rPr>
          <w:rFonts w:ascii="Arial" w:hAnsi="Arial" w:cs="Arial"/>
          <w:sz w:val="24"/>
          <w:szCs w:val="24"/>
        </w:rPr>
      </w:pPr>
      <w:r w:rsidRPr="000D65C5">
        <w:rPr>
          <w:rFonts w:ascii="Arial" w:hAnsi="Arial" w:cs="Arial"/>
          <w:sz w:val="24"/>
          <w:szCs w:val="24"/>
        </w:rPr>
        <w:t>В графе 25 таблицы 3 указывается текстовое наименование источника оп</w:t>
      </w:r>
      <w:r w:rsidRPr="000D65C5">
        <w:rPr>
          <w:rFonts w:ascii="Arial" w:hAnsi="Arial" w:cs="Arial"/>
          <w:sz w:val="24"/>
          <w:szCs w:val="24"/>
        </w:rPr>
        <w:t>е</w:t>
      </w:r>
      <w:r w:rsidRPr="000D65C5">
        <w:rPr>
          <w:rFonts w:ascii="Arial" w:hAnsi="Arial" w:cs="Arial"/>
          <w:sz w:val="24"/>
          <w:szCs w:val="24"/>
        </w:rPr>
        <w:t>ративной информации, содержащее фамилию, имя, отчество (последнее – при наличии), контакты ответственного лица.</w:t>
      </w:r>
    </w:p>
    <w:p w:rsidR="00593D4C" w:rsidRPr="000D65C5" w:rsidRDefault="00593D4C" w:rsidP="00A5746A">
      <w:pPr>
        <w:pStyle w:val="ConsPlusNormal"/>
        <w:ind w:firstLine="709"/>
        <w:jc w:val="both"/>
        <w:rPr>
          <w:rFonts w:ascii="Arial" w:hAnsi="Arial" w:cs="Arial"/>
          <w:sz w:val="24"/>
          <w:szCs w:val="24"/>
        </w:rPr>
      </w:pPr>
    </w:p>
    <w:p w:rsidR="005A0166" w:rsidRPr="000D65C5" w:rsidRDefault="005A0166" w:rsidP="00A5746A">
      <w:pPr>
        <w:rPr>
          <w:rFonts w:ascii="Arial" w:eastAsia="Calibri" w:hAnsi="Arial" w:cs="Arial"/>
        </w:rPr>
      </w:pPr>
      <w:r w:rsidRPr="000D65C5">
        <w:rPr>
          <w:rFonts w:ascii="Arial" w:eastAsia="Calibri" w:hAnsi="Arial" w:cs="Arial"/>
        </w:rPr>
        <w:br w:type="page"/>
      </w:r>
    </w:p>
    <w:p w:rsidR="005A0166" w:rsidRPr="00A5746A" w:rsidRDefault="005A0166" w:rsidP="005A0166">
      <w:pPr>
        <w:spacing w:line="240" w:lineRule="exact"/>
        <w:ind w:left="5103"/>
        <w:jc w:val="both"/>
        <w:rPr>
          <w:rFonts w:ascii="Arial" w:eastAsia="Calibri" w:hAnsi="Arial" w:cs="Arial"/>
        </w:rPr>
      </w:pPr>
      <w:r w:rsidRPr="00A5746A">
        <w:rPr>
          <w:rFonts w:ascii="Arial" w:eastAsia="Calibri" w:hAnsi="Arial" w:cs="Arial"/>
        </w:rPr>
        <w:lastRenderedPageBreak/>
        <w:t xml:space="preserve">ПРИЛОЖЕНИЕ </w:t>
      </w:r>
      <w:r w:rsidR="00C34AB9" w:rsidRPr="00A5746A">
        <w:rPr>
          <w:rFonts w:ascii="Arial" w:eastAsia="Calibri" w:hAnsi="Arial" w:cs="Arial"/>
        </w:rPr>
        <w:t>2</w:t>
      </w:r>
    </w:p>
    <w:p w:rsidR="005A0166" w:rsidRPr="000D65C5" w:rsidRDefault="005A0166" w:rsidP="005A0166">
      <w:pPr>
        <w:spacing w:line="240" w:lineRule="exact"/>
        <w:ind w:left="5103"/>
        <w:jc w:val="both"/>
        <w:rPr>
          <w:rFonts w:ascii="Arial" w:eastAsia="Calibri" w:hAnsi="Arial" w:cs="Arial"/>
          <w:b/>
        </w:rPr>
      </w:pPr>
    </w:p>
    <w:p w:rsidR="005A0166" w:rsidRPr="000D65C5" w:rsidRDefault="005A0166" w:rsidP="005A0166">
      <w:pPr>
        <w:spacing w:line="240" w:lineRule="exact"/>
        <w:ind w:left="5103"/>
        <w:jc w:val="both"/>
        <w:rPr>
          <w:rFonts w:ascii="Arial" w:eastAsia="Calibri" w:hAnsi="Arial" w:cs="Arial"/>
        </w:rPr>
      </w:pPr>
      <w:r w:rsidRPr="000D65C5">
        <w:rPr>
          <w:rFonts w:ascii="Arial" w:eastAsia="Calibri" w:hAnsi="Arial" w:cs="Arial"/>
        </w:rPr>
        <w:t>к регламенту</w:t>
      </w:r>
    </w:p>
    <w:p w:rsidR="005A0166" w:rsidRPr="000D65C5" w:rsidRDefault="005A0166" w:rsidP="005A0166">
      <w:pPr>
        <w:spacing w:line="240" w:lineRule="exact"/>
        <w:ind w:left="5103"/>
        <w:jc w:val="both"/>
        <w:rPr>
          <w:rFonts w:ascii="Arial" w:eastAsia="Calibri" w:hAnsi="Arial" w:cs="Arial"/>
          <w:bCs/>
        </w:rPr>
      </w:pPr>
      <w:r w:rsidRPr="000D65C5">
        <w:rPr>
          <w:rFonts w:ascii="Arial" w:eastAsia="Calibri" w:hAnsi="Arial" w:cs="Arial"/>
          <w:bCs/>
        </w:rPr>
        <w:t>внесения информации в систему м</w:t>
      </w:r>
      <w:r w:rsidRPr="000D65C5">
        <w:rPr>
          <w:rFonts w:ascii="Arial" w:eastAsia="Calibri" w:hAnsi="Arial" w:cs="Arial"/>
          <w:bCs/>
        </w:rPr>
        <w:t>о</w:t>
      </w:r>
      <w:r w:rsidRPr="000D65C5">
        <w:rPr>
          <w:rFonts w:ascii="Arial" w:eastAsia="Calibri" w:hAnsi="Arial" w:cs="Arial"/>
          <w:bCs/>
        </w:rPr>
        <w:t xml:space="preserve">ниторинга и контроля устранения аварий и инцидентов на объектах жилищно-коммунального хозяйства </w:t>
      </w:r>
      <w:r w:rsidR="006B55A2" w:rsidRPr="000D65C5">
        <w:rPr>
          <w:rFonts w:ascii="Arial" w:eastAsia="Calibri" w:hAnsi="Arial" w:cs="Arial"/>
          <w:bCs/>
        </w:rPr>
        <w:t>Светлоярского</w:t>
      </w:r>
      <w:r w:rsidR="006B55A2" w:rsidRPr="000D65C5">
        <w:rPr>
          <w:rFonts w:ascii="Arial" w:eastAsia="Calibri" w:hAnsi="Arial" w:cs="Arial"/>
          <w:b/>
          <w:bCs/>
        </w:rPr>
        <w:t xml:space="preserve"> </w:t>
      </w:r>
      <w:r w:rsidR="00C34AB9" w:rsidRPr="000D65C5">
        <w:rPr>
          <w:rFonts w:ascii="Arial" w:eastAsia="Calibri" w:hAnsi="Arial" w:cs="Arial"/>
          <w:bCs/>
        </w:rPr>
        <w:t>муниципального ра</w:t>
      </w:r>
      <w:r w:rsidR="00C34AB9" w:rsidRPr="000D65C5">
        <w:rPr>
          <w:rFonts w:ascii="Arial" w:eastAsia="Calibri" w:hAnsi="Arial" w:cs="Arial"/>
          <w:bCs/>
        </w:rPr>
        <w:t>й</w:t>
      </w:r>
      <w:r w:rsidR="00C34AB9" w:rsidRPr="000D65C5">
        <w:rPr>
          <w:rFonts w:ascii="Arial" w:eastAsia="Calibri" w:hAnsi="Arial" w:cs="Arial"/>
          <w:bCs/>
        </w:rPr>
        <w:t xml:space="preserve">она </w:t>
      </w:r>
      <w:r w:rsidRPr="000D65C5">
        <w:rPr>
          <w:rFonts w:ascii="Arial" w:eastAsia="Calibri" w:hAnsi="Arial" w:cs="Arial"/>
          <w:bCs/>
        </w:rPr>
        <w:t>Волгоградской области</w:t>
      </w:r>
    </w:p>
    <w:p w:rsidR="005A0166" w:rsidRPr="000D65C5" w:rsidRDefault="005A0166" w:rsidP="00A5746A">
      <w:pPr>
        <w:contextualSpacing/>
        <w:jc w:val="center"/>
        <w:rPr>
          <w:rFonts w:ascii="Arial" w:hAnsi="Arial" w:cs="Arial"/>
          <w:b/>
        </w:rPr>
      </w:pPr>
    </w:p>
    <w:p w:rsidR="005A0166" w:rsidRPr="000D65C5" w:rsidRDefault="005A0166" w:rsidP="00A5746A">
      <w:pPr>
        <w:contextualSpacing/>
        <w:jc w:val="center"/>
        <w:rPr>
          <w:rFonts w:ascii="Arial" w:hAnsi="Arial" w:cs="Arial"/>
          <w:b/>
        </w:rPr>
      </w:pPr>
      <w:r w:rsidRPr="000D65C5">
        <w:rPr>
          <w:rFonts w:ascii="Arial" w:hAnsi="Arial" w:cs="Arial"/>
          <w:b/>
        </w:rPr>
        <w:t>Справочник систем, видов и типов объектов в сферах жилищно-коммунального хозяйства, а также происшествий в сфере эксплуатации ж</w:t>
      </w:r>
      <w:r w:rsidRPr="000D65C5">
        <w:rPr>
          <w:rFonts w:ascii="Arial" w:hAnsi="Arial" w:cs="Arial"/>
          <w:b/>
        </w:rPr>
        <w:t>и</w:t>
      </w:r>
      <w:r w:rsidRPr="000D65C5">
        <w:rPr>
          <w:rFonts w:ascii="Arial" w:hAnsi="Arial" w:cs="Arial"/>
          <w:b/>
        </w:rPr>
        <w:t>лищного фонда</w:t>
      </w:r>
    </w:p>
    <w:p w:rsidR="005A0166" w:rsidRPr="000D65C5" w:rsidRDefault="005A0166" w:rsidP="00A5746A">
      <w:pPr>
        <w:contextualSpacing/>
        <w:jc w:val="center"/>
        <w:rPr>
          <w:rFonts w:ascii="Arial" w:hAnsi="Arial" w:cs="Arial"/>
          <w:b/>
        </w:rPr>
      </w:pPr>
    </w:p>
    <w:p w:rsidR="005A0166" w:rsidRPr="000D65C5" w:rsidRDefault="005A0166" w:rsidP="00A5746A">
      <w:pPr>
        <w:pStyle w:val="aa"/>
        <w:widowControl/>
        <w:numPr>
          <w:ilvl w:val="0"/>
          <w:numId w:val="12"/>
        </w:numPr>
        <w:spacing w:before="0" w:line="240" w:lineRule="auto"/>
        <w:ind w:left="0" w:firstLine="709"/>
        <w:jc w:val="center"/>
        <w:rPr>
          <w:rFonts w:ascii="Arial" w:hAnsi="Arial" w:cs="Arial"/>
          <w:b/>
          <w:sz w:val="24"/>
          <w:szCs w:val="24"/>
        </w:rPr>
      </w:pPr>
      <w:r w:rsidRPr="000D65C5">
        <w:rPr>
          <w:rFonts w:ascii="Arial" w:hAnsi="Arial" w:cs="Arial"/>
          <w:b/>
          <w:sz w:val="24"/>
          <w:szCs w:val="24"/>
        </w:rPr>
        <w:t>Теплоснабжение</w:t>
      </w:r>
    </w:p>
    <w:p w:rsidR="005A0166" w:rsidRPr="000D65C5" w:rsidRDefault="005A0166" w:rsidP="00A5746A">
      <w:pPr>
        <w:ind w:firstLine="709"/>
        <w:contextualSpacing/>
        <w:jc w:val="both"/>
        <w:rPr>
          <w:rFonts w:ascii="Arial" w:hAnsi="Arial" w:cs="Arial"/>
        </w:rPr>
      </w:pPr>
      <w:r w:rsidRPr="000D65C5">
        <w:rPr>
          <w:rFonts w:ascii="Arial" w:hAnsi="Arial" w:cs="Arial"/>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0D65C5">
        <w:rPr>
          <w:rStyle w:val="af4"/>
          <w:rFonts w:ascii="Arial" w:hAnsi="Arial" w:cs="Arial"/>
        </w:rPr>
        <w:footnoteReference w:id="1"/>
      </w:r>
      <w:r w:rsidRPr="000D65C5">
        <w:rPr>
          <w:rFonts w:ascii="Arial" w:hAnsi="Arial" w:cs="Arial"/>
        </w:rPr>
        <w:t>.</w:t>
      </w:r>
    </w:p>
    <w:p w:rsidR="005A0166" w:rsidRPr="000D65C5" w:rsidRDefault="005A0166" w:rsidP="00A5746A">
      <w:pPr>
        <w:ind w:firstLine="709"/>
        <w:contextualSpacing/>
        <w:jc w:val="both"/>
        <w:rPr>
          <w:rFonts w:ascii="Arial" w:hAnsi="Arial" w:cs="Arial"/>
        </w:rPr>
      </w:pPr>
      <w:r w:rsidRPr="000D65C5">
        <w:rPr>
          <w:rFonts w:ascii="Arial" w:hAnsi="Arial" w:cs="Arial"/>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w:t>
      </w:r>
      <w:r w:rsidR="00773EA3" w:rsidRPr="000D65C5">
        <w:rPr>
          <w:rFonts w:ascii="Arial" w:hAnsi="Arial" w:cs="Arial"/>
        </w:rPr>
        <w:t xml:space="preserve"> от источников тепловой энергии</w:t>
      </w:r>
      <w:r w:rsidR="00A5746A" w:rsidRPr="00A5746A">
        <w:rPr>
          <w:rFonts w:ascii="Arial" w:hAnsi="Arial" w:cs="Arial"/>
        </w:rPr>
        <w:t xml:space="preserve"> </w:t>
      </w:r>
      <w:r w:rsidRPr="000D65C5">
        <w:rPr>
          <w:rFonts w:ascii="Arial" w:hAnsi="Arial" w:cs="Arial"/>
        </w:rPr>
        <w:t>до теплопотребляющих устан</w:t>
      </w:r>
      <w:r w:rsidRPr="000D65C5">
        <w:rPr>
          <w:rFonts w:ascii="Arial" w:hAnsi="Arial" w:cs="Arial"/>
        </w:rPr>
        <w:t>о</w:t>
      </w:r>
      <w:r w:rsidRPr="000D65C5">
        <w:rPr>
          <w:rFonts w:ascii="Arial" w:hAnsi="Arial" w:cs="Arial"/>
        </w:rPr>
        <w:t>вок</w:t>
      </w:r>
      <w:r w:rsidRPr="000D65C5">
        <w:rPr>
          <w:rFonts w:ascii="Arial" w:hAnsi="Arial" w:cs="Arial"/>
          <w:vertAlign w:val="superscript"/>
        </w:rPr>
        <w:t>1</w:t>
      </w:r>
      <w:r w:rsidRPr="000D65C5">
        <w:rPr>
          <w:rFonts w:ascii="Arial" w:hAnsi="Arial" w:cs="Arial"/>
        </w:rPr>
        <w:t>.</w:t>
      </w:r>
    </w:p>
    <w:p w:rsidR="005A0166" w:rsidRPr="000D65C5" w:rsidRDefault="005A0166" w:rsidP="00A5746A">
      <w:pPr>
        <w:ind w:firstLine="709"/>
        <w:contextualSpacing/>
        <w:jc w:val="both"/>
        <w:rPr>
          <w:rFonts w:ascii="Arial" w:hAnsi="Arial" w:cs="Arial"/>
        </w:rPr>
      </w:pPr>
      <w:r w:rsidRPr="000D65C5">
        <w:rPr>
          <w:rFonts w:ascii="Arial" w:hAnsi="Arial" w:cs="Arial"/>
        </w:rPr>
        <w:t>Когенерационные установки – оборудование, позволяющее вырабатывать электроэнергию и тепло одновременно (мини ТЭЦ)</w:t>
      </w:r>
      <w:r w:rsidRPr="000D65C5">
        <w:rPr>
          <w:rStyle w:val="af4"/>
          <w:rFonts w:ascii="Arial" w:hAnsi="Arial" w:cs="Arial"/>
        </w:rPr>
        <w:footnoteReference w:id="2"/>
      </w:r>
      <w:r w:rsidRPr="000D65C5">
        <w:rPr>
          <w:rFonts w:ascii="Arial" w:hAnsi="Arial" w:cs="Arial"/>
        </w:rPr>
        <w:t>.</w:t>
      </w:r>
    </w:p>
    <w:p w:rsidR="005A0166" w:rsidRPr="000D65C5" w:rsidRDefault="005A0166" w:rsidP="00773EA3">
      <w:pPr>
        <w:spacing w:line="240" w:lineRule="exact"/>
        <w:ind w:firstLine="709"/>
        <w:contextualSpacing/>
        <w:rPr>
          <w:rFonts w:ascii="Arial" w:hAnsi="Arial" w:cs="Arial"/>
          <w:b/>
        </w:rPr>
      </w:pPr>
    </w:p>
    <w:p w:rsidR="005A0166" w:rsidRPr="000D65C5" w:rsidRDefault="005A0166" w:rsidP="00A5746A">
      <w:pPr>
        <w:ind w:firstLine="709"/>
        <w:contextualSpacing/>
        <w:jc w:val="center"/>
        <w:rPr>
          <w:rFonts w:ascii="Arial" w:hAnsi="Arial" w:cs="Arial"/>
          <w:b/>
        </w:rPr>
      </w:pPr>
      <w:r w:rsidRPr="000D65C5">
        <w:rPr>
          <w:rFonts w:ascii="Arial" w:hAnsi="Arial" w:cs="Arial"/>
          <w:b/>
        </w:rPr>
        <w:t xml:space="preserve">Справочник видов и типов </w:t>
      </w:r>
      <w:r w:rsidR="00773EA3" w:rsidRPr="000D65C5">
        <w:rPr>
          <w:rFonts w:ascii="Arial" w:hAnsi="Arial" w:cs="Arial"/>
          <w:b/>
        </w:rPr>
        <w:t>объектов систем теплоснабжения</w:t>
      </w:r>
      <w:r w:rsidR="00773EA3" w:rsidRPr="000D65C5">
        <w:rPr>
          <w:rFonts w:ascii="Arial" w:hAnsi="Arial" w:cs="Arial"/>
          <w:b/>
        </w:rPr>
        <w:br/>
      </w:r>
      <w:r w:rsidRPr="000D65C5">
        <w:rPr>
          <w:rFonts w:ascii="Arial" w:hAnsi="Arial" w:cs="Arial"/>
          <w:b/>
        </w:rPr>
        <w:t>и тепловых сетей:</w:t>
      </w:r>
    </w:p>
    <w:p w:rsidR="005A0166" w:rsidRPr="000D65C5" w:rsidRDefault="005A0166" w:rsidP="00A5746A">
      <w:pPr>
        <w:pStyle w:val="aa"/>
        <w:widowControl/>
        <w:numPr>
          <w:ilvl w:val="0"/>
          <w:numId w:val="1"/>
        </w:numPr>
        <w:spacing w:before="0" w:line="240" w:lineRule="auto"/>
        <w:ind w:left="0" w:firstLine="709"/>
        <w:rPr>
          <w:rFonts w:ascii="Arial" w:hAnsi="Arial" w:cs="Arial"/>
          <w:sz w:val="24"/>
          <w:szCs w:val="24"/>
        </w:rPr>
      </w:pPr>
      <w:r w:rsidRPr="000D65C5">
        <w:rPr>
          <w:rFonts w:ascii="Arial" w:hAnsi="Arial" w:cs="Arial"/>
          <w:sz w:val="24"/>
          <w:szCs w:val="24"/>
        </w:rPr>
        <w:t>Вид объектов:</w:t>
      </w:r>
    </w:p>
    <w:p w:rsidR="005A0166" w:rsidRPr="000D65C5" w:rsidRDefault="005A0166" w:rsidP="00A5746A">
      <w:pPr>
        <w:pStyle w:val="aa"/>
        <w:widowControl/>
        <w:numPr>
          <w:ilvl w:val="1"/>
          <w:numId w:val="5"/>
        </w:numPr>
        <w:spacing w:before="0" w:line="240" w:lineRule="auto"/>
        <w:ind w:left="0" w:firstLine="709"/>
        <w:rPr>
          <w:rFonts w:ascii="Arial" w:hAnsi="Arial" w:cs="Arial"/>
          <w:sz w:val="24"/>
          <w:szCs w:val="24"/>
        </w:rPr>
      </w:pPr>
      <w:r w:rsidRPr="000D65C5">
        <w:rPr>
          <w:rFonts w:ascii="Arial" w:hAnsi="Arial" w:cs="Arial"/>
          <w:sz w:val="24"/>
          <w:szCs w:val="24"/>
        </w:rPr>
        <w:t>Объекты, использующие оборудование, работающее под избыточным давлением более 0,07 мегапаскаля (МПа):</w:t>
      </w:r>
    </w:p>
    <w:p w:rsidR="005A0166" w:rsidRPr="000D65C5" w:rsidRDefault="005A0166" w:rsidP="00A5746A">
      <w:pPr>
        <w:pStyle w:val="aa"/>
        <w:widowControl/>
        <w:numPr>
          <w:ilvl w:val="2"/>
          <w:numId w:val="6"/>
        </w:numPr>
        <w:spacing w:before="0" w:line="240" w:lineRule="auto"/>
        <w:ind w:left="0" w:firstLine="709"/>
        <w:rPr>
          <w:rFonts w:ascii="Arial" w:hAnsi="Arial" w:cs="Arial"/>
          <w:sz w:val="24"/>
          <w:szCs w:val="24"/>
        </w:rPr>
      </w:pPr>
      <w:r w:rsidRPr="000D65C5">
        <w:rPr>
          <w:rFonts w:ascii="Arial" w:hAnsi="Arial" w:cs="Arial"/>
          <w:sz w:val="24"/>
          <w:szCs w:val="24"/>
        </w:rPr>
        <w:t>пара;</w:t>
      </w:r>
    </w:p>
    <w:p w:rsidR="005A0166" w:rsidRPr="000D65C5" w:rsidRDefault="005A0166" w:rsidP="00A5746A">
      <w:pPr>
        <w:pStyle w:val="aa"/>
        <w:widowControl/>
        <w:numPr>
          <w:ilvl w:val="2"/>
          <w:numId w:val="6"/>
        </w:numPr>
        <w:spacing w:before="0" w:line="240" w:lineRule="auto"/>
        <w:ind w:left="0" w:firstLine="709"/>
        <w:rPr>
          <w:rFonts w:ascii="Arial" w:hAnsi="Arial" w:cs="Arial"/>
          <w:sz w:val="24"/>
          <w:szCs w:val="24"/>
        </w:rPr>
      </w:pPr>
      <w:r w:rsidRPr="000D65C5">
        <w:rPr>
          <w:rFonts w:ascii="Arial" w:hAnsi="Arial" w:cs="Arial"/>
          <w:sz w:val="24"/>
          <w:szCs w:val="24"/>
        </w:rPr>
        <w:t>воды при температуре более 115 градусов Цельсия (°C).</w:t>
      </w:r>
    </w:p>
    <w:p w:rsidR="005A0166" w:rsidRPr="000D65C5" w:rsidRDefault="005A0166" w:rsidP="00A5746A">
      <w:pPr>
        <w:pStyle w:val="aa"/>
        <w:widowControl/>
        <w:numPr>
          <w:ilvl w:val="1"/>
          <w:numId w:val="5"/>
        </w:numPr>
        <w:spacing w:before="0" w:line="240" w:lineRule="auto"/>
        <w:ind w:left="0" w:firstLine="709"/>
        <w:rPr>
          <w:rFonts w:ascii="Arial" w:hAnsi="Arial" w:cs="Arial"/>
          <w:sz w:val="24"/>
          <w:szCs w:val="24"/>
        </w:rPr>
      </w:pPr>
      <w:r w:rsidRPr="000D65C5">
        <w:rPr>
          <w:rFonts w:ascii="Arial" w:hAnsi="Arial" w:cs="Arial"/>
          <w:sz w:val="24"/>
          <w:szCs w:val="24"/>
        </w:rPr>
        <w:t>Все остальные объекты.</w:t>
      </w:r>
    </w:p>
    <w:p w:rsidR="005A0166" w:rsidRPr="000D65C5" w:rsidRDefault="005A0166" w:rsidP="00A5746A">
      <w:pPr>
        <w:pStyle w:val="aa"/>
        <w:widowControl/>
        <w:numPr>
          <w:ilvl w:val="0"/>
          <w:numId w:val="1"/>
        </w:numPr>
        <w:spacing w:before="0" w:line="240" w:lineRule="auto"/>
        <w:ind w:left="0" w:firstLine="709"/>
        <w:jc w:val="left"/>
        <w:rPr>
          <w:rFonts w:ascii="Arial" w:hAnsi="Arial" w:cs="Arial"/>
          <w:sz w:val="24"/>
          <w:szCs w:val="24"/>
        </w:rPr>
      </w:pPr>
      <w:r w:rsidRPr="000D65C5">
        <w:rPr>
          <w:rFonts w:ascii="Arial" w:hAnsi="Arial" w:cs="Arial"/>
          <w:sz w:val="24"/>
          <w:szCs w:val="24"/>
        </w:rPr>
        <w:t>Типы объектов:</w:t>
      </w:r>
    </w:p>
    <w:p w:rsidR="005A0166" w:rsidRPr="000D65C5" w:rsidRDefault="005A0166" w:rsidP="00A5746A">
      <w:pPr>
        <w:pStyle w:val="aa"/>
        <w:widowControl/>
        <w:numPr>
          <w:ilvl w:val="1"/>
          <w:numId w:val="1"/>
        </w:numPr>
        <w:spacing w:before="0" w:line="240" w:lineRule="auto"/>
        <w:ind w:left="0" w:firstLine="709"/>
        <w:jc w:val="left"/>
        <w:rPr>
          <w:rFonts w:ascii="Arial" w:hAnsi="Arial" w:cs="Arial"/>
          <w:sz w:val="24"/>
          <w:szCs w:val="24"/>
        </w:rPr>
      </w:pPr>
      <w:r w:rsidRPr="000D65C5">
        <w:rPr>
          <w:rFonts w:ascii="Arial" w:hAnsi="Arial" w:cs="Arial"/>
          <w:sz w:val="24"/>
          <w:szCs w:val="24"/>
        </w:rPr>
        <w:t>Источники теплоснабжения:</w:t>
      </w:r>
    </w:p>
    <w:p w:rsidR="005A0166" w:rsidRPr="000D65C5" w:rsidRDefault="005A0166" w:rsidP="00A5746A">
      <w:pPr>
        <w:pStyle w:val="aa"/>
        <w:widowControl/>
        <w:numPr>
          <w:ilvl w:val="1"/>
          <w:numId w:val="2"/>
        </w:numPr>
        <w:spacing w:before="0" w:line="240" w:lineRule="auto"/>
        <w:ind w:left="0" w:firstLine="709"/>
        <w:jc w:val="left"/>
        <w:rPr>
          <w:rFonts w:ascii="Arial" w:hAnsi="Arial" w:cs="Arial"/>
          <w:sz w:val="24"/>
          <w:szCs w:val="24"/>
        </w:rPr>
      </w:pPr>
      <w:r w:rsidRPr="000D65C5">
        <w:rPr>
          <w:rFonts w:ascii="Arial" w:hAnsi="Arial" w:cs="Arial"/>
          <w:sz w:val="24"/>
          <w:szCs w:val="24"/>
        </w:rPr>
        <w:t>Котельные мощностью, Гкал/час:</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до 3;</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от 3 до 20;</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от 20 до 100;</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от 100 и выше.</w:t>
      </w:r>
    </w:p>
    <w:p w:rsidR="005A0166" w:rsidRPr="000D65C5" w:rsidRDefault="005A0166" w:rsidP="00A5746A">
      <w:pPr>
        <w:pStyle w:val="aa"/>
        <w:widowControl/>
        <w:numPr>
          <w:ilvl w:val="1"/>
          <w:numId w:val="2"/>
        </w:numPr>
        <w:spacing w:before="0" w:line="240" w:lineRule="auto"/>
        <w:ind w:left="0" w:firstLine="709"/>
        <w:jc w:val="left"/>
        <w:rPr>
          <w:rFonts w:ascii="Arial" w:hAnsi="Arial" w:cs="Arial"/>
          <w:sz w:val="24"/>
          <w:szCs w:val="24"/>
        </w:rPr>
      </w:pPr>
      <w:r w:rsidRPr="000D65C5">
        <w:rPr>
          <w:rFonts w:ascii="Arial" w:hAnsi="Arial" w:cs="Arial"/>
          <w:sz w:val="24"/>
          <w:szCs w:val="24"/>
        </w:rPr>
        <w:t>Когенерационные установки тепловой и электрической энергии мо</w:t>
      </w:r>
      <w:r w:rsidRPr="000D65C5">
        <w:rPr>
          <w:rFonts w:ascii="Arial" w:hAnsi="Arial" w:cs="Arial"/>
          <w:sz w:val="24"/>
          <w:szCs w:val="24"/>
        </w:rPr>
        <w:t>щ</w:t>
      </w:r>
      <w:r w:rsidRPr="000D65C5">
        <w:rPr>
          <w:rFonts w:ascii="Arial" w:hAnsi="Arial" w:cs="Arial"/>
          <w:sz w:val="24"/>
          <w:szCs w:val="24"/>
        </w:rPr>
        <w:t>ностью, тыс. кВт:</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менее 25;</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25 и более;</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электробойлерные;</w:t>
      </w:r>
    </w:p>
    <w:p w:rsidR="005A0166" w:rsidRPr="000D65C5" w:rsidRDefault="005A0166" w:rsidP="00A5746A">
      <w:pPr>
        <w:pStyle w:val="aa"/>
        <w:widowControl/>
        <w:numPr>
          <w:ilvl w:val="2"/>
          <w:numId w:val="3"/>
        </w:numPr>
        <w:spacing w:before="0" w:line="240" w:lineRule="auto"/>
        <w:ind w:left="0" w:firstLine="709"/>
        <w:jc w:val="left"/>
        <w:rPr>
          <w:rFonts w:ascii="Arial" w:hAnsi="Arial" w:cs="Arial"/>
          <w:sz w:val="24"/>
          <w:szCs w:val="24"/>
        </w:rPr>
      </w:pPr>
      <w:r w:rsidRPr="000D65C5">
        <w:rPr>
          <w:rFonts w:ascii="Arial" w:hAnsi="Arial" w:cs="Arial"/>
          <w:sz w:val="24"/>
          <w:szCs w:val="24"/>
        </w:rPr>
        <w:t>прочие источники.</w:t>
      </w:r>
    </w:p>
    <w:p w:rsidR="005A0166" w:rsidRPr="000D65C5" w:rsidRDefault="005A0166" w:rsidP="00A5746A">
      <w:pPr>
        <w:pStyle w:val="aa"/>
        <w:widowControl/>
        <w:numPr>
          <w:ilvl w:val="1"/>
          <w:numId w:val="1"/>
        </w:numPr>
        <w:spacing w:before="0" w:line="240" w:lineRule="auto"/>
        <w:ind w:left="0" w:firstLine="709"/>
        <w:jc w:val="left"/>
        <w:rPr>
          <w:rFonts w:ascii="Arial" w:hAnsi="Arial" w:cs="Arial"/>
          <w:sz w:val="24"/>
          <w:szCs w:val="24"/>
        </w:rPr>
      </w:pPr>
      <w:r w:rsidRPr="000D65C5">
        <w:rPr>
          <w:rFonts w:ascii="Arial" w:hAnsi="Arial" w:cs="Arial"/>
          <w:sz w:val="24"/>
          <w:szCs w:val="24"/>
        </w:rPr>
        <w:t>Тепловые сети, диаметром, мм:</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t>до 200;</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t>от 200 до 400;</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t>от 400 до 600;</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lastRenderedPageBreak/>
        <w:t>свыше 600.</w:t>
      </w:r>
    </w:p>
    <w:p w:rsidR="005A0166" w:rsidRPr="000D65C5" w:rsidRDefault="005A0166" w:rsidP="00A5746A">
      <w:pPr>
        <w:pStyle w:val="aa"/>
        <w:widowControl/>
        <w:numPr>
          <w:ilvl w:val="1"/>
          <w:numId w:val="1"/>
        </w:numPr>
        <w:spacing w:before="0" w:line="240" w:lineRule="auto"/>
        <w:ind w:left="0" w:firstLine="709"/>
        <w:jc w:val="left"/>
        <w:rPr>
          <w:rFonts w:ascii="Arial" w:hAnsi="Arial" w:cs="Arial"/>
          <w:sz w:val="24"/>
          <w:szCs w:val="24"/>
        </w:rPr>
      </w:pPr>
      <w:r w:rsidRPr="000D65C5">
        <w:rPr>
          <w:rFonts w:ascii="Arial" w:hAnsi="Arial" w:cs="Arial"/>
          <w:sz w:val="24"/>
          <w:szCs w:val="24"/>
        </w:rPr>
        <w:t>Паровые сети диаметром, мм:</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t>до 200;</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t>от 200 до 400;</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t>от 400 до 600;</w:t>
      </w:r>
    </w:p>
    <w:p w:rsidR="005A0166" w:rsidRPr="000D65C5" w:rsidRDefault="005A0166" w:rsidP="00A5746A">
      <w:pPr>
        <w:pStyle w:val="aa"/>
        <w:widowControl/>
        <w:numPr>
          <w:ilvl w:val="2"/>
          <w:numId w:val="4"/>
        </w:numPr>
        <w:spacing w:before="0" w:line="240" w:lineRule="auto"/>
        <w:ind w:left="0" w:firstLine="709"/>
        <w:jc w:val="left"/>
        <w:rPr>
          <w:rFonts w:ascii="Arial" w:hAnsi="Arial" w:cs="Arial"/>
          <w:sz w:val="24"/>
          <w:szCs w:val="24"/>
        </w:rPr>
      </w:pPr>
      <w:r w:rsidRPr="000D65C5">
        <w:rPr>
          <w:rFonts w:ascii="Arial" w:hAnsi="Arial" w:cs="Arial"/>
          <w:sz w:val="24"/>
          <w:szCs w:val="24"/>
        </w:rPr>
        <w:t>свыше 600.</w:t>
      </w:r>
    </w:p>
    <w:p w:rsidR="005A0166" w:rsidRPr="000D65C5" w:rsidRDefault="005A0166" w:rsidP="00A5746A">
      <w:pPr>
        <w:pStyle w:val="aa"/>
        <w:widowControl/>
        <w:numPr>
          <w:ilvl w:val="1"/>
          <w:numId w:val="1"/>
        </w:numPr>
        <w:spacing w:before="0" w:line="240" w:lineRule="auto"/>
        <w:ind w:left="0" w:firstLine="709"/>
        <w:jc w:val="left"/>
        <w:rPr>
          <w:rFonts w:ascii="Arial" w:hAnsi="Arial" w:cs="Arial"/>
          <w:sz w:val="24"/>
          <w:szCs w:val="24"/>
        </w:rPr>
      </w:pPr>
      <w:r w:rsidRPr="000D65C5">
        <w:rPr>
          <w:rFonts w:ascii="Arial" w:hAnsi="Arial" w:cs="Arial"/>
          <w:sz w:val="24"/>
          <w:szCs w:val="24"/>
        </w:rPr>
        <w:t>Сети горячего водоснабжения.</w:t>
      </w:r>
    </w:p>
    <w:p w:rsidR="005A0166" w:rsidRPr="000D65C5" w:rsidRDefault="005A0166" w:rsidP="00A5746A">
      <w:pPr>
        <w:pStyle w:val="aa"/>
        <w:widowControl/>
        <w:numPr>
          <w:ilvl w:val="1"/>
          <w:numId w:val="1"/>
        </w:numPr>
        <w:spacing w:before="0" w:line="240" w:lineRule="auto"/>
        <w:ind w:left="0" w:firstLine="709"/>
        <w:jc w:val="left"/>
        <w:rPr>
          <w:rFonts w:ascii="Arial" w:hAnsi="Arial" w:cs="Arial"/>
          <w:sz w:val="24"/>
          <w:szCs w:val="24"/>
        </w:rPr>
      </w:pPr>
      <w:r w:rsidRPr="000D65C5">
        <w:rPr>
          <w:rFonts w:ascii="Arial" w:hAnsi="Arial" w:cs="Arial"/>
          <w:sz w:val="24"/>
          <w:szCs w:val="24"/>
        </w:rPr>
        <w:t>Центральные тепловые пункты.</w:t>
      </w:r>
    </w:p>
    <w:p w:rsidR="005A0166" w:rsidRPr="000D65C5" w:rsidRDefault="005A0166" w:rsidP="00A5746A">
      <w:pPr>
        <w:pStyle w:val="aa"/>
        <w:widowControl/>
        <w:numPr>
          <w:ilvl w:val="1"/>
          <w:numId w:val="1"/>
        </w:numPr>
        <w:spacing w:before="0" w:line="240" w:lineRule="auto"/>
        <w:ind w:left="0" w:firstLine="709"/>
        <w:jc w:val="left"/>
        <w:rPr>
          <w:rFonts w:ascii="Arial" w:hAnsi="Arial" w:cs="Arial"/>
          <w:sz w:val="24"/>
          <w:szCs w:val="24"/>
        </w:rPr>
      </w:pPr>
      <w:r w:rsidRPr="000D65C5">
        <w:rPr>
          <w:rFonts w:ascii="Arial" w:hAnsi="Arial" w:cs="Arial"/>
          <w:sz w:val="24"/>
          <w:szCs w:val="24"/>
        </w:rPr>
        <w:t>Насосные станции.</w:t>
      </w:r>
    </w:p>
    <w:p w:rsidR="005A0166" w:rsidRPr="000D65C5" w:rsidRDefault="005A0166" w:rsidP="00A5746A">
      <w:pPr>
        <w:pStyle w:val="aa"/>
        <w:widowControl/>
        <w:numPr>
          <w:ilvl w:val="1"/>
          <w:numId w:val="1"/>
        </w:numPr>
        <w:spacing w:before="0" w:line="240" w:lineRule="auto"/>
        <w:ind w:left="0" w:firstLine="709"/>
        <w:jc w:val="left"/>
        <w:rPr>
          <w:rFonts w:ascii="Arial" w:hAnsi="Arial" w:cs="Arial"/>
          <w:sz w:val="24"/>
          <w:szCs w:val="24"/>
        </w:rPr>
      </w:pPr>
      <w:r w:rsidRPr="000D65C5">
        <w:rPr>
          <w:rFonts w:ascii="Arial" w:hAnsi="Arial" w:cs="Arial"/>
          <w:sz w:val="24"/>
          <w:szCs w:val="24"/>
        </w:rPr>
        <w:t>Вспомогательное оборудование.</w:t>
      </w:r>
    </w:p>
    <w:p w:rsidR="005A0166" w:rsidRPr="000D65C5" w:rsidRDefault="005A0166" w:rsidP="00A5746A">
      <w:pPr>
        <w:pStyle w:val="aa"/>
        <w:spacing w:before="0" w:line="240" w:lineRule="auto"/>
        <w:ind w:left="0" w:firstLine="709"/>
        <w:rPr>
          <w:rFonts w:ascii="Arial" w:hAnsi="Arial" w:cs="Arial"/>
          <w:sz w:val="24"/>
          <w:szCs w:val="24"/>
        </w:rPr>
      </w:pPr>
    </w:p>
    <w:p w:rsidR="005A0166" w:rsidRPr="000D65C5" w:rsidRDefault="005A0166" w:rsidP="00A5746A">
      <w:pPr>
        <w:pStyle w:val="aa"/>
        <w:widowControl/>
        <w:numPr>
          <w:ilvl w:val="0"/>
          <w:numId w:val="12"/>
        </w:numPr>
        <w:spacing w:before="0" w:line="240" w:lineRule="auto"/>
        <w:ind w:left="0" w:firstLine="709"/>
        <w:jc w:val="center"/>
        <w:rPr>
          <w:rFonts w:ascii="Arial" w:hAnsi="Arial" w:cs="Arial"/>
          <w:b/>
          <w:sz w:val="24"/>
          <w:szCs w:val="24"/>
        </w:rPr>
      </w:pPr>
      <w:r w:rsidRPr="000D65C5">
        <w:rPr>
          <w:rFonts w:ascii="Arial" w:hAnsi="Arial" w:cs="Arial"/>
          <w:b/>
          <w:sz w:val="24"/>
          <w:szCs w:val="24"/>
        </w:rPr>
        <w:t>Электроснабжение</w:t>
      </w:r>
    </w:p>
    <w:p w:rsidR="005A0166" w:rsidRPr="000D65C5" w:rsidRDefault="005A0166" w:rsidP="00A5746A">
      <w:pPr>
        <w:ind w:firstLine="709"/>
        <w:contextualSpacing/>
        <w:jc w:val="both"/>
        <w:rPr>
          <w:rFonts w:ascii="Arial" w:hAnsi="Arial" w:cs="Arial"/>
        </w:rPr>
      </w:pPr>
      <w:r w:rsidRPr="000D65C5">
        <w:rPr>
          <w:rFonts w:ascii="Arial" w:hAnsi="Arial" w:cs="Arial"/>
        </w:rPr>
        <w:t>Объекты электроэнергетики – имущественные объекты, непосредственно используемые в процессе производства, передачи электрической энергии, опер</w:t>
      </w:r>
      <w:r w:rsidRPr="000D65C5">
        <w:rPr>
          <w:rFonts w:ascii="Arial" w:hAnsi="Arial" w:cs="Arial"/>
        </w:rPr>
        <w:t>а</w:t>
      </w:r>
      <w:r w:rsidR="00773EA3" w:rsidRPr="000D65C5">
        <w:rPr>
          <w:rFonts w:ascii="Arial" w:hAnsi="Arial" w:cs="Arial"/>
        </w:rPr>
        <w:t>тивно-диспетчерского управления</w:t>
      </w:r>
      <w:r w:rsidR="00A5746A" w:rsidRPr="00A5746A">
        <w:rPr>
          <w:rFonts w:ascii="Arial" w:hAnsi="Arial" w:cs="Arial"/>
        </w:rPr>
        <w:t xml:space="preserve"> </w:t>
      </w:r>
      <w:r w:rsidRPr="000D65C5">
        <w:rPr>
          <w:rFonts w:ascii="Arial" w:hAnsi="Arial" w:cs="Arial"/>
        </w:rPr>
        <w:t>в электроэнергетике и сбыта электрической энергии, в том числе объекты электросетевого хозяйства</w:t>
      </w:r>
      <w:r w:rsidRPr="000D65C5">
        <w:rPr>
          <w:rStyle w:val="af4"/>
          <w:rFonts w:ascii="Arial" w:hAnsi="Arial" w:cs="Arial"/>
        </w:rPr>
        <w:footnoteReference w:id="3"/>
      </w:r>
      <w:r w:rsidRPr="000D65C5">
        <w:rPr>
          <w:rFonts w:ascii="Arial" w:hAnsi="Arial" w:cs="Arial"/>
        </w:rPr>
        <w:t>.</w:t>
      </w:r>
    </w:p>
    <w:p w:rsidR="005A0166" w:rsidRPr="000D65C5" w:rsidRDefault="005A0166" w:rsidP="00A5746A">
      <w:pPr>
        <w:ind w:firstLine="709"/>
        <w:contextualSpacing/>
        <w:jc w:val="both"/>
        <w:rPr>
          <w:rFonts w:ascii="Arial" w:hAnsi="Arial" w:cs="Arial"/>
        </w:rPr>
      </w:pPr>
      <w:r w:rsidRPr="000D65C5">
        <w:rPr>
          <w:rFonts w:ascii="Arial" w:hAnsi="Arial" w:cs="Arial"/>
        </w:rPr>
        <w:t>Объекты электросетевого хозяйства – линии электропередачи, трансфо</w:t>
      </w:r>
      <w:r w:rsidRPr="000D65C5">
        <w:rPr>
          <w:rFonts w:ascii="Arial" w:hAnsi="Arial" w:cs="Arial"/>
        </w:rPr>
        <w:t>р</w:t>
      </w:r>
      <w:r w:rsidRPr="000D65C5">
        <w:rPr>
          <w:rFonts w:ascii="Arial" w:hAnsi="Arial" w:cs="Arial"/>
        </w:rPr>
        <w:t>маторные и иные подстанции, распределительные пункты и иное предназначе</w:t>
      </w:r>
      <w:r w:rsidRPr="000D65C5">
        <w:rPr>
          <w:rFonts w:ascii="Arial" w:hAnsi="Arial" w:cs="Arial"/>
        </w:rPr>
        <w:t>н</w:t>
      </w:r>
      <w:r w:rsidRPr="000D65C5">
        <w:rPr>
          <w:rFonts w:ascii="Arial" w:hAnsi="Arial" w:cs="Arial"/>
        </w:rPr>
        <w:t>ное для обеспечения электрических связей и осуществления передачи электрич</w:t>
      </w:r>
      <w:r w:rsidRPr="000D65C5">
        <w:rPr>
          <w:rFonts w:ascii="Arial" w:hAnsi="Arial" w:cs="Arial"/>
        </w:rPr>
        <w:t>е</w:t>
      </w:r>
      <w:r w:rsidRPr="000D65C5">
        <w:rPr>
          <w:rFonts w:ascii="Arial" w:hAnsi="Arial" w:cs="Arial"/>
        </w:rPr>
        <w:t>ской энергии оборудование</w:t>
      </w:r>
      <w:r w:rsidRPr="000D65C5">
        <w:rPr>
          <w:rFonts w:ascii="Arial" w:hAnsi="Arial" w:cs="Arial"/>
          <w:vertAlign w:val="superscript"/>
        </w:rPr>
        <w:t>3</w:t>
      </w:r>
      <w:r w:rsidRPr="000D65C5">
        <w:rPr>
          <w:rFonts w:ascii="Arial" w:hAnsi="Arial" w:cs="Arial"/>
        </w:rPr>
        <w:t xml:space="preserve">. </w:t>
      </w:r>
    </w:p>
    <w:p w:rsidR="005A0166" w:rsidRPr="000D65C5" w:rsidRDefault="005A0166" w:rsidP="00A5746A">
      <w:pPr>
        <w:ind w:firstLine="709"/>
        <w:contextualSpacing/>
        <w:jc w:val="both"/>
        <w:rPr>
          <w:rFonts w:ascii="Arial" w:hAnsi="Arial" w:cs="Arial"/>
        </w:rPr>
      </w:pPr>
    </w:p>
    <w:p w:rsidR="005A0166" w:rsidRPr="000D65C5" w:rsidRDefault="005A0166" w:rsidP="00A5746A">
      <w:pPr>
        <w:ind w:firstLine="709"/>
        <w:contextualSpacing/>
        <w:jc w:val="center"/>
        <w:rPr>
          <w:rFonts w:ascii="Arial" w:hAnsi="Arial" w:cs="Arial"/>
          <w:b/>
        </w:rPr>
      </w:pPr>
      <w:r w:rsidRPr="000D65C5">
        <w:rPr>
          <w:rFonts w:ascii="Arial" w:hAnsi="Arial" w:cs="Arial"/>
          <w:b/>
        </w:rPr>
        <w:t>Справочник видов и типов объектов систем электроснабжения:</w:t>
      </w:r>
    </w:p>
    <w:p w:rsidR="005A0166" w:rsidRPr="000D65C5" w:rsidRDefault="005A0166" w:rsidP="00A5746A">
      <w:pPr>
        <w:pStyle w:val="aa"/>
        <w:widowControl/>
        <w:numPr>
          <w:ilvl w:val="0"/>
          <w:numId w:val="24"/>
        </w:numPr>
        <w:spacing w:before="0" w:line="240" w:lineRule="auto"/>
        <w:ind w:left="0" w:firstLine="709"/>
        <w:rPr>
          <w:rFonts w:ascii="Arial" w:hAnsi="Arial" w:cs="Arial"/>
          <w:sz w:val="24"/>
          <w:szCs w:val="24"/>
        </w:rPr>
      </w:pPr>
      <w:r w:rsidRPr="000D65C5">
        <w:rPr>
          <w:rFonts w:ascii="Arial" w:hAnsi="Arial" w:cs="Arial"/>
          <w:sz w:val="24"/>
          <w:szCs w:val="24"/>
        </w:rPr>
        <w:t>Вид объектов:</w:t>
      </w:r>
    </w:p>
    <w:p w:rsidR="005A0166" w:rsidRPr="000D65C5" w:rsidRDefault="005A0166" w:rsidP="00A5746A">
      <w:pPr>
        <w:pStyle w:val="aa"/>
        <w:widowControl/>
        <w:numPr>
          <w:ilvl w:val="1"/>
          <w:numId w:val="5"/>
        </w:numPr>
        <w:spacing w:before="0" w:line="240" w:lineRule="auto"/>
        <w:ind w:left="0" w:firstLine="709"/>
        <w:rPr>
          <w:rFonts w:ascii="Arial" w:hAnsi="Arial" w:cs="Arial"/>
          <w:sz w:val="24"/>
          <w:szCs w:val="24"/>
        </w:rPr>
      </w:pPr>
      <w:r w:rsidRPr="000D65C5">
        <w:rPr>
          <w:rFonts w:ascii="Arial" w:hAnsi="Arial" w:cs="Arial"/>
          <w:sz w:val="24"/>
          <w:szCs w:val="24"/>
        </w:rPr>
        <w:t>Объекты генерации.</w:t>
      </w:r>
    </w:p>
    <w:p w:rsidR="005A0166" w:rsidRPr="000D65C5" w:rsidRDefault="005A0166" w:rsidP="00A5746A">
      <w:pPr>
        <w:pStyle w:val="aa"/>
        <w:widowControl/>
        <w:numPr>
          <w:ilvl w:val="1"/>
          <w:numId w:val="5"/>
        </w:numPr>
        <w:spacing w:before="0" w:line="240" w:lineRule="auto"/>
        <w:ind w:left="0" w:firstLine="709"/>
        <w:rPr>
          <w:rFonts w:ascii="Arial" w:hAnsi="Arial" w:cs="Arial"/>
          <w:sz w:val="24"/>
          <w:szCs w:val="24"/>
        </w:rPr>
      </w:pPr>
      <w:r w:rsidRPr="000D65C5">
        <w:rPr>
          <w:rFonts w:ascii="Arial" w:hAnsi="Arial" w:cs="Arial"/>
          <w:sz w:val="24"/>
          <w:szCs w:val="24"/>
        </w:rPr>
        <w:t>Объекты электросетевого хозяйства.</w:t>
      </w:r>
    </w:p>
    <w:p w:rsidR="005A0166" w:rsidRPr="000D65C5" w:rsidRDefault="005A0166" w:rsidP="00A5746A">
      <w:pPr>
        <w:pStyle w:val="aa"/>
        <w:widowControl/>
        <w:numPr>
          <w:ilvl w:val="0"/>
          <w:numId w:val="24"/>
        </w:numPr>
        <w:spacing w:before="0" w:line="240" w:lineRule="auto"/>
        <w:ind w:left="0" w:firstLine="709"/>
        <w:rPr>
          <w:rFonts w:ascii="Arial" w:hAnsi="Arial" w:cs="Arial"/>
          <w:sz w:val="24"/>
          <w:szCs w:val="24"/>
        </w:rPr>
      </w:pPr>
      <w:r w:rsidRPr="000D65C5">
        <w:rPr>
          <w:rFonts w:ascii="Arial" w:hAnsi="Arial" w:cs="Arial"/>
          <w:sz w:val="24"/>
          <w:szCs w:val="24"/>
        </w:rPr>
        <w:t>Типы объектов:</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 xml:space="preserve">Электростанции (электрогенераторные установки). </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Тепловая паротурбинная.</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Дизельная.</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С газогенераторным двигателем и другими двигателями.</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Атомная.</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Гидроэлектростанция.</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Ветровая.</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Геотермальная.</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Солнечная.</w:t>
      </w:r>
    </w:p>
    <w:p w:rsidR="005A0166" w:rsidRPr="000D65C5" w:rsidRDefault="005A0166" w:rsidP="00A5746A">
      <w:pPr>
        <w:pStyle w:val="aa"/>
        <w:widowControl/>
        <w:numPr>
          <w:ilvl w:val="2"/>
          <w:numId w:val="24"/>
        </w:numPr>
        <w:spacing w:before="0" w:line="240" w:lineRule="auto"/>
        <w:ind w:left="0" w:firstLine="709"/>
        <w:rPr>
          <w:rFonts w:ascii="Arial" w:hAnsi="Arial" w:cs="Arial"/>
          <w:sz w:val="24"/>
          <w:szCs w:val="24"/>
        </w:rPr>
      </w:pPr>
      <w:r w:rsidRPr="000D65C5">
        <w:rPr>
          <w:rFonts w:ascii="Arial" w:hAnsi="Arial" w:cs="Arial"/>
          <w:sz w:val="24"/>
          <w:szCs w:val="24"/>
        </w:rPr>
        <w:t>Биоэлектростанция.</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Когенерационные установки тепловой и электрической энергии мо</w:t>
      </w:r>
      <w:r w:rsidRPr="000D65C5">
        <w:rPr>
          <w:rFonts w:ascii="Arial" w:hAnsi="Arial" w:cs="Arial"/>
          <w:sz w:val="24"/>
          <w:szCs w:val="24"/>
        </w:rPr>
        <w:t>щ</w:t>
      </w:r>
      <w:r w:rsidRPr="000D65C5">
        <w:rPr>
          <w:rFonts w:ascii="Arial" w:hAnsi="Arial" w:cs="Arial"/>
          <w:sz w:val="24"/>
          <w:szCs w:val="24"/>
        </w:rPr>
        <w:t>ностью, тыс. кВт:</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менее 25;</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25 и более;</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электробойлерные;</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прочие источники.</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Трансформаторные и иные подстанции (ПС)</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Воздушные линии электропередач (ВЛ), номинального класса напр</w:t>
      </w:r>
      <w:r w:rsidRPr="000D65C5">
        <w:rPr>
          <w:rFonts w:ascii="Arial" w:hAnsi="Arial" w:cs="Arial"/>
          <w:sz w:val="24"/>
          <w:szCs w:val="24"/>
        </w:rPr>
        <w:t>я</w:t>
      </w:r>
      <w:r w:rsidRPr="000D65C5">
        <w:rPr>
          <w:rFonts w:ascii="Arial" w:hAnsi="Arial" w:cs="Arial"/>
          <w:sz w:val="24"/>
          <w:szCs w:val="24"/>
        </w:rPr>
        <w:t>жения:</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330 киловольт и выше;</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220 киловольт;</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110 (150) киловольт.</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Кабельные линии электропередач, номинального класса напряжения:</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330 киловольт и выше;</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lastRenderedPageBreak/>
        <w:t>220 киловольт;</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110 (150) киловольт.</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Электрические сети по уровню напряжения в сетях:</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высокое напряжение – 110 кВ и выше (ВН).</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среднее первое напряжение – 27,5 – 60 кВ (СН1).</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среднее второе напряжение – 1 – 20 кВ (СН2).</w:t>
      </w:r>
    </w:p>
    <w:p w:rsidR="005A0166" w:rsidRPr="000D65C5" w:rsidRDefault="005A0166" w:rsidP="00A5746A">
      <w:pPr>
        <w:pStyle w:val="aa"/>
        <w:widowControl/>
        <w:numPr>
          <w:ilvl w:val="2"/>
          <w:numId w:val="3"/>
        </w:numPr>
        <w:spacing w:before="0" w:line="240" w:lineRule="auto"/>
        <w:ind w:left="0" w:firstLine="709"/>
        <w:rPr>
          <w:rFonts w:ascii="Arial" w:hAnsi="Arial" w:cs="Arial"/>
          <w:sz w:val="24"/>
          <w:szCs w:val="24"/>
        </w:rPr>
      </w:pPr>
      <w:r w:rsidRPr="000D65C5">
        <w:rPr>
          <w:rFonts w:ascii="Arial" w:hAnsi="Arial" w:cs="Arial"/>
          <w:sz w:val="24"/>
          <w:szCs w:val="24"/>
        </w:rPr>
        <w:t>низкое напряжение – 0,4 и ниже (НН).</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Распределительные устройства (РУ), в том числе распределител</w:t>
      </w:r>
      <w:r w:rsidRPr="000D65C5">
        <w:rPr>
          <w:rFonts w:ascii="Arial" w:hAnsi="Arial" w:cs="Arial"/>
          <w:sz w:val="24"/>
          <w:szCs w:val="24"/>
        </w:rPr>
        <w:t>ь</w:t>
      </w:r>
      <w:r w:rsidRPr="000D65C5">
        <w:rPr>
          <w:rFonts w:ascii="Arial" w:hAnsi="Arial" w:cs="Arial"/>
          <w:sz w:val="24"/>
          <w:szCs w:val="24"/>
        </w:rPr>
        <w:t>ные устройства открытые (ОРУ).</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 xml:space="preserve">Вводное устройство (ВУ). </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Вводно-распределительным (ВРУ).</w:t>
      </w:r>
      <w:r w:rsidRPr="000D65C5">
        <w:rPr>
          <w:rFonts w:ascii="Arial" w:hAnsi="Arial" w:cs="Arial"/>
          <w:b/>
          <w:bCs/>
          <w:sz w:val="24"/>
          <w:szCs w:val="24"/>
        </w:rPr>
        <w:t xml:space="preserve"> </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Питающая сеть (сеть от распределительного устройства подстанции или ответвления от воздушных линий электропередачи до ВУ, ВРУ, ГРЩ</w:t>
      </w:r>
      <w:r w:rsidRPr="000D65C5">
        <w:rPr>
          <w:rStyle w:val="af4"/>
          <w:rFonts w:ascii="Arial" w:eastAsiaTheme="minorHAnsi" w:hAnsi="Arial" w:cs="Arial"/>
          <w:sz w:val="24"/>
          <w:szCs w:val="24"/>
        </w:rPr>
        <w:footnoteReference w:id="4"/>
      </w:r>
      <w:r w:rsidRPr="000D65C5">
        <w:rPr>
          <w:rFonts w:ascii="Arial" w:hAnsi="Arial" w:cs="Arial"/>
          <w:sz w:val="24"/>
          <w:szCs w:val="24"/>
        </w:rPr>
        <w:t>).</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Комплексы технологического и вспомогательного оборудования.</w:t>
      </w:r>
    </w:p>
    <w:p w:rsidR="005A0166" w:rsidRPr="000D65C5" w:rsidRDefault="005A0166" w:rsidP="00A5746A">
      <w:pPr>
        <w:pStyle w:val="aa"/>
        <w:widowControl/>
        <w:numPr>
          <w:ilvl w:val="1"/>
          <w:numId w:val="24"/>
        </w:numPr>
        <w:spacing w:before="0" w:line="240" w:lineRule="auto"/>
        <w:ind w:left="0" w:firstLine="709"/>
        <w:rPr>
          <w:rFonts w:ascii="Arial" w:hAnsi="Arial" w:cs="Arial"/>
          <w:sz w:val="24"/>
          <w:szCs w:val="24"/>
        </w:rPr>
      </w:pPr>
      <w:r w:rsidRPr="000D65C5">
        <w:rPr>
          <w:rFonts w:ascii="Arial" w:hAnsi="Arial" w:cs="Arial"/>
          <w:sz w:val="24"/>
          <w:szCs w:val="24"/>
        </w:rPr>
        <w:t>Системы и средства управления объектами электросетевого хозя</w:t>
      </w:r>
      <w:r w:rsidRPr="000D65C5">
        <w:rPr>
          <w:rFonts w:ascii="Arial" w:hAnsi="Arial" w:cs="Arial"/>
          <w:sz w:val="24"/>
          <w:szCs w:val="24"/>
        </w:rPr>
        <w:t>й</w:t>
      </w:r>
      <w:r w:rsidRPr="000D65C5">
        <w:rPr>
          <w:rFonts w:ascii="Arial" w:hAnsi="Arial" w:cs="Arial"/>
          <w:sz w:val="24"/>
          <w:szCs w:val="24"/>
        </w:rPr>
        <w:t>ства.</w:t>
      </w:r>
    </w:p>
    <w:p w:rsidR="005A0166" w:rsidRPr="000D65C5" w:rsidRDefault="005A0166" w:rsidP="00A5746A">
      <w:pPr>
        <w:pStyle w:val="aa"/>
        <w:spacing w:before="0" w:line="240" w:lineRule="auto"/>
        <w:ind w:left="0" w:firstLine="709"/>
        <w:rPr>
          <w:rFonts w:ascii="Arial" w:hAnsi="Arial" w:cs="Arial"/>
          <w:sz w:val="24"/>
          <w:szCs w:val="24"/>
        </w:rPr>
      </w:pPr>
    </w:p>
    <w:p w:rsidR="005A0166" w:rsidRPr="000D65C5" w:rsidRDefault="005A0166" w:rsidP="00A5746A">
      <w:pPr>
        <w:pStyle w:val="aa"/>
        <w:widowControl/>
        <w:numPr>
          <w:ilvl w:val="0"/>
          <w:numId w:val="12"/>
        </w:numPr>
        <w:spacing w:before="0" w:line="240" w:lineRule="auto"/>
        <w:ind w:left="0" w:firstLine="709"/>
        <w:jc w:val="center"/>
        <w:rPr>
          <w:rFonts w:ascii="Arial" w:hAnsi="Arial" w:cs="Arial"/>
          <w:b/>
          <w:sz w:val="24"/>
          <w:szCs w:val="24"/>
        </w:rPr>
      </w:pPr>
      <w:r w:rsidRPr="000D65C5">
        <w:rPr>
          <w:rFonts w:ascii="Arial" w:hAnsi="Arial" w:cs="Arial"/>
          <w:b/>
          <w:sz w:val="24"/>
          <w:szCs w:val="24"/>
        </w:rPr>
        <w:t>Водоснабжение</w:t>
      </w:r>
    </w:p>
    <w:p w:rsidR="005A0166" w:rsidRPr="000D65C5" w:rsidRDefault="005A0166" w:rsidP="00A5746A">
      <w:pPr>
        <w:ind w:firstLine="709"/>
        <w:contextualSpacing/>
        <w:jc w:val="center"/>
        <w:rPr>
          <w:rFonts w:ascii="Arial" w:hAnsi="Arial" w:cs="Arial"/>
          <w:b/>
        </w:rPr>
      </w:pPr>
      <w:r w:rsidRPr="000D65C5">
        <w:rPr>
          <w:rFonts w:ascii="Arial" w:hAnsi="Arial" w:cs="Arial"/>
          <w:b/>
        </w:rPr>
        <w:t>Справочник видов и типов объектов водоснабжения:</w:t>
      </w:r>
    </w:p>
    <w:p w:rsidR="005A0166" w:rsidRPr="000D65C5" w:rsidRDefault="005A0166" w:rsidP="00A5746A">
      <w:pPr>
        <w:pStyle w:val="aa"/>
        <w:widowControl/>
        <w:numPr>
          <w:ilvl w:val="0"/>
          <w:numId w:val="7"/>
        </w:numPr>
        <w:spacing w:before="0" w:line="240" w:lineRule="auto"/>
        <w:ind w:left="0" w:firstLine="709"/>
        <w:jc w:val="left"/>
        <w:rPr>
          <w:rFonts w:ascii="Arial" w:hAnsi="Arial" w:cs="Arial"/>
          <w:sz w:val="24"/>
          <w:szCs w:val="24"/>
        </w:rPr>
      </w:pPr>
      <w:r w:rsidRPr="000D65C5">
        <w:rPr>
          <w:rFonts w:ascii="Arial" w:hAnsi="Arial" w:cs="Arial"/>
          <w:sz w:val="24"/>
          <w:szCs w:val="24"/>
        </w:rPr>
        <w:t>Вид объектов водоснабжения: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Водонасосный объект.</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Водозаборные сооружения.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Вспомогательные здания, сооружения.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Сооружения водоподготовки.</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Водозаборные сооружения.</w:t>
      </w:r>
    </w:p>
    <w:p w:rsidR="005A0166" w:rsidRPr="000D65C5" w:rsidRDefault="005A0166" w:rsidP="00A5746A">
      <w:pPr>
        <w:pStyle w:val="aa"/>
        <w:widowControl/>
        <w:numPr>
          <w:ilvl w:val="0"/>
          <w:numId w:val="7"/>
        </w:numPr>
        <w:spacing w:before="0" w:line="240" w:lineRule="auto"/>
        <w:ind w:left="0" w:firstLine="709"/>
        <w:jc w:val="left"/>
        <w:rPr>
          <w:rFonts w:ascii="Arial" w:hAnsi="Arial" w:cs="Arial"/>
          <w:sz w:val="24"/>
          <w:szCs w:val="24"/>
        </w:rPr>
      </w:pPr>
      <w:r w:rsidRPr="000D65C5">
        <w:rPr>
          <w:rFonts w:ascii="Arial" w:hAnsi="Arial" w:cs="Arial"/>
          <w:sz w:val="24"/>
          <w:szCs w:val="24"/>
        </w:rPr>
        <w:t>Типы объектов водоснабжения: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Береговой водозабор.</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Русловой водозабор.</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Горизонтальный водозабор.</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Лучевой водозабор.</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Водозаборная скважина.</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Шахтный колодец.</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Каптажное сооружение.</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Иное.</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Станция водоподготовки.</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Станция обеззараживания.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Резервуар чистой воды.</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Котельная станция.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Трансформаторная подстанция.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Водонапорная башня.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Магистральная сеть.</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Квартальная сеть.</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Питающая сеть.</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Насосная станция подкачки.</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Насосная станция циркуляционная.</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Насосная станция 2 подъема.</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Насосная станция 3 и послед. подъема.</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Насосная станция 1 подъема.</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Комбинированный водозабор.</w:t>
      </w:r>
    </w:p>
    <w:p w:rsidR="005A0166" w:rsidRPr="000D65C5" w:rsidRDefault="005A0166" w:rsidP="00A5746A">
      <w:pPr>
        <w:pStyle w:val="aa"/>
        <w:widowControl/>
        <w:numPr>
          <w:ilvl w:val="1"/>
          <w:numId w:val="7"/>
        </w:numPr>
        <w:spacing w:before="0" w:line="240" w:lineRule="auto"/>
        <w:ind w:left="0" w:firstLine="709"/>
        <w:jc w:val="left"/>
        <w:rPr>
          <w:rFonts w:ascii="Arial" w:hAnsi="Arial" w:cs="Arial"/>
          <w:sz w:val="24"/>
          <w:szCs w:val="24"/>
        </w:rPr>
      </w:pPr>
      <w:r w:rsidRPr="000D65C5">
        <w:rPr>
          <w:rFonts w:ascii="Arial" w:hAnsi="Arial" w:cs="Arial"/>
          <w:sz w:val="24"/>
          <w:szCs w:val="24"/>
        </w:rPr>
        <w:t>Иное.</w:t>
      </w:r>
    </w:p>
    <w:p w:rsidR="005A0166" w:rsidRPr="000D65C5" w:rsidRDefault="005A0166" w:rsidP="00A5746A">
      <w:pPr>
        <w:pStyle w:val="aa"/>
        <w:spacing w:before="0" w:line="240" w:lineRule="auto"/>
        <w:ind w:left="0" w:firstLine="709"/>
        <w:rPr>
          <w:rFonts w:ascii="Arial" w:hAnsi="Arial" w:cs="Arial"/>
          <w:sz w:val="24"/>
          <w:szCs w:val="24"/>
        </w:rPr>
      </w:pPr>
    </w:p>
    <w:p w:rsidR="005A0166" w:rsidRPr="000D65C5" w:rsidRDefault="005A0166" w:rsidP="00A5746A">
      <w:pPr>
        <w:pStyle w:val="aa"/>
        <w:widowControl/>
        <w:numPr>
          <w:ilvl w:val="0"/>
          <w:numId w:val="12"/>
        </w:numPr>
        <w:spacing w:before="0" w:line="240" w:lineRule="auto"/>
        <w:ind w:left="0" w:firstLine="709"/>
        <w:jc w:val="center"/>
        <w:rPr>
          <w:rFonts w:ascii="Arial" w:hAnsi="Arial" w:cs="Arial"/>
          <w:b/>
          <w:sz w:val="24"/>
          <w:szCs w:val="24"/>
        </w:rPr>
      </w:pPr>
      <w:r w:rsidRPr="000D65C5">
        <w:rPr>
          <w:rFonts w:ascii="Arial" w:hAnsi="Arial" w:cs="Arial"/>
          <w:b/>
          <w:sz w:val="24"/>
          <w:szCs w:val="24"/>
        </w:rPr>
        <w:t>Водоотведение</w:t>
      </w:r>
    </w:p>
    <w:p w:rsidR="005A0166" w:rsidRPr="000D65C5" w:rsidRDefault="005A0166" w:rsidP="00A5746A">
      <w:pPr>
        <w:ind w:firstLine="709"/>
        <w:contextualSpacing/>
        <w:jc w:val="center"/>
        <w:rPr>
          <w:rFonts w:ascii="Arial" w:hAnsi="Arial" w:cs="Arial"/>
          <w:b/>
        </w:rPr>
      </w:pPr>
      <w:r w:rsidRPr="000D65C5">
        <w:rPr>
          <w:rFonts w:ascii="Arial" w:hAnsi="Arial" w:cs="Arial"/>
          <w:b/>
        </w:rPr>
        <w:t>Справочник видов и типов объектов водоотведения:</w:t>
      </w:r>
    </w:p>
    <w:p w:rsidR="005A0166" w:rsidRPr="000D65C5" w:rsidRDefault="005A0166" w:rsidP="00A5746A">
      <w:pPr>
        <w:pStyle w:val="aa"/>
        <w:widowControl/>
        <w:numPr>
          <w:ilvl w:val="0"/>
          <w:numId w:val="8"/>
        </w:numPr>
        <w:spacing w:before="0" w:line="240" w:lineRule="auto"/>
        <w:ind w:left="0" w:firstLine="709"/>
        <w:jc w:val="left"/>
        <w:rPr>
          <w:rFonts w:ascii="Arial" w:hAnsi="Arial" w:cs="Arial"/>
          <w:sz w:val="24"/>
          <w:szCs w:val="24"/>
        </w:rPr>
      </w:pPr>
      <w:r w:rsidRPr="000D65C5">
        <w:rPr>
          <w:rFonts w:ascii="Arial" w:hAnsi="Arial" w:cs="Arial"/>
          <w:sz w:val="24"/>
          <w:szCs w:val="24"/>
        </w:rPr>
        <w:t>Вид системы водоотведения:</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ОСК.</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КНС.</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Сети.</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Вспомогательные объекты.</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Прочие.</w:t>
      </w:r>
    </w:p>
    <w:p w:rsidR="005A0166" w:rsidRPr="000D65C5" w:rsidRDefault="005A0166" w:rsidP="00A5746A">
      <w:pPr>
        <w:pStyle w:val="aa"/>
        <w:widowControl/>
        <w:numPr>
          <w:ilvl w:val="0"/>
          <w:numId w:val="8"/>
        </w:numPr>
        <w:spacing w:before="0" w:line="240" w:lineRule="auto"/>
        <w:ind w:left="0" w:firstLine="709"/>
        <w:jc w:val="left"/>
        <w:rPr>
          <w:rFonts w:ascii="Arial" w:hAnsi="Arial" w:cs="Arial"/>
          <w:sz w:val="24"/>
          <w:szCs w:val="24"/>
        </w:rPr>
      </w:pPr>
      <w:r w:rsidRPr="000D65C5">
        <w:rPr>
          <w:rFonts w:ascii="Arial" w:hAnsi="Arial" w:cs="Arial"/>
          <w:sz w:val="24"/>
          <w:szCs w:val="24"/>
        </w:rPr>
        <w:t>Типы ОСК:</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Механическая очистка.</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Биологическая очистка.</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Обеззараживание.</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Выпуск без очистки.</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Обработка осадка.</w:t>
      </w:r>
    </w:p>
    <w:p w:rsidR="005A0166" w:rsidRPr="000D65C5" w:rsidRDefault="005A0166" w:rsidP="00A5746A">
      <w:pPr>
        <w:pStyle w:val="aa"/>
        <w:widowControl/>
        <w:numPr>
          <w:ilvl w:val="1"/>
          <w:numId w:val="8"/>
        </w:numPr>
        <w:spacing w:before="0" w:line="240" w:lineRule="auto"/>
        <w:ind w:left="0" w:firstLine="709"/>
        <w:jc w:val="left"/>
        <w:rPr>
          <w:rFonts w:ascii="Arial" w:hAnsi="Arial" w:cs="Arial"/>
          <w:sz w:val="24"/>
          <w:szCs w:val="24"/>
        </w:rPr>
      </w:pPr>
      <w:r w:rsidRPr="000D65C5">
        <w:rPr>
          <w:rFonts w:ascii="Arial" w:hAnsi="Arial" w:cs="Arial"/>
          <w:sz w:val="24"/>
          <w:szCs w:val="24"/>
        </w:rPr>
        <w:t>Прочие.</w:t>
      </w:r>
    </w:p>
    <w:p w:rsidR="005A0166" w:rsidRPr="000D65C5" w:rsidRDefault="005A0166" w:rsidP="00A5746A">
      <w:pPr>
        <w:pStyle w:val="aa"/>
        <w:spacing w:before="0" w:line="240" w:lineRule="auto"/>
        <w:ind w:left="0" w:firstLine="709"/>
        <w:rPr>
          <w:rFonts w:ascii="Arial" w:hAnsi="Arial" w:cs="Arial"/>
          <w:sz w:val="24"/>
          <w:szCs w:val="24"/>
        </w:rPr>
      </w:pPr>
    </w:p>
    <w:p w:rsidR="005A0166" w:rsidRPr="000D65C5" w:rsidRDefault="005A0166" w:rsidP="00A5746A">
      <w:pPr>
        <w:pStyle w:val="aa"/>
        <w:widowControl/>
        <w:numPr>
          <w:ilvl w:val="0"/>
          <w:numId w:val="12"/>
        </w:numPr>
        <w:spacing w:before="0" w:line="240" w:lineRule="auto"/>
        <w:ind w:left="0" w:firstLine="709"/>
        <w:jc w:val="center"/>
        <w:rPr>
          <w:rFonts w:ascii="Arial" w:hAnsi="Arial" w:cs="Arial"/>
          <w:b/>
          <w:sz w:val="24"/>
          <w:szCs w:val="24"/>
        </w:rPr>
      </w:pPr>
      <w:r w:rsidRPr="000D65C5">
        <w:rPr>
          <w:rFonts w:ascii="Arial" w:hAnsi="Arial" w:cs="Arial"/>
          <w:b/>
          <w:sz w:val="24"/>
          <w:szCs w:val="24"/>
        </w:rPr>
        <w:t>Газоснабжение</w:t>
      </w:r>
    </w:p>
    <w:p w:rsidR="005A0166" w:rsidRPr="000D65C5" w:rsidRDefault="005A0166" w:rsidP="00A5746A">
      <w:pPr>
        <w:ind w:firstLine="709"/>
        <w:contextualSpacing/>
        <w:jc w:val="both"/>
        <w:rPr>
          <w:rFonts w:ascii="Arial" w:hAnsi="Arial" w:cs="Arial"/>
        </w:rPr>
      </w:pPr>
      <w:r w:rsidRPr="000D65C5">
        <w:rPr>
          <w:rFonts w:ascii="Arial" w:hAnsi="Arial" w:cs="Arial"/>
        </w:rPr>
        <w:t>Сеть газораспределения – единый производственно-технологический ко</w:t>
      </w:r>
      <w:r w:rsidRPr="000D65C5">
        <w:rPr>
          <w:rFonts w:ascii="Arial" w:hAnsi="Arial" w:cs="Arial"/>
        </w:rPr>
        <w:t>м</w:t>
      </w:r>
      <w:r w:rsidRPr="000D65C5">
        <w:rPr>
          <w:rFonts w:ascii="Arial" w:hAnsi="Arial" w:cs="Arial"/>
        </w:rPr>
        <w:t>плекс, включающий в себя наружные газопроводы, сооружения, технические и технологические устройства, расположенные на наружных газопроводах, и пре</w:t>
      </w:r>
      <w:r w:rsidRPr="000D65C5">
        <w:rPr>
          <w:rFonts w:ascii="Arial" w:hAnsi="Arial" w:cs="Arial"/>
        </w:rPr>
        <w:t>д</w:t>
      </w:r>
      <w:r w:rsidRPr="000D65C5">
        <w:rPr>
          <w:rFonts w:ascii="Arial" w:hAnsi="Arial" w:cs="Arial"/>
        </w:rPr>
        <w:t>назначенный для транспортировки природного газа</w:t>
      </w:r>
      <w:r w:rsidR="00A5746A" w:rsidRPr="00A5746A">
        <w:rPr>
          <w:rFonts w:ascii="Arial" w:hAnsi="Arial" w:cs="Arial"/>
        </w:rPr>
        <w:t xml:space="preserve"> </w:t>
      </w:r>
      <w:r w:rsidRPr="000D65C5">
        <w:rPr>
          <w:rFonts w:ascii="Arial" w:hAnsi="Arial" w:cs="Arial"/>
        </w:rPr>
        <w:t>от отключающего устро</w:t>
      </w:r>
      <w:r w:rsidR="00773EA3" w:rsidRPr="000D65C5">
        <w:rPr>
          <w:rFonts w:ascii="Arial" w:hAnsi="Arial" w:cs="Arial"/>
        </w:rPr>
        <w:t>йства, установленного на выходе</w:t>
      </w:r>
      <w:r w:rsidR="00A5746A" w:rsidRPr="00A5746A">
        <w:rPr>
          <w:rFonts w:ascii="Arial" w:hAnsi="Arial" w:cs="Arial"/>
        </w:rPr>
        <w:t xml:space="preserve"> </w:t>
      </w:r>
      <w:r w:rsidRPr="000D65C5">
        <w:rPr>
          <w:rFonts w:ascii="Arial" w:hAnsi="Arial" w:cs="Arial"/>
        </w:rPr>
        <w:t>из газораспределительной станции, до отключающего устройства, расположенного на границе сети газораспределения и сети газоп</w:t>
      </w:r>
      <w:r w:rsidRPr="000D65C5">
        <w:rPr>
          <w:rFonts w:ascii="Arial" w:hAnsi="Arial" w:cs="Arial"/>
        </w:rPr>
        <w:t>о</w:t>
      </w:r>
      <w:r w:rsidRPr="000D65C5">
        <w:rPr>
          <w:rFonts w:ascii="Arial" w:hAnsi="Arial" w:cs="Arial"/>
        </w:rPr>
        <w:t>требления (в том числе сети газопотребления жилых зданий)</w:t>
      </w:r>
      <w:r w:rsidRPr="000D65C5">
        <w:rPr>
          <w:rStyle w:val="af4"/>
          <w:rFonts w:ascii="Arial" w:hAnsi="Arial" w:cs="Arial"/>
        </w:rPr>
        <w:footnoteReference w:id="5"/>
      </w:r>
      <w:r w:rsidRPr="000D65C5">
        <w:rPr>
          <w:rFonts w:ascii="Arial" w:hAnsi="Arial" w:cs="Arial"/>
        </w:rPr>
        <w:t>.</w:t>
      </w:r>
    </w:p>
    <w:p w:rsidR="005A0166" w:rsidRPr="000D65C5" w:rsidRDefault="005A0166" w:rsidP="00A5746A">
      <w:pPr>
        <w:ind w:firstLine="709"/>
        <w:contextualSpacing/>
        <w:jc w:val="both"/>
        <w:rPr>
          <w:rFonts w:ascii="Arial" w:hAnsi="Arial" w:cs="Arial"/>
        </w:rPr>
      </w:pPr>
      <w:r w:rsidRPr="000D65C5">
        <w:rPr>
          <w:rFonts w:ascii="Arial" w:hAnsi="Arial" w:cs="Arial"/>
        </w:rPr>
        <w:t>Сеть газопотребления – единый производственно-технологический ко</w:t>
      </w:r>
      <w:r w:rsidRPr="000D65C5">
        <w:rPr>
          <w:rFonts w:ascii="Arial" w:hAnsi="Arial" w:cs="Arial"/>
        </w:rPr>
        <w:t>м</w:t>
      </w:r>
      <w:r w:rsidRPr="000D65C5">
        <w:rPr>
          <w:rFonts w:ascii="Arial" w:hAnsi="Arial" w:cs="Arial"/>
        </w:rPr>
        <w:t>плекс, включающий в себя наружные и внутренние газопроводы, сооружения, те</w:t>
      </w:r>
      <w:r w:rsidRPr="000D65C5">
        <w:rPr>
          <w:rFonts w:ascii="Arial" w:hAnsi="Arial" w:cs="Arial"/>
        </w:rPr>
        <w:t>х</w:t>
      </w:r>
      <w:r w:rsidRPr="000D65C5">
        <w:rPr>
          <w:rFonts w:ascii="Arial" w:hAnsi="Arial" w:cs="Arial"/>
        </w:rPr>
        <w:t>нические и технологические устройства, газоиспользующее оборудование, ра</w:t>
      </w:r>
      <w:r w:rsidRPr="000D65C5">
        <w:rPr>
          <w:rFonts w:ascii="Arial" w:hAnsi="Arial" w:cs="Arial"/>
        </w:rPr>
        <w:t>з</w:t>
      </w:r>
      <w:r w:rsidRPr="000D65C5">
        <w:rPr>
          <w:rFonts w:ascii="Arial" w:hAnsi="Arial" w:cs="Arial"/>
        </w:rPr>
        <w:t xml:space="preserve">мещенный на </w:t>
      </w:r>
      <w:r w:rsidR="00773EA3" w:rsidRPr="000D65C5">
        <w:rPr>
          <w:rFonts w:ascii="Arial" w:hAnsi="Arial" w:cs="Arial"/>
        </w:rPr>
        <w:t>одной производственной площадке</w:t>
      </w:r>
      <w:r w:rsidR="00A5746A" w:rsidRPr="00A5746A">
        <w:rPr>
          <w:rFonts w:ascii="Arial" w:hAnsi="Arial" w:cs="Arial"/>
        </w:rPr>
        <w:t xml:space="preserve"> </w:t>
      </w:r>
      <w:r w:rsidRPr="000D65C5">
        <w:rPr>
          <w:rFonts w:ascii="Arial" w:hAnsi="Arial" w:cs="Arial"/>
        </w:rPr>
        <w:t>и предназначенный для тран</w:t>
      </w:r>
      <w:r w:rsidRPr="000D65C5">
        <w:rPr>
          <w:rFonts w:ascii="Arial" w:hAnsi="Arial" w:cs="Arial"/>
        </w:rPr>
        <w:t>с</w:t>
      </w:r>
      <w:r w:rsidRPr="000D65C5">
        <w:rPr>
          <w:rFonts w:ascii="Arial" w:hAnsi="Arial" w:cs="Arial"/>
        </w:rPr>
        <w:t>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r w:rsidRPr="000D65C5">
        <w:rPr>
          <w:rFonts w:ascii="Arial" w:hAnsi="Arial" w:cs="Arial"/>
          <w:vertAlign w:val="superscript"/>
        </w:rPr>
        <w:t>5</w:t>
      </w:r>
      <w:r w:rsidRPr="000D65C5">
        <w:rPr>
          <w:rFonts w:ascii="Arial" w:hAnsi="Arial" w:cs="Arial"/>
        </w:rPr>
        <w:t>.</w:t>
      </w:r>
    </w:p>
    <w:p w:rsidR="005A0166" w:rsidRPr="000D65C5" w:rsidRDefault="005A0166" w:rsidP="00A5746A">
      <w:pPr>
        <w:ind w:firstLine="709"/>
        <w:contextualSpacing/>
        <w:jc w:val="both"/>
        <w:rPr>
          <w:rFonts w:ascii="Arial" w:hAnsi="Arial" w:cs="Arial"/>
        </w:rPr>
      </w:pPr>
      <w:r w:rsidRPr="000D65C5">
        <w:rPr>
          <w:rFonts w:ascii="Arial" w:hAnsi="Arial" w:cs="Arial"/>
        </w:rPr>
        <w:t>К магистральному газопроводу относится технологически неделимый, це</w:t>
      </w:r>
      <w:r w:rsidRPr="000D65C5">
        <w:rPr>
          <w:rFonts w:ascii="Arial" w:hAnsi="Arial" w:cs="Arial"/>
        </w:rPr>
        <w:t>н</w:t>
      </w:r>
      <w:r w:rsidRPr="000D65C5">
        <w:rPr>
          <w:rFonts w:ascii="Arial" w:hAnsi="Arial" w:cs="Arial"/>
        </w:rPr>
        <w:t>трализованно управляемый имущественный производственный комплекс, сост</w:t>
      </w:r>
      <w:r w:rsidRPr="000D65C5">
        <w:rPr>
          <w:rFonts w:ascii="Arial" w:hAnsi="Arial" w:cs="Arial"/>
        </w:rPr>
        <w:t>о</w:t>
      </w:r>
      <w:r w:rsidRPr="000D65C5">
        <w:rPr>
          <w:rFonts w:ascii="Arial" w:hAnsi="Arial" w:cs="Arial"/>
        </w:rPr>
        <w:t>ящий из взаимосвязанных объектов, являющихся его неотъемлемой технологич</w:t>
      </w:r>
      <w:r w:rsidRPr="000D65C5">
        <w:rPr>
          <w:rFonts w:ascii="Arial" w:hAnsi="Arial" w:cs="Arial"/>
        </w:rPr>
        <w:t>е</w:t>
      </w:r>
      <w:r w:rsidRPr="000D65C5">
        <w:rPr>
          <w:rFonts w:ascii="Arial" w:hAnsi="Arial" w:cs="Arial"/>
        </w:rPr>
        <w:t>ской частью, предназначенных для транспортировки подготовленной в соотве</w:t>
      </w:r>
      <w:r w:rsidRPr="000D65C5">
        <w:rPr>
          <w:rFonts w:ascii="Arial" w:hAnsi="Arial" w:cs="Arial"/>
        </w:rPr>
        <w:t>т</w:t>
      </w:r>
      <w:r w:rsidRPr="000D65C5">
        <w:rPr>
          <w:rFonts w:ascii="Arial" w:hAnsi="Arial" w:cs="Arial"/>
        </w:rPr>
        <w:t>ствии с требованиями национальных стандартов безопасности продукции (пр</w:t>
      </w:r>
      <w:r w:rsidRPr="000D65C5">
        <w:rPr>
          <w:rFonts w:ascii="Arial" w:hAnsi="Arial" w:cs="Arial"/>
        </w:rPr>
        <w:t>и</w:t>
      </w:r>
      <w:r w:rsidRPr="000D65C5">
        <w:rPr>
          <w:rFonts w:ascii="Arial" w:hAnsi="Arial" w:cs="Arial"/>
        </w:rPr>
        <w:t>родного газа) от объектов добычи и/или пунктов приема до пункто</w:t>
      </w:r>
      <w:r w:rsidR="00773EA3" w:rsidRPr="000D65C5">
        <w:rPr>
          <w:rFonts w:ascii="Arial" w:hAnsi="Arial" w:cs="Arial"/>
        </w:rPr>
        <w:t>в сдачи потр</w:t>
      </w:r>
      <w:r w:rsidR="00773EA3" w:rsidRPr="000D65C5">
        <w:rPr>
          <w:rFonts w:ascii="Arial" w:hAnsi="Arial" w:cs="Arial"/>
        </w:rPr>
        <w:t>е</w:t>
      </w:r>
      <w:r w:rsidR="00773EA3" w:rsidRPr="000D65C5">
        <w:rPr>
          <w:rFonts w:ascii="Arial" w:hAnsi="Arial" w:cs="Arial"/>
        </w:rPr>
        <w:t>бителям и передачи</w:t>
      </w:r>
      <w:r w:rsidR="00A5746A" w:rsidRPr="00A5746A">
        <w:rPr>
          <w:rFonts w:ascii="Arial" w:hAnsi="Arial" w:cs="Arial"/>
        </w:rPr>
        <w:t xml:space="preserve"> </w:t>
      </w:r>
      <w:r w:rsidRPr="000D65C5">
        <w:rPr>
          <w:rFonts w:ascii="Arial" w:hAnsi="Arial" w:cs="Arial"/>
        </w:rPr>
        <w:t>в распределительные газопроводы или иной вид транспорта и/или хранения</w:t>
      </w:r>
      <w:r w:rsidRPr="000D65C5">
        <w:rPr>
          <w:rStyle w:val="af4"/>
          <w:rFonts w:ascii="Arial" w:hAnsi="Arial" w:cs="Arial"/>
        </w:rPr>
        <w:footnoteReference w:id="6"/>
      </w:r>
      <w:r w:rsidRPr="000D65C5">
        <w:rPr>
          <w:rFonts w:ascii="Arial" w:hAnsi="Arial" w:cs="Arial"/>
        </w:rPr>
        <w:t>.</w:t>
      </w:r>
    </w:p>
    <w:p w:rsidR="005A0166" w:rsidRPr="000D65C5" w:rsidRDefault="005A0166" w:rsidP="00A5746A">
      <w:pPr>
        <w:ind w:firstLine="709"/>
        <w:contextualSpacing/>
        <w:jc w:val="both"/>
        <w:rPr>
          <w:rFonts w:ascii="Arial" w:hAnsi="Arial" w:cs="Arial"/>
        </w:rPr>
      </w:pPr>
      <w:r w:rsidRPr="000D65C5">
        <w:rPr>
          <w:rFonts w:ascii="Arial" w:hAnsi="Arial" w:cs="Arial"/>
        </w:rPr>
        <w:t>Уличными газовыми сетями (распределительными сетями) считаются газ</w:t>
      </w:r>
      <w:r w:rsidRPr="000D65C5">
        <w:rPr>
          <w:rFonts w:ascii="Arial" w:hAnsi="Arial" w:cs="Arial"/>
        </w:rPr>
        <w:t>о</w:t>
      </w:r>
      <w:r w:rsidRPr="000D65C5">
        <w:rPr>
          <w:rFonts w:ascii="Arial" w:hAnsi="Arial" w:cs="Arial"/>
        </w:rPr>
        <w:t>проводы, проложенные по улицам, площадям, набережным и т.д., города, поселка городского тип</w:t>
      </w:r>
      <w:r w:rsidR="00773EA3" w:rsidRPr="000D65C5">
        <w:rPr>
          <w:rFonts w:ascii="Arial" w:hAnsi="Arial" w:cs="Arial"/>
        </w:rPr>
        <w:t>а, сельского населенного пункта</w:t>
      </w:r>
      <w:r w:rsidR="00A5746A" w:rsidRPr="00A5746A">
        <w:rPr>
          <w:rFonts w:ascii="Arial" w:hAnsi="Arial" w:cs="Arial"/>
        </w:rPr>
        <w:t xml:space="preserve"> </w:t>
      </w:r>
      <w:r w:rsidRPr="000D65C5">
        <w:rPr>
          <w:rFonts w:ascii="Arial" w:hAnsi="Arial" w:cs="Arial"/>
        </w:rPr>
        <w:t>от газораспределительных ста</w:t>
      </w:r>
      <w:r w:rsidRPr="000D65C5">
        <w:rPr>
          <w:rFonts w:ascii="Arial" w:hAnsi="Arial" w:cs="Arial"/>
        </w:rPr>
        <w:t>н</w:t>
      </w:r>
      <w:r w:rsidRPr="000D65C5">
        <w:rPr>
          <w:rFonts w:ascii="Arial" w:hAnsi="Arial" w:cs="Arial"/>
        </w:rPr>
        <w:t>ций (ГРС) на магистральном газопроводе при входе в город, поселок городского типа, сельский населенный пункт (или</w:t>
      </w:r>
      <w:r w:rsidR="00A5746A" w:rsidRPr="00A5746A">
        <w:rPr>
          <w:rFonts w:ascii="Arial" w:hAnsi="Arial" w:cs="Arial"/>
        </w:rPr>
        <w:t xml:space="preserve"> </w:t>
      </w:r>
      <w:r w:rsidRPr="000D65C5">
        <w:rPr>
          <w:rFonts w:ascii="Arial" w:hAnsi="Arial" w:cs="Arial"/>
        </w:rPr>
        <w:t>от газового завода)</w:t>
      </w:r>
      <w:r w:rsidRPr="000D65C5">
        <w:rPr>
          <w:rStyle w:val="af4"/>
          <w:rFonts w:ascii="Arial" w:hAnsi="Arial" w:cs="Arial"/>
        </w:rPr>
        <w:footnoteReference w:id="7"/>
      </w:r>
      <w:r w:rsidRPr="000D65C5">
        <w:rPr>
          <w:rFonts w:ascii="Arial" w:hAnsi="Arial" w:cs="Arial"/>
        </w:rPr>
        <w:t>.</w:t>
      </w:r>
    </w:p>
    <w:p w:rsidR="005A0166" w:rsidRPr="000D65C5" w:rsidRDefault="005A0166" w:rsidP="00A5746A">
      <w:pPr>
        <w:ind w:firstLine="709"/>
        <w:contextualSpacing/>
        <w:jc w:val="both"/>
        <w:rPr>
          <w:rFonts w:ascii="Arial" w:hAnsi="Arial" w:cs="Arial"/>
        </w:rPr>
      </w:pPr>
      <w:r w:rsidRPr="000D65C5">
        <w:rPr>
          <w:rFonts w:ascii="Arial" w:hAnsi="Arial" w:cs="Arial"/>
        </w:rPr>
        <w:lastRenderedPageBreak/>
        <w:t>К опасным производственным объектам не относятся работающие под да</w:t>
      </w:r>
      <w:r w:rsidRPr="000D65C5">
        <w:rPr>
          <w:rFonts w:ascii="Arial" w:hAnsi="Arial" w:cs="Arial"/>
        </w:rPr>
        <w:t>в</w:t>
      </w:r>
      <w:r w:rsidRPr="000D65C5">
        <w:rPr>
          <w:rFonts w:ascii="Arial" w:hAnsi="Arial" w:cs="Arial"/>
        </w:rPr>
        <w:t>лением природного газа или сжиженного углеводородного газа до 0,005 мегапа</w:t>
      </w:r>
      <w:r w:rsidRPr="000D65C5">
        <w:rPr>
          <w:rFonts w:ascii="Arial" w:hAnsi="Arial" w:cs="Arial"/>
        </w:rPr>
        <w:t>с</w:t>
      </w:r>
      <w:r w:rsidRPr="000D65C5">
        <w:rPr>
          <w:rFonts w:ascii="Arial" w:hAnsi="Arial" w:cs="Arial"/>
        </w:rPr>
        <w:t>каля включительно сети газораспределения и сети газопотребления</w:t>
      </w:r>
      <w:r w:rsidRPr="000D65C5">
        <w:rPr>
          <w:rStyle w:val="af4"/>
          <w:rFonts w:ascii="Arial" w:hAnsi="Arial" w:cs="Arial"/>
        </w:rPr>
        <w:footnoteReference w:id="8"/>
      </w:r>
      <w:r w:rsidRPr="000D65C5">
        <w:rPr>
          <w:rFonts w:ascii="Arial" w:hAnsi="Arial" w:cs="Arial"/>
        </w:rPr>
        <w:t>.</w:t>
      </w:r>
    </w:p>
    <w:p w:rsidR="005A0166" w:rsidRPr="000D65C5" w:rsidRDefault="005A0166" w:rsidP="00A5746A">
      <w:pPr>
        <w:ind w:firstLine="709"/>
        <w:contextualSpacing/>
        <w:jc w:val="both"/>
        <w:rPr>
          <w:rFonts w:ascii="Arial" w:hAnsi="Arial" w:cs="Arial"/>
        </w:rPr>
      </w:pPr>
    </w:p>
    <w:p w:rsidR="005A0166" w:rsidRPr="000D65C5" w:rsidRDefault="005A0166" w:rsidP="00A5746A">
      <w:pPr>
        <w:ind w:firstLine="709"/>
        <w:contextualSpacing/>
        <w:jc w:val="center"/>
        <w:rPr>
          <w:rFonts w:ascii="Arial" w:hAnsi="Arial" w:cs="Arial"/>
          <w:b/>
        </w:rPr>
      </w:pPr>
      <w:r w:rsidRPr="000D65C5">
        <w:rPr>
          <w:rFonts w:ascii="Arial" w:hAnsi="Arial" w:cs="Arial"/>
          <w:b/>
        </w:rPr>
        <w:t>Справочник видов и типов объектов сетей газораспределения</w:t>
      </w:r>
      <w:r w:rsidR="00773EA3" w:rsidRPr="000D65C5">
        <w:rPr>
          <w:rFonts w:ascii="Arial" w:hAnsi="Arial" w:cs="Arial"/>
          <w:b/>
        </w:rPr>
        <w:br/>
      </w:r>
      <w:r w:rsidRPr="000D65C5">
        <w:rPr>
          <w:rFonts w:ascii="Arial" w:hAnsi="Arial" w:cs="Arial"/>
          <w:b/>
        </w:rPr>
        <w:t>и газопотребления:</w:t>
      </w:r>
    </w:p>
    <w:p w:rsidR="005A0166" w:rsidRPr="000D65C5" w:rsidRDefault="005A0166" w:rsidP="00A5746A">
      <w:pPr>
        <w:pStyle w:val="aa"/>
        <w:widowControl/>
        <w:numPr>
          <w:ilvl w:val="0"/>
          <w:numId w:val="9"/>
        </w:numPr>
        <w:spacing w:before="0" w:line="240" w:lineRule="auto"/>
        <w:ind w:left="0" w:firstLine="709"/>
        <w:rPr>
          <w:rFonts w:ascii="Arial" w:hAnsi="Arial" w:cs="Arial"/>
          <w:sz w:val="24"/>
          <w:szCs w:val="24"/>
        </w:rPr>
      </w:pPr>
      <w:r w:rsidRPr="000D65C5">
        <w:rPr>
          <w:rFonts w:ascii="Arial" w:hAnsi="Arial" w:cs="Arial"/>
          <w:sz w:val="24"/>
          <w:szCs w:val="24"/>
        </w:rPr>
        <w:t>Вид объектов:</w:t>
      </w:r>
    </w:p>
    <w:p w:rsidR="005A0166" w:rsidRPr="000D65C5" w:rsidRDefault="005A0166" w:rsidP="00A5746A">
      <w:pPr>
        <w:pStyle w:val="aa"/>
        <w:widowControl/>
        <w:numPr>
          <w:ilvl w:val="1"/>
          <w:numId w:val="10"/>
        </w:numPr>
        <w:spacing w:before="0" w:line="240" w:lineRule="auto"/>
        <w:ind w:left="0" w:firstLine="709"/>
        <w:rPr>
          <w:rFonts w:ascii="Arial" w:hAnsi="Arial" w:cs="Arial"/>
          <w:sz w:val="24"/>
          <w:szCs w:val="24"/>
        </w:rPr>
      </w:pPr>
      <w:r w:rsidRPr="000D65C5">
        <w:rPr>
          <w:rFonts w:ascii="Arial" w:hAnsi="Arial" w:cs="Arial"/>
          <w:sz w:val="24"/>
          <w:szCs w:val="24"/>
        </w:rPr>
        <w:t>Сети газораспределения и сети газопотребления с давлением свыше 0,005 Мпа.</w:t>
      </w:r>
    </w:p>
    <w:p w:rsidR="005A0166" w:rsidRPr="000D65C5" w:rsidRDefault="005A0166" w:rsidP="00A5746A">
      <w:pPr>
        <w:pStyle w:val="aa"/>
        <w:widowControl/>
        <w:numPr>
          <w:ilvl w:val="1"/>
          <w:numId w:val="10"/>
        </w:numPr>
        <w:spacing w:before="0" w:line="240" w:lineRule="auto"/>
        <w:ind w:left="0" w:firstLine="709"/>
        <w:rPr>
          <w:rFonts w:ascii="Arial" w:hAnsi="Arial" w:cs="Arial"/>
          <w:sz w:val="24"/>
          <w:szCs w:val="24"/>
        </w:rPr>
      </w:pPr>
      <w:r w:rsidRPr="000D65C5">
        <w:rPr>
          <w:rFonts w:ascii="Arial" w:hAnsi="Arial" w:cs="Arial"/>
          <w:sz w:val="24"/>
          <w:szCs w:val="24"/>
        </w:rPr>
        <w:t>Сети газораспределения и сети газопотребления с давлением</w:t>
      </w:r>
      <w:r w:rsidR="00773EA3" w:rsidRPr="000D65C5">
        <w:rPr>
          <w:rFonts w:ascii="Arial" w:hAnsi="Arial" w:cs="Arial"/>
          <w:sz w:val="24"/>
          <w:szCs w:val="24"/>
        </w:rPr>
        <w:br/>
      </w:r>
      <w:r w:rsidRPr="000D65C5">
        <w:rPr>
          <w:rFonts w:ascii="Arial" w:hAnsi="Arial" w:cs="Arial"/>
          <w:sz w:val="24"/>
          <w:szCs w:val="24"/>
        </w:rPr>
        <w:t>до 0,005 МПа включительно.</w:t>
      </w:r>
    </w:p>
    <w:p w:rsidR="005A0166" w:rsidRPr="000D65C5" w:rsidRDefault="005A0166" w:rsidP="00A5746A">
      <w:pPr>
        <w:pStyle w:val="aa"/>
        <w:widowControl/>
        <w:numPr>
          <w:ilvl w:val="0"/>
          <w:numId w:val="9"/>
        </w:numPr>
        <w:spacing w:before="0" w:line="240" w:lineRule="auto"/>
        <w:ind w:left="0" w:firstLine="709"/>
        <w:jc w:val="left"/>
        <w:rPr>
          <w:rFonts w:ascii="Arial" w:hAnsi="Arial" w:cs="Arial"/>
          <w:sz w:val="24"/>
          <w:szCs w:val="24"/>
        </w:rPr>
      </w:pPr>
      <w:r w:rsidRPr="000D65C5">
        <w:rPr>
          <w:rFonts w:ascii="Arial" w:hAnsi="Arial" w:cs="Arial"/>
          <w:sz w:val="24"/>
          <w:szCs w:val="24"/>
        </w:rPr>
        <w:t>Типы объектов:</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 xml:space="preserve">Газотурбинные и парогазовые установки. </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Компрессорные станции на магистральных газопроводах.</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Газопроводы магистральные и отводы от них, включая:</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Газопроводы высокого давления 1а категории (свыше 1,2 МПа).</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Газопроводы высокого давления 1 категории (свыше 0,6 до 1,2 МПа включительно).</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Газопроводы высокого давления 2 категории (свыше 0,3 до 0,6 МПа включительно).</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Газопроводы среднего давления (свыше 0,005 до 0,3 МПа включ</w:t>
      </w:r>
      <w:r w:rsidRPr="000D65C5">
        <w:rPr>
          <w:rFonts w:ascii="Arial" w:hAnsi="Arial" w:cs="Arial"/>
          <w:sz w:val="24"/>
          <w:szCs w:val="24"/>
        </w:rPr>
        <w:t>и</w:t>
      </w:r>
      <w:r w:rsidRPr="000D65C5">
        <w:rPr>
          <w:rFonts w:ascii="Arial" w:hAnsi="Arial" w:cs="Arial"/>
          <w:sz w:val="24"/>
          <w:szCs w:val="24"/>
        </w:rPr>
        <w:t>тельно).</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Газопроводы низкого давления (до 0,005 МПа включительно).</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Газораспределительная станция (ГРС).</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Газорегуляторный пункт (ГРП), включая:</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блочные (ГРПБ).</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шкафные газорегуляторные пункты (ШРП).</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газорегуляторные установки (ГРУ).</w:t>
      </w:r>
    </w:p>
    <w:p w:rsidR="005A0166" w:rsidRPr="000D65C5" w:rsidRDefault="005A0166" w:rsidP="00A5746A">
      <w:pPr>
        <w:pStyle w:val="aa"/>
        <w:widowControl/>
        <w:numPr>
          <w:ilvl w:val="2"/>
          <w:numId w:val="9"/>
        </w:numPr>
        <w:spacing w:before="0" w:line="240" w:lineRule="auto"/>
        <w:ind w:left="0" w:firstLine="709"/>
        <w:rPr>
          <w:rFonts w:ascii="Arial" w:hAnsi="Arial" w:cs="Arial"/>
          <w:sz w:val="24"/>
          <w:szCs w:val="24"/>
        </w:rPr>
      </w:pPr>
      <w:r w:rsidRPr="000D65C5">
        <w:rPr>
          <w:rFonts w:ascii="Arial" w:hAnsi="Arial" w:cs="Arial"/>
          <w:sz w:val="24"/>
          <w:szCs w:val="24"/>
        </w:rPr>
        <w:t>подземный пункт редуцирования газа (ПРГП).</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Газовое оборудова</w:t>
      </w:r>
      <w:r w:rsidR="00773EA3" w:rsidRPr="000D65C5">
        <w:rPr>
          <w:rFonts w:ascii="Arial" w:hAnsi="Arial" w:cs="Arial"/>
          <w:sz w:val="24"/>
          <w:szCs w:val="24"/>
        </w:rPr>
        <w:t>ние котельных, отдельно стоящих</w:t>
      </w:r>
      <w:r w:rsidR="00773EA3" w:rsidRPr="000D65C5">
        <w:rPr>
          <w:rFonts w:ascii="Arial" w:hAnsi="Arial" w:cs="Arial"/>
          <w:sz w:val="24"/>
          <w:szCs w:val="24"/>
        </w:rPr>
        <w:br/>
      </w:r>
      <w:r w:rsidRPr="000D65C5">
        <w:rPr>
          <w:rFonts w:ascii="Arial" w:hAnsi="Arial" w:cs="Arial"/>
          <w:sz w:val="24"/>
          <w:szCs w:val="24"/>
        </w:rPr>
        <w:t>на территории населенных пунктов.</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Газовое оборудование котельных, пристроенных к жилым зданиям, и крышных котельных жилых зданий.</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Резервуарная установка СУГ (сжиженного углеводородного газа).</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Байпас сети газораспределения/газопотребления.</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Пункт редуцирования газа (ПРГ).</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Вводной газопровод (газопровод сети газопотребления</w:t>
      </w:r>
      <w:r w:rsidR="00773EA3" w:rsidRPr="000D65C5">
        <w:rPr>
          <w:rFonts w:ascii="Arial" w:hAnsi="Arial" w:cs="Arial"/>
          <w:sz w:val="24"/>
          <w:szCs w:val="24"/>
        </w:rPr>
        <w:br/>
      </w:r>
      <w:r w:rsidRPr="000D65C5">
        <w:rPr>
          <w:rFonts w:ascii="Arial" w:hAnsi="Arial" w:cs="Arial"/>
          <w:sz w:val="24"/>
          <w:szCs w:val="24"/>
        </w:rPr>
        <w:t>в границах земельного участка, на котором находится газифицируемый объект к</w:t>
      </w:r>
      <w:r w:rsidRPr="000D65C5">
        <w:rPr>
          <w:rFonts w:ascii="Arial" w:hAnsi="Arial" w:cs="Arial"/>
          <w:sz w:val="24"/>
          <w:szCs w:val="24"/>
        </w:rPr>
        <w:t>а</w:t>
      </w:r>
      <w:r w:rsidRPr="000D65C5">
        <w:rPr>
          <w:rFonts w:ascii="Arial" w:hAnsi="Arial" w:cs="Arial"/>
          <w:sz w:val="24"/>
          <w:szCs w:val="24"/>
        </w:rPr>
        <w:t>питального строительства, проложенный от места присоединения</w:t>
      </w:r>
      <w:r w:rsidR="00773EA3" w:rsidRPr="000D65C5">
        <w:rPr>
          <w:rFonts w:ascii="Arial" w:hAnsi="Arial" w:cs="Arial"/>
          <w:sz w:val="24"/>
          <w:szCs w:val="24"/>
        </w:rPr>
        <w:br/>
      </w:r>
      <w:r w:rsidRPr="000D65C5">
        <w:rPr>
          <w:rFonts w:ascii="Arial" w:hAnsi="Arial" w:cs="Arial"/>
          <w:sz w:val="24"/>
          <w:szCs w:val="24"/>
        </w:rPr>
        <w:t>к газопроводу-вводу до внутреннего газопровода).</w:t>
      </w:r>
    </w:p>
    <w:p w:rsidR="005A0166" w:rsidRPr="000D65C5" w:rsidRDefault="005A0166" w:rsidP="00A5746A">
      <w:pPr>
        <w:pStyle w:val="aa"/>
        <w:widowControl/>
        <w:numPr>
          <w:ilvl w:val="1"/>
          <w:numId w:val="9"/>
        </w:numPr>
        <w:spacing w:before="0" w:line="240" w:lineRule="auto"/>
        <w:ind w:left="0" w:firstLine="709"/>
        <w:rPr>
          <w:rFonts w:ascii="Arial" w:hAnsi="Arial" w:cs="Arial"/>
          <w:sz w:val="24"/>
          <w:szCs w:val="24"/>
        </w:rPr>
      </w:pPr>
      <w:r w:rsidRPr="000D65C5">
        <w:rPr>
          <w:rFonts w:ascii="Arial" w:hAnsi="Arial" w:cs="Arial"/>
          <w:sz w:val="24"/>
          <w:szCs w:val="24"/>
        </w:rPr>
        <w:t>Вспомогательное оборудование.</w:t>
      </w:r>
    </w:p>
    <w:p w:rsidR="005A0166" w:rsidRPr="000D65C5" w:rsidRDefault="005A0166" w:rsidP="00A5746A">
      <w:pPr>
        <w:ind w:firstLine="709"/>
        <w:contextualSpacing/>
        <w:rPr>
          <w:rFonts w:ascii="Arial" w:hAnsi="Arial" w:cs="Arial"/>
        </w:rPr>
      </w:pPr>
    </w:p>
    <w:p w:rsidR="005A0166" w:rsidRPr="000D65C5" w:rsidRDefault="005A0166" w:rsidP="00A5746A">
      <w:pPr>
        <w:pStyle w:val="aa"/>
        <w:widowControl/>
        <w:numPr>
          <w:ilvl w:val="0"/>
          <w:numId w:val="12"/>
        </w:numPr>
        <w:spacing w:before="0" w:line="240" w:lineRule="auto"/>
        <w:ind w:left="0" w:firstLine="709"/>
        <w:jc w:val="center"/>
        <w:rPr>
          <w:rFonts w:ascii="Arial" w:hAnsi="Arial" w:cs="Arial"/>
          <w:b/>
          <w:sz w:val="24"/>
          <w:szCs w:val="24"/>
        </w:rPr>
      </w:pPr>
      <w:r w:rsidRPr="000D65C5">
        <w:rPr>
          <w:rFonts w:ascii="Arial" w:hAnsi="Arial" w:cs="Arial"/>
          <w:b/>
          <w:sz w:val="24"/>
          <w:szCs w:val="24"/>
        </w:rPr>
        <w:t>Эксплуатация жилищного фонда</w:t>
      </w:r>
    </w:p>
    <w:p w:rsidR="005A0166" w:rsidRPr="000D65C5" w:rsidRDefault="005A0166" w:rsidP="00A5746A">
      <w:pPr>
        <w:pStyle w:val="aa"/>
        <w:spacing w:before="0" w:line="240" w:lineRule="auto"/>
        <w:ind w:left="0" w:firstLine="709"/>
        <w:rPr>
          <w:rFonts w:ascii="Arial" w:hAnsi="Arial" w:cs="Arial"/>
          <w:b/>
          <w:sz w:val="24"/>
          <w:szCs w:val="24"/>
        </w:rPr>
      </w:pPr>
    </w:p>
    <w:p w:rsidR="005A0166" w:rsidRPr="000D65C5" w:rsidRDefault="005A0166" w:rsidP="00A5746A">
      <w:pPr>
        <w:ind w:firstLine="709"/>
        <w:contextualSpacing/>
        <w:jc w:val="both"/>
        <w:rPr>
          <w:rFonts w:ascii="Arial" w:hAnsi="Arial" w:cs="Arial"/>
          <w:b/>
        </w:rPr>
      </w:pPr>
      <w:r w:rsidRPr="000D65C5">
        <w:rPr>
          <w:rFonts w:ascii="Arial" w:hAnsi="Arial" w:cs="Arial"/>
          <w:b/>
        </w:rPr>
        <w:t>Справочник видов и типов происшествий в сфере эксплуатации ж</w:t>
      </w:r>
      <w:r w:rsidRPr="000D65C5">
        <w:rPr>
          <w:rFonts w:ascii="Arial" w:hAnsi="Arial" w:cs="Arial"/>
          <w:b/>
        </w:rPr>
        <w:t>и</w:t>
      </w:r>
      <w:r w:rsidRPr="000D65C5">
        <w:rPr>
          <w:rFonts w:ascii="Arial" w:hAnsi="Arial" w:cs="Arial"/>
          <w:b/>
        </w:rPr>
        <w:t>лищного фонда:</w:t>
      </w:r>
    </w:p>
    <w:p w:rsidR="005A0166" w:rsidRPr="000D65C5" w:rsidRDefault="005A0166" w:rsidP="00A5746A">
      <w:pPr>
        <w:numPr>
          <w:ilvl w:val="0"/>
          <w:numId w:val="11"/>
        </w:numPr>
        <w:ind w:left="0" w:firstLine="709"/>
        <w:contextualSpacing/>
        <w:jc w:val="both"/>
        <w:rPr>
          <w:rFonts w:ascii="Arial" w:hAnsi="Arial" w:cs="Arial"/>
        </w:rPr>
      </w:pPr>
      <w:r w:rsidRPr="000D65C5">
        <w:rPr>
          <w:rFonts w:ascii="Arial" w:hAnsi="Arial" w:cs="Arial"/>
        </w:rPr>
        <w:t>Вид происшествий:</w:t>
      </w:r>
    </w:p>
    <w:p w:rsidR="005A0166" w:rsidRPr="000D65C5" w:rsidRDefault="005A0166" w:rsidP="00A5746A">
      <w:pPr>
        <w:numPr>
          <w:ilvl w:val="1"/>
          <w:numId w:val="17"/>
        </w:numPr>
        <w:ind w:left="0" w:firstLine="709"/>
        <w:contextualSpacing/>
        <w:jc w:val="both"/>
        <w:rPr>
          <w:rFonts w:ascii="Arial" w:hAnsi="Arial" w:cs="Arial"/>
        </w:rPr>
      </w:pPr>
      <w:r w:rsidRPr="000D65C5">
        <w:rPr>
          <w:rFonts w:ascii="Arial" w:hAnsi="Arial" w:cs="Arial"/>
        </w:rPr>
        <w:t>Происшествие вследствие аварии бытового потребляющего комм</w:t>
      </w:r>
      <w:r w:rsidRPr="000D65C5">
        <w:rPr>
          <w:rFonts w:ascii="Arial" w:hAnsi="Arial" w:cs="Arial"/>
        </w:rPr>
        <w:t>у</w:t>
      </w:r>
      <w:r w:rsidRPr="000D65C5">
        <w:rPr>
          <w:rFonts w:ascii="Arial" w:hAnsi="Arial" w:cs="Arial"/>
        </w:rPr>
        <w:t>нальные ресурсы оборудования.</w:t>
      </w:r>
    </w:p>
    <w:p w:rsidR="005A0166" w:rsidRPr="000D65C5" w:rsidRDefault="005A0166" w:rsidP="00A5746A">
      <w:pPr>
        <w:numPr>
          <w:ilvl w:val="1"/>
          <w:numId w:val="17"/>
        </w:numPr>
        <w:ind w:left="0" w:firstLine="709"/>
        <w:contextualSpacing/>
        <w:jc w:val="both"/>
        <w:rPr>
          <w:rFonts w:ascii="Arial" w:hAnsi="Arial" w:cs="Arial"/>
        </w:rPr>
      </w:pPr>
      <w:r w:rsidRPr="000D65C5">
        <w:rPr>
          <w:rFonts w:ascii="Arial" w:hAnsi="Arial" w:cs="Arial"/>
        </w:rPr>
        <w:lastRenderedPageBreak/>
        <w:t>Происшествие вследствие обрушения/частичного разрушения ко</w:t>
      </w:r>
      <w:r w:rsidRPr="000D65C5">
        <w:rPr>
          <w:rFonts w:ascii="Arial" w:hAnsi="Arial" w:cs="Arial"/>
        </w:rPr>
        <w:t>н</w:t>
      </w:r>
      <w:r w:rsidRPr="000D65C5">
        <w:rPr>
          <w:rFonts w:ascii="Arial" w:hAnsi="Arial" w:cs="Arial"/>
        </w:rPr>
        <w:t>структивных элементов здания, сооружения и оборудования.</w:t>
      </w:r>
    </w:p>
    <w:p w:rsidR="005A0166" w:rsidRPr="000D65C5" w:rsidRDefault="005A0166" w:rsidP="00A5746A">
      <w:pPr>
        <w:numPr>
          <w:ilvl w:val="1"/>
          <w:numId w:val="17"/>
        </w:numPr>
        <w:ind w:left="0" w:firstLine="709"/>
        <w:contextualSpacing/>
        <w:jc w:val="both"/>
        <w:rPr>
          <w:rFonts w:ascii="Arial" w:hAnsi="Arial" w:cs="Arial"/>
        </w:rPr>
      </w:pPr>
      <w:r w:rsidRPr="000D65C5">
        <w:rPr>
          <w:rFonts w:ascii="Arial" w:hAnsi="Arial" w:cs="Arial"/>
        </w:rPr>
        <w:t>Происшествие вследствие неисполнения/недобросовестного испо</w:t>
      </w:r>
      <w:r w:rsidRPr="000D65C5">
        <w:rPr>
          <w:rFonts w:ascii="Arial" w:hAnsi="Arial" w:cs="Arial"/>
        </w:rPr>
        <w:t>л</w:t>
      </w:r>
      <w:r w:rsidRPr="000D65C5">
        <w:rPr>
          <w:rFonts w:ascii="Arial" w:hAnsi="Arial" w:cs="Arial"/>
        </w:rPr>
        <w:t>нения своих обязанностей ответственных эксплуатирующих организаций.</w:t>
      </w:r>
    </w:p>
    <w:p w:rsidR="005A0166" w:rsidRPr="000D65C5" w:rsidRDefault="005A0166" w:rsidP="00A5746A">
      <w:pPr>
        <w:numPr>
          <w:ilvl w:val="1"/>
          <w:numId w:val="17"/>
        </w:numPr>
        <w:ind w:left="0" w:firstLine="709"/>
        <w:contextualSpacing/>
        <w:jc w:val="both"/>
        <w:rPr>
          <w:rFonts w:ascii="Arial" w:hAnsi="Arial" w:cs="Arial"/>
        </w:rPr>
      </w:pPr>
      <w:r w:rsidRPr="000D65C5">
        <w:rPr>
          <w:rFonts w:ascii="Arial" w:hAnsi="Arial" w:cs="Arial"/>
        </w:rPr>
        <w:t>Природные явления, повлекшие разрушение и</w:t>
      </w:r>
      <w:r w:rsidR="00773EA3" w:rsidRPr="000D65C5">
        <w:rPr>
          <w:rFonts w:ascii="Arial" w:hAnsi="Arial" w:cs="Arial"/>
        </w:rPr>
        <w:t xml:space="preserve"> </w:t>
      </w:r>
      <w:r w:rsidRPr="000D65C5">
        <w:rPr>
          <w:rFonts w:ascii="Arial" w:hAnsi="Arial" w:cs="Arial"/>
        </w:rPr>
        <w:t>(или) невозможность эксплуатации жилого фонда.</w:t>
      </w:r>
    </w:p>
    <w:p w:rsidR="005A0166" w:rsidRPr="000D65C5" w:rsidRDefault="005A0166" w:rsidP="00A5746A">
      <w:pPr>
        <w:numPr>
          <w:ilvl w:val="0"/>
          <w:numId w:val="11"/>
        </w:numPr>
        <w:ind w:left="0" w:firstLine="709"/>
        <w:contextualSpacing/>
        <w:jc w:val="both"/>
        <w:rPr>
          <w:rFonts w:ascii="Arial" w:hAnsi="Arial" w:cs="Arial"/>
        </w:rPr>
      </w:pPr>
      <w:r w:rsidRPr="000D65C5">
        <w:rPr>
          <w:rFonts w:ascii="Arial" w:hAnsi="Arial" w:cs="Arial"/>
        </w:rPr>
        <w:t>Типы происшествий:</w:t>
      </w:r>
    </w:p>
    <w:p w:rsidR="005A0166" w:rsidRPr="000D65C5" w:rsidRDefault="005A0166" w:rsidP="00A5746A">
      <w:pPr>
        <w:numPr>
          <w:ilvl w:val="1"/>
          <w:numId w:val="11"/>
        </w:numPr>
        <w:ind w:left="0" w:firstLine="709"/>
        <w:contextualSpacing/>
        <w:jc w:val="both"/>
        <w:rPr>
          <w:rFonts w:ascii="Arial" w:hAnsi="Arial" w:cs="Arial"/>
        </w:rPr>
      </w:pPr>
      <w:r w:rsidRPr="000D65C5">
        <w:rPr>
          <w:rFonts w:ascii="Arial" w:hAnsi="Arial" w:cs="Arial"/>
        </w:rPr>
        <w:t>При использовании бытового, потребляющего коммунальные ресурсы оборудования в сфере:</w:t>
      </w:r>
    </w:p>
    <w:p w:rsidR="005A0166"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теплоснабжение;</w:t>
      </w:r>
    </w:p>
    <w:p w:rsidR="005A0166"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электроснабжение;</w:t>
      </w:r>
    </w:p>
    <w:p w:rsidR="005A0166"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водоснабжение;</w:t>
      </w:r>
    </w:p>
    <w:p w:rsidR="005A0166"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водоотведение;</w:t>
      </w:r>
    </w:p>
    <w:p w:rsidR="005A0166"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газоснабжение.</w:t>
      </w:r>
    </w:p>
    <w:p w:rsidR="005A0166" w:rsidRPr="000D65C5" w:rsidRDefault="005A0166" w:rsidP="00A5746A">
      <w:pPr>
        <w:numPr>
          <w:ilvl w:val="1"/>
          <w:numId w:val="11"/>
        </w:numPr>
        <w:ind w:left="0" w:firstLine="709"/>
        <w:contextualSpacing/>
        <w:jc w:val="both"/>
        <w:rPr>
          <w:rFonts w:ascii="Arial" w:hAnsi="Arial" w:cs="Arial"/>
        </w:rPr>
      </w:pPr>
      <w:r w:rsidRPr="000D65C5">
        <w:rPr>
          <w:rFonts w:ascii="Arial" w:hAnsi="Arial" w:cs="Arial"/>
        </w:rPr>
        <w:t>Разрушение/частичное разрушение строительных конструкций жил</w:t>
      </w:r>
      <w:r w:rsidRPr="000D65C5">
        <w:rPr>
          <w:rFonts w:ascii="Arial" w:hAnsi="Arial" w:cs="Arial"/>
        </w:rPr>
        <w:t>о</w:t>
      </w:r>
      <w:r w:rsidRPr="000D65C5">
        <w:rPr>
          <w:rFonts w:ascii="Arial" w:hAnsi="Arial" w:cs="Arial"/>
        </w:rPr>
        <w:t>го здания.</w:t>
      </w:r>
    </w:p>
    <w:p w:rsidR="005A0166" w:rsidRPr="000D65C5" w:rsidRDefault="005A0166" w:rsidP="00A5746A">
      <w:pPr>
        <w:numPr>
          <w:ilvl w:val="1"/>
          <w:numId w:val="11"/>
        </w:numPr>
        <w:ind w:left="0" w:firstLine="709"/>
        <w:contextualSpacing/>
        <w:jc w:val="both"/>
        <w:rPr>
          <w:rFonts w:ascii="Arial" w:hAnsi="Arial" w:cs="Arial"/>
        </w:rPr>
      </w:pPr>
      <w:r w:rsidRPr="000D65C5">
        <w:rPr>
          <w:rFonts w:ascii="Arial" w:hAnsi="Arial" w:cs="Arial"/>
        </w:rPr>
        <w:t>Обрушение/частичное обрушение внешних элементов фасада, кро</w:t>
      </w:r>
      <w:r w:rsidRPr="000D65C5">
        <w:rPr>
          <w:rFonts w:ascii="Arial" w:hAnsi="Arial" w:cs="Arial"/>
        </w:rPr>
        <w:t>в</w:t>
      </w:r>
      <w:r w:rsidRPr="000D65C5">
        <w:rPr>
          <w:rFonts w:ascii="Arial" w:hAnsi="Arial" w:cs="Arial"/>
        </w:rPr>
        <w:t>ли, ограждающих конструкций и др.</w:t>
      </w:r>
    </w:p>
    <w:p w:rsidR="005A0166" w:rsidRPr="000D65C5" w:rsidRDefault="005A0166" w:rsidP="00A5746A">
      <w:pPr>
        <w:numPr>
          <w:ilvl w:val="1"/>
          <w:numId w:val="11"/>
        </w:numPr>
        <w:ind w:left="0" w:firstLine="709"/>
        <w:contextualSpacing/>
        <w:jc w:val="both"/>
        <w:rPr>
          <w:rFonts w:ascii="Arial" w:hAnsi="Arial" w:cs="Arial"/>
        </w:rPr>
      </w:pPr>
      <w:r w:rsidRPr="000D65C5">
        <w:rPr>
          <w:rFonts w:ascii="Arial" w:hAnsi="Arial" w:cs="Arial"/>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5A0166" w:rsidRPr="000D65C5" w:rsidRDefault="005A0166" w:rsidP="00A5746A">
      <w:pPr>
        <w:numPr>
          <w:ilvl w:val="1"/>
          <w:numId w:val="11"/>
        </w:numPr>
        <w:ind w:left="0" w:firstLine="709"/>
        <w:contextualSpacing/>
        <w:jc w:val="both"/>
        <w:rPr>
          <w:rFonts w:ascii="Arial" w:hAnsi="Arial" w:cs="Arial"/>
        </w:rPr>
      </w:pPr>
      <w:r w:rsidRPr="000D65C5">
        <w:rPr>
          <w:rFonts w:ascii="Arial" w:hAnsi="Arial" w:cs="Arial"/>
        </w:rPr>
        <w:t>Падение снега и (или) наледи, гололед/нарушение правил безопа</w:t>
      </w:r>
      <w:r w:rsidRPr="000D65C5">
        <w:rPr>
          <w:rFonts w:ascii="Arial" w:hAnsi="Arial" w:cs="Arial"/>
        </w:rPr>
        <w:t>с</w:t>
      </w:r>
      <w:r w:rsidRPr="000D65C5">
        <w:rPr>
          <w:rFonts w:ascii="Arial" w:hAnsi="Arial" w:cs="Arial"/>
        </w:rPr>
        <w:t>ности при проведен</w:t>
      </w:r>
      <w:r w:rsidR="00773EA3" w:rsidRPr="000D65C5">
        <w:rPr>
          <w:rFonts w:ascii="Arial" w:hAnsi="Arial" w:cs="Arial"/>
        </w:rPr>
        <w:t>ии строительных/ремонтных работ</w:t>
      </w:r>
      <w:r w:rsidR="00A5746A" w:rsidRPr="00A5746A">
        <w:rPr>
          <w:rFonts w:ascii="Arial" w:hAnsi="Arial" w:cs="Arial"/>
        </w:rPr>
        <w:t xml:space="preserve"> </w:t>
      </w:r>
      <w:r w:rsidRPr="000D65C5">
        <w:rPr>
          <w:rFonts w:ascii="Arial" w:hAnsi="Arial" w:cs="Arial"/>
        </w:rPr>
        <w:t>на придомовых территор</w:t>
      </w:r>
      <w:r w:rsidRPr="000D65C5">
        <w:rPr>
          <w:rFonts w:ascii="Arial" w:hAnsi="Arial" w:cs="Arial"/>
        </w:rPr>
        <w:t>и</w:t>
      </w:r>
      <w:r w:rsidRPr="000D65C5">
        <w:rPr>
          <w:rFonts w:ascii="Arial" w:hAnsi="Arial" w:cs="Arial"/>
        </w:rPr>
        <w:t>ях, повлекших причинение вреда жизни или здоровью граждан.</w:t>
      </w:r>
    </w:p>
    <w:p w:rsidR="005A0166" w:rsidRPr="000D65C5" w:rsidRDefault="005A0166" w:rsidP="00A5746A">
      <w:pPr>
        <w:numPr>
          <w:ilvl w:val="1"/>
          <w:numId w:val="11"/>
        </w:numPr>
        <w:ind w:left="0" w:firstLine="709"/>
        <w:contextualSpacing/>
        <w:jc w:val="both"/>
        <w:rPr>
          <w:rFonts w:ascii="Arial" w:hAnsi="Arial" w:cs="Arial"/>
        </w:rPr>
      </w:pPr>
      <w:r w:rsidRPr="000D65C5">
        <w:rPr>
          <w:rFonts w:ascii="Arial" w:hAnsi="Arial" w:cs="Arial"/>
        </w:rPr>
        <w:t>Иные ситуации, связанные с ненадлежащим обслуживанием орган</w:t>
      </w:r>
      <w:r w:rsidRPr="000D65C5">
        <w:rPr>
          <w:rFonts w:ascii="Arial" w:hAnsi="Arial" w:cs="Arial"/>
        </w:rPr>
        <w:t>и</w:t>
      </w:r>
      <w:r w:rsidRPr="000D65C5">
        <w:rPr>
          <w:rFonts w:ascii="Arial" w:hAnsi="Arial" w:cs="Arial"/>
        </w:rPr>
        <w:t>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5A0166" w:rsidRPr="000D65C5" w:rsidRDefault="005A0166" w:rsidP="00A5746A">
      <w:pPr>
        <w:numPr>
          <w:ilvl w:val="1"/>
          <w:numId w:val="11"/>
        </w:numPr>
        <w:ind w:left="0" w:firstLine="709"/>
        <w:contextualSpacing/>
        <w:jc w:val="both"/>
        <w:rPr>
          <w:rFonts w:ascii="Arial" w:hAnsi="Arial" w:cs="Arial"/>
        </w:rPr>
      </w:pPr>
      <w:r w:rsidRPr="000D65C5">
        <w:rPr>
          <w:rFonts w:ascii="Arial" w:hAnsi="Arial" w:cs="Arial"/>
        </w:rPr>
        <w:t>Природные явления, повлекшие разрушение и</w:t>
      </w:r>
      <w:r w:rsidR="00773EA3" w:rsidRPr="000D65C5">
        <w:rPr>
          <w:rFonts w:ascii="Arial" w:hAnsi="Arial" w:cs="Arial"/>
        </w:rPr>
        <w:t xml:space="preserve"> </w:t>
      </w:r>
      <w:r w:rsidRPr="000D65C5">
        <w:rPr>
          <w:rFonts w:ascii="Arial" w:hAnsi="Arial" w:cs="Arial"/>
        </w:rPr>
        <w:t>(или) невозможность эксплуатации жилого фонда:</w:t>
      </w:r>
    </w:p>
    <w:p w:rsidR="005A0166"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природные пожары, в том числе критическое задымление террит</w:t>
      </w:r>
      <w:r w:rsidRPr="000D65C5">
        <w:rPr>
          <w:rFonts w:ascii="Arial" w:hAnsi="Arial" w:cs="Arial"/>
        </w:rPr>
        <w:t>о</w:t>
      </w:r>
      <w:r w:rsidRPr="000D65C5">
        <w:rPr>
          <w:rFonts w:ascii="Arial" w:hAnsi="Arial" w:cs="Arial"/>
        </w:rPr>
        <w:t>рий;</w:t>
      </w:r>
    </w:p>
    <w:p w:rsidR="005A0166"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наводнения, паводки, затопления;</w:t>
      </w:r>
    </w:p>
    <w:p w:rsidR="00A546AB" w:rsidRPr="000D65C5" w:rsidRDefault="005A0166" w:rsidP="00A5746A">
      <w:pPr>
        <w:numPr>
          <w:ilvl w:val="2"/>
          <w:numId w:val="11"/>
        </w:numPr>
        <w:ind w:left="0" w:firstLine="709"/>
        <w:contextualSpacing/>
        <w:jc w:val="both"/>
        <w:rPr>
          <w:rFonts w:ascii="Arial" w:hAnsi="Arial" w:cs="Arial"/>
        </w:rPr>
      </w:pPr>
      <w:r w:rsidRPr="000D65C5">
        <w:rPr>
          <w:rFonts w:ascii="Arial" w:hAnsi="Arial" w:cs="Arial"/>
        </w:rPr>
        <w:t xml:space="preserve">иные ситуации. </w:t>
      </w:r>
    </w:p>
    <w:p w:rsidR="00A546AB" w:rsidRPr="000D65C5" w:rsidRDefault="00A546AB" w:rsidP="00A5746A">
      <w:pPr>
        <w:rPr>
          <w:rFonts w:ascii="Arial" w:eastAsia="Calibri" w:hAnsi="Arial" w:cs="Arial"/>
          <w:b/>
        </w:rPr>
      </w:pPr>
      <w:r w:rsidRPr="000D65C5">
        <w:rPr>
          <w:rFonts w:ascii="Arial" w:hAnsi="Arial" w:cs="Arial"/>
        </w:rPr>
        <w:br w:type="page"/>
      </w:r>
      <w:r w:rsidR="00C501E9" w:rsidRPr="000D65C5">
        <w:rPr>
          <w:rFonts w:ascii="Arial" w:hAnsi="Arial" w:cs="Arial"/>
        </w:rPr>
        <w:lastRenderedPageBreak/>
        <w:t xml:space="preserve">                                                                         </w:t>
      </w:r>
      <w:r w:rsidRPr="000D65C5">
        <w:rPr>
          <w:rFonts w:ascii="Arial" w:eastAsia="Calibri" w:hAnsi="Arial" w:cs="Arial"/>
          <w:b/>
        </w:rPr>
        <w:t xml:space="preserve">ПРИЛОЖЕНИЕ </w:t>
      </w:r>
      <w:r w:rsidR="00C501E9" w:rsidRPr="000D65C5">
        <w:rPr>
          <w:rFonts w:ascii="Arial" w:eastAsia="Calibri" w:hAnsi="Arial" w:cs="Arial"/>
          <w:b/>
        </w:rPr>
        <w:t>3</w:t>
      </w:r>
    </w:p>
    <w:p w:rsidR="00A546AB" w:rsidRPr="000D65C5" w:rsidRDefault="00A546AB" w:rsidP="00A5746A">
      <w:pPr>
        <w:ind w:left="5103"/>
        <w:jc w:val="both"/>
        <w:rPr>
          <w:rFonts w:ascii="Arial" w:eastAsia="Calibri" w:hAnsi="Arial" w:cs="Arial"/>
          <w:b/>
        </w:rPr>
      </w:pPr>
    </w:p>
    <w:p w:rsidR="00A546AB" w:rsidRPr="000D65C5" w:rsidRDefault="00A546AB" w:rsidP="00A5746A">
      <w:pPr>
        <w:ind w:left="5103"/>
        <w:jc w:val="both"/>
        <w:rPr>
          <w:rFonts w:ascii="Arial" w:eastAsia="Calibri" w:hAnsi="Arial" w:cs="Arial"/>
        </w:rPr>
      </w:pPr>
      <w:r w:rsidRPr="000D65C5">
        <w:rPr>
          <w:rFonts w:ascii="Arial" w:eastAsia="Calibri" w:hAnsi="Arial" w:cs="Arial"/>
        </w:rPr>
        <w:t>к регламенту</w:t>
      </w:r>
    </w:p>
    <w:p w:rsidR="00A546AB" w:rsidRPr="000D65C5" w:rsidRDefault="00A546AB" w:rsidP="00A5746A">
      <w:pPr>
        <w:ind w:left="5103"/>
        <w:jc w:val="both"/>
        <w:rPr>
          <w:rFonts w:ascii="Arial" w:eastAsia="Calibri" w:hAnsi="Arial" w:cs="Arial"/>
          <w:bCs/>
        </w:rPr>
      </w:pPr>
      <w:r w:rsidRPr="000D65C5">
        <w:rPr>
          <w:rFonts w:ascii="Arial" w:eastAsia="Calibri" w:hAnsi="Arial" w:cs="Arial"/>
          <w:bCs/>
        </w:rPr>
        <w:t>внесения информации в систему м</w:t>
      </w:r>
      <w:r w:rsidRPr="000D65C5">
        <w:rPr>
          <w:rFonts w:ascii="Arial" w:eastAsia="Calibri" w:hAnsi="Arial" w:cs="Arial"/>
          <w:bCs/>
        </w:rPr>
        <w:t>о</w:t>
      </w:r>
      <w:r w:rsidRPr="000D65C5">
        <w:rPr>
          <w:rFonts w:ascii="Arial" w:eastAsia="Calibri" w:hAnsi="Arial" w:cs="Arial"/>
          <w:bCs/>
        </w:rPr>
        <w:t xml:space="preserve">ниторинга и контроля устранения аварий и инцидентов на объектах жилищно-коммунального хозяйства </w:t>
      </w:r>
      <w:r w:rsidR="006B55A2" w:rsidRPr="000D65C5">
        <w:rPr>
          <w:rFonts w:ascii="Arial" w:eastAsia="Calibri" w:hAnsi="Arial" w:cs="Arial"/>
          <w:bCs/>
        </w:rPr>
        <w:t>Светлоярского</w:t>
      </w:r>
      <w:r w:rsidR="006B55A2" w:rsidRPr="000D65C5">
        <w:rPr>
          <w:rFonts w:ascii="Arial" w:eastAsia="Calibri" w:hAnsi="Arial" w:cs="Arial"/>
          <w:b/>
          <w:bCs/>
        </w:rPr>
        <w:t xml:space="preserve"> </w:t>
      </w:r>
      <w:r w:rsidR="00C501E9" w:rsidRPr="000D65C5">
        <w:rPr>
          <w:rFonts w:ascii="Arial" w:eastAsia="Calibri" w:hAnsi="Arial" w:cs="Arial"/>
          <w:bCs/>
        </w:rPr>
        <w:t>муниципального ра</w:t>
      </w:r>
      <w:r w:rsidR="00C501E9" w:rsidRPr="000D65C5">
        <w:rPr>
          <w:rFonts w:ascii="Arial" w:eastAsia="Calibri" w:hAnsi="Arial" w:cs="Arial"/>
          <w:bCs/>
        </w:rPr>
        <w:t>й</w:t>
      </w:r>
      <w:r w:rsidR="00C501E9" w:rsidRPr="000D65C5">
        <w:rPr>
          <w:rFonts w:ascii="Arial" w:eastAsia="Calibri" w:hAnsi="Arial" w:cs="Arial"/>
          <w:bCs/>
        </w:rPr>
        <w:t xml:space="preserve">она </w:t>
      </w:r>
      <w:r w:rsidRPr="000D65C5">
        <w:rPr>
          <w:rFonts w:ascii="Arial" w:eastAsia="Calibri" w:hAnsi="Arial" w:cs="Arial"/>
          <w:bCs/>
        </w:rPr>
        <w:t>Волгоградской области</w:t>
      </w:r>
    </w:p>
    <w:p w:rsidR="00A546AB" w:rsidRPr="000D65C5" w:rsidRDefault="00A546AB" w:rsidP="00A5746A">
      <w:pPr>
        <w:contextualSpacing/>
        <w:jc w:val="center"/>
        <w:rPr>
          <w:rFonts w:ascii="Arial" w:hAnsi="Arial" w:cs="Arial"/>
          <w:b/>
        </w:rPr>
      </w:pPr>
    </w:p>
    <w:p w:rsidR="00A546AB" w:rsidRPr="000D65C5" w:rsidRDefault="00A546AB" w:rsidP="00A5746A">
      <w:pPr>
        <w:contextualSpacing/>
        <w:jc w:val="center"/>
        <w:rPr>
          <w:rFonts w:ascii="Arial" w:hAnsi="Arial" w:cs="Arial"/>
          <w:b/>
        </w:rPr>
      </w:pPr>
      <w:r w:rsidRPr="000D65C5">
        <w:rPr>
          <w:rFonts w:ascii="Arial" w:hAnsi="Arial" w:cs="Arial"/>
          <w:b/>
        </w:rPr>
        <w:t>Справочник учетных признаков аварии и инцидентов на объектах жилищно-коммунального хозяйства</w:t>
      </w:r>
    </w:p>
    <w:p w:rsidR="00A546AB" w:rsidRPr="000D65C5" w:rsidRDefault="00A546AB" w:rsidP="00A5746A">
      <w:pPr>
        <w:contextualSpacing/>
        <w:jc w:val="center"/>
        <w:rPr>
          <w:rFonts w:ascii="Arial" w:hAnsi="Arial" w:cs="Arial"/>
          <w:b/>
        </w:rPr>
      </w:pPr>
    </w:p>
    <w:p w:rsidR="00A546AB" w:rsidRPr="000D65C5" w:rsidRDefault="00A546AB" w:rsidP="00A5746A">
      <w:pPr>
        <w:ind w:firstLine="709"/>
        <w:contextualSpacing/>
        <w:jc w:val="both"/>
        <w:rPr>
          <w:rFonts w:ascii="Arial" w:hAnsi="Arial" w:cs="Arial"/>
        </w:rPr>
      </w:pPr>
      <w:r w:rsidRPr="000D65C5">
        <w:rPr>
          <w:rFonts w:ascii="Arial" w:hAnsi="Arial" w:cs="Arial"/>
        </w:rPr>
        <w:t>1. Для объектов, отнесенных к категории опасных производственных объе</w:t>
      </w:r>
      <w:r w:rsidRPr="000D65C5">
        <w:rPr>
          <w:rFonts w:ascii="Arial" w:hAnsi="Arial" w:cs="Arial"/>
        </w:rPr>
        <w:t>к</w:t>
      </w:r>
      <w:r w:rsidRPr="000D65C5">
        <w:rPr>
          <w:rFonts w:ascii="Arial" w:hAnsi="Arial" w:cs="Arial"/>
        </w:rPr>
        <w:t>тов в соответствии с Федеральным законом от 21</w:t>
      </w:r>
      <w:r w:rsidR="00A8366A" w:rsidRPr="000D65C5">
        <w:rPr>
          <w:rFonts w:ascii="Arial" w:hAnsi="Arial" w:cs="Arial"/>
        </w:rPr>
        <w:t>.07.</w:t>
      </w:r>
      <w:r w:rsidRPr="000D65C5">
        <w:rPr>
          <w:rFonts w:ascii="Arial" w:hAnsi="Arial" w:cs="Arial"/>
        </w:rPr>
        <w:t>1997</w:t>
      </w:r>
      <w:r w:rsidR="00A8366A" w:rsidRPr="000D65C5">
        <w:rPr>
          <w:rFonts w:ascii="Arial" w:hAnsi="Arial" w:cs="Arial"/>
        </w:rPr>
        <w:t xml:space="preserve"> № 116-ФЗ</w:t>
      </w:r>
      <w:r w:rsidR="00A8366A" w:rsidRPr="000D65C5">
        <w:rPr>
          <w:rFonts w:ascii="Arial" w:hAnsi="Arial" w:cs="Arial"/>
        </w:rPr>
        <w:br/>
      </w:r>
      <w:r w:rsidR="00C45820">
        <w:rPr>
          <w:rFonts w:ascii="Arial" w:hAnsi="Arial" w:cs="Arial"/>
        </w:rPr>
        <w:t>«</w:t>
      </w:r>
      <w:r w:rsidRPr="000D65C5">
        <w:rPr>
          <w:rFonts w:ascii="Arial" w:hAnsi="Arial" w:cs="Arial"/>
        </w:rPr>
        <w:t>О промышленной безопасности опасных производственных объектов</w:t>
      </w:r>
      <w:r w:rsidR="00C45820">
        <w:rPr>
          <w:rFonts w:ascii="Arial" w:hAnsi="Arial" w:cs="Arial"/>
        </w:rPr>
        <w:t>»</w:t>
      </w:r>
      <w:r w:rsidRPr="000D65C5">
        <w:rPr>
          <w:rFonts w:ascii="Arial" w:hAnsi="Arial" w:cs="Arial"/>
        </w:rPr>
        <w:t>:</w:t>
      </w:r>
    </w:p>
    <w:p w:rsidR="00A546AB" w:rsidRPr="000D65C5" w:rsidRDefault="00A546AB" w:rsidP="00A5746A">
      <w:pPr>
        <w:ind w:firstLine="709"/>
        <w:contextualSpacing/>
        <w:jc w:val="both"/>
        <w:rPr>
          <w:rFonts w:ascii="Arial" w:hAnsi="Arial" w:cs="Arial"/>
        </w:rPr>
      </w:pPr>
      <w:r w:rsidRPr="000D65C5">
        <w:rPr>
          <w:rFonts w:ascii="Arial" w:hAnsi="Arial" w:cs="Arial"/>
        </w:rPr>
        <w:t>– авария – разрушение сооружений и (или) технических устройств, прим</w:t>
      </w:r>
      <w:r w:rsidRPr="000D65C5">
        <w:rPr>
          <w:rFonts w:ascii="Arial" w:hAnsi="Arial" w:cs="Arial"/>
        </w:rPr>
        <w:t>е</w:t>
      </w:r>
      <w:r w:rsidRPr="000D65C5">
        <w:rPr>
          <w:rFonts w:ascii="Arial" w:hAnsi="Arial" w:cs="Arial"/>
        </w:rPr>
        <w:t>няемых на опасном производственном объекте, неконтролируемые взрыв и (или) выброс опасных веществ;</w:t>
      </w:r>
    </w:p>
    <w:p w:rsidR="00A546AB" w:rsidRPr="000D65C5" w:rsidRDefault="00A546AB" w:rsidP="00A5746A">
      <w:pPr>
        <w:ind w:firstLine="709"/>
        <w:contextualSpacing/>
        <w:jc w:val="both"/>
        <w:rPr>
          <w:rFonts w:ascii="Arial" w:hAnsi="Arial" w:cs="Arial"/>
        </w:rPr>
      </w:pPr>
      <w:r w:rsidRPr="000D65C5">
        <w:rPr>
          <w:rFonts w:ascii="Arial" w:hAnsi="Arial" w:cs="Arial"/>
        </w:rPr>
        <w:t>– инцидент – отказ или повреждение технических устройств, применяемых на опасном производственном объекте, отклонение</w:t>
      </w:r>
      <w:r w:rsidR="00A5746A" w:rsidRPr="00A5746A">
        <w:rPr>
          <w:rFonts w:ascii="Arial" w:hAnsi="Arial" w:cs="Arial"/>
        </w:rPr>
        <w:t xml:space="preserve"> </w:t>
      </w:r>
      <w:r w:rsidRPr="000D65C5">
        <w:rPr>
          <w:rFonts w:ascii="Arial" w:hAnsi="Arial" w:cs="Arial"/>
        </w:rPr>
        <w:t>от установленного режима технологического процесса;</w:t>
      </w:r>
    </w:p>
    <w:p w:rsidR="00A546AB" w:rsidRPr="000D65C5" w:rsidRDefault="00A546AB" w:rsidP="00A5746A">
      <w:pPr>
        <w:ind w:firstLine="709"/>
        <w:contextualSpacing/>
        <w:jc w:val="both"/>
        <w:rPr>
          <w:rFonts w:ascii="Arial" w:hAnsi="Arial" w:cs="Arial"/>
        </w:rPr>
      </w:pPr>
      <w:r w:rsidRPr="000D65C5">
        <w:rPr>
          <w:rFonts w:ascii="Arial" w:hAnsi="Arial" w:cs="Arial"/>
        </w:rPr>
        <w:t>2. Для объектов, не отнесенных к категории опасных производственных объектов в соответствии с Федеральным законом</w:t>
      </w:r>
      <w:r w:rsidR="00A5746A" w:rsidRPr="00A5746A">
        <w:rPr>
          <w:rFonts w:ascii="Arial" w:hAnsi="Arial" w:cs="Arial"/>
        </w:rPr>
        <w:t xml:space="preserve"> </w:t>
      </w:r>
      <w:r w:rsidRPr="000D65C5">
        <w:rPr>
          <w:rFonts w:ascii="Arial" w:hAnsi="Arial" w:cs="Arial"/>
        </w:rPr>
        <w:t>от 21</w:t>
      </w:r>
      <w:r w:rsidR="00A8366A" w:rsidRPr="000D65C5">
        <w:rPr>
          <w:rFonts w:ascii="Arial" w:hAnsi="Arial" w:cs="Arial"/>
        </w:rPr>
        <w:t>.07.</w:t>
      </w:r>
      <w:r w:rsidRPr="000D65C5">
        <w:rPr>
          <w:rFonts w:ascii="Arial" w:hAnsi="Arial" w:cs="Arial"/>
        </w:rPr>
        <w:t>1997</w:t>
      </w:r>
      <w:r w:rsidR="00A8366A" w:rsidRPr="000D65C5">
        <w:rPr>
          <w:rFonts w:ascii="Arial" w:hAnsi="Arial" w:cs="Arial"/>
        </w:rPr>
        <w:t xml:space="preserve"> № 116-ФЗ </w:t>
      </w:r>
      <w:r w:rsidR="00C45820">
        <w:rPr>
          <w:rFonts w:ascii="Arial" w:hAnsi="Arial" w:cs="Arial"/>
        </w:rPr>
        <w:t>«</w:t>
      </w:r>
      <w:r w:rsidRPr="000D65C5">
        <w:rPr>
          <w:rFonts w:ascii="Arial" w:hAnsi="Arial" w:cs="Arial"/>
        </w:rPr>
        <w:t>О промышленной безопасности оп</w:t>
      </w:r>
      <w:r w:rsidR="00C45820">
        <w:rPr>
          <w:rFonts w:ascii="Arial" w:hAnsi="Arial" w:cs="Arial"/>
        </w:rPr>
        <w:t>асных производственных объектов»</w:t>
      </w:r>
      <w:r w:rsidRPr="000D65C5">
        <w:rPr>
          <w:rFonts w:ascii="Arial" w:hAnsi="Arial" w:cs="Arial"/>
        </w:rPr>
        <w:t>:</w:t>
      </w:r>
    </w:p>
    <w:p w:rsidR="00A546AB" w:rsidRPr="000D65C5" w:rsidRDefault="00A546AB" w:rsidP="00A5746A">
      <w:pPr>
        <w:ind w:firstLine="709"/>
        <w:contextualSpacing/>
        <w:jc w:val="both"/>
        <w:rPr>
          <w:rFonts w:ascii="Arial" w:hAnsi="Arial" w:cs="Arial"/>
        </w:rPr>
      </w:pPr>
      <w:r w:rsidRPr="000D65C5">
        <w:rPr>
          <w:rFonts w:ascii="Arial" w:hAnsi="Arial" w:cs="Arial"/>
        </w:rPr>
        <w:t>– инцидент – отказ или повреждение оборудования и (или) сетей, отклон</w:t>
      </w:r>
      <w:r w:rsidRPr="000D65C5">
        <w:rPr>
          <w:rFonts w:ascii="Arial" w:hAnsi="Arial" w:cs="Arial"/>
        </w:rPr>
        <w:t>е</w:t>
      </w:r>
      <w:r w:rsidRPr="000D65C5">
        <w:rPr>
          <w:rFonts w:ascii="Arial" w:hAnsi="Arial" w:cs="Arial"/>
        </w:rPr>
        <w:t>ния от установленных режимов, включая вынужденное отключение или огранич</w:t>
      </w:r>
      <w:r w:rsidRPr="000D65C5">
        <w:rPr>
          <w:rFonts w:ascii="Arial" w:hAnsi="Arial" w:cs="Arial"/>
        </w:rPr>
        <w:t>е</w:t>
      </w:r>
      <w:r w:rsidRPr="000D65C5">
        <w:rPr>
          <w:rFonts w:ascii="Arial" w:hAnsi="Arial" w:cs="Arial"/>
        </w:rPr>
        <w:t>ние работоспособности оборудования, приведшее к нарушению процесса прои</w:t>
      </w:r>
      <w:r w:rsidRPr="000D65C5">
        <w:rPr>
          <w:rFonts w:ascii="Arial" w:hAnsi="Arial" w:cs="Arial"/>
        </w:rPr>
        <w:t>з</w:t>
      </w:r>
      <w:r w:rsidRPr="000D65C5">
        <w:rPr>
          <w:rFonts w:ascii="Arial" w:hAnsi="Arial" w:cs="Arial"/>
        </w:rPr>
        <w:t>водства и (или) передачи соответствующего коммунального ресурса потребит</w:t>
      </w:r>
      <w:r w:rsidRPr="000D65C5">
        <w:rPr>
          <w:rFonts w:ascii="Arial" w:hAnsi="Arial" w:cs="Arial"/>
        </w:rPr>
        <w:t>е</w:t>
      </w:r>
      <w:r w:rsidRPr="000D65C5">
        <w:rPr>
          <w:rFonts w:ascii="Arial" w:hAnsi="Arial" w:cs="Arial"/>
        </w:rPr>
        <w:t>лям, если они</w:t>
      </w:r>
      <w:r w:rsidR="00A8366A" w:rsidRPr="000D65C5">
        <w:rPr>
          <w:rFonts w:ascii="Arial" w:hAnsi="Arial" w:cs="Arial"/>
        </w:rPr>
        <w:t xml:space="preserve"> </w:t>
      </w:r>
      <w:r w:rsidRPr="000D65C5">
        <w:rPr>
          <w:rFonts w:ascii="Arial" w:hAnsi="Arial" w:cs="Arial"/>
        </w:rPr>
        <w:t>не содержат признаков аварии.</w:t>
      </w:r>
    </w:p>
    <w:p w:rsidR="00A546AB" w:rsidRPr="000D65C5" w:rsidRDefault="00A546AB" w:rsidP="00A5746A">
      <w:pPr>
        <w:ind w:firstLine="709"/>
        <w:contextualSpacing/>
        <w:jc w:val="both"/>
        <w:rPr>
          <w:rFonts w:ascii="Arial" w:hAnsi="Arial" w:cs="Arial"/>
        </w:rPr>
      </w:pPr>
      <w:r w:rsidRPr="000D65C5">
        <w:rPr>
          <w:rFonts w:ascii="Arial" w:hAnsi="Arial" w:cs="Arial"/>
        </w:rPr>
        <w:t>Понятие и признаки аварии для объектов, не отнесенных к категории опа</w:t>
      </w:r>
      <w:r w:rsidRPr="000D65C5">
        <w:rPr>
          <w:rFonts w:ascii="Arial" w:hAnsi="Arial" w:cs="Arial"/>
        </w:rPr>
        <w:t>с</w:t>
      </w:r>
      <w:r w:rsidRPr="000D65C5">
        <w:rPr>
          <w:rFonts w:ascii="Arial" w:hAnsi="Arial" w:cs="Arial"/>
        </w:rPr>
        <w:t>ных производственных объектов, определены для каждой сферы жилищно-коммунального хозяйства в разделах</w:t>
      </w:r>
      <w:r w:rsidR="00A8366A" w:rsidRPr="000D65C5">
        <w:rPr>
          <w:rFonts w:ascii="Arial" w:hAnsi="Arial" w:cs="Arial"/>
        </w:rPr>
        <w:t xml:space="preserve"> </w:t>
      </w:r>
      <w:r w:rsidRPr="000D65C5">
        <w:rPr>
          <w:rFonts w:ascii="Arial" w:hAnsi="Arial" w:cs="Arial"/>
        </w:rPr>
        <w:t>1 – 6 настоящего Справочника.</w:t>
      </w:r>
    </w:p>
    <w:p w:rsidR="00A546AB" w:rsidRPr="000D65C5" w:rsidRDefault="00A546AB" w:rsidP="00A5746A">
      <w:pPr>
        <w:ind w:firstLine="709"/>
        <w:contextualSpacing/>
        <w:jc w:val="both"/>
        <w:rPr>
          <w:rFonts w:ascii="Arial" w:hAnsi="Arial" w:cs="Arial"/>
        </w:rPr>
      </w:pPr>
      <w:r w:rsidRPr="000D65C5">
        <w:rPr>
          <w:rFonts w:ascii="Arial" w:hAnsi="Arial" w:cs="Arial"/>
        </w:rPr>
        <w:t xml:space="preserve">3. Комплексная авария (инцидент) </w:t>
      </w:r>
      <w:r w:rsidR="00A8366A" w:rsidRPr="000D65C5">
        <w:rPr>
          <w:rFonts w:ascii="Arial" w:hAnsi="Arial" w:cs="Arial"/>
        </w:rPr>
        <w:t>– аварии (инциденты), возникшие</w:t>
      </w:r>
      <w:r w:rsidR="00A8366A" w:rsidRPr="000D65C5">
        <w:rPr>
          <w:rFonts w:ascii="Arial" w:hAnsi="Arial" w:cs="Arial"/>
        </w:rPr>
        <w:br/>
      </w:r>
      <w:r w:rsidRPr="000D65C5">
        <w:rPr>
          <w:rFonts w:ascii="Arial" w:hAnsi="Arial" w:cs="Arial"/>
        </w:rPr>
        <w:t>на двух и более объектах разных сфер</w:t>
      </w:r>
      <w:r w:rsidR="00A8366A" w:rsidRPr="000D65C5">
        <w:rPr>
          <w:rFonts w:ascii="Arial" w:hAnsi="Arial" w:cs="Arial"/>
        </w:rPr>
        <w:t xml:space="preserve"> жилищно-коммунального хозяйства</w:t>
      </w:r>
      <w:r w:rsidRPr="000D65C5">
        <w:rPr>
          <w:rFonts w:ascii="Arial" w:hAnsi="Arial" w:cs="Arial"/>
        </w:rPr>
        <w:t>,</w:t>
      </w:r>
      <w:r w:rsidR="00A8366A" w:rsidRPr="000D65C5">
        <w:rPr>
          <w:rFonts w:ascii="Arial" w:hAnsi="Arial" w:cs="Arial"/>
        </w:rPr>
        <w:br/>
      </w:r>
      <w:r w:rsidRPr="000D65C5">
        <w:rPr>
          <w:rFonts w:ascii="Arial" w:hAnsi="Arial" w:cs="Arial"/>
        </w:rPr>
        <w:t xml:space="preserve">в случае если авария (инцидент) на объекте одной сферы </w:t>
      </w:r>
      <w:r w:rsidR="00383C60" w:rsidRPr="000D65C5">
        <w:rPr>
          <w:rFonts w:ascii="Arial" w:hAnsi="Arial" w:cs="Arial"/>
        </w:rPr>
        <w:t>жилищно-коммунального хозяйства</w:t>
      </w:r>
      <w:r w:rsidRPr="000D65C5">
        <w:rPr>
          <w:rFonts w:ascii="Arial" w:hAnsi="Arial" w:cs="Arial"/>
        </w:rPr>
        <w:t xml:space="preserve"> является причиной аварии (инцидента) на объекте др</w:t>
      </w:r>
      <w:r w:rsidRPr="000D65C5">
        <w:rPr>
          <w:rFonts w:ascii="Arial" w:hAnsi="Arial" w:cs="Arial"/>
        </w:rPr>
        <w:t>у</w:t>
      </w:r>
      <w:r w:rsidRPr="000D65C5">
        <w:rPr>
          <w:rFonts w:ascii="Arial" w:hAnsi="Arial" w:cs="Arial"/>
        </w:rPr>
        <w:t>гой сферы</w:t>
      </w:r>
      <w:r w:rsidR="00383C60" w:rsidRPr="000D65C5">
        <w:rPr>
          <w:rFonts w:ascii="Arial" w:hAnsi="Arial" w:cs="Arial"/>
        </w:rPr>
        <w:t xml:space="preserve"> жилищно-коммунального хозяйства</w:t>
      </w:r>
      <w:r w:rsidRPr="000D65C5">
        <w:rPr>
          <w:rFonts w:ascii="Arial" w:hAnsi="Arial" w:cs="Arial"/>
        </w:rPr>
        <w:t>.</w:t>
      </w:r>
    </w:p>
    <w:p w:rsidR="00A546AB" w:rsidRPr="000D65C5" w:rsidRDefault="00A546AB" w:rsidP="00A5746A">
      <w:pPr>
        <w:ind w:firstLine="709"/>
        <w:contextualSpacing/>
        <w:jc w:val="both"/>
        <w:rPr>
          <w:rFonts w:ascii="Arial" w:hAnsi="Arial" w:cs="Arial"/>
        </w:rPr>
      </w:pPr>
      <w:r w:rsidRPr="000D65C5">
        <w:rPr>
          <w:rFonts w:ascii="Arial" w:hAnsi="Arial" w:cs="Arial"/>
        </w:rPr>
        <w:t xml:space="preserve">Для целей учета и мониторинга в </w:t>
      </w:r>
      <w:r w:rsidR="00E01769" w:rsidRPr="000D65C5">
        <w:rPr>
          <w:rFonts w:ascii="Arial" w:eastAsia="Calibri" w:hAnsi="Arial" w:cs="Arial"/>
        </w:rPr>
        <w:t xml:space="preserve">АИС </w:t>
      </w:r>
      <w:r w:rsidR="00C45820">
        <w:rPr>
          <w:rFonts w:ascii="Arial" w:hAnsi="Arial" w:cs="Arial"/>
        </w:rPr>
        <w:t>«</w:t>
      </w:r>
      <w:r w:rsidR="00C45820" w:rsidRPr="000D65C5">
        <w:rPr>
          <w:rFonts w:ascii="Arial" w:hAnsi="Arial" w:cs="Arial"/>
        </w:rPr>
        <w:t>Реформа ЖКХ</w:t>
      </w:r>
      <w:r w:rsidR="00C45820">
        <w:rPr>
          <w:rFonts w:ascii="Arial" w:hAnsi="Arial" w:cs="Arial"/>
        </w:rPr>
        <w:t>»</w:t>
      </w:r>
      <w:r w:rsidRPr="000D65C5">
        <w:rPr>
          <w:rFonts w:ascii="Arial" w:hAnsi="Arial" w:cs="Arial"/>
        </w:rPr>
        <w:t xml:space="preserve"> данные по ко</w:t>
      </w:r>
      <w:r w:rsidRPr="000D65C5">
        <w:rPr>
          <w:rFonts w:ascii="Arial" w:hAnsi="Arial" w:cs="Arial"/>
        </w:rPr>
        <w:t>м</w:t>
      </w:r>
      <w:r w:rsidRPr="000D65C5">
        <w:rPr>
          <w:rFonts w:ascii="Arial" w:hAnsi="Arial" w:cs="Arial"/>
        </w:rPr>
        <w:t>плексной аварии/инциденту ведутся в разрезе аварий (инцидентов), произоше</w:t>
      </w:r>
      <w:r w:rsidRPr="000D65C5">
        <w:rPr>
          <w:rFonts w:ascii="Arial" w:hAnsi="Arial" w:cs="Arial"/>
        </w:rPr>
        <w:t>д</w:t>
      </w:r>
      <w:r w:rsidRPr="000D65C5">
        <w:rPr>
          <w:rFonts w:ascii="Arial" w:hAnsi="Arial" w:cs="Arial"/>
        </w:rPr>
        <w:t>ших на каждом из объектов.</w:t>
      </w:r>
    </w:p>
    <w:p w:rsidR="00A546AB" w:rsidRPr="000D65C5" w:rsidRDefault="00A546AB" w:rsidP="00A5746A">
      <w:pPr>
        <w:ind w:firstLine="709"/>
        <w:contextualSpacing/>
        <w:jc w:val="both"/>
        <w:rPr>
          <w:rFonts w:ascii="Arial" w:hAnsi="Arial" w:cs="Arial"/>
        </w:rPr>
      </w:pPr>
      <w:r w:rsidRPr="000D65C5">
        <w:rPr>
          <w:rFonts w:ascii="Arial" w:hAnsi="Arial" w:cs="Arial"/>
        </w:rPr>
        <w:t>4. В случае, если факт отнесения события к аварии производится</w:t>
      </w:r>
      <w:r w:rsidR="00383C60" w:rsidRPr="000D65C5">
        <w:rPr>
          <w:rFonts w:ascii="Arial" w:hAnsi="Arial" w:cs="Arial"/>
        </w:rPr>
        <w:br/>
      </w:r>
      <w:r w:rsidRPr="000D65C5">
        <w:rPr>
          <w:rFonts w:ascii="Arial" w:hAnsi="Arial" w:cs="Arial"/>
        </w:rPr>
        <w:t>по учетному признаку, содержащему параметр временного периода,</w:t>
      </w:r>
      <w:r w:rsidRPr="000D65C5">
        <w:rPr>
          <w:rFonts w:ascii="Arial" w:hAnsi="Arial" w:cs="Arial"/>
        </w:rPr>
        <w:br/>
        <w:t>на который произошло прекращение или ограничение снабжения потребителей соответствующим коммунальным ресурсом, то в качестве такого признака прин</w:t>
      </w:r>
      <w:r w:rsidRPr="000D65C5">
        <w:rPr>
          <w:rFonts w:ascii="Arial" w:hAnsi="Arial" w:cs="Arial"/>
        </w:rPr>
        <w:t>и</w:t>
      </w:r>
      <w:r w:rsidRPr="000D65C5">
        <w:rPr>
          <w:rFonts w:ascii="Arial" w:hAnsi="Arial" w:cs="Arial"/>
        </w:rPr>
        <w:t>мается наименьший из временных параметров, определенных для сфер жили</w:t>
      </w:r>
      <w:r w:rsidRPr="000D65C5">
        <w:rPr>
          <w:rFonts w:ascii="Arial" w:hAnsi="Arial" w:cs="Arial"/>
        </w:rPr>
        <w:t>щ</w:t>
      </w:r>
      <w:r w:rsidRPr="000D65C5">
        <w:rPr>
          <w:rFonts w:ascii="Arial" w:hAnsi="Arial" w:cs="Arial"/>
        </w:rPr>
        <w:t>но-коммунального хозяйства в которых произошла авария.</w:t>
      </w:r>
    </w:p>
    <w:p w:rsidR="00A546AB" w:rsidRPr="000D65C5" w:rsidRDefault="00A546AB" w:rsidP="00A5746A">
      <w:pPr>
        <w:ind w:firstLine="709"/>
        <w:contextualSpacing/>
        <w:jc w:val="both"/>
        <w:rPr>
          <w:rFonts w:ascii="Arial" w:hAnsi="Arial" w:cs="Arial"/>
        </w:rPr>
      </w:pPr>
      <w:r w:rsidRPr="000D65C5">
        <w:rPr>
          <w:rFonts w:ascii="Arial" w:hAnsi="Arial" w:cs="Arial"/>
        </w:rPr>
        <w:t>5. Используемые понятия и определения приведены исключительно для целей заполнения форм мониторинга и контроля устранения аварий</w:t>
      </w:r>
      <w:r w:rsidRPr="000D65C5">
        <w:rPr>
          <w:rFonts w:ascii="Arial" w:hAnsi="Arial" w:cs="Arial"/>
        </w:rPr>
        <w:br/>
        <w:t>и инцидентов в системе мониторинга и контроля устранения аварий</w:t>
      </w:r>
      <w:r w:rsidRPr="000D65C5">
        <w:rPr>
          <w:rFonts w:ascii="Arial" w:hAnsi="Arial" w:cs="Arial"/>
        </w:rPr>
        <w:br/>
        <w:t>и инцидентов на объектах жилищно-коммунального хозяйства.</w:t>
      </w:r>
    </w:p>
    <w:p w:rsidR="00A546AB" w:rsidRPr="000D65C5" w:rsidRDefault="00A546AB" w:rsidP="00A5746A">
      <w:pPr>
        <w:ind w:firstLine="709"/>
        <w:jc w:val="both"/>
        <w:rPr>
          <w:rFonts w:ascii="Arial" w:hAnsi="Arial" w:cs="Arial"/>
        </w:rPr>
      </w:pPr>
    </w:p>
    <w:p w:rsidR="00A546AB" w:rsidRPr="000D65C5" w:rsidRDefault="00A546AB" w:rsidP="00A5746A">
      <w:pPr>
        <w:pStyle w:val="aa"/>
        <w:widowControl/>
        <w:numPr>
          <w:ilvl w:val="0"/>
          <w:numId w:val="13"/>
        </w:numPr>
        <w:spacing w:before="0" w:line="240" w:lineRule="auto"/>
        <w:ind w:left="0" w:firstLine="0"/>
        <w:jc w:val="center"/>
        <w:rPr>
          <w:rFonts w:ascii="Arial" w:hAnsi="Arial" w:cs="Arial"/>
          <w:b/>
          <w:sz w:val="24"/>
          <w:szCs w:val="24"/>
        </w:rPr>
      </w:pPr>
      <w:r w:rsidRPr="000D65C5">
        <w:rPr>
          <w:rFonts w:ascii="Arial" w:hAnsi="Arial" w:cs="Arial"/>
          <w:b/>
          <w:sz w:val="24"/>
          <w:szCs w:val="24"/>
        </w:rPr>
        <w:lastRenderedPageBreak/>
        <w:t>Теплоснабжение</w:t>
      </w:r>
    </w:p>
    <w:p w:rsidR="00A546AB" w:rsidRPr="000D65C5" w:rsidRDefault="00A546AB" w:rsidP="00A5746A">
      <w:pPr>
        <w:ind w:firstLine="709"/>
        <w:contextualSpacing/>
        <w:jc w:val="both"/>
        <w:rPr>
          <w:rFonts w:ascii="Arial" w:hAnsi="Arial" w:cs="Arial"/>
        </w:rPr>
      </w:pPr>
      <w:r w:rsidRPr="000D65C5">
        <w:rPr>
          <w:rFonts w:ascii="Arial" w:hAnsi="Arial" w:cs="Arial"/>
        </w:rPr>
        <w:t>Для объектов теплоснабжения, не отнесенных к категории опасных прои</w:t>
      </w:r>
      <w:r w:rsidRPr="000D65C5">
        <w:rPr>
          <w:rFonts w:ascii="Arial" w:hAnsi="Arial" w:cs="Arial"/>
        </w:rPr>
        <w:t>з</w:t>
      </w:r>
      <w:r w:rsidRPr="000D65C5">
        <w:rPr>
          <w:rFonts w:ascii="Arial" w:hAnsi="Arial" w:cs="Arial"/>
        </w:rPr>
        <w:t xml:space="preserve">водственных объектов в соответствии с Федеральным законом </w:t>
      </w:r>
      <w:r w:rsidRPr="000D65C5">
        <w:rPr>
          <w:rFonts w:ascii="Arial" w:hAnsi="Arial" w:cs="Arial"/>
        </w:rPr>
        <w:br/>
        <w:t>от 21</w:t>
      </w:r>
      <w:r w:rsidR="00383C60" w:rsidRPr="000D65C5">
        <w:rPr>
          <w:rFonts w:ascii="Arial" w:hAnsi="Arial" w:cs="Arial"/>
        </w:rPr>
        <w:t>.07.</w:t>
      </w:r>
      <w:r w:rsidRPr="000D65C5">
        <w:rPr>
          <w:rFonts w:ascii="Arial" w:hAnsi="Arial" w:cs="Arial"/>
        </w:rPr>
        <w:t xml:space="preserve">1997 № 116-ФЗ </w:t>
      </w:r>
      <w:r w:rsidR="00C45820">
        <w:rPr>
          <w:rFonts w:ascii="Arial" w:hAnsi="Arial" w:cs="Arial"/>
        </w:rPr>
        <w:t>«</w:t>
      </w:r>
      <w:r w:rsidRPr="000D65C5">
        <w:rPr>
          <w:rFonts w:ascii="Arial" w:hAnsi="Arial" w:cs="Arial"/>
        </w:rPr>
        <w:t>О промышленной безопасности опасных произво</w:t>
      </w:r>
      <w:r w:rsidRPr="000D65C5">
        <w:rPr>
          <w:rFonts w:ascii="Arial" w:hAnsi="Arial" w:cs="Arial"/>
        </w:rPr>
        <w:t>д</w:t>
      </w:r>
      <w:r w:rsidR="00C45820">
        <w:rPr>
          <w:rFonts w:ascii="Arial" w:hAnsi="Arial" w:cs="Arial"/>
        </w:rPr>
        <w:t>ственных объектов»</w:t>
      </w:r>
      <w:r w:rsidRPr="000D65C5">
        <w:rPr>
          <w:rFonts w:ascii="Arial" w:hAnsi="Arial" w:cs="Arial"/>
        </w:rPr>
        <w:t xml:space="preserve"> под аварией понимается технологическое нарушение, пр</w:t>
      </w:r>
      <w:r w:rsidRPr="000D65C5">
        <w:rPr>
          <w:rFonts w:ascii="Arial" w:hAnsi="Arial" w:cs="Arial"/>
        </w:rPr>
        <w:t>и</w:t>
      </w:r>
      <w:r w:rsidRPr="000D65C5">
        <w:rPr>
          <w:rFonts w:ascii="Arial" w:hAnsi="Arial" w:cs="Arial"/>
        </w:rPr>
        <w:t>ведшее к разрушению или повреждению сооружений</w:t>
      </w:r>
      <w:r w:rsidR="00A5746A" w:rsidRPr="00A5746A">
        <w:rPr>
          <w:rFonts w:ascii="Arial" w:hAnsi="Arial" w:cs="Arial"/>
        </w:rPr>
        <w:t xml:space="preserve"> </w:t>
      </w:r>
      <w:r w:rsidRPr="000D65C5">
        <w:rPr>
          <w:rFonts w:ascii="Arial" w:hAnsi="Arial" w:cs="Arial"/>
        </w:rPr>
        <w:t>и (или) технических устройств (оборудования), неконтролируемому взрыву</w:t>
      </w:r>
      <w:r w:rsidR="00A5746A" w:rsidRPr="00A5746A">
        <w:rPr>
          <w:rFonts w:ascii="Arial" w:hAnsi="Arial" w:cs="Arial"/>
        </w:rPr>
        <w:t xml:space="preserve"> </w:t>
      </w:r>
      <w:r w:rsidRPr="000D65C5">
        <w:rPr>
          <w:rFonts w:ascii="Arial" w:hAnsi="Arial" w:cs="Arial"/>
        </w:rPr>
        <w:t>и (или) выбросу опасных веществ, полному или частичному ограничению режима потребления тепловой энергии.</w:t>
      </w:r>
    </w:p>
    <w:p w:rsidR="00A546AB" w:rsidRPr="000D65C5" w:rsidRDefault="00A546AB" w:rsidP="00A546AB">
      <w:pPr>
        <w:spacing w:line="240" w:lineRule="exact"/>
        <w:ind w:firstLine="709"/>
        <w:contextualSpacing/>
        <w:jc w:val="both"/>
        <w:rPr>
          <w:rFonts w:ascii="Arial" w:hAnsi="Arial" w:cs="Arial"/>
        </w:rPr>
      </w:pPr>
    </w:p>
    <w:p w:rsidR="00A546AB" w:rsidRPr="000D65C5" w:rsidRDefault="00A546AB" w:rsidP="00A546AB">
      <w:pPr>
        <w:spacing w:line="240" w:lineRule="exact"/>
        <w:contextualSpacing/>
        <w:jc w:val="center"/>
        <w:rPr>
          <w:rFonts w:ascii="Arial" w:hAnsi="Arial" w:cs="Arial"/>
          <w:b/>
        </w:rPr>
      </w:pPr>
      <w:r w:rsidRPr="000D65C5">
        <w:rPr>
          <w:rFonts w:ascii="Arial" w:hAnsi="Arial" w:cs="Arial"/>
          <w:b/>
        </w:rPr>
        <w:t>Справочник учетных признаков аварий в сфере теплоснабжения</w:t>
      </w:r>
    </w:p>
    <w:p w:rsidR="00A546AB" w:rsidRPr="000D65C5" w:rsidRDefault="00A546AB" w:rsidP="00A546AB">
      <w:pPr>
        <w:spacing w:line="240" w:lineRule="exact"/>
        <w:contextualSpacing/>
        <w:jc w:val="center"/>
        <w:rPr>
          <w:rFonts w:ascii="Arial" w:hAnsi="Arial" w:cs="Arial"/>
          <w:b/>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1</w:t>
      </w:r>
    </w:p>
    <w:p w:rsidR="00A546AB" w:rsidRPr="000D65C5" w:rsidRDefault="00A546AB" w:rsidP="00A546AB">
      <w:pPr>
        <w:spacing w:line="240" w:lineRule="exact"/>
        <w:contextualSpacing/>
        <w:jc w:val="right"/>
        <w:rPr>
          <w:rFonts w:ascii="Arial" w:hAnsi="Arial" w:cs="Arial"/>
        </w:rPr>
      </w:pPr>
    </w:p>
    <w:tbl>
      <w:tblPr>
        <w:tblStyle w:val="ab"/>
        <w:tblW w:w="0" w:type="auto"/>
        <w:tblInd w:w="137" w:type="dxa"/>
        <w:tblLook w:val="04A0" w:firstRow="1" w:lastRow="0" w:firstColumn="1" w:lastColumn="0" w:noHBand="0" w:noVBand="1"/>
      </w:tblPr>
      <w:tblGrid>
        <w:gridCol w:w="567"/>
        <w:gridCol w:w="8640"/>
      </w:tblGrid>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1</w:t>
            </w:r>
          </w:p>
        </w:tc>
        <w:tc>
          <w:tcPr>
            <w:tcW w:w="8640" w:type="dxa"/>
          </w:tcPr>
          <w:p w:rsidR="00A546AB" w:rsidRPr="000D65C5" w:rsidRDefault="00A546AB" w:rsidP="00383C60">
            <w:pPr>
              <w:pStyle w:val="aa"/>
              <w:spacing w:before="0" w:line="240" w:lineRule="exact"/>
              <w:ind w:left="0"/>
              <w:rPr>
                <w:rFonts w:ascii="Arial" w:hAnsi="Arial" w:cs="Arial"/>
                <w:sz w:val="24"/>
                <w:szCs w:val="24"/>
              </w:rPr>
            </w:pPr>
            <w:r w:rsidRPr="000D65C5">
              <w:rPr>
                <w:rFonts w:ascii="Arial" w:hAnsi="Arial" w:cs="Arial"/>
                <w:sz w:val="24"/>
                <w:szCs w:val="24"/>
              </w:rPr>
              <w:t>Разрушение сооружений и (или) технических устройств, применяемых</w:t>
            </w:r>
            <w:r w:rsidR="00383C60" w:rsidRPr="000D65C5">
              <w:rPr>
                <w:rFonts w:ascii="Arial" w:hAnsi="Arial" w:cs="Arial"/>
                <w:sz w:val="24"/>
                <w:szCs w:val="24"/>
              </w:rPr>
              <w:br/>
            </w:r>
            <w:r w:rsidRPr="000D65C5">
              <w:rPr>
                <w:rFonts w:ascii="Arial" w:hAnsi="Arial" w:cs="Arial"/>
                <w:sz w:val="24"/>
                <w:szCs w:val="24"/>
              </w:rPr>
              <w:t>на опасном производственном объекте, неконтролируемые взрыв и (или) выброс опасных веществ</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2</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Неконтролируемые взрыв и (или) выброс опасных веществ</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3</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Разрушение или повреждение сооружений, в которых находятся объекты, которое привело к прекращению теплоснабжения потребителей</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4</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Разрушение или повреждение оборудования объектов, которое привело к выходу из строя источников тепловой энергии или</w:t>
            </w:r>
            <w:r w:rsidR="00383C60" w:rsidRPr="000D65C5">
              <w:rPr>
                <w:rFonts w:ascii="Arial" w:hAnsi="Arial" w:cs="Arial"/>
              </w:rPr>
              <w:t xml:space="preserve"> тепловых сетей на срок 3 суток</w:t>
            </w:r>
            <w:r w:rsidR="00383C60" w:rsidRPr="000D65C5">
              <w:rPr>
                <w:rFonts w:ascii="Arial" w:hAnsi="Arial" w:cs="Arial"/>
              </w:rPr>
              <w:br/>
            </w:r>
            <w:r w:rsidRPr="000D65C5">
              <w:rPr>
                <w:rFonts w:ascii="Arial" w:hAnsi="Arial" w:cs="Arial"/>
              </w:rPr>
              <w:t>и более</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5</w:t>
            </w:r>
          </w:p>
        </w:tc>
        <w:tc>
          <w:tcPr>
            <w:tcW w:w="8640"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Прекращение теплоснабжения потребителей первой категории, в отн</w:t>
            </w:r>
            <w:r w:rsidRPr="000D65C5">
              <w:rPr>
                <w:rFonts w:ascii="Arial" w:hAnsi="Arial" w:cs="Arial"/>
                <w:sz w:val="24"/>
                <w:szCs w:val="24"/>
              </w:rPr>
              <w:t>о</w:t>
            </w:r>
            <w:r w:rsidRPr="000D65C5">
              <w:rPr>
                <w:rFonts w:ascii="Arial" w:hAnsi="Arial" w:cs="Arial"/>
                <w:sz w:val="24"/>
                <w:szCs w:val="24"/>
              </w:rPr>
              <w:t>шении которых не допускается перерывов в подаче тепловой энергии и снижения температуры воздуха в помещениях ниже значений, предусмо</w:t>
            </w:r>
            <w:r w:rsidRPr="000D65C5">
              <w:rPr>
                <w:rFonts w:ascii="Arial" w:hAnsi="Arial" w:cs="Arial"/>
                <w:sz w:val="24"/>
                <w:szCs w:val="24"/>
              </w:rPr>
              <w:t>т</w:t>
            </w:r>
            <w:r w:rsidRPr="000D65C5">
              <w:rPr>
                <w:rFonts w:ascii="Arial" w:hAnsi="Arial" w:cs="Arial"/>
                <w:sz w:val="24"/>
                <w:szCs w:val="24"/>
              </w:rPr>
              <w:t>ренных техническими регламентами и иными обязательными требован</w:t>
            </w:r>
            <w:r w:rsidRPr="000D65C5">
              <w:rPr>
                <w:rFonts w:ascii="Arial" w:hAnsi="Arial" w:cs="Arial"/>
                <w:sz w:val="24"/>
                <w:szCs w:val="24"/>
              </w:rPr>
              <w:t>и</w:t>
            </w:r>
            <w:r w:rsidRPr="000D65C5">
              <w:rPr>
                <w:rFonts w:ascii="Arial" w:hAnsi="Arial" w:cs="Arial"/>
                <w:sz w:val="24"/>
                <w:szCs w:val="24"/>
              </w:rPr>
              <w:t>ями</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6</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Перерыв теплоснабжения иных пот</w:t>
            </w:r>
            <w:r w:rsidR="00383C60" w:rsidRPr="000D65C5">
              <w:rPr>
                <w:rFonts w:ascii="Arial" w:hAnsi="Arial" w:cs="Arial"/>
              </w:rPr>
              <w:t>ребителей на срок более 6 часов</w:t>
            </w:r>
            <w:r w:rsidR="00383C60" w:rsidRPr="000D65C5">
              <w:rPr>
                <w:rFonts w:ascii="Arial" w:hAnsi="Arial" w:cs="Arial"/>
              </w:rPr>
              <w:br/>
            </w:r>
            <w:r w:rsidRPr="000D65C5">
              <w:rPr>
                <w:rFonts w:ascii="Arial" w:hAnsi="Arial" w:cs="Arial"/>
              </w:rPr>
              <w:t>в отопительный период</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7</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Снижение температуры теплоносителя в подающем трубопроводе тепл</w:t>
            </w:r>
            <w:r w:rsidRPr="000D65C5">
              <w:rPr>
                <w:rFonts w:ascii="Arial" w:hAnsi="Arial" w:cs="Arial"/>
              </w:rPr>
              <w:t>о</w:t>
            </w:r>
            <w:r w:rsidRPr="000D65C5">
              <w:rPr>
                <w:rFonts w:ascii="Arial" w:hAnsi="Arial" w:cs="Arial"/>
              </w:rPr>
              <w:t>вой сети в отопительный период на 30% и более по сравнению с темп</w:t>
            </w:r>
            <w:r w:rsidRPr="000D65C5">
              <w:rPr>
                <w:rFonts w:ascii="Arial" w:hAnsi="Arial" w:cs="Arial"/>
              </w:rPr>
              <w:t>е</w:t>
            </w:r>
            <w:r w:rsidRPr="000D65C5">
              <w:rPr>
                <w:rFonts w:ascii="Arial" w:hAnsi="Arial" w:cs="Arial"/>
              </w:rPr>
              <w:t>ратурным графиком системы теплоснабжения</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8</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Прекращение горячего водоснабжение на период более 8 часов</w:t>
            </w:r>
          </w:p>
        </w:tc>
      </w:tr>
    </w:tbl>
    <w:p w:rsidR="00A546AB" w:rsidRPr="000D65C5" w:rsidRDefault="00A546AB" w:rsidP="00A546AB">
      <w:pPr>
        <w:spacing w:line="240" w:lineRule="exact"/>
        <w:contextualSpacing/>
        <w:rPr>
          <w:rFonts w:ascii="Arial" w:hAnsi="Arial" w:cs="Arial"/>
        </w:rPr>
      </w:pPr>
    </w:p>
    <w:p w:rsidR="00A546AB" w:rsidRPr="000D65C5" w:rsidRDefault="00A546AB" w:rsidP="00A546AB">
      <w:pPr>
        <w:spacing w:line="240" w:lineRule="exact"/>
        <w:contextualSpacing/>
        <w:rPr>
          <w:rFonts w:ascii="Arial" w:hAnsi="Arial" w:cs="Arial"/>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2</w:t>
      </w:r>
    </w:p>
    <w:p w:rsidR="00A546AB" w:rsidRPr="000D65C5" w:rsidRDefault="00A546AB" w:rsidP="00A546AB">
      <w:pPr>
        <w:spacing w:line="240" w:lineRule="exact"/>
        <w:contextualSpacing/>
        <w:jc w:val="right"/>
        <w:rPr>
          <w:rFonts w:ascii="Arial" w:hAnsi="Arial" w:cs="Arial"/>
          <w:b/>
          <w:bCs/>
        </w:rPr>
      </w:pPr>
    </w:p>
    <w:p w:rsidR="00A546AB" w:rsidRPr="000D65C5" w:rsidRDefault="00A546AB" w:rsidP="00A546AB">
      <w:pPr>
        <w:spacing w:line="240" w:lineRule="exact"/>
        <w:contextualSpacing/>
        <w:jc w:val="center"/>
        <w:rPr>
          <w:rFonts w:ascii="Arial" w:hAnsi="Arial" w:cs="Arial"/>
          <w:b/>
          <w:bCs/>
        </w:rPr>
      </w:pPr>
      <w:r w:rsidRPr="000D65C5">
        <w:rPr>
          <w:rFonts w:ascii="Arial" w:hAnsi="Arial" w:cs="Arial"/>
          <w:b/>
          <w:bCs/>
        </w:rPr>
        <w:t>Справочник учетных признаков инцидента в сфере теплоснабжения</w:t>
      </w:r>
      <w:r w:rsidR="00383C60" w:rsidRPr="000D65C5">
        <w:rPr>
          <w:rFonts w:ascii="Arial" w:hAnsi="Arial" w:cs="Arial"/>
          <w:b/>
          <w:bCs/>
        </w:rPr>
        <w:t>,</w:t>
      </w:r>
      <w:r w:rsidR="00383C60" w:rsidRPr="000D65C5">
        <w:rPr>
          <w:rFonts w:ascii="Arial" w:hAnsi="Arial" w:cs="Arial"/>
          <w:b/>
          <w:bCs/>
        </w:rPr>
        <w:br/>
      </w:r>
      <w:r w:rsidRPr="000D65C5">
        <w:rPr>
          <w:rFonts w:ascii="Arial" w:hAnsi="Arial" w:cs="Arial"/>
          <w:b/>
          <w:bCs/>
        </w:rPr>
        <w:t>по которым ведется учет времени устранения</w:t>
      </w:r>
    </w:p>
    <w:p w:rsidR="00A546AB" w:rsidRPr="000D65C5" w:rsidRDefault="00A546AB" w:rsidP="00A546AB">
      <w:pPr>
        <w:jc w:val="center"/>
        <w:rPr>
          <w:rFonts w:ascii="Arial" w:hAnsi="Arial" w:cs="Arial"/>
        </w:rPr>
      </w:pPr>
    </w:p>
    <w:tbl>
      <w:tblPr>
        <w:tblStyle w:val="ab"/>
        <w:tblW w:w="0" w:type="auto"/>
        <w:tblInd w:w="137" w:type="dxa"/>
        <w:tblLook w:val="04A0" w:firstRow="1" w:lastRow="0" w:firstColumn="1" w:lastColumn="0" w:noHBand="0" w:noVBand="1"/>
      </w:tblPr>
      <w:tblGrid>
        <w:gridCol w:w="454"/>
        <w:gridCol w:w="7484"/>
        <w:gridCol w:w="1269"/>
      </w:tblGrid>
      <w:tr w:rsidR="00A546AB" w:rsidRPr="000D65C5" w:rsidTr="00A546AB">
        <w:tc>
          <w:tcPr>
            <w:tcW w:w="454" w:type="dxa"/>
          </w:tcPr>
          <w:p w:rsidR="00A546AB" w:rsidRPr="000D65C5" w:rsidRDefault="00A546AB" w:rsidP="00A546AB">
            <w:pPr>
              <w:pStyle w:val="aa"/>
              <w:ind w:left="0"/>
              <w:rPr>
                <w:rFonts w:ascii="Arial" w:hAnsi="Arial" w:cs="Arial"/>
                <w:sz w:val="24"/>
                <w:szCs w:val="24"/>
              </w:rPr>
            </w:pPr>
            <w:r w:rsidRPr="000D65C5">
              <w:rPr>
                <w:rFonts w:ascii="Arial" w:hAnsi="Arial" w:cs="Arial"/>
                <w:sz w:val="24"/>
                <w:szCs w:val="24"/>
              </w:rPr>
              <w:t>1</w:t>
            </w:r>
          </w:p>
        </w:tc>
        <w:tc>
          <w:tcPr>
            <w:tcW w:w="7484" w:type="dxa"/>
          </w:tcPr>
          <w:p w:rsidR="00A546AB" w:rsidRPr="000D65C5" w:rsidRDefault="00A546AB" w:rsidP="00A546AB">
            <w:pPr>
              <w:jc w:val="both"/>
              <w:rPr>
                <w:rFonts w:ascii="Arial" w:hAnsi="Arial" w:cs="Arial"/>
              </w:rPr>
            </w:pPr>
            <w:r w:rsidRPr="000D65C5">
              <w:rPr>
                <w:rFonts w:ascii="Arial" w:hAnsi="Arial" w:cs="Arial"/>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1269" w:type="dxa"/>
          </w:tcPr>
          <w:p w:rsidR="00A546AB" w:rsidRPr="000D65C5" w:rsidRDefault="00383C60" w:rsidP="00A546AB">
            <w:pPr>
              <w:jc w:val="center"/>
              <w:rPr>
                <w:rFonts w:ascii="Arial" w:hAnsi="Arial" w:cs="Arial"/>
              </w:rPr>
            </w:pPr>
            <w:r w:rsidRPr="000D65C5">
              <w:rPr>
                <w:rFonts w:ascii="Arial" w:hAnsi="Arial" w:cs="Arial"/>
              </w:rPr>
              <w:t>3 суток</w:t>
            </w:r>
            <w:r w:rsidRPr="000D65C5">
              <w:rPr>
                <w:rFonts w:ascii="Arial" w:hAnsi="Arial" w:cs="Arial"/>
              </w:rPr>
              <w:br/>
            </w:r>
            <w:r w:rsidR="00A546AB" w:rsidRPr="000D65C5">
              <w:rPr>
                <w:rFonts w:ascii="Arial" w:hAnsi="Arial" w:cs="Arial"/>
              </w:rPr>
              <w:t>и более</w:t>
            </w:r>
          </w:p>
        </w:tc>
      </w:tr>
      <w:tr w:rsidR="00A546AB" w:rsidRPr="000D65C5" w:rsidTr="00A546AB">
        <w:tc>
          <w:tcPr>
            <w:tcW w:w="454" w:type="dxa"/>
          </w:tcPr>
          <w:p w:rsidR="00A546AB" w:rsidRPr="000D65C5" w:rsidRDefault="00A546AB" w:rsidP="00A546AB">
            <w:pPr>
              <w:pStyle w:val="aa"/>
              <w:ind w:left="0"/>
              <w:rPr>
                <w:rFonts w:ascii="Arial" w:hAnsi="Arial" w:cs="Arial"/>
                <w:sz w:val="24"/>
                <w:szCs w:val="24"/>
              </w:rPr>
            </w:pPr>
            <w:r w:rsidRPr="000D65C5">
              <w:rPr>
                <w:rFonts w:ascii="Arial" w:hAnsi="Arial" w:cs="Arial"/>
                <w:sz w:val="24"/>
                <w:szCs w:val="24"/>
              </w:rPr>
              <w:t>2</w:t>
            </w:r>
          </w:p>
        </w:tc>
        <w:tc>
          <w:tcPr>
            <w:tcW w:w="7484" w:type="dxa"/>
          </w:tcPr>
          <w:p w:rsidR="00A546AB" w:rsidRPr="000D65C5" w:rsidRDefault="00A546AB" w:rsidP="00A546AB">
            <w:pPr>
              <w:jc w:val="both"/>
              <w:rPr>
                <w:rFonts w:ascii="Arial" w:hAnsi="Arial" w:cs="Arial"/>
              </w:rPr>
            </w:pPr>
            <w:r w:rsidRPr="000D65C5">
              <w:rPr>
                <w:rFonts w:ascii="Arial" w:hAnsi="Arial" w:cs="Arial"/>
              </w:rPr>
              <w:t>Полное, либо частичное прекращение теплоснабжения иных потребителей (кроме первой категории) в отопительный период</w:t>
            </w:r>
          </w:p>
        </w:tc>
        <w:tc>
          <w:tcPr>
            <w:tcW w:w="1269" w:type="dxa"/>
          </w:tcPr>
          <w:p w:rsidR="00A546AB" w:rsidRPr="000D65C5" w:rsidRDefault="00A546AB" w:rsidP="00A546AB">
            <w:pPr>
              <w:jc w:val="center"/>
              <w:rPr>
                <w:rFonts w:ascii="Arial" w:hAnsi="Arial" w:cs="Arial"/>
              </w:rPr>
            </w:pPr>
            <w:r w:rsidRPr="000D65C5">
              <w:rPr>
                <w:rFonts w:ascii="Arial" w:hAnsi="Arial" w:cs="Arial"/>
              </w:rPr>
              <w:t>более 6 часов</w:t>
            </w:r>
          </w:p>
        </w:tc>
      </w:tr>
      <w:tr w:rsidR="00A546AB" w:rsidRPr="000D65C5" w:rsidTr="00A546AB">
        <w:tc>
          <w:tcPr>
            <w:tcW w:w="454"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3</w:t>
            </w:r>
          </w:p>
        </w:tc>
        <w:tc>
          <w:tcPr>
            <w:tcW w:w="7484" w:type="dxa"/>
          </w:tcPr>
          <w:p w:rsidR="00A546AB" w:rsidRPr="000D65C5" w:rsidRDefault="00A546AB" w:rsidP="00A546AB">
            <w:pPr>
              <w:spacing w:line="240" w:lineRule="exact"/>
              <w:jc w:val="both"/>
              <w:rPr>
                <w:rFonts w:ascii="Arial" w:hAnsi="Arial" w:cs="Arial"/>
              </w:rPr>
            </w:pPr>
            <w:r w:rsidRPr="000D65C5">
              <w:rPr>
                <w:rFonts w:ascii="Arial" w:hAnsi="Arial" w:cs="Arial"/>
              </w:rPr>
              <w:t>Прекращение горячего водоснабжение</w:t>
            </w:r>
          </w:p>
        </w:tc>
        <w:tc>
          <w:tcPr>
            <w:tcW w:w="1269" w:type="dxa"/>
          </w:tcPr>
          <w:p w:rsidR="00A546AB" w:rsidRPr="000D65C5" w:rsidRDefault="00A546AB" w:rsidP="00A546AB">
            <w:pPr>
              <w:spacing w:line="240" w:lineRule="exact"/>
              <w:jc w:val="center"/>
              <w:rPr>
                <w:rFonts w:ascii="Arial" w:hAnsi="Arial" w:cs="Arial"/>
              </w:rPr>
            </w:pPr>
            <w:r w:rsidRPr="000D65C5">
              <w:rPr>
                <w:rFonts w:ascii="Arial" w:hAnsi="Arial" w:cs="Arial"/>
              </w:rPr>
              <w:t>более 8 часов</w:t>
            </w:r>
          </w:p>
        </w:tc>
      </w:tr>
    </w:tbl>
    <w:p w:rsidR="00A546AB" w:rsidRPr="000D65C5" w:rsidRDefault="00A546AB" w:rsidP="00A5746A">
      <w:pPr>
        <w:ind w:firstLine="709"/>
        <w:rPr>
          <w:rFonts w:ascii="Arial" w:hAnsi="Arial" w:cs="Arial"/>
        </w:rPr>
      </w:pPr>
    </w:p>
    <w:p w:rsidR="00A546AB" w:rsidRPr="000D65C5" w:rsidRDefault="00A546AB" w:rsidP="00A5746A">
      <w:pPr>
        <w:pStyle w:val="aa"/>
        <w:widowControl/>
        <w:numPr>
          <w:ilvl w:val="0"/>
          <w:numId w:val="13"/>
        </w:numPr>
        <w:spacing w:before="0" w:line="240" w:lineRule="auto"/>
        <w:ind w:left="0" w:firstLine="709"/>
        <w:jc w:val="center"/>
        <w:rPr>
          <w:rFonts w:ascii="Arial" w:hAnsi="Arial" w:cs="Arial"/>
          <w:b/>
          <w:sz w:val="24"/>
          <w:szCs w:val="24"/>
        </w:rPr>
      </w:pPr>
      <w:r w:rsidRPr="000D65C5">
        <w:rPr>
          <w:rFonts w:ascii="Arial" w:hAnsi="Arial" w:cs="Arial"/>
          <w:b/>
          <w:sz w:val="24"/>
          <w:szCs w:val="24"/>
        </w:rPr>
        <w:t>Электроснабжение</w:t>
      </w:r>
    </w:p>
    <w:p w:rsidR="00A546AB" w:rsidRPr="000D65C5" w:rsidRDefault="00A546AB" w:rsidP="00A5746A">
      <w:pPr>
        <w:ind w:firstLine="709"/>
        <w:contextualSpacing/>
        <w:jc w:val="both"/>
        <w:rPr>
          <w:rFonts w:ascii="Arial" w:hAnsi="Arial" w:cs="Arial"/>
        </w:rPr>
      </w:pPr>
      <w:r w:rsidRPr="000D65C5">
        <w:rPr>
          <w:rFonts w:ascii="Arial" w:hAnsi="Arial" w:cs="Arial"/>
        </w:rPr>
        <w:t>Под аварией на объектах электроэнергетики понимаются технологические нарушения на объекте электроэнергетики и (или) энергопринимающей установке, приведшие к разрушению или повреждению зданий, сооружений и (или) технич</w:t>
      </w:r>
      <w:r w:rsidRPr="000D65C5">
        <w:rPr>
          <w:rFonts w:ascii="Arial" w:hAnsi="Arial" w:cs="Arial"/>
        </w:rPr>
        <w:t>е</w:t>
      </w:r>
      <w:r w:rsidRPr="000D65C5">
        <w:rPr>
          <w:rFonts w:ascii="Arial" w:hAnsi="Arial" w:cs="Arial"/>
        </w:rPr>
        <w:t>ских устройств (оборудования) объекта электроэнергетики и (или) энергоприн</w:t>
      </w:r>
      <w:r w:rsidRPr="000D65C5">
        <w:rPr>
          <w:rFonts w:ascii="Arial" w:hAnsi="Arial" w:cs="Arial"/>
        </w:rPr>
        <w:t>и</w:t>
      </w:r>
      <w:r w:rsidRPr="000D65C5">
        <w:rPr>
          <w:rFonts w:ascii="Arial" w:hAnsi="Arial" w:cs="Arial"/>
        </w:rPr>
        <w:t xml:space="preserve">мающей установки, неконтролируемому взрыву, пожару и (или) выбросу опасных </w:t>
      </w:r>
      <w:r w:rsidRPr="000D65C5">
        <w:rPr>
          <w:rFonts w:ascii="Arial" w:hAnsi="Arial" w:cs="Arial"/>
        </w:rPr>
        <w:lastRenderedPageBreak/>
        <w:t>веществ, отклонению от установленного технологического режима работы объе</w:t>
      </w:r>
      <w:r w:rsidRPr="000D65C5">
        <w:rPr>
          <w:rFonts w:ascii="Arial" w:hAnsi="Arial" w:cs="Arial"/>
        </w:rPr>
        <w:t>к</w:t>
      </w:r>
      <w:r w:rsidRPr="000D65C5">
        <w:rPr>
          <w:rFonts w:ascii="Arial" w:hAnsi="Arial" w:cs="Arial"/>
        </w:rPr>
        <w:t>тов электроэнергетики и (или) энергоп</w:t>
      </w:r>
      <w:r w:rsidR="00383C60" w:rsidRPr="000D65C5">
        <w:rPr>
          <w:rFonts w:ascii="Arial" w:hAnsi="Arial" w:cs="Arial"/>
        </w:rPr>
        <w:t>ринимающих установок, нарушению</w:t>
      </w:r>
      <w:r w:rsidR="00383C60" w:rsidRPr="000D65C5">
        <w:rPr>
          <w:rFonts w:ascii="Arial" w:hAnsi="Arial" w:cs="Arial"/>
        </w:rPr>
        <w:br/>
      </w:r>
      <w:r w:rsidRPr="000D65C5">
        <w:rPr>
          <w:rFonts w:ascii="Arial" w:hAnsi="Arial" w:cs="Arial"/>
        </w:rPr>
        <w:t>в работе релейной защиты и автоматики, автоматизированных систем операти</w:t>
      </w:r>
      <w:r w:rsidRPr="000D65C5">
        <w:rPr>
          <w:rFonts w:ascii="Arial" w:hAnsi="Arial" w:cs="Arial"/>
        </w:rPr>
        <w:t>в</w:t>
      </w:r>
      <w:r w:rsidRPr="000D65C5">
        <w:rPr>
          <w:rFonts w:ascii="Arial" w:hAnsi="Arial" w:cs="Arial"/>
        </w:rPr>
        <w:t>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w:t>
      </w:r>
      <w:r w:rsidRPr="000D65C5">
        <w:rPr>
          <w:rFonts w:ascii="Arial" w:hAnsi="Arial" w:cs="Arial"/>
        </w:rPr>
        <w:t>к</w:t>
      </w:r>
      <w:r w:rsidRPr="000D65C5">
        <w:rPr>
          <w:rFonts w:ascii="Arial" w:hAnsi="Arial" w:cs="Arial"/>
        </w:rPr>
        <w:t>троэнергетического режима работы энергосистемы.</w:t>
      </w:r>
    </w:p>
    <w:p w:rsidR="00A546AB" w:rsidRPr="000D65C5" w:rsidRDefault="00A546AB" w:rsidP="00A546AB">
      <w:pPr>
        <w:spacing w:line="240" w:lineRule="exact"/>
        <w:ind w:firstLine="709"/>
        <w:contextualSpacing/>
        <w:jc w:val="both"/>
        <w:rPr>
          <w:rFonts w:ascii="Arial" w:hAnsi="Arial" w:cs="Arial"/>
        </w:rPr>
      </w:pPr>
    </w:p>
    <w:p w:rsidR="00A546AB" w:rsidRPr="000D65C5" w:rsidRDefault="00A546AB" w:rsidP="00A546AB">
      <w:pPr>
        <w:spacing w:line="240" w:lineRule="exact"/>
        <w:contextualSpacing/>
        <w:jc w:val="center"/>
        <w:rPr>
          <w:rFonts w:ascii="Arial" w:hAnsi="Arial" w:cs="Arial"/>
          <w:b/>
        </w:rPr>
      </w:pPr>
      <w:r w:rsidRPr="000D65C5">
        <w:rPr>
          <w:rFonts w:ascii="Arial" w:hAnsi="Arial" w:cs="Arial"/>
          <w:b/>
        </w:rPr>
        <w:t>Справочник учетных признаков аварий в сфере электроснабжения</w:t>
      </w:r>
    </w:p>
    <w:p w:rsidR="00A546AB" w:rsidRPr="000D65C5" w:rsidRDefault="00A546AB" w:rsidP="00A546AB">
      <w:pPr>
        <w:spacing w:line="240" w:lineRule="exact"/>
        <w:contextualSpacing/>
        <w:jc w:val="center"/>
        <w:rPr>
          <w:rFonts w:ascii="Arial" w:hAnsi="Arial" w:cs="Arial"/>
          <w:b/>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3</w:t>
      </w:r>
    </w:p>
    <w:p w:rsidR="00A546AB" w:rsidRPr="000D65C5" w:rsidRDefault="00A546AB" w:rsidP="00A546AB">
      <w:pPr>
        <w:spacing w:line="240" w:lineRule="exact"/>
        <w:contextualSpacing/>
        <w:jc w:val="right"/>
        <w:rPr>
          <w:rFonts w:ascii="Arial" w:hAnsi="Arial" w:cs="Arial"/>
        </w:rPr>
      </w:pPr>
    </w:p>
    <w:tbl>
      <w:tblPr>
        <w:tblStyle w:val="ab"/>
        <w:tblW w:w="0" w:type="auto"/>
        <w:tblInd w:w="137" w:type="dxa"/>
        <w:tblLook w:val="04A0" w:firstRow="1" w:lastRow="0" w:firstColumn="1" w:lastColumn="0" w:noHBand="0" w:noVBand="1"/>
      </w:tblPr>
      <w:tblGrid>
        <w:gridCol w:w="567"/>
        <w:gridCol w:w="8640"/>
      </w:tblGrid>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1</w:t>
            </w:r>
          </w:p>
        </w:tc>
        <w:tc>
          <w:tcPr>
            <w:tcW w:w="8640" w:type="dxa"/>
          </w:tcPr>
          <w:p w:rsidR="00A546AB" w:rsidRPr="000D65C5" w:rsidRDefault="00A546AB" w:rsidP="00383C60">
            <w:pPr>
              <w:autoSpaceDE w:val="0"/>
              <w:autoSpaceDN w:val="0"/>
              <w:adjustRightInd w:val="0"/>
              <w:spacing w:line="240" w:lineRule="exact"/>
              <w:contextualSpacing/>
              <w:jc w:val="both"/>
              <w:rPr>
                <w:rFonts w:ascii="Arial" w:hAnsi="Arial" w:cs="Arial"/>
              </w:rPr>
            </w:pPr>
            <w:r w:rsidRPr="000D65C5">
              <w:rPr>
                <w:rFonts w:ascii="Arial" w:hAnsi="Arial" w:cs="Arial"/>
              </w:rPr>
              <w:t>Обрушение несущих элементов технологических зданий, сооружений объекта электроэнергетики и (или) энергопринимающей установки, в том числе произошедшее вследствие взрыва или пожара, если такое обруш</w:t>
            </w:r>
            <w:r w:rsidRPr="000D65C5">
              <w:rPr>
                <w:rFonts w:ascii="Arial" w:hAnsi="Arial" w:cs="Arial"/>
              </w:rPr>
              <w:t>е</w:t>
            </w:r>
            <w:r w:rsidRPr="000D65C5">
              <w:rPr>
                <w:rFonts w:ascii="Arial" w:hAnsi="Arial" w:cs="Arial"/>
              </w:rPr>
              <w:t>ние привело</w:t>
            </w:r>
            <w:r w:rsidR="00383C60" w:rsidRPr="000D65C5">
              <w:rPr>
                <w:rFonts w:ascii="Arial" w:hAnsi="Arial" w:cs="Arial"/>
              </w:rPr>
              <w:br/>
            </w:r>
            <w:r w:rsidRPr="000D65C5">
              <w:rPr>
                <w:rFonts w:ascii="Arial" w:hAnsi="Arial" w:cs="Arial"/>
              </w:rPr>
              <w:t>к введению аварийного ограничения режима потребления электрической и (или) тепловой энергии (мощности)</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2</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Разрушение (повреждение) зданий, сооружений основного оборудования (дизель, генератор, силовой трансформатор, секция сборных шин ра</w:t>
            </w:r>
            <w:r w:rsidRPr="000D65C5">
              <w:rPr>
                <w:rFonts w:ascii="Arial" w:hAnsi="Arial" w:cs="Arial"/>
              </w:rPr>
              <w:t>с</w:t>
            </w:r>
            <w:r w:rsidRPr="000D65C5">
              <w:rPr>
                <w:rFonts w:ascii="Arial" w:hAnsi="Arial" w:cs="Arial"/>
              </w:rPr>
              <w:t>пределительного устройства), восстановление работоспособности кот</w:t>
            </w:r>
            <w:r w:rsidRPr="000D65C5">
              <w:rPr>
                <w:rFonts w:ascii="Arial" w:hAnsi="Arial" w:cs="Arial"/>
              </w:rPr>
              <w:t>о</w:t>
            </w:r>
            <w:r w:rsidRPr="000D65C5">
              <w:rPr>
                <w:rFonts w:ascii="Arial" w:hAnsi="Arial" w:cs="Arial"/>
              </w:rPr>
              <w:t>рых может быть произведено в срок, превышающий 7 суток после выхода из строя</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3</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Повреждение оборудования, вызвавшее перерыв электроснабжения:</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t>одного и более потребителей первой категории, превышающий время действия устройств автоматичес</w:t>
            </w:r>
            <w:r w:rsidR="00383C60" w:rsidRPr="000D65C5">
              <w:rPr>
                <w:rFonts w:ascii="Arial" w:hAnsi="Arial" w:cs="Arial"/>
                <w:sz w:val="24"/>
                <w:szCs w:val="24"/>
              </w:rPr>
              <w:t>кого повторного включения (АПВ)</w:t>
            </w:r>
            <w:r w:rsidR="00383C60" w:rsidRPr="000D65C5">
              <w:rPr>
                <w:rFonts w:ascii="Arial" w:hAnsi="Arial" w:cs="Arial"/>
                <w:sz w:val="24"/>
                <w:szCs w:val="24"/>
              </w:rPr>
              <w:br/>
            </w:r>
            <w:r w:rsidRPr="000D65C5">
              <w:rPr>
                <w:rFonts w:ascii="Arial" w:hAnsi="Arial" w:cs="Arial"/>
                <w:sz w:val="24"/>
                <w:szCs w:val="24"/>
              </w:rPr>
              <w:t>на электростанции</w:t>
            </w:r>
            <w:r w:rsidR="00383C60" w:rsidRPr="000D65C5">
              <w:rPr>
                <w:rFonts w:ascii="Arial" w:hAnsi="Arial" w:cs="Arial"/>
                <w:sz w:val="24"/>
                <w:szCs w:val="24"/>
              </w:rPr>
              <w:t xml:space="preserve"> </w:t>
            </w:r>
            <w:r w:rsidRPr="000D65C5">
              <w:rPr>
                <w:rFonts w:ascii="Arial" w:hAnsi="Arial" w:cs="Arial"/>
                <w:sz w:val="24"/>
                <w:szCs w:val="24"/>
              </w:rPr>
              <w:t>при несоответствии схемы питания потребителей пе</w:t>
            </w:r>
            <w:r w:rsidRPr="000D65C5">
              <w:rPr>
                <w:rFonts w:ascii="Arial" w:hAnsi="Arial" w:cs="Arial"/>
                <w:sz w:val="24"/>
                <w:szCs w:val="24"/>
              </w:rPr>
              <w:t>р</w:t>
            </w:r>
            <w:r w:rsidRPr="000D65C5">
              <w:rPr>
                <w:rFonts w:ascii="Arial" w:hAnsi="Arial" w:cs="Arial"/>
                <w:sz w:val="24"/>
                <w:szCs w:val="24"/>
              </w:rPr>
              <w:t>вой категории требованиям Правил устройства электроустановок (</w:t>
            </w:r>
            <w:hyperlink r:id="rId9" w:history="1">
              <w:r w:rsidRPr="000D65C5">
                <w:rPr>
                  <w:rFonts w:ascii="Arial" w:hAnsi="Arial" w:cs="Arial"/>
                  <w:sz w:val="24"/>
                  <w:szCs w:val="24"/>
                </w:rPr>
                <w:t>ПУЭ</w:t>
              </w:r>
            </w:hyperlink>
            <w:r w:rsidRPr="000D65C5">
              <w:rPr>
                <w:rFonts w:ascii="Arial" w:hAnsi="Arial" w:cs="Arial"/>
                <w:sz w:val="24"/>
                <w:szCs w:val="24"/>
              </w:rPr>
              <w:t>) аварией считается перерыв электроснабжения этих потребителей пр</w:t>
            </w:r>
            <w:r w:rsidRPr="000D65C5">
              <w:rPr>
                <w:rFonts w:ascii="Arial" w:hAnsi="Arial" w:cs="Arial"/>
                <w:sz w:val="24"/>
                <w:szCs w:val="24"/>
              </w:rPr>
              <w:t>о</w:t>
            </w:r>
            <w:r w:rsidRPr="000D65C5">
              <w:rPr>
                <w:rFonts w:ascii="Arial" w:hAnsi="Arial" w:cs="Arial"/>
                <w:sz w:val="24"/>
                <w:szCs w:val="24"/>
              </w:rPr>
              <w:t>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w:t>
            </w:r>
            <w:r w:rsidRPr="000D65C5">
              <w:rPr>
                <w:rFonts w:ascii="Arial" w:hAnsi="Arial" w:cs="Arial"/>
                <w:sz w:val="24"/>
                <w:szCs w:val="24"/>
              </w:rPr>
              <w:t>в</w:t>
            </w:r>
            <w:r w:rsidRPr="000D65C5">
              <w:rPr>
                <w:rFonts w:ascii="Arial" w:hAnsi="Arial" w:cs="Arial"/>
                <w:sz w:val="24"/>
                <w:szCs w:val="24"/>
              </w:rPr>
              <w:t xml:space="preserve">ляется основанием считать схему питания указанных потребителей не соответствующей требованиям </w:t>
            </w:r>
            <w:hyperlink r:id="rId10" w:history="1">
              <w:r w:rsidRPr="000D65C5">
                <w:rPr>
                  <w:rFonts w:ascii="Arial" w:hAnsi="Arial" w:cs="Arial"/>
                  <w:sz w:val="24"/>
                  <w:szCs w:val="24"/>
                </w:rPr>
                <w:t>ПУЭ</w:t>
              </w:r>
            </w:hyperlink>
            <w:r w:rsidRPr="000D65C5">
              <w:rPr>
                <w:rFonts w:ascii="Arial" w:hAnsi="Arial" w:cs="Arial"/>
                <w:sz w:val="24"/>
                <w:szCs w:val="24"/>
              </w:rPr>
              <w:t>);</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t>одного и более потребителей второй категории продолжительн</w:t>
            </w:r>
            <w:r w:rsidRPr="000D65C5">
              <w:rPr>
                <w:rFonts w:ascii="Arial" w:hAnsi="Arial" w:cs="Arial"/>
                <w:sz w:val="24"/>
                <w:szCs w:val="24"/>
              </w:rPr>
              <w:t>о</w:t>
            </w:r>
            <w:r w:rsidRPr="000D65C5">
              <w:rPr>
                <w:rFonts w:ascii="Arial" w:hAnsi="Arial" w:cs="Arial"/>
                <w:sz w:val="24"/>
                <w:szCs w:val="24"/>
              </w:rPr>
              <w:t xml:space="preserve">стью более </w:t>
            </w:r>
            <w:r w:rsidRPr="000D65C5">
              <w:rPr>
                <w:rFonts w:ascii="Arial" w:hAnsi="Arial" w:cs="Arial"/>
                <w:b/>
                <w:sz w:val="24"/>
                <w:szCs w:val="24"/>
              </w:rPr>
              <w:t>10 часов</w:t>
            </w:r>
            <w:r w:rsidRPr="000D65C5">
              <w:rPr>
                <w:rFonts w:ascii="Arial" w:hAnsi="Arial" w:cs="Arial"/>
                <w:sz w:val="24"/>
                <w:szCs w:val="24"/>
              </w:rPr>
              <w:t>, если нарушение электроснабжения потребителей произошло</w:t>
            </w:r>
            <w:r w:rsidR="00383C60" w:rsidRPr="000D65C5">
              <w:rPr>
                <w:rFonts w:ascii="Arial" w:hAnsi="Arial" w:cs="Arial"/>
                <w:sz w:val="24"/>
                <w:szCs w:val="24"/>
              </w:rPr>
              <w:br/>
            </w:r>
            <w:r w:rsidRPr="000D65C5">
              <w:rPr>
                <w:rFonts w:ascii="Arial" w:hAnsi="Arial" w:cs="Arial"/>
                <w:sz w:val="24"/>
                <w:szCs w:val="24"/>
              </w:rPr>
              <w:t>по вине персонала электростанции;</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t>одного и более потребителей третьей категории продолжительн</w:t>
            </w:r>
            <w:r w:rsidRPr="000D65C5">
              <w:rPr>
                <w:rFonts w:ascii="Arial" w:hAnsi="Arial" w:cs="Arial"/>
                <w:sz w:val="24"/>
                <w:szCs w:val="24"/>
              </w:rPr>
              <w:t>о</w:t>
            </w:r>
            <w:r w:rsidRPr="000D65C5">
              <w:rPr>
                <w:rFonts w:ascii="Arial" w:hAnsi="Arial" w:cs="Arial"/>
                <w:sz w:val="24"/>
                <w:szCs w:val="24"/>
              </w:rPr>
              <w:t xml:space="preserve">стью более </w:t>
            </w:r>
            <w:r w:rsidRPr="000D65C5">
              <w:rPr>
                <w:rFonts w:ascii="Arial" w:hAnsi="Arial" w:cs="Arial"/>
                <w:b/>
                <w:sz w:val="24"/>
                <w:szCs w:val="24"/>
              </w:rPr>
              <w:t>24 часов</w:t>
            </w:r>
            <w:r w:rsidRPr="000D65C5">
              <w:rPr>
                <w:rFonts w:ascii="Arial" w:hAnsi="Arial" w:cs="Arial"/>
                <w:sz w:val="24"/>
                <w:szCs w:val="24"/>
              </w:rPr>
              <w:t>, если нарушение произошло по вине персонала электростанции</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4</w:t>
            </w:r>
          </w:p>
        </w:tc>
        <w:tc>
          <w:tcPr>
            <w:tcW w:w="8640"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Повреждение оборудования, вызвавшее снижение общей электрической нагрузки более чем на 50 процентов от заданной диспетчерским граф</w:t>
            </w:r>
            <w:r w:rsidRPr="000D65C5">
              <w:rPr>
                <w:rFonts w:ascii="Arial" w:hAnsi="Arial" w:cs="Arial"/>
                <w:sz w:val="24"/>
                <w:szCs w:val="24"/>
              </w:rPr>
              <w:t>и</w:t>
            </w:r>
            <w:r w:rsidRPr="000D65C5">
              <w:rPr>
                <w:rFonts w:ascii="Arial" w:hAnsi="Arial" w:cs="Arial"/>
                <w:sz w:val="24"/>
                <w:szCs w:val="24"/>
              </w:rPr>
              <w:t>ком продолжительностью свыше 8 часов, приведшее к отключениям или ограничениям потребителей</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5</w:t>
            </w:r>
          </w:p>
        </w:tc>
        <w:tc>
          <w:tcPr>
            <w:tcW w:w="8640"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w:t>
            </w:r>
            <w:r w:rsidRPr="000D65C5">
              <w:rPr>
                <w:rFonts w:ascii="Arial" w:hAnsi="Arial" w:cs="Arial"/>
              </w:rPr>
              <w:t>о</w:t>
            </w:r>
            <w:r w:rsidRPr="000D65C5">
              <w:rPr>
                <w:rFonts w:ascii="Arial" w:hAnsi="Arial" w:cs="Arial"/>
              </w:rPr>
              <w:t>рых может быть произведено в срок более 7 суток после выхода из строя</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6</w:t>
            </w:r>
          </w:p>
        </w:tc>
        <w:tc>
          <w:tcPr>
            <w:tcW w:w="8640"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Повреждение питающей линии эл</w:t>
            </w:r>
            <w:r w:rsidR="00383C60" w:rsidRPr="000D65C5">
              <w:rPr>
                <w:rFonts w:ascii="Arial" w:hAnsi="Arial" w:cs="Arial"/>
              </w:rPr>
              <w:t>ектропередачи от центра питания</w:t>
            </w:r>
            <w:r w:rsidR="00383C60" w:rsidRPr="000D65C5">
              <w:rPr>
                <w:rFonts w:ascii="Arial" w:hAnsi="Arial" w:cs="Arial"/>
              </w:rPr>
              <w:br/>
            </w:r>
            <w:r w:rsidRPr="000D65C5">
              <w:rPr>
                <w:rFonts w:ascii="Arial" w:hAnsi="Arial" w:cs="Arial"/>
              </w:rPr>
              <w:t>до распределительного пункта или прямой линии связи между распред</w:t>
            </w:r>
            <w:r w:rsidRPr="000D65C5">
              <w:rPr>
                <w:rFonts w:ascii="Arial" w:hAnsi="Arial" w:cs="Arial"/>
              </w:rPr>
              <w:t>е</w:t>
            </w:r>
            <w:r w:rsidRPr="000D65C5">
              <w:rPr>
                <w:rFonts w:ascii="Arial" w:hAnsi="Arial" w:cs="Arial"/>
              </w:rPr>
              <w:t>лительными пунктами напряжением 10(6) кВ и выше, которая была во</w:t>
            </w:r>
            <w:r w:rsidRPr="000D65C5">
              <w:rPr>
                <w:rFonts w:ascii="Arial" w:hAnsi="Arial" w:cs="Arial"/>
              </w:rPr>
              <w:t>с</w:t>
            </w:r>
            <w:r w:rsidRPr="000D65C5">
              <w:rPr>
                <w:rFonts w:ascii="Arial" w:hAnsi="Arial" w:cs="Arial"/>
              </w:rPr>
              <w:t>становлена после выхода ее из строя:</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t>воздушная линия - за период более 3 суток;</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t>кабельная линия - за период более 10 суток</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7</w:t>
            </w:r>
          </w:p>
        </w:tc>
        <w:tc>
          <w:tcPr>
            <w:tcW w:w="8640"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Неисправности оборудования и линий электропередач, вызвавшие пер</w:t>
            </w:r>
            <w:r w:rsidRPr="000D65C5">
              <w:rPr>
                <w:rFonts w:ascii="Arial" w:hAnsi="Arial" w:cs="Arial"/>
              </w:rPr>
              <w:t>е</w:t>
            </w:r>
            <w:r w:rsidRPr="000D65C5">
              <w:rPr>
                <w:rFonts w:ascii="Arial" w:hAnsi="Arial" w:cs="Arial"/>
              </w:rPr>
              <w:t>рыв электроснабжения:</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lastRenderedPageBreak/>
              <w:t>одного и более потребителей первой категории, превышающий время действия устройств АПВ или АВР электроснабжающей организ</w:t>
            </w:r>
            <w:r w:rsidRPr="000D65C5">
              <w:rPr>
                <w:rFonts w:ascii="Arial" w:hAnsi="Arial" w:cs="Arial"/>
                <w:sz w:val="24"/>
                <w:szCs w:val="24"/>
              </w:rPr>
              <w:t>а</w:t>
            </w:r>
            <w:r w:rsidRPr="000D65C5">
              <w:rPr>
                <w:rFonts w:ascii="Arial" w:hAnsi="Arial" w:cs="Arial"/>
                <w:sz w:val="24"/>
                <w:szCs w:val="24"/>
              </w:rPr>
              <w:t xml:space="preserve">ции. При несоответствии схемы питания потребителей первой категории требованиям </w:t>
            </w:r>
            <w:hyperlink r:id="rId11" w:history="1">
              <w:r w:rsidRPr="000D65C5">
                <w:rPr>
                  <w:rFonts w:ascii="Arial" w:hAnsi="Arial" w:cs="Arial"/>
                  <w:sz w:val="24"/>
                  <w:szCs w:val="24"/>
                </w:rPr>
                <w:t>ПУЭ</w:t>
              </w:r>
            </w:hyperlink>
            <w:r w:rsidRPr="000D65C5">
              <w:rPr>
                <w:rFonts w:ascii="Arial" w:hAnsi="Arial" w:cs="Arial"/>
                <w:sz w:val="24"/>
                <w:szCs w:val="24"/>
              </w:rPr>
              <w:t xml:space="preserve"> аварией считается перерыв электроснабжения этих п</w:t>
            </w:r>
            <w:r w:rsidRPr="000D65C5">
              <w:rPr>
                <w:rFonts w:ascii="Arial" w:hAnsi="Arial" w:cs="Arial"/>
                <w:sz w:val="24"/>
                <w:szCs w:val="24"/>
              </w:rPr>
              <w:t>о</w:t>
            </w:r>
            <w:r w:rsidRPr="000D65C5">
              <w:rPr>
                <w:rFonts w:ascii="Arial" w:hAnsi="Arial" w:cs="Arial"/>
                <w:sz w:val="24"/>
                <w:szCs w:val="24"/>
              </w:rPr>
              <w:t>требителей продолжительностью более 10 часов, если нарушение эле</w:t>
            </w:r>
            <w:r w:rsidRPr="000D65C5">
              <w:rPr>
                <w:rFonts w:ascii="Arial" w:hAnsi="Arial" w:cs="Arial"/>
                <w:sz w:val="24"/>
                <w:szCs w:val="24"/>
              </w:rPr>
              <w:t>к</w:t>
            </w:r>
            <w:r w:rsidRPr="000D65C5">
              <w:rPr>
                <w:rFonts w:ascii="Arial" w:hAnsi="Arial" w:cs="Arial"/>
                <w:sz w:val="24"/>
                <w:szCs w:val="24"/>
              </w:rPr>
              <w:t>троснабжения потребителей произошло по вине персонала предприятия электрических сетей;</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t>одного и более потребителей второй категории продолжительн</w:t>
            </w:r>
            <w:r w:rsidRPr="000D65C5">
              <w:rPr>
                <w:rFonts w:ascii="Arial" w:hAnsi="Arial" w:cs="Arial"/>
                <w:sz w:val="24"/>
                <w:szCs w:val="24"/>
              </w:rPr>
              <w:t>о</w:t>
            </w:r>
            <w:r w:rsidRPr="000D65C5">
              <w:rPr>
                <w:rFonts w:ascii="Arial" w:hAnsi="Arial" w:cs="Arial"/>
                <w:sz w:val="24"/>
                <w:szCs w:val="24"/>
              </w:rPr>
              <w:t xml:space="preserve">стью </w:t>
            </w:r>
            <w:r w:rsidRPr="000D65C5">
              <w:rPr>
                <w:rFonts w:ascii="Arial" w:hAnsi="Arial" w:cs="Arial"/>
                <w:b/>
                <w:sz w:val="24"/>
                <w:szCs w:val="24"/>
              </w:rPr>
              <w:t>более 10 часов</w:t>
            </w:r>
            <w:r w:rsidRPr="000D65C5">
              <w:rPr>
                <w:rFonts w:ascii="Arial" w:hAnsi="Arial" w:cs="Arial"/>
                <w:sz w:val="24"/>
                <w:szCs w:val="24"/>
              </w:rPr>
              <w:t>, если нарушение электроснабжения произошло по вине персонала предприятия электрических сетей;</w:t>
            </w:r>
          </w:p>
          <w:p w:rsidR="00A546AB" w:rsidRPr="000D65C5" w:rsidRDefault="00A546AB" w:rsidP="00C04A1B">
            <w:pPr>
              <w:pStyle w:val="aa"/>
              <w:widowControl/>
              <w:numPr>
                <w:ilvl w:val="0"/>
                <w:numId w:val="14"/>
              </w:numPr>
              <w:autoSpaceDE w:val="0"/>
              <w:autoSpaceDN w:val="0"/>
              <w:adjustRightInd w:val="0"/>
              <w:spacing w:before="0" w:line="240" w:lineRule="exact"/>
              <w:ind w:left="0" w:firstLine="0"/>
              <w:rPr>
                <w:rFonts w:ascii="Arial" w:hAnsi="Arial" w:cs="Arial"/>
                <w:sz w:val="24"/>
                <w:szCs w:val="24"/>
              </w:rPr>
            </w:pPr>
            <w:r w:rsidRPr="000D65C5">
              <w:rPr>
                <w:rFonts w:ascii="Arial" w:hAnsi="Arial" w:cs="Arial"/>
                <w:sz w:val="24"/>
                <w:szCs w:val="24"/>
              </w:rPr>
              <w:t>одного и более потребителей третьей категории продолжительн</w:t>
            </w:r>
            <w:r w:rsidRPr="000D65C5">
              <w:rPr>
                <w:rFonts w:ascii="Arial" w:hAnsi="Arial" w:cs="Arial"/>
                <w:sz w:val="24"/>
                <w:szCs w:val="24"/>
              </w:rPr>
              <w:t>о</w:t>
            </w:r>
            <w:r w:rsidRPr="000D65C5">
              <w:rPr>
                <w:rFonts w:ascii="Arial" w:hAnsi="Arial" w:cs="Arial"/>
                <w:sz w:val="24"/>
                <w:szCs w:val="24"/>
              </w:rPr>
              <w:t xml:space="preserve">стью </w:t>
            </w:r>
            <w:r w:rsidRPr="000D65C5">
              <w:rPr>
                <w:rFonts w:ascii="Arial" w:hAnsi="Arial" w:cs="Arial"/>
                <w:b/>
                <w:sz w:val="24"/>
                <w:szCs w:val="24"/>
              </w:rPr>
              <w:t>более 24 часов</w:t>
            </w:r>
            <w:r w:rsidRPr="000D65C5">
              <w:rPr>
                <w:rFonts w:ascii="Arial" w:hAnsi="Arial" w:cs="Arial"/>
                <w:sz w:val="24"/>
                <w:szCs w:val="24"/>
              </w:rPr>
              <w:t>, если нарушение электроснабжения произошло по вине персонала предприятия электрических сетей</w:t>
            </w:r>
          </w:p>
        </w:tc>
      </w:tr>
    </w:tbl>
    <w:p w:rsidR="00A546AB" w:rsidRPr="000D65C5" w:rsidRDefault="00A546AB" w:rsidP="00A546AB">
      <w:pPr>
        <w:pStyle w:val="aa"/>
        <w:spacing w:before="0" w:line="240" w:lineRule="exact"/>
        <w:ind w:left="0"/>
        <w:jc w:val="center"/>
        <w:rPr>
          <w:rFonts w:ascii="Arial" w:hAnsi="Arial" w:cs="Arial"/>
          <w:b/>
          <w:sz w:val="24"/>
          <w:szCs w:val="24"/>
        </w:rPr>
      </w:pPr>
    </w:p>
    <w:p w:rsidR="00A546AB" w:rsidRPr="000D65C5" w:rsidRDefault="00A546AB" w:rsidP="00A546AB">
      <w:pPr>
        <w:pStyle w:val="aa"/>
        <w:spacing w:before="0" w:line="240" w:lineRule="exact"/>
        <w:ind w:left="0"/>
        <w:jc w:val="right"/>
        <w:rPr>
          <w:rFonts w:ascii="Arial" w:hAnsi="Arial" w:cs="Arial"/>
          <w:sz w:val="24"/>
          <w:szCs w:val="24"/>
        </w:rPr>
      </w:pPr>
      <w:r w:rsidRPr="000D65C5">
        <w:rPr>
          <w:rFonts w:ascii="Arial" w:hAnsi="Arial" w:cs="Arial"/>
          <w:sz w:val="24"/>
          <w:szCs w:val="24"/>
        </w:rPr>
        <w:t>Таблица 4</w:t>
      </w:r>
    </w:p>
    <w:p w:rsidR="00A546AB" w:rsidRPr="000D65C5" w:rsidRDefault="00A546AB" w:rsidP="00A546AB">
      <w:pPr>
        <w:pStyle w:val="aa"/>
        <w:spacing w:before="0" w:line="240" w:lineRule="exact"/>
        <w:ind w:left="0"/>
        <w:jc w:val="right"/>
        <w:rPr>
          <w:rFonts w:ascii="Arial" w:hAnsi="Arial" w:cs="Arial"/>
          <w:b/>
          <w:sz w:val="24"/>
          <w:szCs w:val="24"/>
        </w:rPr>
      </w:pPr>
    </w:p>
    <w:p w:rsidR="00A546AB" w:rsidRPr="000D65C5" w:rsidRDefault="00A546AB" w:rsidP="00A546AB">
      <w:pPr>
        <w:pStyle w:val="aa"/>
        <w:spacing w:before="0" w:line="240" w:lineRule="exact"/>
        <w:ind w:left="0"/>
        <w:jc w:val="center"/>
        <w:rPr>
          <w:rFonts w:ascii="Arial" w:hAnsi="Arial" w:cs="Arial"/>
          <w:b/>
          <w:bCs/>
          <w:sz w:val="24"/>
          <w:szCs w:val="24"/>
        </w:rPr>
      </w:pPr>
      <w:r w:rsidRPr="000D65C5">
        <w:rPr>
          <w:rFonts w:ascii="Arial" w:hAnsi="Arial" w:cs="Arial"/>
          <w:b/>
          <w:bCs/>
          <w:sz w:val="24"/>
          <w:szCs w:val="24"/>
        </w:rPr>
        <w:t>Справочник учетных признаков инцидента в сфере электроснабжения, по которым ведется учет времени устранения</w:t>
      </w:r>
    </w:p>
    <w:p w:rsidR="00A546AB" w:rsidRPr="000D65C5" w:rsidRDefault="00A546AB" w:rsidP="00A546AB">
      <w:pPr>
        <w:pStyle w:val="aa"/>
        <w:spacing w:before="0" w:line="240" w:lineRule="exact"/>
        <w:ind w:left="0"/>
        <w:jc w:val="center"/>
        <w:rPr>
          <w:rFonts w:ascii="Arial" w:hAnsi="Arial" w:cs="Arial"/>
          <w:sz w:val="24"/>
          <w:szCs w:val="24"/>
        </w:rPr>
      </w:pPr>
    </w:p>
    <w:tbl>
      <w:tblPr>
        <w:tblStyle w:val="ab"/>
        <w:tblW w:w="0" w:type="auto"/>
        <w:tblInd w:w="137" w:type="dxa"/>
        <w:tblLook w:val="04A0" w:firstRow="1" w:lastRow="0" w:firstColumn="1" w:lastColumn="0" w:noHBand="0" w:noVBand="1"/>
      </w:tblPr>
      <w:tblGrid>
        <w:gridCol w:w="445"/>
        <w:gridCol w:w="7351"/>
        <w:gridCol w:w="1411"/>
      </w:tblGrid>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1</w:t>
            </w:r>
          </w:p>
        </w:tc>
        <w:tc>
          <w:tcPr>
            <w:tcW w:w="7351"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Повреждение оборудования, вызвавшее перерыв электр</w:t>
            </w:r>
            <w:r w:rsidRPr="000D65C5">
              <w:rPr>
                <w:rFonts w:ascii="Arial" w:hAnsi="Arial" w:cs="Arial"/>
              </w:rPr>
              <w:t>о</w:t>
            </w:r>
            <w:r w:rsidRPr="000D65C5">
              <w:rPr>
                <w:rFonts w:ascii="Arial" w:hAnsi="Arial" w:cs="Arial"/>
              </w:rPr>
              <w:t>снабжения одного и более потребителей второй категории</w:t>
            </w:r>
          </w:p>
        </w:tc>
        <w:tc>
          <w:tcPr>
            <w:tcW w:w="1411" w:type="dxa"/>
          </w:tcPr>
          <w:p w:rsidR="00A546AB" w:rsidRPr="000D65C5" w:rsidRDefault="00A546AB" w:rsidP="00A546AB">
            <w:pPr>
              <w:spacing w:line="240" w:lineRule="exact"/>
              <w:contextualSpacing/>
              <w:jc w:val="center"/>
              <w:rPr>
                <w:rFonts w:ascii="Arial" w:hAnsi="Arial" w:cs="Arial"/>
              </w:rPr>
            </w:pPr>
            <w:r w:rsidRPr="000D65C5">
              <w:rPr>
                <w:rFonts w:ascii="Arial" w:hAnsi="Arial" w:cs="Arial"/>
              </w:rPr>
              <w:t>более 10 часов</w:t>
            </w:r>
          </w:p>
        </w:tc>
      </w:tr>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2</w:t>
            </w:r>
          </w:p>
        </w:tc>
        <w:tc>
          <w:tcPr>
            <w:tcW w:w="7351"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Повреждение оборудования, вызвавшее перерыв электр</w:t>
            </w:r>
            <w:r w:rsidRPr="000D65C5">
              <w:rPr>
                <w:rFonts w:ascii="Arial" w:hAnsi="Arial" w:cs="Arial"/>
              </w:rPr>
              <w:t>о</w:t>
            </w:r>
            <w:r w:rsidRPr="000D65C5">
              <w:rPr>
                <w:rFonts w:ascii="Arial" w:hAnsi="Arial" w:cs="Arial"/>
              </w:rPr>
              <w:t>снабжения одного и более потребителей третьей категории</w:t>
            </w:r>
          </w:p>
        </w:tc>
        <w:tc>
          <w:tcPr>
            <w:tcW w:w="1411" w:type="dxa"/>
          </w:tcPr>
          <w:p w:rsidR="00A546AB" w:rsidRPr="000D65C5" w:rsidRDefault="00A546AB" w:rsidP="00A546AB">
            <w:pPr>
              <w:spacing w:line="240" w:lineRule="exact"/>
              <w:contextualSpacing/>
              <w:jc w:val="center"/>
              <w:rPr>
                <w:rFonts w:ascii="Arial" w:hAnsi="Arial" w:cs="Arial"/>
              </w:rPr>
            </w:pPr>
            <w:r w:rsidRPr="000D65C5">
              <w:rPr>
                <w:rFonts w:ascii="Arial" w:hAnsi="Arial" w:cs="Arial"/>
              </w:rPr>
              <w:t>более 24 часов</w:t>
            </w:r>
          </w:p>
        </w:tc>
      </w:tr>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3</w:t>
            </w:r>
          </w:p>
        </w:tc>
        <w:tc>
          <w:tcPr>
            <w:tcW w:w="7351"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Повреждение оборудования, вызвавшее снижение общей электрической нагрузки более чем на 50 процентов от зада</w:t>
            </w:r>
            <w:r w:rsidRPr="000D65C5">
              <w:rPr>
                <w:rFonts w:ascii="Arial" w:hAnsi="Arial" w:cs="Arial"/>
                <w:sz w:val="24"/>
                <w:szCs w:val="24"/>
              </w:rPr>
              <w:t>н</w:t>
            </w:r>
            <w:r w:rsidRPr="000D65C5">
              <w:rPr>
                <w:rFonts w:ascii="Arial" w:hAnsi="Arial" w:cs="Arial"/>
                <w:sz w:val="24"/>
                <w:szCs w:val="24"/>
              </w:rPr>
              <w:t>ной диспетчерским графиком, приведшее к отключениям или ограничениям потребителей</w:t>
            </w:r>
          </w:p>
        </w:tc>
        <w:tc>
          <w:tcPr>
            <w:tcW w:w="1411" w:type="dxa"/>
          </w:tcPr>
          <w:p w:rsidR="00A546AB" w:rsidRPr="000D65C5" w:rsidRDefault="00A546AB" w:rsidP="00A546AB">
            <w:pPr>
              <w:spacing w:line="240" w:lineRule="exact"/>
              <w:contextualSpacing/>
              <w:jc w:val="center"/>
              <w:rPr>
                <w:rFonts w:ascii="Arial" w:hAnsi="Arial" w:cs="Arial"/>
              </w:rPr>
            </w:pPr>
          </w:p>
          <w:p w:rsidR="00A546AB" w:rsidRPr="000D65C5" w:rsidRDefault="00A546AB" w:rsidP="00A546AB">
            <w:pPr>
              <w:spacing w:line="240" w:lineRule="exact"/>
              <w:contextualSpacing/>
              <w:jc w:val="center"/>
              <w:rPr>
                <w:rFonts w:ascii="Arial" w:hAnsi="Arial" w:cs="Arial"/>
              </w:rPr>
            </w:pPr>
            <w:r w:rsidRPr="000D65C5">
              <w:rPr>
                <w:rFonts w:ascii="Arial" w:hAnsi="Arial" w:cs="Arial"/>
              </w:rPr>
              <w:t>более 8 часов</w:t>
            </w:r>
          </w:p>
        </w:tc>
      </w:tr>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4</w:t>
            </w:r>
          </w:p>
        </w:tc>
        <w:tc>
          <w:tcPr>
            <w:tcW w:w="7351"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Разрушение (повреждение) зданий, основного оборудования подстанций (силовые трансформаторы, оборудование ра</w:t>
            </w:r>
            <w:r w:rsidRPr="000D65C5">
              <w:rPr>
                <w:rFonts w:ascii="Arial" w:hAnsi="Arial" w:cs="Arial"/>
              </w:rPr>
              <w:t>с</w:t>
            </w:r>
            <w:r w:rsidRPr="000D65C5">
              <w:rPr>
                <w:rFonts w:ascii="Arial" w:hAnsi="Arial" w:cs="Arial"/>
              </w:rPr>
              <w:t>пределительных устройств напряжением 10(6) кВ и выше)</w:t>
            </w:r>
          </w:p>
        </w:tc>
        <w:tc>
          <w:tcPr>
            <w:tcW w:w="1411" w:type="dxa"/>
          </w:tcPr>
          <w:p w:rsidR="00A546AB" w:rsidRPr="000D65C5" w:rsidRDefault="00A546AB" w:rsidP="00A546AB">
            <w:pPr>
              <w:autoSpaceDE w:val="0"/>
              <w:autoSpaceDN w:val="0"/>
              <w:adjustRightInd w:val="0"/>
              <w:spacing w:line="240" w:lineRule="exact"/>
              <w:contextualSpacing/>
              <w:jc w:val="center"/>
              <w:rPr>
                <w:rFonts w:ascii="Arial" w:hAnsi="Arial" w:cs="Arial"/>
              </w:rPr>
            </w:pPr>
            <w:r w:rsidRPr="000D65C5">
              <w:rPr>
                <w:rFonts w:ascii="Arial" w:hAnsi="Arial" w:cs="Arial"/>
              </w:rPr>
              <w:t>более 7 суток</w:t>
            </w:r>
          </w:p>
        </w:tc>
      </w:tr>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5</w:t>
            </w:r>
          </w:p>
        </w:tc>
        <w:tc>
          <w:tcPr>
            <w:tcW w:w="7351"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Повреждение питающей воздушной линии электропередачи от центра питания до распределительного пункта или прямой л</w:t>
            </w:r>
            <w:r w:rsidRPr="000D65C5">
              <w:rPr>
                <w:rFonts w:ascii="Arial" w:hAnsi="Arial" w:cs="Arial"/>
              </w:rPr>
              <w:t>и</w:t>
            </w:r>
            <w:r w:rsidRPr="000D65C5">
              <w:rPr>
                <w:rFonts w:ascii="Arial" w:hAnsi="Arial" w:cs="Arial"/>
              </w:rPr>
              <w:t>нии связи между распределительными пунктами напряжением 10(6) кВ и выше</w:t>
            </w:r>
          </w:p>
        </w:tc>
        <w:tc>
          <w:tcPr>
            <w:tcW w:w="1411" w:type="dxa"/>
          </w:tcPr>
          <w:p w:rsidR="00A546AB" w:rsidRPr="000D65C5" w:rsidRDefault="00A546AB" w:rsidP="00A546AB">
            <w:pPr>
              <w:autoSpaceDE w:val="0"/>
              <w:autoSpaceDN w:val="0"/>
              <w:adjustRightInd w:val="0"/>
              <w:spacing w:line="240" w:lineRule="exact"/>
              <w:contextualSpacing/>
              <w:jc w:val="center"/>
              <w:rPr>
                <w:rFonts w:ascii="Arial" w:hAnsi="Arial" w:cs="Arial"/>
              </w:rPr>
            </w:pPr>
          </w:p>
          <w:p w:rsidR="00A546AB" w:rsidRPr="000D65C5" w:rsidRDefault="00A546AB" w:rsidP="00A546AB">
            <w:pPr>
              <w:spacing w:line="240" w:lineRule="exact"/>
              <w:contextualSpacing/>
              <w:jc w:val="center"/>
              <w:rPr>
                <w:rFonts w:ascii="Arial" w:hAnsi="Arial" w:cs="Arial"/>
              </w:rPr>
            </w:pPr>
            <w:r w:rsidRPr="000D65C5">
              <w:rPr>
                <w:rFonts w:ascii="Arial" w:hAnsi="Arial" w:cs="Arial"/>
              </w:rPr>
              <w:t>более 3 суток</w:t>
            </w:r>
          </w:p>
        </w:tc>
      </w:tr>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6</w:t>
            </w:r>
          </w:p>
        </w:tc>
        <w:tc>
          <w:tcPr>
            <w:tcW w:w="7351"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Повреждение питающей кабельной линии электропередачи от центра питания до распределительного пункта или прямой л</w:t>
            </w:r>
            <w:r w:rsidRPr="000D65C5">
              <w:rPr>
                <w:rFonts w:ascii="Arial" w:hAnsi="Arial" w:cs="Arial"/>
              </w:rPr>
              <w:t>и</w:t>
            </w:r>
            <w:r w:rsidRPr="000D65C5">
              <w:rPr>
                <w:rFonts w:ascii="Arial" w:hAnsi="Arial" w:cs="Arial"/>
              </w:rPr>
              <w:t>нии связи между распределительными пунктами напряжением 10(6) кВ и выше</w:t>
            </w:r>
          </w:p>
        </w:tc>
        <w:tc>
          <w:tcPr>
            <w:tcW w:w="1411" w:type="dxa"/>
          </w:tcPr>
          <w:p w:rsidR="00A546AB" w:rsidRPr="000D65C5" w:rsidRDefault="00A546AB" w:rsidP="00A546AB">
            <w:pPr>
              <w:autoSpaceDE w:val="0"/>
              <w:autoSpaceDN w:val="0"/>
              <w:adjustRightInd w:val="0"/>
              <w:spacing w:line="240" w:lineRule="exact"/>
              <w:contextualSpacing/>
              <w:jc w:val="center"/>
              <w:rPr>
                <w:rFonts w:ascii="Arial" w:hAnsi="Arial" w:cs="Arial"/>
              </w:rPr>
            </w:pPr>
            <w:r w:rsidRPr="000D65C5">
              <w:rPr>
                <w:rFonts w:ascii="Arial" w:hAnsi="Arial" w:cs="Arial"/>
              </w:rPr>
              <w:t>более 10 суток</w:t>
            </w:r>
          </w:p>
        </w:tc>
      </w:tr>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7</w:t>
            </w:r>
          </w:p>
        </w:tc>
        <w:tc>
          <w:tcPr>
            <w:tcW w:w="7351"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Неисправности оборудования и линий электропередач, в</w:t>
            </w:r>
            <w:r w:rsidRPr="000D65C5">
              <w:rPr>
                <w:rFonts w:ascii="Arial" w:hAnsi="Arial" w:cs="Arial"/>
              </w:rPr>
              <w:t>ы</w:t>
            </w:r>
            <w:r w:rsidRPr="000D65C5">
              <w:rPr>
                <w:rFonts w:ascii="Arial" w:hAnsi="Arial" w:cs="Arial"/>
              </w:rPr>
              <w:t>звавшие перерыв электроснабжения одного и более потреб</w:t>
            </w:r>
            <w:r w:rsidRPr="000D65C5">
              <w:rPr>
                <w:rFonts w:ascii="Arial" w:hAnsi="Arial" w:cs="Arial"/>
              </w:rPr>
              <w:t>и</w:t>
            </w:r>
            <w:r w:rsidRPr="000D65C5">
              <w:rPr>
                <w:rFonts w:ascii="Arial" w:hAnsi="Arial" w:cs="Arial"/>
              </w:rPr>
              <w:t>телей второй категории</w:t>
            </w:r>
          </w:p>
        </w:tc>
        <w:tc>
          <w:tcPr>
            <w:tcW w:w="1411" w:type="dxa"/>
          </w:tcPr>
          <w:p w:rsidR="00A546AB" w:rsidRPr="000D65C5" w:rsidRDefault="00A546AB" w:rsidP="00A546AB">
            <w:pPr>
              <w:autoSpaceDE w:val="0"/>
              <w:autoSpaceDN w:val="0"/>
              <w:adjustRightInd w:val="0"/>
              <w:spacing w:line="240" w:lineRule="exact"/>
              <w:contextualSpacing/>
              <w:jc w:val="center"/>
              <w:rPr>
                <w:rFonts w:ascii="Arial" w:hAnsi="Arial" w:cs="Arial"/>
              </w:rPr>
            </w:pPr>
            <w:r w:rsidRPr="000D65C5">
              <w:rPr>
                <w:rFonts w:ascii="Arial" w:hAnsi="Arial" w:cs="Arial"/>
              </w:rPr>
              <w:t>более 10 часов</w:t>
            </w:r>
          </w:p>
        </w:tc>
      </w:tr>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8</w:t>
            </w:r>
          </w:p>
        </w:tc>
        <w:tc>
          <w:tcPr>
            <w:tcW w:w="7351"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Неисправности оборудования и линий электропередач, в</w:t>
            </w:r>
            <w:r w:rsidRPr="000D65C5">
              <w:rPr>
                <w:rFonts w:ascii="Arial" w:hAnsi="Arial" w:cs="Arial"/>
              </w:rPr>
              <w:t>ы</w:t>
            </w:r>
            <w:r w:rsidRPr="000D65C5">
              <w:rPr>
                <w:rFonts w:ascii="Arial" w:hAnsi="Arial" w:cs="Arial"/>
              </w:rPr>
              <w:t>звавшие перерыв электроснабжения одного и более потреб</w:t>
            </w:r>
            <w:r w:rsidRPr="000D65C5">
              <w:rPr>
                <w:rFonts w:ascii="Arial" w:hAnsi="Arial" w:cs="Arial"/>
              </w:rPr>
              <w:t>и</w:t>
            </w:r>
            <w:r w:rsidRPr="000D65C5">
              <w:rPr>
                <w:rFonts w:ascii="Arial" w:hAnsi="Arial" w:cs="Arial"/>
              </w:rPr>
              <w:t>телей третьей категории</w:t>
            </w:r>
          </w:p>
        </w:tc>
        <w:tc>
          <w:tcPr>
            <w:tcW w:w="1411" w:type="dxa"/>
          </w:tcPr>
          <w:p w:rsidR="00A546AB" w:rsidRPr="000D65C5" w:rsidRDefault="00A546AB" w:rsidP="00A546AB">
            <w:pPr>
              <w:autoSpaceDE w:val="0"/>
              <w:autoSpaceDN w:val="0"/>
              <w:adjustRightInd w:val="0"/>
              <w:spacing w:line="240" w:lineRule="exact"/>
              <w:contextualSpacing/>
              <w:jc w:val="center"/>
              <w:rPr>
                <w:rFonts w:ascii="Arial" w:hAnsi="Arial" w:cs="Arial"/>
              </w:rPr>
            </w:pPr>
            <w:r w:rsidRPr="000D65C5">
              <w:rPr>
                <w:rFonts w:ascii="Arial" w:hAnsi="Arial" w:cs="Arial"/>
              </w:rPr>
              <w:t>более 24 часов</w:t>
            </w:r>
          </w:p>
        </w:tc>
      </w:tr>
    </w:tbl>
    <w:p w:rsidR="00A546AB" w:rsidRPr="000D65C5" w:rsidRDefault="00A546AB" w:rsidP="00A546AB">
      <w:pPr>
        <w:pStyle w:val="aa"/>
        <w:spacing w:before="0" w:line="240" w:lineRule="exact"/>
        <w:ind w:left="0"/>
        <w:rPr>
          <w:rFonts w:ascii="Arial" w:hAnsi="Arial" w:cs="Arial"/>
          <w:b/>
          <w:sz w:val="24"/>
          <w:szCs w:val="24"/>
        </w:rPr>
      </w:pPr>
    </w:p>
    <w:p w:rsidR="00A546AB" w:rsidRPr="000D65C5" w:rsidRDefault="00A546AB" w:rsidP="00A5746A">
      <w:pPr>
        <w:pStyle w:val="aa"/>
        <w:widowControl/>
        <w:numPr>
          <w:ilvl w:val="0"/>
          <w:numId w:val="13"/>
        </w:numPr>
        <w:spacing w:before="0" w:line="240" w:lineRule="auto"/>
        <w:ind w:left="0" w:firstLine="0"/>
        <w:jc w:val="center"/>
        <w:rPr>
          <w:rFonts w:ascii="Arial" w:hAnsi="Arial" w:cs="Arial"/>
          <w:b/>
          <w:sz w:val="24"/>
          <w:szCs w:val="24"/>
        </w:rPr>
      </w:pPr>
      <w:r w:rsidRPr="000D65C5">
        <w:rPr>
          <w:rFonts w:ascii="Arial" w:hAnsi="Arial" w:cs="Arial"/>
          <w:b/>
          <w:sz w:val="24"/>
          <w:szCs w:val="24"/>
        </w:rPr>
        <w:t>Водоснабжение</w:t>
      </w:r>
    </w:p>
    <w:p w:rsidR="00A546AB" w:rsidRPr="000D65C5" w:rsidRDefault="00A546AB" w:rsidP="00A5746A">
      <w:pPr>
        <w:ind w:firstLine="709"/>
        <w:contextualSpacing/>
        <w:jc w:val="both"/>
        <w:rPr>
          <w:rFonts w:ascii="Arial" w:hAnsi="Arial" w:cs="Arial"/>
        </w:rPr>
      </w:pPr>
      <w:r w:rsidRPr="000D65C5">
        <w:rPr>
          <w:rFonts w:ascii="Arial" w:hAnsi="Arial" w:cs="Arial"/>
        </w:rPr>
        <w:t>Аварией в системе водоснабжения является полное или частичное прекр</w:t>
      </w:r>
      <w:r w:rsidRPr="000D65C5">
        <w:rPr>
          <w:rFonts w:ascii="Arial" w:hAnsi="Arial" w:cs="Arial"/>
        </w:rPr>
        <w:t>а</w:t>
      </w:r>
      <w:r w:rsidRPr="000D65C5">
        <w:rPr>
          <w:rFonts w:ascii="Arial" w:hAnsi="Arial" w:cs="Arial"/>
        </w:rPr>
        <w:t>щение водоснабжения населенного пункта или отдельного его района, многоква</w:t>
      </w:r>
      <w:r w:rsidRPr="000D65C5">
        <w:rPr>
          <w:rFonts w:ascii="Arial" w:hAnsi="Arial" w:cs="Arial"/>
        </w:rPr>
        <w:t>р</w:t>
      </w:r>
      <w:r w:rsidRPr="000D65C5">
        <w:rPr>
          <w:rFonts w:ascii="Arial" w:hAnsi="Arial" w:cs="Arial"/>
        </w:rPr>
        <w:t>тирного жилого дома продолжительностью более 8 часов, существенное ухудш</w:t>
      </w:r>
      <w:r w:rsidRPr="000D65C5">
        <w:rPr>
          <w:rFonts w:ascii="Arial" w:hAnsi="Arial" w:cs="Arial"/>
        </w:rPr>
        <w:t>е</w:t>
      </w:r>
      <w:r w:rsidRPr="000D65C5">
        <w:rPr>
          <w:rFonts w:ascii="Arial" w:hAnsi="Arial" w:cs="Arial"/>
        </w:rPr>
        <w:t>ние качества питьевой воды.</w:t>
      </w:r>
    </w:p>
    <w:p w:rsidR="00A546AB" w:rsidRPr="000D65C5" w:rsidRDefault="00A546AB" w:rsidP="00A5746A">
      <w:pPr>
        <w:ind w:firstLine="709"/>
        <w:contextualSpacing/>
        <w:jc w:val="both"/>
        <w:rPr>
          <w:rFonts w:ascii="Arial" w:hAnsi="Arial" w:cs="Arial"/>
        </w:rPr>
      </w:pPr>
      <w:r w:rsidRPr="000D65C5">
        <w:rPr>
          <w:rFonts w:ascii="Arial" w:hAnsi="Arial" w:cs="Arial"/>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w:t>
      </w:r>
      <w:r w:rsidR="00A5746A" w:rsidRPr="00A5746A">
        <w:rPr>
          <w:rFonts w:ascii="Arial" w:hAnsi="Arial" w:cs="Arial"/>
        </w:rPr>
        <w:t xml:space="preserve"> </w:t>
      </w:r>
      <w:r w:rsidRPr="000D65C5">
        <w:rPr>
          <w:rFonts w:ascii="Arial" w:hAnsi="Arial" w:cs="Arial"/>
        </w:rPr>
        <w:t>а также вызванные этими прич</w:t>
      </w:r>
      <w:r w:rsidR="00383C60" w:rsidRPr="000D65C5">
        <w:rPr>
          <w:rFonts w:ascii="Arial" w:hAnsi="Arial" w:cs="Arial"/>
        </w:rPr>
        <w:t>инами массовые жалобы населения</w:t>
      </w:r>
      <w:r w:rsidR="00A5746A" w:rsidRPr="00A5746A">
        <w:rPr>
          <w:rFonts w:ascii="Arial" w:hAnsi="Arial" w:cs="Arial"/>
        </w:rPr>
        <w:t xml:space="preserve"> </w:t>
      </w:r>
      <w:r w:rsidRPr="000D65C5">
        <w:rPr>
          <w:rFonts w:ascii="Arial" w:hAnsi="Arial" w:cs="Arial"/>
        </w:rPr>
        <w:t>на территории водопользования. Критерии сущ</w:t>
      </w:r>
      <w:r w:rsidRPr="000D65C5">
        <w:rPr>
          <w:rFonts w:ascii="Arial" w:hAnsi="Arial" w:cs="Arial"/>
        </w:rPr>
        <w:t>е</w:t>
      </w:r>
      <w:r w:rsidRPr="000D65C5">
        <w:rPr>
          <w:rFonts w:ascii="Arial" w:hAnsi="Arial" w:cs="Arial"/>
        </w:rPr>
        <w:t>ственного ухудшения качества питьевой воды определяются согласно приказу Р</w:t>
      </w:r>
      <w:r w:rsidRPr="000D65C5">
        <w:rPr>
          <w:rFonts w:ascii="Arial" w:hAnsi="Arial" w:cs="Arial"/>
        </w:rPr>
        <w:t>о</w:t>
      </w:r>
      <w:r w:rsidRPr="000D65C5">
        <w:rPr>
          <w:rFonts w:ascii="Arial" w:hAnsi="Arial" w:cs="Arial"/>
        </w:rPr>
        <w:t xml:space="preserve">спотребнадзора </w:t>
      </w:r>
      <w:r w:rsidRPr="000D65C5">
        <w:rPr>
          <w:rFonts w:ascii="Arial" w:hAnsi="Arial" w:cs="Arial"/>
        </w:rPr>
        <w:br/>
        <w:t>от 28</w:t>
      </w:r>
      <w:r w:rsidR="00383C60" w:rsidRPr="000D65C5">
        <w:rPr>
          <w:rFonts w:ascii="Arial" w:hAnsi="Arial" w:cs="Arial"/>
        </w:rPr>
        <w:t>.12.</w:t>
      </w:r>
      <w:r w:rsidRPr="000D65C5">
        <w:rPr>
          <w:rFonts w:ascii="Arial" w:hAnsi="Arial" w:cs="Arial"/>
        </w:rPr>
        <w:t xml:space="preserve">2012 </w:t>
      </w:r>
      <w:r w:rsidR="00383C60" w:rsidRPr="000D65C5">
        <w:rPr>
          <w:rFonts w:ascii="Arial" w:hAnsi="Arial" w:cs="Arial"/>
        </w:rPr>
        <w:t xml:space="preserve">№ 1204 </w:t>
      </w:r>
      <w:r w:rsidR="00582A5D">
        <w:rPr>
          <w:rFonts w:ascii="Arial" w:hAnsi="Arial" w:cs="Arial"/>
        </w:rPr>
        <w:t>«</w:t>
      </w:r>
      <w:r w:rsidRPr="000D65C5">
        <w:rPr>
          <w:rFonts w:ascii="Arial" w:hAnsi="Arial" w:cs="Arial"/>
        </w:rPr>
        <w:t>Об утверждении Критериев существенного ухудшения к</w:t>
      </w:r>
      <w:r w:rsidRPr="000D65C5">
        <w:rPr>
          <w:rFonts w:ascii="Arial" w:hAnsi="Arial" w:cs="Arial"/>
        </w:rPr>
        <w:t>а</w:t>
      </w:r>
      <w:r w:rsidRPr="000D65C5">
        <w:rPr>
          <w:rFonts w:ascii="Arial" w:hAnsi="Arial" w:cs="Arial"/>
        </w:rPr>
        <w:lastRenderedPageBreak/>
        <w:t>чества питьевой воды и горячей воды, показателей качества питьевой воды, х</w:t>
      </w:r>
      <w:r w:rsidRPr="000D65C5">
        <w:rPr>
          <w:rFonts w:ascii="Arial" w:hAnsi="Arial" w:cs="Arial"/>
        </w:rPr>
        <w:t>а</w:t>
      </w:r>
      <w:r w:rsidRPr="000D65C5">
        <w:rPr>
          <w:rFonts w:ascii="Arial" w:hAnsi="Arial" w:cs="Arial"/>
        </w:rPr>
        <w:t>рактеризующих ее безопасность, по которым осуществляется производственный контроль качества питьевой воды, горячей воды</w:t>
      </w:r>
      <w:r w:rsidR="00A5746A" w:rsidRPr="00A5746A">
        <w:rPr>
          <w:rFonts w:ascii="Arial" w:hAnsi="Arial" w:cs="Arial"/>
        </w:rPr>
        <w:t xml:space="preserve"> </w:t>
      </w:r>
      <w:r w:rsidRPr="000D65C5">
        <w:rPr>
          <w:rFonts w:ascii="Arial" w:hAnsi="Arial" w:cs="Arial"/>
        </w:rPr>
        <w:t>и требований к частоте отбора проб воды</w:t>
      </w:r>
      <w:r w:rsidR="00582A5D">
        <w:rPr>
          <w:rFonts w:ascii="Arial" w:hAnsi="Arial" w:cs="Arial"/>
        </w:rPr>
        <w:t>»</w:t>
      </w:r>
      <w:r w:rsidRPr="000D65C5">
        <w:rPr>
          <w:rFonts w:ascii="Arial" w:hAnsi="Arial" w:cs="Arial"/>
        </w:rPr>
        <w:t>.</w:t>
      </w:r>
    </w:p>
    <w:p w:rsidR="00A546AB" w:rsidRPr="000D65C5" w:rsidRDefault="00A546AB" w:rsidP="00A5746A">
      <w:pPr>
        <w:ind w:firstLine="709"/>
        <w:contextualSpacing/>
        <w:jc w:val="both"/>
        <w:rPr>
          <w:rFonts w:ascii="Arial" w:hAnsi="Arial" w:cs="Arial"/>
        </w:rPr>
      </w:pPr>
    </w:p>
    <w:p w:rsidR="00A546AB" w:rsidRPr="000D65C5" w:rsidRDefault="00A546AB" w:rsidP="00A5746A">
      <w:pPr>
        <w:contextualSpacing/>
        <w:jc w:val="center"/>
        <w:rPr>
          <w:rFonts w:ascii="Arial" w:hAnsi="Arial" w:cs="Arial"/>
          <w:b/>
        </w:rPr>
      </w:pPr>
      <w:r w:rsidRPr="000D65C5">
        <w:rPr>
          <w:rFonts w:ascii="Arial" w:hAnsi="Arial" w:cs="Arial"/>
          <w:b/>
        </w:rPr>
        <w:t>Справочник учетных признаков аварий в сфере водоснабжения</w:t>
      </w:r>
    </w:p>
    <w:p w:rsidR="00A546AB" w:rsidRPr="000D65C5" w:rsidRDefault="00A546AB" w:rsidP="00A5746A">
      <w:pPr>
        <w:contextualSpacing/>
        <w:jc w:val="center"/>
        <w:rPr>
          <w:rFonts w:ascii="Arial" w:hAnsi="Arial" w:cs="Arial"/>
          <w:b/>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5</w:t>
      </w:r>
    </w:p>
    <w:p w:rsidR="00A546AB" w:rsidRPr="000D65C5" w:rsidRDefault="00A546AB" w:rsidP="00A546AB">
      <w:pPr>
        <w:spacing w:line="240" w:lineRule="exact"/>
        <w:contextualSpacing/>
        <w:jc w:val="right"/>
        <w:rPr>
          <w:rFonts w:ascii="Arial" w:hAnsi="Arial" w:cs="Arial"/>
        </w:rPr>
      </w:pPr>
    </w:p>
    <w:tbl>
      <w:tblPr>
        <w:tblStyle w:val="ab"/>
        <w:tblW w:w="0" w:type="auto"/>
        <w:tblInd w:w="137" w:type="dxa"/>
        <w:tblLook w:val="04A0" w:firstRow="1" w:lastRow="0" w:firstColumn="1" w:lastColumn="0" w:noHBand="0" w:noVBand="1"/>
      </w:tblPr>
      <w:tblGrid>
        <w:gridCol w:w="567"/>
        <w:gridCol w:w="8640"/>
      </w:tblGrid>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1</w:t>
            </w:r>
          </w:p>
        </w:tc>
        <w:tc>
          <w:tcPr>
            <w:tcW w:w="8640"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2</w:t>
            </w:r>
          </w:p>
        </w:tc>
        <w:tc>
          <w:tcPr>
            <w:tcW w:w="8640" w:type="dxa"/>
          </w:tcPr>
          <w:p w:rsidR="00A546AB" w:rsidRPr="000D65C5" w:rsidRDefault="00A546AB" w:rsidP="00A546AB">
            <w:pPr>
              <w:autoSpaceDE w:val="0"/>
              <w:autoSpaceDN w:val="0"/>
              <w:adjustRightInd w:val="0"/>
              <w:spacing w:line="240" w:lineRule="exact"/>
              <w:contextualSpacing/>
              <w:jc w:val="both"/>
              <w:rPr>
                <w:rFonts w:ascii="Arial" w:hAnsi="Arial" w:cs="Arial"/>
              </w:rPr>
            </w:pPr>
            <w:r w:rsidRPr="000D65C5">
              <w:rPr>
                <w:rFonts w:ascii="Arial" w:hAnsi="Arial" w:cs="Arial"/>
              </w:rPr>
              <w:t>Разрушение или повреждение технических устройств (оборудования), с</w:t>
            </w:r>
            <w:r w:rsidRPr="000D65C5">
              <w:rPr>
                <w:rFonts w:ascii="Arial" w:hAnsi="Arial" w:cs="Arial"/>
              </w:rPr>
              <w:t>е</w:t>
            </w:r>
            <w:r w:rsidRPr="000D65C5">
              <w:rPr>
                <w:rFonts w:ascii="Arial" w:hAnsi="Arial" w:cs="Arial"/>
              </w:rPr>
              <w:t>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w:t>
            </w:r>
            <w:r w:rsidRPr="000D65C5">
              <w:rPr>
                <w:rFonts w:ascii="Arial" w:hAnsi="Arial" w:cs="Arial"/>
              </w:rPr>
              <w:t>а</w:t>
            </w:r>
            <w:r w:rsidRPr="000D65C5">
              <w:rPr>
                <w:rFonts w:ascii="Arial" w:hAnsi="Arial" w:cs="Arial"/>
              </w:rPr>
              <w:t>чества питьевой воды</w:t>
            </w:r>
          </w:p>
        </w:tc>
      </w:tr>
    </w:tbl>
    <w:p w:rsidR="00A546AB" w:rsidRPr="000D65C5" w:rsidRDefault="00A546AB" w:rsidP="00A546AB">
      <w:pPr>
        <w:spacing w:line="240" w:lineRule="exact"/>
        <w:contextualSpacing/>
        <w:jc w:val="right"/>
        <w:rPr>
          <w:rFonts w:ascii="Arial" w:hAnsi="Arial" w:cs="Arial"/>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6</w:t>
      </w:r>
    </w:p>
    <w:p w:rsidR="00A546AB" w:rsidRPr="000D65C5" w:rsidRDefault="00A546AB" w:rsidP="00A546AB">
      <w:pPr>
        <w:spacing w:line="240" w:lineRule="exact"/>
        <w:contextualSpacing/>
        <w:jc w:val="right"/>
        <w:rPr>
          <w:rFonts w:ascii="Arial" w:hAnsi="Arial" w:cs="Arial"/>
        </w:rPr>
      </w:pPr>
    </w:p>
    <w:p w:rsidR="00383C60" w:rsidRPr="000D65C5" w:rsidRDefault="00A546AB" w:rsidP="00A546AB">
      <w:pPr>
        <w:spacing w:line="240" w:lineRule="exact"/>
        <w:contextualSpacing/>
        <w:jc w:val="center"/>
        <w:rPr>
          <w:rFonts w:ascii="Arial" w:hAnsi="Arial" w:cs="Arial"/>
          <w:b/>
          <w:bCs/>
        </w:rPr>
      </w:pPr>
      <w:r w:rsidRPr="000D65C5">
        <w:rPr>
          <w:rFonts w:ascii="Arial" w:hAnsi="Arial" w:cs="Arial"/>
          <w:b/>
          <w:bCs/>
        </w:rPr>
        <w:t>Справочник учетных признаков инцидента в сфере водоснабжения,</w:t>
      </w:r>
    </w:p>
    <w:p w:rsidR="00A546AB" w:rsidRPr="000D65C5" w:rsidRDefault="00A546AB" w:rsidP="00A546AB">
      <w:pPr>
        <w:spacing w:line="240" w:lineRule="exact"/>
        <w:contextualSpacing/>
        <w:jc w:val="center"/>
        <w:rPr>
          <w:rFonts w:ascii="Arial" w:hAnsi="Arial" w:cs="Arial"/>
          <w:b/>
          <w:bCs/>
        </w:rPr>
      </w:pPr>
      <w:r w:rsidRPr="000D65C5">
        <w:rPr>
          <w:rFonts w:ascii="Arial" w:hAnsi="Arial" w:cs="Arial"/>
          <w:b/>
          <w:bCs/>
        </w:rPr>
        <w:t>по которым ведется учет времени устранения</w:t>
      </w:r>
    </w:p>
    <w:p w:rsidR="00A546AB" w:rsidRPr="000D65C5" w:rsidRDefault="00A546AB" w:rsidP="00A546AB">
      <w:pPr>
        <w:spacing w:line="240" w:lineRule="exact"/>
        <w:contextualSpacing/>
        <w:jc w:val="center"/>
        <w:rPr>
          <w:rFonts w:ascii="Arial" w:hAnsi="Arial" w:cs="Arial"/>
        </w:rPr>
      </w:pPr>
    </w:p>
    <w:tbl>
      <w:tblPr>
        <w:tblStyle w:val="ab"/>
        <w:tblW w:w="0" w:type="auto"/>
        <w:tblInd w:w="137" w:type="dxa"/>
        <w:tblLook w:val="04A0" w:firstRow="1" w:lastRow="0" w:firstColumn="1" w:lastColumn="0" w:noHBand="0" w:noVBand="1"/>
      </w:tblPr>
      <w:tblGrid>
        <w:gridCol w:w="445"/>
        <w:gridCol w:w="7351"/>
        <w:gridCol w:w="1411"/>
      </w:tblGrid>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1</w:t>
            </w:r>
          </w:p>
        </w:tc>
        <w:tc>
          <w:tcPr>
            <w:tcW w:w="7351"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Разрушение или повреждение технических устройств (обор</w:t>
            </w:r>
            <w:r w:rsidRPr="000D65C5">
              <w:rPr>
                <w:rFonts w:ascii="Arial" w:hAnsi="Arial" w:cs="Arial"/>
              </w:rPr>
              <w:t>у</w:t>
            </w:r>
            <w:r w:rsidRPr="000D65C5">
              <w:rPr>
                <w:rFonts w:ascii="Arial" w:hAnsi="Arial" w:cs="Arial"/>
              </w:rPr>
              <w:t>дования), сетей, приведшее к полному или частичному пр</w:t>
            </w:r>
            <w:r w:rsidRPr="000D65C5">
              <w:rPr>
                <w:rFonts w:ascii="Arial" w:hAnsi="Arial" w:cs="Arial"/>
              </w:rPr>
              <w:t>е</w:t>
            </w:r>
            <w:r w:rsidRPr="000D65C5">
              <w:rPr>
                <w:rFonts w:ascii="Arial" w:hAnsi="Arial" w:cs="Arial"/>
              </w:rPr>
              <w:t>кращению водоснабжения населенного пункта или отдельного его района, многоквартирного жилого дома</w:t>
            </w:r>
          </w:p>
        </w:tc>
        <w:tc>
          <w:tcPr>
            <w:tcW w:w="1411" w:type="dxa"/>
          </w:tcPr>
          <w:p w:rsidR="00A546AB" w:rsidRPr="000D65C5" w:rsidRDefault="00A546AB" w:rsidP="00A546AB">
            <w:pPr>
              <w:spacing w:line="240" w:lineRule="exact"/>
              <w:contextualSpacing/>
              <w:jc w:val="center"/>
              <w:rPr>
                <w:rFonts w:ascii="Arial" w:hAnsi="Arial" w:cs="Arial"/>
              </w:rPr>
            </w:pPr>
            <w:r w:rsidRPr="000D65C5">
              <w:rPr>
                <w:rFonts w:ascii="Arial" w:hAnsi="Arial" w:cs="Arial"/>
              </w:rPr>
              <w:t>более 8 часов</w:t>
            </w:r>
          </w:p>
        </w:tc>
      </w:tr>
    </w:tbl>
    <w:p w:rsidR="00A546AB" w:rsidRPr="000D65C5" w:rsidRDefault="00A546AB" w:rsidP="00A546AB">
      <w:pPr>
        <w:spacing w:line="240" w:lineRule="exact"/>
        <w:contextualSpacing/>
        <w:rPr>
          <w:rFonts w:ascii="Arial" w:hAnsi="Arial" w:cs="Arial"/>
        </w:rPr>
      </w:pPr>
    </w:p>
    <w:p w:rsidR="00A546AB" w:rsidRPr="000D65C5" w:rsidRDefault="00A546AB" w:rsidP="00C04A1B">
      <w:pPr>
        <w:pStyle w:val="aa"/>
        <w:widowControl/>
        <w:numPr>
          <w:ilvl w:val="0"/>
          <w:numId w:val="13"/>
        </w:numPr>
        <w:spacing w:before="0" w:line="240" w:lineRule="exact"/>
        <w:ind w:left="0" w:firstLine="0"/>
        <w:jc w:val="center"/>
        <w:rPr>
          <w:rFonts w:ascii="Arial" w:hAnsi="Arial" w:cs="Arial"/>
          <w:b/>
          <w:sz w:val="24"/>
          <w:szCs w:val="24"/>
        </w:rPr>
      </w:pPr>
      <w:r w:rsidRPr="000D65C5">
        <w:rPr>
          <w:rFonts w:ascii="Arial" w:hAnsi="Arial" w:cs="Arial"/>
          <w:b/>
          <w:sz w:val="24"/>
          <w:szCs w:val="24"/>
        </w:rPr>
        <w:t>Водоотведение</w:t>
      </w:r>
    </w:p>
    <w:p w:rsidR="00A546AB" w:rsidRPr="000D65C5" w:rsidRDefault="00A546AB" w:rsidP="00A546AB">
      <w:pPr>
        <w:spacing w:line="216" w:lineRule="auto"/>
        <w:ind w:firstLine="709"/>
        <w:contextualSpacing/>
        <w:jc w:val="both"/>
        <w:rPr>
          <w:rFonts w:ascii="Arial" w:hAnsi="Arial" w:cs="Arial"/>
        </w:rPr>
      </w:pPr>
      <w:r w:rsidRPr="000D65C5">
        <w:rPr>
          <w:rFonts w:ascii="Arial" w:hAnsi="Arial" w:cs="Arial"/>
        </w:rPr>
        <w:t>В системе канализаций аварией являются нарушения режима работы, пр</w:t>
      </w:r>
      <w:r w:rsidRPr="000D65C5">
        <w:rPr>
          <w:rFonts w:ascii="Arial" w:hAnsi="Arial" w:cs="Arial"/>
        </w:rPr>
        <w:t>и</w:t>
      </w:r>
      <w:r w:rsidRPr="000D65C5">
        <w:rPr>
          <w:rFonts w:ascii="Arial" w:hAnsi="Arial" w:cs="Arial"/>
        </w:rPr>
        <w:t>ведшие к массовому сбросу неочищ</w:t>
      </w:r>
      <w:r w:rsidR="00383C60" w:rsidRPr="000D65C5">
        <w:rPr>
          <w:rFonts w:ascii="Arial" w:hAnsi="Arial" w:cs="Arial"/>
        </w:rPr>
        <w:t>енных сточных вод в водоемы или</w:t>
      </w:r>
      <w:r w:rsidR="00383C60" w:rsidRPr="000D65C5">
        <w:rPr>
          <w:rFonts w:ascii="Arial" w:hAnsi="Arial" w:cs="Arial"/>
        </w:rPr>
        <w:br/>
      </w:r>
      <w:r w:rsidRPr="000D65C5">
        <w:rPr>
          <w:rFonts w:ascii="Arial" w:hAnsi="Arial" w:cs="Arial"/>
        </w:rPr>
        <w:t>на рельеф, подвалы жилых домов.</w:t>
      </w:r>
    </w:p>
    <w:p w:rsidR="00A546AB" w:rsidRPr="000D65C5" w:rsidRDefault="00A546AB" w:rsidP="00A546AB">
      <w:pPr>
        <w:spacing w:line="216" w:lineRule="auto"/>
        <w:ind w:firstLine="709"/>
        <w:contextualSpacing/>
        <w:jc w:val="both"/>
        <w:rPr>
          <w:rFonts w:ascii="Arial" w:hAnsi="Arial" w:cs="Arial"/>
        </w:rPr>
      </w:pPr>
    </w:p>
    <w:p w:rsidR="00A546AB" w:rsidRPr="000D65C5" w:rsidRDefault="00A546AB" w:rsidP="00A546AB">
      <w:pPr>
        <w:spacing w:line="240" w:lineRule="exact"/>
        <w:contextualSpacing/>
        <w:jc w:val="center"/>
        <w:rPr>
          <w:rFonts w:ascii="Arial" w:hAnsi="Arial" w:cs="Arial"/>
          <w:b/>
        </w:rPr>
      </w:pPr>
      <w:r w:rsidRPr="000D65C5">
        <w:rPr>
          <w:rFonts w:ascii="Arial" w:hAnsi="Arial" w:cs="Arial"/>
          <w:b/>
        </w:rPr>
        <w:t>Справочник учетных признаков аварий в сфере водоотведения</w:t>
      </w:r>
    </w:p>
    <w:p w:rsidR="00A546AB" w:rsidRPr="000D65C5" w:rsidRDefault="00A546AB" w:rsidP="00A546AB">
      <w:pPr>
        <w:spacing w:line="240" w:lineRule="exact"/>
        <w:contextualSpacing/>
        <w:jc w:val="center"/>
        <w:rPr>
          <w:rFonts w:ascii="Arial" w:hAnsi="Arial" w:cs="Arial"/>
          <w:b/>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7</w:t>
      </w:r>
    </w:p>
    <w:p w:rsidR="00A546AB" w:rsidRPr="000D65C5" w:rsidRDefault="00A546AB" w:rsidP="00A546AB">
      <w:pPr>
        <w:spacing w:line="240" w:lineRule="exact"/>
        <w:contextualSpacing/>
        <w:jc w:val="right"/>
        <w:rPr>
          <w:rFonts w:ascii="Arial" w:hAnsi="Arial" w:cs="Arial"/>
        </w:rPr>
      </w:pPr>
    </w:p>
    <w:tbl>
      <w:tblPr>
        <w:tblStyle w:val="ab"/>
        <w:tblW w:w="0" w:type="auto"/>
        <w:tblInd w:w="137" w:type="dxa"/>
        <w:tblLook w:val="04A0" w:firstRow="1" w:lastRow="0" w:firstColumn="1" w:lastColumn="0" w:noHBand="0" w:noVBand="1"/>
      </w:tblPr>
      <w:tblGrid>
        <w:gridCol w:w="567"/>
        <w:gridCol w:w="8640"/>
      </w:tblGrid>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1</w:t>
            </w:r>
          </w:p>
        </w:tc>
        <w:tc>
          <w:tcPr>
            <w:tcW w:w="8640" w:type="dxa"/>
          </w:tcPr>
          <w:p w:rsidR="00A546AB" w:rsidRPr="000D65C5" w:rsidRDefault="00A546AB" w:rsidP="00383C60">
            <w:pPr>
              <w:autoSpaceDE w:val="0"/>
              <w:autoSpaceDN w:val="0"/>
              <w:adjustRightInd w:val="0"/>
              <w:spacing w:line="240" w:lineRule="exact"/>
              <w:contextualSpacing/>
              <w:jc w:val="both"/>
              <w:rPr>
                <w:rFonts w:ascii="Arial" w:hAnsi="Arial" w:cs="Arial"/>
              </w:rPr>
            </w:pPr>
            <w:r w:rsidRPr="000D65C5">
              <w:rPr>
                <w:rFonts w:ascii="Arial" w:hAnsi="Arial" w:cs="Arial"/>
              </w:rPr>
              <w:t>Нарушения режима работы систем водоотве</w:t>
            </w:r>
            <w:r w:rsidR="00383C60" w:rsidRPr="000D65C5">
              <w:rPr>
                <w:rFonts w:ascii="Arial" w:hAnsi="Arial" w:cs="Arial"/>
              </w:rPr>
              <w:t>дения и их закупорка, пр</w:t>
            </w:r>
            <w:r w:rsidR="00383C60" w:rsidRPr="000D65C5">
              <w:rPr>
                <w:rFonts w:ascii="Arial" w:hAnsi="Arial" w:cs="Arial"/>
              </w:rPr>
              <w:t>и</w:t>
            </w:r>
            <w:r w:rsidR="00383C60" w:rsidRPr="000D65C5">
              <w:rPr>
                <w:rFonts w:ascii="Arial" w:hAnsi="Arial" w:cs="Arial"/>
              </w:rPr>
              <w:t>ведшие</w:t>
            </w:r>
            <w:r w:rsidR="00383C60" w:rsidRPr="000D65C5">
              <w:rPr>
                <w:rFonts w:ascii="Arial" w:hAnsi="Arial" w:cs="Arial"/>
              </w:rPr>
              <w:br/>
            </w:r>
            <w:r w:rsidRPr="000D65C5">
              <w:rPr>
                <w:rFonts w:ascii="Arial" w:hAnsi="Arial" w:cs="Arial"/>
              </w:rPr>
              <w:t>к массовому сбросу неочищенных сточных вод в водоемы или на рельеф, подвалы жилых домов</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2</w:t>
            </w:r>
          </w:p>
        </w:tc>
        <w:tc>
          <w:tcPr>
            <w:tcW w:w="8640" w:type="dxa"/>
          </w:tcPr>
          <w:p w:rsidR="00A546AB" w:rsidRPr="000D65C5" w:rsidRDefault="00A546AB" w:rsidP="00383C60">
            <w:pPr>
              <w:autoSpaceDE w:val="0"/>
              <w:autoSpaceDN w:val="0"/>
              <w:adjustRightInd w:val="0"/>
              <w:spacing w:line="240" w:lineRule="exact"/>
              <w:contextualSpacing/>
              <w:jc w:val="both"/>
              <w:rPr>
                <w:rFonts w:ascii="Arial" w:hAnsi="Arial" w:cs="Arial"/>
              </w:rPr>
            </w:pPr>
            <w:r w:rsidRPr="000D65C5">
              <w:rPr>
                <w:rFonts w:ascii="Arial" w:hAnsi="Arial" w:cs="Arial"/>
              </w:rPr>
              <w:t>Нарушения режима работы систем водоотведения и их закупорка, пр</w:t>
            </w:r>
            <w:r w:rsidRPr="000D65C5">
              <w:rPr>
                <w:rFonts w:ascii="Arial" w:hAnsi="Arial" w:cs="Arial"/>
              </w:rPr>
              <w:t>и</w:t>
            </w:r>
            <w:r w:rsidRPr="000D65C5">
              <w:rPr>
                <w:rFonts w:ascii="Arial" w:hAnsi="Arial" w:cs="Arial"/>
              </w:rPr>
              <w:t>ведшие</w:t>
            </w:r>
            <w:r w:rsidR="00383C60" w:rsidRPr="000D65C5">
              <w:rPr>
                <w:rFonts w:ascii="Arial" w:hAnsi="Arial" w:cs="Arial"/>
              </w:rPr>
              <w:br/>
            </w:r>
            <w:r w:rsidRPr="000D65C5">
              <w:rPr>
                <w:rFonts w:ascii="Arial" w:hAnsi="Arial" w:cs="Arial"/>
              </w:rPr>
              <w:t xml:space="preserve">к прекращению или ограничению отведения сточных вод на срок более </w:t>
            </w:r>
            <w:r w:rsidRPr="000D65C5">
              <w:rPr>
                <w:rFonts w:ascii="Arial" w:hAnsi="Arial" w:cs="Arial"/>
                <w:b/>
              </w:rPr>
              <w:t>4 часов единовременно</w:t>
            </w:r>
          </w:p>
        </w:tc>
      </w:tr>
    </w:tbl>
    <w:p w:rsidR="00A546AB" w:rsidRPr="000D65C5" w:rsidRDefault="00A546AB" w:rsidP="00A546AB">
      <w:pPr>
        <w:spacing w:line="240" w:lineRule="exact"/>
        <w:contextualSpacing/>
        <w:jc w:val="right"/>
        <w:rPr>
          <w:rFonts w:ascii="Arial" w:hAnsi="Arial" w:cs="Arial"/>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8</w:t>
      </w:r>
    </w:p>
    <w:p w:rsidR="00A546AB" w:rsidRPr="000D65C5" w:rsidRDefault="00A546AB" w:rsidP="00A546AB">
      <w:pPr>
        <w:spacing w:line="240" w:lineRule="exact"/>
        <w:contextualSpacing/>
        <w:jc w:val="right"/>
        <w:rPr>
          <w:rFonts w:ascii="Arial" w:hAnsi="Arial" w:cs="Arial"/>
          <w:b/>
          <w:bCs/>
        </w:rPr>
      </w:pPr>
    </w:p>
    <w:p w:rsidR="00A546AB" w:rsidRPr="000D65C5" w:rsidRDefault="00A546AB" w:rsidP="00A546AB">
      <w:pPr>
        <w:spacing w:line="240" w:lineRule="exact"/>
        <w:contextualSpacing/>
        <w:jc w:val="center"/>
        <w:rPr>
          <w:rFonts w:ascii="Arial" w:hAnsi="Arial" w:cs="Arial"/>
          <w:b/>
          <w:bCs/>
        </w:rPr>
      </w:pPr>
      <w:r w:rsidRPr="000D65C5">
        <w:rPr>
          <w:rFonts w:ascii="Arial" w:hAnsi="Arial" w:cs="Arial"/>
          <w:b/>
          <w:bCs/>
        </w:rPr>
        <w:t>Справочник учетных признаков инцидента в сфере водоотведения,</w:t>
      </w:r>
      <w:r w:rsidR="00383C60" w:rsidRPr="000D65C5">
        <w:rPr>
          <w:rFonts w:ascii="Arial" w:hAnsi="Arial" w:cs="Arial"/>
          <w:b/>
          <w:bCs/>
        </w:rPr>
        <w:br/>
      </w:r>
      <w:r w:rsidRPr="000D65C5">
        <w:rPr>
          <w:rFonts w:ascii="Arial" w:hAnsi="Arial" w:cs="Arial"/>
          <w:b/>
          <w:bCs/>
        </w:rPr>
        <w:t>по которым ведется учет времени устранения</w:t>
      </w:r>
    </w:p>
    <w:p w:rsidR="00A546AB" w:rsidRPr="000D65C5" w:rsidRDefault="00A546AB" w:rsidP="00A546AB">
      <w:pPr>
        <w:spacing w:line="240" w:lineRule="exact"/>
        <w:contextualSpacing/>
        <w:jc w:val="center"/>
        <w:rPr>
          <w:rFonts w:ascii="Arial" w:hAnsi="Arial" w:cs="Arial"/>
        </w:rPr>
      </w:pPr>
    </w:p>
    <w:tbl>
      <w:tblPr>
        <w:tblStyle w:val="ab"/>
        <w:tblW w:w="0" w:type="auto"/>
        <w:tblInd w:w="137" w:type="dxa"/>
        <w:tblLook w:val="04A0" w:firstRow="1" w:lastRow="0" w:firstColumn="1" w:lastColumn="0" w:noHBand="0" w:noVBand="1"/>
      </w:tblPr>
      <w:tblGrid>
        <w:gridCol w:w="445"/>
        <w:gridCol w:w="7351"/>
        <w:gridCol w:w="1411"/>
      </w:tblGrid>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1</w:t>
            </w:r>
          </w:p>
        </w:tc>
        <w:tc>
          <w:tcPr>
            <w:tcW w:w="7351"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Нарушения режима работы систем водоотведения и их зак</w:t>
            </w:r>
            <w:r w:rsidRPr="000D65C5">
              <w:rPr>
                <w:rFonts w:ascii="Arial" w:hAnsi="Arial" w:cs="Arial"/>
              </w:rPr>
              <w:t>у</w:t>
            </w:r>
            <w:r w:rsidRPr="000D65C5">
              <w:rPr>
                <w:rFonts w:ascii="Arial" w:hAnsi="Arial" w:cs="Arial"/>
              </w:rPr>
              <w:t>порка, приведшие к прекращению или ограничению отведения сточных вод.</w:t>
            </w:r>
          </w:p>
        </w:tc>
        <w:tc>
          <w:tcPr>
            <w:tcW w:w="1411" w:type="dxa"/>
          </w:tcPr>
          <w:p w:rsidR="00A546AB" w:rsidRPr="000D65C5" w:rsidRDefault="00A546AB" w:rsidP="00A546AB">
            <w:pPr>
              <w:spacing w:line="240" w:lineRule="exact"/>
              <w:contextualSpacing/>
              <w:jc w:val="center"/>
              <w:rPr>
                <w:rFonts w:ascii="Arial" w:hAnsi="Arial" w:cs="Arial"/>
              </w:rPr>
            </w:pPr>
            <w:r w:rsidRPr="000D65C5">
              <w:rPr>
                <w:rFonts w:ascii="Arial" w:hAnsi="Arial" w:cs="Arial"/>
              </w:rPr>
              <w:t>более 4 часов</w:t>
            </w:r>
          </w:p>
        </w:tc>
      </w:tr>
    </w:tbl>
    <w:p w:rsidR="00A546AB" w:rsidRPr="000D65C5" w:rsidRDefault="00A546AB" w:rsidP="00A546AB">
      <w:pPr>
        <w:rPr>
          <w:rFonts w:ascii="Arial" w:hAnsi="Arial" w:cs="Arial"/>
        </w:rPr>
      </w:pPr>
    </w:p>
    <w:p w:rsidR="00A546AB" w:rsidRPr="000D65C5" w:rsidRDefault="00A546AB" w:rsidP="00C04A1B">
      <w:pPr>
        <w:pStyle w:val="aa"/>
        <w:widowControl/>
        <w:numPr>
          <w:ilvl w:val="0"/>
          <w:numId w:val="13"/>
        </w:numPr>
        <w:spacing w:before="0" w:line="240" w:lineRule="auto"/>
        <w:ind w:left="0" w:firstLine="0"/>
        <w:jc w:val="center"/>
        <w:rPr>
          <w:rFonts w:ascii="Arial" w:hAnsi="Arial" w:cs="Arial"/>
          <w:b/>
          <w:sz w:val="24"/>
          <w:szCs w:val="24"/>
        </w:rPr>
      </w:pPr>
      <w:r w:rsidRPr="000D65C5">
        <w:rPr>
          <w:rFonts w:ascii="Arial" w:hAnsi="Arial" w:cs="Arial"/>
          <w:b/>
          <w:sz w:val="24"/>
          <w:szCs w:val="24"/>
        </w:rPr>
        <w:t>Газоснабжение</w:t>
      </w:r>
    </w:p>
    <w:p w:rsidR="00A546AB" w:rsidRPr="000D65C5" w:rsidRDefault="00A546AB" w:rsidP="00A546AB">
      <w:pPr>
        <w:spacing w:line="216" w:lineRule="auto"/>
        <w:ind w:firstLine="709"/>
        <w:contextualSpacing/>
        <w:jc w:val="both"/>
        <w:rPr>
          <w:rFonts w:ascii="Arial" w:hAnsi="Arial" w:cs="Arial"/>
        </w:rPr>
      </w:pPr>
      <w:r w:rsidRPr="000D65C5">
        <w:rPr>
          <w:rFonts w:ascii="Arial" w:hAnsi="Arial" w:cs="Arial"/>
        </w:rPr>
        <w:t>Для объектов газоснабжения, не отнесенных к категории опасных произво</w:t>
      </w:r>
      <w:r w:rsidRPr="000D65C5">
        <w:rPr>
          <w:rFonts w:ascii="Arial" w:hAnsi="Arial" w:cs="Arial"/>
        </w:rPr>
        <w:t>д</w:t>
      </w:r>
      <w:r w:rsidRPr="000D65C5">
        <w:rPr>
          <w:rFonts w:ascii="Arial" w:hAnsi="Arial" w:cs="Arial"/>
        </w:rPr>
        <w:t xml:space="preserve">ственных объектов в соответствии с Федеральным законом </w:t>
      </w:r>
      <w:r w:rsidRPr="000D65C5">
        <w:rPr>
          <w:rFonts w:ascii="Arial" w:hAnsi="Arial" w:cs="Arial"/>
        </w:rPr>
        <w:br/>
      </w:r>
      <w:r w:rsidRPr="000D65C5">
        <w:rPr>
          <w:rFonts w:ascii="Arial" w:hAnsi="Arial" w:cs="Arial"/>
        </w:rPr>
        <w:lastRenderedPageBreak/>
        <w:t>от 21</w:t>
      </w:r>
      <w:r w:rsidR="00383C60" w:rsidRPr="000D65C5">
        <w:rPr>
          <w:rFonts w:ascii="Arial" w:hAnsi="Arial" w:cs="Arial"/>
        </w:rPr>
        <w:t>.07.</w:t>
      </w:r>
      <w:r w:rsidRPr="000D65C5">
        <w:rPr>
          <w:rFonts w:ascii="Arial" w:hAnsi="Arial" w:cs="Arial"/>
        </w:rPr>
        <w:t xml:space="preserve">1997 № 116-ФЗ </w:t>
      </w:r>
      <w:r w:rsidR="00582A5D">
        <w:rPr>
          <w:rFonts w:ascii="Arial" w:hAnsi="Arial" w:cs="Arial"/>
        </w:rPr>
        <w:t>«</w:t>
      </w:r>
      <w:r w:rsidRPr="000D65C5">
        <w:rPr>
          <w:rFonts w:ascii="Arial" w:hAnsi="Arial" w:cs="Arial"/>
        </w:rPr>
        <w:t>О промышленной безопасности оп</w:t>
      </w:r>
      <w:r w:rsidR="00383C60" w:rsidRPr="000D65C5">
        <w:rPr>
          <w:rFonts w:ascii="Arial" w:hAnsi="Arial" w:cs="Arial"/>
        </w:rPr>
        <w:t>асных произво</w:t>
      </w:r>
      <w:r w:rsidR="00383C60" w:rsidRPr="000D65C5">
        <w:rPr>
          <w:rFonts w:ascii="Arial" w:hAnsi="Arial" w:cs="Arial"/>
        </w:rPr>
        <w:t>д</w:t>
      </w:r>
      <w:r w:rsidR="00383C60" w:rsidRPr="000D65C5">
        <w:rPr>
          <w:rFonts w:ascii="Arial" w:hAnsi="Arial" w:cs="Arial"/>
        </w:rPr>
        <w:t>ственных объекто</w:t>
      </w:r>
      <w:r w:rsidR="00582A5D">
        <w:rPr>
          <w:rFonts w:ascii="Arial" w:hAnsi="Arial" w:cs="Arial"/>
        </w:rPr>
        <w:t>в»</w:t>
      </w:r>
      <w:r w:rsidRPr="000D65C5">
        <w:rPr>
          <w:rFonts w:ascii="Arial" w:hAnsi="Arial" w:cs="Arial"/>
        </w:rPr>
        <w:t xml:space="preserve"> под аварией понимается технологическое нарушение, пр</w:t>
      </w:r>
      <w:r w:rsidRPr="000D65C5">
        <w:rPr>
          <w:rFonts w:ascii="Arial" w:hAnsi="Arial" w:cs="Arial"/>
        </w:rPr>
        <w:t>и</w:t>
      </w:r>
      <w:r w:rsidRPr="000D65C5">
        <w:rPr>
          <w:rFonts w:ascii="Arial" w:hAnsi="Arial" w:cs="Arial"/>
        </w:rPr>
        <w:t>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A546AB" w:rsidRPr="000D65C5" w:rsidRDefault="00A546AB" w:rsidP="00A546AB">
      <w:pPr>
        <w:spacing w:line="240" w:lineRule="exact"/>
        <w:ind w:firstLine="709"/>
        <w:contextualSpacing/>
        <w:jc w:val="both"/>
        <w:rPr>
          <w:rFonts w:ascii="Arial" w:hAnsi="Arial" w:cs="Arial"/>
        </w:rPr>
      </w:pPr>
    </w:p>
    <w:p w:rsidR="00A546AB" w:rsidRPr="000D65C5" w:rsidRDefault="00A546AB" w:rsidP="00A546AB">
      <w:pPr>
        <w:spacing w:line="240" w:lineRule="exact"/>
        <w:contextualSpacing/>
        <w:jc w:val="center"/>
        <w:rPr>
          <w:rFonts w:ascii="Arial" w:hAnsi="Arial" w:cs="Arial"/>
          <w:b/>
        </w:rPr>
      </w:pPr>
      <w:r w:rsidRPr="000D65C5">
        <w:rPr>
          <w:rFonts w:ascii="Arial" w:hAnsi="Arial" w:cs="Arial"/>
          <w:b/>
        </w:rPr>
        <w:t>Справочник учетных признаков аварий в сфере газоснабжения</w:t>
      </w:r>
    </w:p>
    <w:p w:rsidR="00A546AB" w:rsidRPr="000D65C5" w:rsidRDefault="00A546AB" w:rsidP="00A546AB">
      <w:pPr>
        <w:spacing w:line="240" w:lineRule="exact"/>
        <w:contextualSpacing/>
        <w:jc w:val="center"/>
        <w:rPr>
          <w:rFonts w:ascii="Arial" w:hAnsi="Arial" w:cs="Arial"/>
          <w:b/>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9</w:t>
      </w:r>
    </w:p>
    <w:p w:rsidR="00A546AB" w:rsidRPr="000D65C5" w:rsidRDefault="00A546AB" w:rsidP="00A546AB">
      <w:pPr>
        <w:spacing w:line="240" w:lineRule="exact"/>
        <w:contextualSpacing/>
        <w:jc w:val="right"/>
        <w:rPr>
          <w:rFonts w:ascii="Arial" w:hAnsi="Arial" w:cs="Arial"/>
        </w:rPr>
      </w:pPr>
    </w:p>
    <w:tbl>
      <w:tblPr>
        <w:tblStyle w:val="ab"/>
        <w:tblW w:w="0" w:type="auto"/>
        <w:tblInd w:w="137" w:type="dxa"/>
        <w:tblLook w:val="04A0" w:firstRow="1" w:lastRow="0" w:firstColumn="1" w:lastColumn="0" w:noHBand="0" w:noVBand="1"/>
      </w:tblPr>
      <w:tblGrid>
        <w:gridCol w:w="567"/>
        <w:gridCol w:w="8640"/>
      </w:tblGrid>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1</w:t>
            </w:r>
          </w:p>
        </w:tc>
        <w:tc>
          <w:tcPr>
            <w:tcW w:w="8640"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Разрушение сооружений и (или) тех</w:t>
            </w:r>
            <w:r w:rsidR="00383C60" w:rsidRPr="000D65C5">
              <w:rPr>
                <w:rFonts w:ascii="Arial" w:hAnsi="Arial" w:cs="Arial"/>
              </w:rPr>
              <w:t>нических устройств, применяемых</w:t>
            </w:r>
            <w:r w:rsidR="00383C60" w:rsidRPr="000D65C5">
              <w:rPr>
                <w:rFonts w:ascii="Arial" w:hAnsi="Arial" w:cs="Arial"/>
              </w:rPr>
              <w:br/>
            </w:r>
            <w:r w:rsidRPr="000D65C5">
              <w:rPr>
                <w:rFonts w:ascii="Arial" w:hAnsi="Arial" w:cs="Arial"/>
              </w:rPr>
              <w:t>на опасном производственном объекте, неконтролируемые взрыв и (или) выброс опасных веществ</w:t>
            </w:r>
          </w:p>
        </w:tc>
      </w:tr>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2</w:t>
            </w:r>
          </w:p>
        </w:tc>
        <w:tc>
          <w:tcPr>
            <w:tcW w:w="8640" w:type="dxa"/>
          </w:tcPr>
          <w:p w:rsidR="00A546AB" w:rsidRPr="000D65C5" w:rsidRDefault="00A546AB" w:rsidP="00A546AB">
            <w:pPr>
              <w:spacing w:line="240" w:lineRule="exact"/>
              <w:contextualSpacing/>
              <w:jc w:val="both"/>
              <w:rPr>
                <w:rFonts w:ascii="Arial" w:hAnsi="Arial" w:cs="Arial"/>
              </w:rPr>
            </w:pPr>
            <w:r w:rsidRPr="000D65C5">
              <w:rPr>
                <w:rFonts w:ascii="Arial" w:hAnsi="Arial" w:cs="Arial"/>
              </w:rPr>
              <w:t>Неконтролируемые взрыв и (или) выброс опасных веществ</w:t>
            </w:r>
          </w:p>
        </w:tc>
      </w:tr>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3</w:t>
            </w:r>
          </w:p>
        </w:tc>
        <w:tc>
          <w:tcPr>
            <w:tcW w:w="8640"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Разрушение или повреждение сооружений, в которых находятся объекты, которое привело к прекращению теплоснабжения потребителей</w:t>
            </w:r>
          </w:p>
        </w:tc>
      </w:tr>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4</w:t>
            </w:r>
          </w:p>
        </w:tc>
        <w:tc>
          <w:tcPr>
            <w:tcW w:w="8640"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Разрушение или повреждение технических устройств, приведшие к по</w:t>
            </w:r>
            <w:r w:rsidRPr="000D65C5">
              <w:rPr>
                <w:rFonts w:ascii="Arial" w:hAnsi="Arial" w:cs="Arial"/>
              </w:rPr>
              <w:t>л</w:t>
            </w:r>
            <w:r w:rsidRPr="000D65C5">
              <w:rPr>
                <w:rFonts w:ascii="Arial" w:hAnsi="Arial" w:cs="Arial"/>
              </w:rPr>
              <w:t xml:space="preserve">ному или частичному ограничению режима газоснабжения потребителей на срок </w:t>
            </w:r>
            <w:r w:rsidRPr="000D65C5">
              <w:rPr>
                <w:rFonts w:ascii="Arial" w:hAnsi="Arial" w:cs="Arial"/>
                <w:b/>
              </w:rPr>
              <w:t>более 4 часов</w:t>
            </w:r>
          </w:p>
        </w:tc>
      </w:tr>
    </w:tbl>
    <w:p w:rsidR="00A546AB" w:rsidRPr="000D65C5" w:rsidRDefault="00A546AB" w:rsidP="00A546AB">
      <w:pPr>
        <w:spacing w:line="240" w:lineRule="exact"/>
        <w:contextualSpacing/>
        <w:jc w:val="right"/>
        <w:rPr>
          <w:rFonts w:ascii="Arial" w:hAnsi="Arial" w:cs="Arial"/>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10</w:t>
      </w:r>
    </w:p>
    <w:p w:rsidR="00A546AB" w:rsidRPr="000D65C5" w:rsidRDefault="00A546AB" w:rsidP="00A546AB">
      <w:pPr>
        <w:spacing w:line="240" w:lineRule="exact"/>
        <w:contextualSpacing/>
        <w:jc w:val="right"/>
        <w:rPr>
          <w:rFonts w:ascii="Arial" w:hAnsi="Arial" w:cs="Arial"/>
        </w:rPr>
      </w:pPr>
    </w:p>
    <w:p w:rsidR="00A546AB" w:rsidRPr="000D65C5" w:rsidRDefault="00A546AB" w:rsidP="00A546AB">
      <w:pPr>
        <w:spacing w:line="240" w:lineRule="exact"/>
        <w:contextualSpacing/>
        <w:jc w:val="center"/>
        <w:rPr>
          <w:rFonts w:ascii="Arial" w:hAnsi="Arial" w:cs="Arial"/>
          <w:b/>
          <w:bCs/>
        </w:rPr>
      </w:pPr>
      <w:r w:rsidRPr="000D65C5">
        <w:rPr>
          <w:rFonts w:ascii="Arial" w:hAnsi="Arial" w:cs="Arial"/>
          <w:b/>
          <w:bCs/>
        </w:rPr>
        <w:t>Справочник учетных признаков и</w:t>
      </w:r>
      <w:r w:rsidR="00383C60" w:rsidRPr="000D65C5">
        <w:rPr>
          <w:rFonts w:ascii="Arial" w:hAnsi="Arial" w:cs="Arial"/>
          <w:b/>
          <w:bCs/>
        </w:rPr>
        <w:t>нцидента в сфере газоснабжения,</w:t>
      </w:r>
      <w:r w:rsidR="00383C60" w:rsidRPr="000D65C5">
        <w:rPr>
          <w:rFonts w:ascii="Arial" w:hAnsi="Arial" w:cs="Arial"/>
          <w:b/>
          <w:bCs/>
        </w:rPr>
        <w:br/>
      </w:r>
      <w:r w:rsidRPr="000D65C5">
        <w:rPr>
          <w:rFonts w:ascii="Arial" w:hAnsi="Arial" w:cs="Arial"/>
          <w:b/>
          <w:bCs/>
        </w:rPr>
        <w:t>по которым ведется учет времени устранения</w:t>
      </w:r>
    </w:p>
    <w:p w:rsidR="00A546AB" w:rsidRPr="000D65C5" w:rsidRDefault="00A546AB" w:rsidP="00A546AB">
      <w:pPr>
        <w:spacing w:line="240" w:lineRule="exact"/>
        <w:contextualSpacing/>
        <w:jc w:val="center"/>
        <w:rPr>
          <w:rFonts w:ascii="Arial" w:hAnsi="Arial" w:cs="Arial"/>
        </w:rPr>
      </w:pPr>
    </w:p>
    <w:tbl>
      <w:tblPr>
        <w:tblStyle w:val="ab"/>
        <w:tblW w:w="0" w:type="auto"/>
        <w:tblInd w:w="137" w:type="dxa"/>
        <w:tblLook w:val="04A0" w:firstRow="1" w:lastRow="0" w:firstColumn="1" w:lastColumn="0" w:noHBand="0" w:noVBand="1"/>
      </w:tblPr>
      <w:tblGrid>
        <w:gridCol w:w="445"/>
        <w:gridCol w:w="7351"/>
        <w:gridCol w:w="1411"/>
      </w:tblGrid>
      <w:tr w:rsidR="00A546AB" w:rsidRPr="000D65C5" w:rsidTr="00A546AB">
        <w:tc>
          <w:tcPr>
            <w:tcW w:w="445"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1</w:t>
            </w:r>
          </w:p>
        </w:tc>
        <w:tc>
          <w:tcPr>
            <w:tcW w:w="735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Разрушение или повреждение технических устройств, пр</w:t>
            </w:r>
            <w:r w:rsidRPr="000D65C5">
              <w:rPr>
                <w:rFonts w:ascii="Arial" w:hAnsi="Arial" w:cs="Arial"/>
              </w:rPr>
              <w:t>и</w:t>
            </w:r>
            <w:r w:rsidRPr="000D65C5">
              <w:rPr>
                <w:rFonts w:ascii="Arial" w:hAnsi="Arial" w:cs="Arial"/>
              </w:rPr>
              <w:t>ведшие</w:t>
            </w:r>
            <w:r w:rsidR="00383C60" w:rsidRPr="000D65C5">
              <w:rPr>
                <w:rFonts w:ascii="Arial" w:hAnsi="Arial" w:cs="Arial"/>
              </w:rPr>
              <w:br/>
            </w:r>
            <w:r w:rsidRPr="000D65C5">
              <w:rPr>
                <w:rFonts w:ascii="Arial" w:hAnsi="Arial" w:cs="Arial"/>
              </w:rPr>
              <w:t>к полному или частичному ограничению режима газоснабж</w:t>
            </w:r>
            <w:r w:rsidRPr="000D65C5">
              <w:rPr>
                <w:rFonts w:ascii="Arial" w:hAnsi="Arial" w:cs="Arial"/>
              </w:rPr>
              <w:t>е</w:t>
            </w:r>
            <w:r w:rsidRPr="000D65C5">
              <w:rPr>
                <w:rFonts w:ascii="Arial" w:hAnsi="Arial" w:cs="Arial"/>
              </w:rPr>
              <w:t>ния потребителей</w:t>
            </w:r>
          </w:p>
        </w:tc>
        <w:tc>
          <w:tcPr>
            <w:tcW w:w="1411" w:type="dxa"/>
          </w:tcPr>
          <w:p w:rsidR="00A546AB" w:rsidRPr="000D65C5" w:rsidRDefault="00A546AB" w:rsidP="00A546AB">
            <w:pPr>
              <w:spacing w:line="240" w:lineRule="exact"/>
              <w:contextualSpacing/>
              <w:jc w:val="center"/>
              <w:rPr>
                <w:rFonts w:ascii="Arial" w:hAnsi="Arial" w:cs="Arial"/>
              </w:rPr>
            </w:pPr>
            <w:r w:rsidRPr="000D65C5">
              <w:rPr>
                <w:rFonts w:ascii="Arial" w:hAnsi="Arial" w:cs="Arial"/>
              </w:rPr>
              <w:t>более 4 часов</w:t>
            </w:r>
          </w:p>
        </w:tc>
      </w:tr>
    </w:tbl>
    <w:p w:rsidR="00A546AB" w:rsidRPr="000D65C5" w:rsidRDefault="00A546AB" w:rsidP="00A546AB">
      <w:pPr>
        <w:spacing w:line="240" w:lineRule="exact"/>
        <w:contextualSpacing/>
        <w:rPr>
          <w:rFonts w:ascii="Arial" w:hAnsi="Arial" w:cs="Arial"/>
          <w:b/>
        </w:rPr>
      </w:pPr>
    </w:p>
    <w:p w:rsidR="00A546AB" w:rsidRPr="000D65C5" w:rsidRDefault="00A546AB" w:rsidP="00A546AB">
      <w:pPr>
        <w:spacing w:line="240" w:lineRule="exact"/>
        <w:contextualSpacing/>
        <w:rPr>
          <w:rFonts w:ascii="Arial" w:hAnsi="Arial" w:cs="Arial"/>
          <w:b/>
        </w:rPr>
      </w:pPr>
    </w:p>
    <w:p w:rsidR="00A546AB" w:rsidRPr="000D65C5" w:rsidRDefault="00A546AB" w:rsidP="00C04A1B">
      <w:pPr>
        <w:pStyle w:val="aa"/>
        <w:widowControl/>
        <w:numPr>
          <w:ilvl w:val="0"/>
          <w:numId w:val="13"/>
        </w:numPr>
        <w:spacing w:before="0" w:line="240" w:lineRule="exact"/>
        <w:ind w:left="0" w:firstLine="0"/>
        <w:jc w:val="center"/>
        <w:rPr>
          <w:rFonts w:ascii="Arial" w:hAnsi="Arial" w:cs="Arial"/>
          <w:b/>
          <w:sz w:val="24"/>
          <w:szCs w:val="24"/>
        </w:rPr>
      </w:pPr>
      <w:r w:rsidRPr="000D65C5">
        <w:rPr>
          <w:rFonts w:ascii="Arial" w:hAnsi="Arial" w:cs="Arial"/>
          <w:b/>
          <w:sz w:val="24"/>
          <w:szCs w:val="24"/>
        </w:rPr>
        <w:t>Эксплуатация жилищного фонда</w:t>
      </w:r>
    </w:p>
    <w:p w:rsidR="00A546AB" w:rsidRPr="000D65C5" w:rsidRDefault="00A546AB" w:rsidP="00A546AB">
      <w:pPr>
        <w:spacing w:line="216" w:lineRule="auto"/>
        <w:ind w:firstLine="709"/>
        <w:contextualSpacing/>
        <w:jc w:val="both"/>
        <w:rPr>
          <w:rFonts w:ascii="Arial" w:hAnsi="Arial" w:cs="Arial"/>
        </w:rPr>
      </w:pPr>
      <w:r w:rsidRPr="000D65C5">
        <w:rPr>
          <w:rFonts w:ascii="Arial" w:hAnsi="Arial" w:cs="Arial"/>
        </w:rPr>
        <w:t>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w:t>
      </w:r>
      <w:r w:rsidRPr="000D65C5">
        <w:rPr>
          <w:rFonts w:ascii="Arial" w:hAnsi="Arial" w:cs="Arial"/>
        </w:rPr>
        <w:t>у</w:t>
      </w:r>
      <w:r w:rsidRPr="000D65C5">
        <w:rPr>
          <w:rFonts w:ascii="Arial" w:hAnsi="Arial" w:cs="Arial"/>
        </w:rPr>
        <w:t>шение конструктивных элементов зданий, сооружений и оборудования, падение элементов ограждающих конструкций, снега</w:t>
      </w:r>
      <w:r w:rsidR="00383C60" w:rsidRPr="000D65C5">
        <w:rPr>
          <w:rFonts w:ascii="Arial" w:hAnsi="Arial" w:cs="Arial"/>
        </w:rPr>
        <w:br/>
      </w:r>
      <w:r w:rsidRPr="000D65C5">
        <w:rPr>
          <w:rFonts w:ascii="Arial" w:hAnsi="Arial" w:cs="Arial"/>
        </w:rPr>
        <w:t>и (или) наледи, иные ситуации, связанные с ненадлежащим обслуживанием об</w:t>
      </w:r>
      <w:r w:rsidRPr="000D65C5">
        <w:rPr>
          <w:rFonts w:ascii="Arial" w:hAnsi="Arial" w:cs="Arial"/>
        </w:rPr>
        <w:t>ъ</w:t>
      </w:r>
      <w:r w:rsidRPr="000D65C5">
        <w:rPr>
          <w:rFonts w:ascii="Arial" w:hAnsi="Arial" w:cs="Arial"/>
        </w:rPr>
        <w:t>екта жилищного фонда, повлекшие причинение вреда жизни или здоровью гра</w:t>
      </w:r>
      <w:r w:rsidRPr="000D65C5">
        <w:rPr>
          <w:rFonts w:ascii="Arial" w:hAnsi="Arial" w:cs="Arial"/>
        </w:rPr>
        <w:t>ж</w:t>
      </w:r>
      <w:r w:rsidRPr="000D65C5">
        <w:rPr>
          <w:rFonts w:ascii="Arial" w:hAnsi="Arial" w:cs="Arial"/>
        </w:rPr>
        <w:t>дан, а также природны</w:t>
      </w:r>
      <w:r w:rsidR="00383C60" w:rsidRPr="000D65C5">
        <w:rPr>
          <w:rFonts w:ascii="Arial" w:hAnsi="Arial" w:cs="Arial"/>
        </w:rPr>
        <w:t>е явления, повлекшие разрушение</w:t>
      </w:r>
      <w:r w:rsidR="00383C60" w:rsidRPr="000D65C5">
        <w:rPr>
          <w:rFonts w:ascii="Arial" w:hAnsi="Arial" w:cs="Arial"/>
        </w:rPr>
        <w:br/>
      </w:r>
      <w:r w:rsidRPr="000D65C5">
        <w:rPr>
          <w:rFonts w:ascii="Arial" w:hAnsi="Arial" w:cs="Arial"/>
        </w:rPr>
        <w:t>и (или) невозможность эксплуатации жилого фонда (природные пожары, наводн</w:t>
      </w:r>
      <w:r w:rsidRPr="000D65C5">
        <w:rPr>
          <w:rFonts w:ascii="Arial" w:hAnsi="Arial" w:cs="Arial"/>
        </w:rPr>
        <w:t>е</w:t>
      </w:r>
      <w:r w:rsidRPr="000D65C5">
        <w:rPr>
          <w:rFonts w:ascii="Arial" w:hAnsi="Arial" w:cs="Arial"/>
        </w:rPr>
        <w:t>ния, паводки и т.д.).</w:t>
      </w:r>
    </w:p>
    <w:p w:rsidR="00A546AB" w:rsidRPr="000D65C5" w:rsidRDefault="00A546AB" w:rsidP="00A546AB">
      <w:pPr>
        <w:spacing w:line="240" w:lineRule="exact"/>
        <w:ind w:firstLine="709"/>
        <w:contextualSpacing/>
        <w:jc w:val="both"/>
        <w:rPr>
          <w:rFonts w:ascii="Arial" w:hAnsi="Arial" w:cs="Arial"/>
        </w:rPr>
      </w:pPr>
    </w:p>
    <w:p w:rsidR="00A546AB" w:rsidRPr="000D65C5" w:rsidRDefault="00A546AB" w:rsidP="00A546AB">
      <w:pPr>
        <w:spacing w:line="240" w:lineRule="exact"/>
        <w:contextualSpacing/>
        <w:jc w:val="center"/>
        <w:rPr>
          <w:rFonts w:ascii="Arial" w:hAnsi="Arial" w:cs="Arial"/>
          <w:b/>
        </w:rPr>
      </w:pPr>
      <w:r w:rsidRPr="000D65C5">
        <w:rPr>
          <w:rFonts w:ascii="Arial" w:hAnsi="Arial" w:cs="Arial"/>
          <w:b/>
        </w:rPr>
        <w:t>Справочник учетных признаков аварий в сфере эксплуатации жилищного фонда</w:t>
      </w:r>
    </w:p>
    <w:p w:rsidR="00A546AB" w:rsidRPr="000D65C5" w:rsidRDefault="00A546AB" w:rsidP="00A546AB">
      <w:pPr>
        <w:spacing w:line="240" w:lineRule="exact"/>
        <w:contextualSpacing/>
        <w:jc w:val="center"/>
        <w:rPr>
          <w:rFonts w:ascii="Arial" w:hAnsi="Arial" w:cs="Arial"/>
          <w:b/>
        </w:rPr>
      </w:pPr>
    </w:p>
    <w:p w:rsidR="00A546AB" w:rsidRPr="000D65C5" w:rsidRDefault="00A546AB" w:rsidP="00A546AB">
      <w:pPr>
        <w:spacing w:line="240" w:lineRule="exact"/>
        <w:contextualSpacing/>
        <w:jc w:val="right"/>
        <w:rPr>
          <w:rFonts w:ascii="Arial" w:hAnsi="Arial" w:cs="Arial"/>
        </w:rPr>
      </w:pPr>
      <w:r w:rsidRPr="000D65C5">
        <w:rPr>
          <w:rFonts w:ascii="Arial" w:hAnsi="Arial" w:cs="Arial"/>
        </w:rPr>
        <w:t>Таблица 11</w:t>
      </w:r>
    </w:p>
    <w:p w:rsidR="00A546AB" w:rsidRPr="000D65C5" w:rsidRDefault="00A546AB" w:rsidP="00A546AB">
      <w:pPr>
        <w:spacing w:line="240" w:lineRule="exact"/>
        <w:contextualSpacing/>
        <w:jc w:val="right"/>
        <w:rPr>
          <w:rFonts w:ascii="Arial" w:hAnsi="Arial" w:cs="Arial"/>
        </w:rPr>
      </w:pPr>
    </w:p>
    <w:tbl>
      <w:tblPr>
        <w:tblStyle w:val="ab"/>
        <w:tblW w:w="0" w:type="auto"/>
        <w:tblInd w:w="137" w:type="dxa"/>
        <w:tblLook w:val="04A0" w:firstRow="1" w:lastRow="0" w:firstColumn="1" w:lastColumn="0" w:noHBand="0" w:noVBand="1"/>
      </w:tblPr>
      <w:tblGrid>
        <w:gridCol w:w="567"/>
        <w:gridCol w:w="8641"/>
      </w:tblGrid>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1</w:t>
            </w:r>
          </w:p>
        </w:tc>
        <w:tc>
          <w:tcPr>
            <w:tcW w:w="864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Неконтролируемый взрыв (хлопок) газовоздушной смеси, пожар, воспл</w:t>
            </w:r>
            <w:r w:rsidRPr="000D65C5">
              <w:rPr>
                <w:rFonts w:ascii="Arial" w:hAnsi="Arial" w:cs="Arial"/>
              </w:rPr>
              <w:t>а</w:t>
            </w:r>
            <w:r w:rsidRPr="000D65C5">
              <w:rPr>
                <w:rFonts w:ascii="Arial" w:hAnsi="Arial" w:cs="Arial"/>
              </w:rPr>
              <w:t>менение при использовании бытового газового оборудования</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2</w:t>
            </w:r>
          </w:p>
        </w:tc>
        <w:tc>
          <w:tcPr>
            <w:tcW w:w="864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Утечка газа, повлекшая причинение вреда жизни или здоровью граждан</w:t>
            </w:r>
          </w:p>
        </w:tc>
      </w:tr>
      <w:tr w:rsidR="00A546AB" w:rsidRPr="000D65C5" w:rsidTr="00A546AB">
        <w:tc>
          <w:tcPr>
            <w:tcW w:w="567" w:type="dxa"/>
          </w:tcPr>
          <w:p w:rsidR="00A546AB" w:rsidRPr="000D65C5" w:rsidRDefault="00A546AB" w:rsidP="00A546AB">
            <w:pPr>
              <w:spacing w:line="240" w:lineRule="exact"/>
              <w:contextualSpacing/>
              <w:rPr>
                <w:rFonts w:ascii="Arial" w:hAnsi="Arial" w:cs="Arial"/>
              </w:rPr>
            </w:pPr>
            <w:r w:rsidRPr="000D65C5">
              <w:rPr>
                <w:rFonts w:ascii="Arial" w:hAnsi="Arial" w:cs="Arial"/>
              </w:rPr>
              <w:t>3</w:t>
            </w:r>
          </w:p>
        </w:tc>
        <w:tc>
          <w:tcPr>
            <w:tcW w:w="864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Причинение вреда жизни или здоровью граждан вследствие аварии быт</w:t>
            </w:r>
            <w:r w:rsidRPr="000D65C5">
              <w:rPr>
                <w:rFonts w:ascii="Arial" w:hAnsi="Arial" w:cs="Arial"/>
              </w:rPr>
              <w:t>о</w:t>
            </w:r>
            <w:r w:rsidRPr="000D65C5">
              <w:rPr>
                <w:rFonts w:ascii="Arial" w:hAnsi="Arial" w:cs="Arial"/>
              </w:rPr>
              <w:t>вого потребляющего коммунальные ресурсы оборудования (кроме газов</w:t>
            </w:r>
            <w:r w:rsidRPr="000D65C5">
              <w:rPr>
                <w:rFonts w:ascii="Arial" w:hAnsi="Arial" w:cs="Arial"/>
              </w:rPr>
              <w:t>о</w:t>
            </w:r>
            <w:r w:rsidRPr="000D65C5">
              <w:rPr>
                <w:rFonts w:ascii="Arial" w:hAnsi="Arial" w:cs="Arial"/>
              </w:rPr>
              <w:t>го)</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4</w:t>
            </w:r>
          </w:p>
        </w:tc>
        <w:tc>
          <w:tcPr>
            <w:tcW w:w="864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Разрушение/частичное разрушение строительных конструкций жилого здания</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5</w:t>
            </w:r>
          </w:p>
        </w:tc>
        <w:tc>
          <w:tcPr>
            <w:tcW w:w="864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Обрушение/частичное обрушение конструктивных элементов зданий, с</w:t>
            </w:r>
            <w:r w:rsidRPr="000D65C5">
              <w:rPr>
                <w:rFonts w:ascii="Arial" w:hAnsi="Arial" w:cs="Arial"/>
              </w:rPr>
              <w:t>о</w:t>
            </w:r>
            <w:r w:rsidRPr="000D65C5">
              <w:rPr>
                <w:rFonts w:ascii="Arial" w:hAnsi="Arial" w:cs="Arial"/>
              </w:rPr>
              <w:t>оружений, ограждающих и навесных конструкций, повлекших причинение вреда жизни или здоровью граждан</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lastRenderedPageBreak/>
              <w:t>6</w:t>
            </w:r>
          </w:p>
        </w:tc>
        <w:tc>
          <w:tcPr>
            <w:tcW w:w="864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Падение, разрушение или повреждение, отказ систем управления и бл</w:t>
            </w:r>
            <w:r w:rsidRPr="000D65C5">
              <w:rPr>
                <w:rFonts w:ascii="Arial" w:hAnsi="Arial" w:cs="Arial"/>
              </w:rPr>
              <w:t>о</w:t>
            </w:r>
            <w:r w:rsidRPr="000D65C5">
              <w:rPr>
                <w:rFonts w:ascii="Arial" w:hAnsi="Arial" w:cs="Arial"/>
              </w:rPr>
              <w:t>кировки систем лифтового хозяйства, повлекших причинение вреда жизни или здоровью граждан</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7</w:t>
            </w:r>
          </w:p>
        </w:tc>
        <w:tc>
          <w:tcPr>
            <w:tcW w:w="8641" w:type="dxa"/>
          </w:tcPr>
          <w:p w:rsidR="00A546AB" w:rsidRPr="000D65C5" w:rsidRDefault="00A546AB" w:rsidP="00383C60">
            <w:pPr>
              <w:spacing w:line="240" w:lineRule="exact"/>
              <w:contextualSpacing/>
              <w:jc w:val="both"/>
              <w:rPr>
                <w:rFonts w:ascii="Arial" w:hAnsi="Arial" w:cs="Arial"/>
              </w:rPr>
            </w:pPr>
            <w:r w:rsidRPr="000D65C5">
              <w:rPr>
                <w:rFonts w:ascii="Arial" w:hAnsi="Arial" w:cs="Arial"/>
              </w:rPr>
              <w:t>Падение снега и (или) наледи, гололед/нарушение правил безопасности при проведении строительных/ремонтных работ на придомовых террит</w:t>
            </w:r>
            <w:r w:rsidRPr="000D65C5">
              <w:rPr>
                <w:rFonts w:ascii="Arial" w:hAnsi="Arial" w:cs="Arial"/>
              </w:rPr>
              <w:t>о</w:t>
            </w:r>
            <w:r w:rsidRPr="000D65C5">
              <w:rPr>
                <w:rFonts w:ascii="Arial" w:hAnsi="Arial" w:cs="Arial"/>
              </w:rPr>
              <w:t>риях повлекших причинение вреда жизни или здоровью граждан</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8</w:t>
            </w:r>
          </w:p>
        </w:tc>
        <w:tc>
          <w:tcPr>
            <w:tcW w:w="8641"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Иные ситуации, связанные с ненадлежащим обслуживанием организац</w:t>
            </w:r>
            <w:r w:rsidRPr="000D65C5">
              <w:rPr>
                <w:rFonts w:ascii="Arial" w:hAnsi="Arial" w:cs="Arial"/>
                <w:sz w:val="24"/>
                <w:szCs w:val="24"/>
              </w:rPr>
              <w:t>и</w:t>
            </w:r>
            <w:r w:rsidRPr="000D65C5">
              <w:rPr>
                <w:rFonts w:ascii="Arial" w:hAnsi="Arial" w:cs="Arial"/>
                <w:sz w:val="24"/>
                <w:szCs w:val="24"/>
              </w:rPr>
              <w:t>ями, ответственными за содержание дома и придомовой территории д</w:t>
            </w:r>
            <w:r w:rsidRPr="000D65C5">
              <w:rPr>
                <w:rFonts w:ascii="Arial" w:hAnsi="Arial" w:cs="Arial"/>
                <w:sz w:val="24"/>
                <w:szCs w:val="24"/>
              </w:rPr>
              <w:t>о</w:t>
            </w:r>
            <w:r w:rsidRPr="000D65C5">
              <w:rPr>
                <w:rFonts w:ascii="Arial" w:hAnsi="Arial" w:cs="Arial"/>
                <w:sz w:val="24"/>
                <w:szCs w:val="24"/>
              </w:rPr>
              <w:t>ма, а также организациями, осуществляющими капитальный ремонт дома, повлекшие причинение вреда жизни или здоровью граждан</w:t>
            </w:r>
          </w:p>
        </w:tc>
      </w:tr>
      <w:tr w:rsidR="00A546AB" w:rsidRPr="000D65C5" w:rsidTr="00A546AB">
        <w:tc>
          <w:tcPr>
            <w:tcW w:w="567" w:type="dxa"/>
          </w:tcPr>
          <w:p w:rsidR="00A546AB" w:rsidRPr="000D65C5" w:rsidRDefault="00A546AB" w:rsidP="00A546AB">
            <w:pPr>
              <w:pStyle w:val="aa"/>
              <w:spacing w:before="0" w:line="240" w:lineRule="exact"/>
              <w:ind w:left="0"/>
              <w:rPr>
                <w:rFonts w:ascii="Arial" w:hAnsi="Arial" w:cs="Arial"/>
                <w:sz w:val="24"/>
                <w:szCs w:val="24"/>
              </w:rPr>
            </w:pPr>
            <w:r w:rsidRPr="000D65C5">
              <w:rPr>
                <w:rFonts w:ascii="Arial" w:hAnsi="Arial" w:cs="Arial"/>
                <w:sz w:val="24"/>
                <w:szCs w:val="24"/>
              </w:rPr>
              <w:t>9</w:t>
            </w:r>
          </w:p>
        </w:tc>
        <w:tc>
          <w:tcPr>
            <w:tcW w:w="8641" w:type="dxa"/>
          </w:tcPr>
          <w:p w:rsidR="00A546AB" w:rsidRPr="000D65C5" w:rsidRDefault="00A546AB" w:rsidP="004A72EA">
            <w:pPr>
              <w:spacing w:line="240" w:lineRule="exact"/>
              <w:contextualSpacing/>
              <w:rPr>
                <w:rFonts w:ascii="Arial" w:hAnsi="Arial" w:cs="Arial"/>
              </w:rPr>
            </w:pPr>
            <w:r w:rsidRPr="000D65C5">
              <w:rPr>
                <w:rFonts w:ascii="Arial" w:hAnsi="Arial" w:cs="Arial"/>
              </w:rPr>
              <w:t>Природные явления, повлекшие разрушение и(или) невозможность эк</w:t>
            </w:r>
            <w:r w:rsidRPr="000D65C5">
              <w:rPr>
                <w:rFonts w:ascii="Arial" w:hAnsi="Arial" w:cs="Arial"/>
              </w:rPr>
              <w:t>с</w:t>
            </w:r>
            <w:r w:rsidRPr="000D65C5">
              <w:rPr>
                <w:rFonts w:ascii="Arial" w:hAnsi="Arial" w:cs="Arial"/>
              </w:rPr>
              <w:t>плуатации жилого фонда (природные пожары, наводнения, паводки, по</w:t>
            </w:r>
            <w:r w:rsidRPr="000D65C5">
              <w:rPr>
                <w:rFonts w:ascii="Arial" w:hAnsi="Arial" w:cs="Arial"/>
              </w:rPr>
              <w:t>д</w:t>
            </w:r>
            <w:r w:rsidRPr="000D65C5">
              <w:rPr>
                <w:rFonts w:ascii="Arial" w:hAnsi="Arial" w:cs="Arial"/>
              </w:rPr>
              <w:t>топления и т.д.)</w:t>
            </w:r>
          </w:p>
        </w:tc>
      </w:tr>
    </w:tbl>
    <w:p w:rsidR="00593D4C" w:rsidRPr="000D65C5" w:rsidRDefault="00593D4C" w:rsidP="00A546AB">
      <w:pPr>
        <w:spacing w:line="240" w:lineRule="exact"/>
        <w:contextualSpacing/>
        <w:rPr>
          <w:rFonts w:ascii="Arial" w:hAnsi="Arial" w:cs="Arial"/>
        </w:rPr>
      </w:pPr>
    </w:p>
    <w:p w:rsidR="00BB3E3B" w:rsidRPr="000D65C5" w:rsidRDefault="00BB3E3B" w:rsidP="00A546AB">
      <w:pPr>
        <w:spacing w:line="240" w:lineRule="exact"/>
        <w:contextualSpacing/>
        <w:rPr>
          <w:rFonts w:ascii="Arial" w:hAnsi="Arial" w:cs="Arial"/>
        </w:rPr>
      </w:pPr>
    </w:p>
    <w:p w:rsidR="00BB3E3B" w:rsidRPr="000D65C5" w:rsidRDefault="00BB3E3B" w:rsidP="00A546AB">
      <w:pPr>
        <w:spacing w:line="240" w:lineRule="exact"/>
        <w:contextualSpacing/>
        <w:rPr>
          <w:rFonts w:ascii="Arial" w:hAnsi="Arial" w:cs="Arial"/>
        </w:rPr>
      </w:pPr>
    </w:p>
    <w:p w:rsidR="00BB3E3B" w:rsidRPr="000D65C5" w:rsidRDefault="00BB3E3B" w:rsidP="00A546AB">
      <w:pPr>
        <w:spacing w:line="240" w:lineRule="exact"/>
        <w:contextualSpacing/>
        <w:rPr>
          <w:rFonts w:ascii="Arial" w:hAnsi="Arial" w:cs="Arial"/>
        </w:rPr>
      </w:pPr>
    </w:p>
    <w:p w:rsidR="00BB3E3B" w:rsidRPr="000D65C5" w:rsidRDefault="00BB3E3B" w:rsidP="00A546AB">
      <w:pPr>
        <w:spacing w:line="240" w:lineRule="exact"/>
        <w:contextualSpacing/>
        <w:rPr>
          <w:rFonts w:ascii="Arial" w:hAnsi="Arial" w:cs="Arial"/>
        </w:rPr>
      </w:pPr>
    </w:p>
    <w:p w:rsidR="00BB3E3B" w:rsidRPr="000D65C5" w:rsidRDefault="00BB3E3B" w:rsidP="00A546AB">
      <w:pPr>
        <w:spacing w:line="240" w:lineRule="exact"/>
        <w:contextualSpacing/>
        <w:rPr>
          <w:rFonts w:ascii="Arial" w:hAnsi="Arial" w:cs="Arial"/>
        </w:rPr>
      </w:pPr>
    </w:p>
    <w:p w:rsidR="004A72EA" w:rsidRPr="000D65C5" w:rsidRDefault="004A72EA">
      <w:pPr>
        <w:rPr>
          <w:rFonts w:ascii="Arial" w:hAnsi="Arial" w:cs="Arial"/>
        </w:rPr>
      </w:pPr>
      <w:r w:rsidRPr="000D65C5">
        <w:rPr>
          <w:rFonts w:ascii="Arial" w:hAnsi="Arial" w:cs="Arial"/>
        </w:rPr>
        <w:br w:type="page"/>
      </w:r>
    </w:p>
    <w:p w:rsidR="00BB3E3B" w:rsidRPr="000D65C5" w:rsidRDefault="00BB3E3B" w:rsidP="00A546AB">
      <w:pPr>
        <w:spacing w:line="240" w:lineRule="exact"/>
        <w:contextualSpacing/>
        <w:rPr>
          <w:rFonts w:ascii="Arial" w:hAnsi="Arial" w:cs="Arial"/>
        </w:rPr>
      </w:pPr>
    </w:p>
    <w:p w:rsidR="00BB3E3B" w:rsidRPr="00A5746A" w:rsidRDefault="00BB3E3B" w:rsidP="00BB3E3B">
      <w:pPr>
        <w:spacing w:line="240" w:lineRule="exact"/>
        <w:ind w:left="5103"/>
        <w:jc w:val="both"/>
        <w:rPr>
          <w:rFonts w:ascii="Arial" w:eastAsia="Calibri" w:hAnsi="Arial" w:cs="Arial"/>
        </w:rPr>
      </w:pPr>
      <w:r w:rsidRPr="00A5746A">
        <w:rPr>
          <w:rFonts w:ascii="Arial" w:eastAsia="Calibri" w:hAnsi="Arial" w:cs="Arial"/>
        </w:rPr>
        <w:t xml:space="preserve">ПРИЛОЖЕНИЕ </w:t>
      </w:r>
      <w:r w:rsidR="00C501E9" w:rsidRPr="00A5746A">
        <w:rPr>
          <w:rFonts w:ascii="Arial" w:eastAsia="Calibri" w:hAnsi="Arial" w:cs="Arial"/>
        </w:rPr>
        <w:t>4</w:t>
      </w:r>
    </w:p>
    <w:p w:rsidR="00BB3E3B" w:rsidRPr="000D65C5" w:rsidRDefault="00BB3E3B" w:rsidP="00BB3E3B">
      <w:pPr>
        <w:spacing w:line="240" w:lineRule="exact"/>
        <w:ind w:left="5103"/>
        <w:jc w:val="both"/>
        <w:rPr>
          <w:rFonts w:ascii="Arial" w:eastAsia="Calibri" w:hAnsi="Arial" w:cs="Arial"/>
          <w:b/>
        </w:rPr>
      </w:pPr>
    </w:p>
    <w:p w:rsidR="00BB3E3B" w:rsidRPr="000D65C5" w:rsidRDefault="00BB3E3B" w:rsidP="00BB3E3B">
      <w:pPr>
        <w:spacing w:line="240" w:lineRule="exact"/>
        <w:ind w:left="5103"/>
        <w:jc w:val="both"/>
        <w:rPr>
          <w:rFonts w:ascii="Arial" w:eastAsia="Calibri" w:hAnsi="Arial" w:cs="Arial"/>
        </w:rPr>
      </w:pPr>
      <w:r w:rsidRPr="000D65C5">
        <w:rPr>
          <w:rFonts w:ascii="Arial" w:eastAsia="Calibri" w:hAnsi="Arial" w:cs="Arial"/>
        </w:rPr>
        <w:t>к регламенту</w:t>
      </w:r>
    </w:p>
    <w:p w:rsidR="00BB3E3B" w:rsidRPr="000D65C5" w:rsidRDefault="00BB3E3B" w:rsidP="00BB3E3B">
      <w:pPr>
        <w:spacing w:line="240" w:lineRule="exact"/>
        <w:ind w:left="5103"/>
        <w:jc w:val="both"/>
        <w:rPr>
          <w:rFonts w:ascii="Arial" w:eastAsia="Calibri" w:hAnsi="Arial" w:cs="Arial"/>
          <w:bCs/>
        </w:rPr>
      </w:pPr>
      <w:r w:rsidRPr="000D65C5">
        <w:rPr>
          <w:rFonts w:ascii="Arial" w:eastAsia="Calibri" w:hAnsi="Arial" w:cs="Arial"/>
          <w:bCs/>
        </w:rPr>
        <w:t>внесения информации в систему м</w:t>
      </w:r>
      <w:r w:rsidRPr="000D65C5">
        <w:rPr>
          <w:rFonts w:ascii="Arial" w:eastAsia="Calibri" w:hAnsi="Arial" w:cs="Arial"/>
          <w:bCs/>
        </w:rPr>
        <w:t>о</w:t>
      </w:r>
      <w:r w:rsidRPr="000D65C5">
        <w:rPr>
          <w:rFonts w:ascii="Arial" w:eastAsia="Calibri" w:hAnsi="Arial" w:cs="Arial"/>
          <w:bCs/>
        </w:rPr>
        <w:t xml:space="preserve">ниторинга и контроля устранения аварий и инцидентов на объектах жилищно-коммунального хозяйства </w:t>
      </w:r>
      <w:r w:rsidR="00871880" w:rsidRPr="000D65C5">
        <w:rPr>
          <w:rFonts w:ascii="Arial" w:eastAsia="Calibri" w:hAnsi="Arial" w:cs="Arial"/>
          <w:bCs/>
        </w:rPr>
        <w:t>Светлоярского</w:t>
      </w:r>
      <w:r w:rsidR="00871880" w:rsidRPr="000D65C5">
        <w:rPr>
          <w:rFonts w:ascii="Arial" w:eastAsia="Calibri" w:hAnsi="Arial" w:cs="Arial"/>
          <w:b/>
          <w:bCs/>
        </w:rPr>
        <w:t xml:space="preserve"> </w:t>
      </w:r>
      <w:r w:rsidR="00C501E9" w:rsidRPr="000D65C5">
        <w:rPr>
          <w:rFonts w:ascii="Arial" w:eastAsia="Calibri" w:hAnsi="Arial" w:cs="Arial"/>
          <w:bCs/>
        </w:rPr>
        <w:t>муниципального ра</w:t>
      </w:r>
      <w:r w:rsidR="00C501E9" w:rsidRPr="000D65C5">
        <w:rPr>
          <w:rFonts w:ascii="Arial" w:eastAsia="Calibri" w:hAnsi="Arial" w:cs="Arial"/>
          <w:bCs/>
        </w:rPr>
        <w:t>й</w:t>
      </w:r>
      <w:r w:rsidR="00C501E9" w:rsidRPr="000D65C5">
        <w:rPr>
          <w:rFonts w:ascii="Arial" w:eastAsia="Calibri" w:hAnsi="Arial" w:cs="Arial"/>
          <w:bCs/>
        </w:rPr>
        <w:t xml:space="preserve">она </w:t>
      </w:r>
      <w:r w:rsidRPr="000D65C5">
        <w:rPr>
          <w:rFonts w:ascii="Arial" w:eastAsia="Calibri" w:hAnsi="Arial" w:cs="Arial"/>
          <w:bCs/>
        </w:rPr>
        <w:t>Волгоградской области</w:t>
      </w:r>
    </w:p>
    <w:p w:rsidR="00BB3E3B" w:rsidRPr="000D65C5" w:rsidRDefault="00BB3E3B" w:rsidP="00A546AB">
      <w:pPr>
        <w:spacing w:line="240" w:lineRule="exact"/>
        <w:contextualSpacing/>
        <w:rPr>
          <w:rFonts w:ascii="Arial" w:hAnsi="Arial" w:cs="Arial"/>
        </w:rPr>
      </w:pPr>
    </w:p>
    <w:p w:rsidR="00BB3E3B" w:rsidRPr="000D65C5" w:rsidRDefault="00BB3E3B" w:rsidP="00A546AB">
      <w:pPr>
        <w:spacing w:line="240" w:lineRule="exact"/>
        <w:contextualSpacing/>
        <w:rPr>
          <w:rFonts w:ascii="Arial" w:hAnsi="Arial" w:cs="Arial"/>
        </w:rPr>
      </w:pPr>
    </w:p>
    <w:p w:rsidR="00BB3E3B" w:rsidRPr="000D65C5" w:rsidRDefault="00BB3E3B"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Карточка учета информации о введении режимов чрезвычайная ситуация, в связи с аварией (авариями) на объектах жилищно-коммунального хозяйства</w:t>
      </w:r>
    </w:p>
    <w:p w:rsidR="00BB3E3B" w:rsidRPr="000D65C5" w:rsidRDefault="00BB3E3B" w:rsidP="00BB3E3B">
      <w:pPr>
        <w:pStyle w:val="ConsPlusNormal"/>
        <w:spacing w:line="240" w:lineRule="exact"/>
        <w:ind w:firstLine="709"/>
        <w:contextualSpacing/>
        <w:jc w:val="right"/>
        <w:rPr>
          <w:rFonts w:ascii="Arial" w:hAnsi="Arial" w:cs="Arial"/>
          <w:sz w:val="24"/>
          <w:szCs w:val="24"/>
        </w:rPr>
      </w:pP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Ввод данных по учету информации о введении и снятии режима чрезвыча</w:t>
      </w:r>
      <w:r w:rsidRPr="000D65C5">
        <w:rPr>
          <w:rFonts w:ascii="Arial" w:hAnsi="Arial" w:cs="Arial"/>
          <w:sz w:val="24"/>
          <w:szCs w:val="24"/>
        </w:rPr>
        <w:t>й</w:t>
      </w:r>
      <w:r w:rsidRPr="000D65C5">
        <w:rPr>
          <w:rFonts w:ascii="Arial" w:hAnsi="Arial" w:cs="Arial"/>
          <w:sz w:val="24"/>
          <w:szCs w:val="24"/>
        </w:rPr>
        <w:t>ной ситуации, в связи с аварией (авариями) либо иными нарушениями на объе</w:t>
      </w:r>
      <w:r w:rsidRPr="000D65C5">
        <w:rPr>
          <w:rFonts w:ascii="Arial" w:hAnsi="Arial" w:cs="Arial"/>
          <w:sz w:val="24"/>
          <w:szCs w:val="24"/>
        </w:rPr>
        <w:t>к</w:t>
      </w:r>
      <w:r w:rsidRPr="000D65C5">
        <w:rPr>
          <w:rFonts w:ascii="Arial" w:hAnsi="Arial" w:cs="Arial"/>
          <w:sz w:val="24"/>
          <w:szCs w:val="24"/>
        </w:rPr>
        <w:t>тах жилищно-коммунального хозяйства осуществляется в оперативном режиме в течении действия всего периода режима чрезвычайной ситуации согласно форме, приведенной в Таблице 1.</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Ввод данных по информации о планах мероприятий по ликвидации после</w:t>
      </w:r>
      <w:r w:rsidRPr="000D65C5">
        <w:rPr>
          <w:rFonts w:ascii="Arial" w:hAnsi="Arial" w:cs="Arial"/>
          <w:sz w:val="24"/>
          <w:szCs w:val="24"/>
        </w:rPr>
        <w:t>д</w:t>
      </w:r>
      <w:r w:rsidRPr="000D65C5">
        <w:rPr>
          <w:rFonts w:ascii="Arial" w:hAnsi="Arial" w:cs="Arial"/>
          <w:sz w:val="24"/>
          <w:szCs w:val="24"/>
        </w:rPr>
        <w:t>ствий чрезвычайной ситуации</w:t>
      </w:r>
      <w:r w:rsidR="004A72EA" w:rsidRPr="000D65C5">
        <w:rPr>
          <w:rFonts w:ascii="Arial" w:hAnsi="Arial" w:cs="Arial"/>
          <w:sz w:val="24"/>
          <w:szCs w:val="24"/>
        </w:rPr>
        <w:t xml:space="preserve"> и их исполнению осуществляется</w:t>
      </w:r>
      <w:r w:rsidR="00A5746A" w:rsidRPr="00A5746A">
        <w:rPr>
          <w:rFonts w:ascii="Arial" w:hAnsi="Arial" w:cs="Arial"/>
          <w:sz w:val="24"/>
          <w:szCs w:val="24"/>
        </w:rPr>
        <w:t xml:space="preserve"> </w:t>
      </w:r>
      <w:r w:rsidRPr="000D65C5">
        <w:rPr>
          <w:rFonts w:ascii="Arial" w:hAnsi="Arial" w:cs="Arial"/>
          <w:sz w:val="24"/>
          <w:szCs w:val="24"/>
        </w:rPr>
        <w:t>в оперативном режиме в течении действия всего периода режима чрезвычайной ситуации с</w:t>
      </w:r>
      <w:r w:rsidRPr="000D65C5">
        <w:rPr>
          <w:rFonts w:ascii="Arial" w:hAnsi="Arial" w:cs="Arial"/>
          <w:sz w:val="24"/>
          <w:szCs w:val="24"/>
        </w:rPr>
        <w:t>о</w:t>
      </w:r>
      <w:r w:rsidRPr="000D65C5">
        <w:rPr>
          <w:rFonts w:ascii="Arial" w:hAnsi="Arial" w:cs="Arial"/>
          <w:sz w:val="24"/>
          <w:szCs w:val="24"/>
        </w:rPr>
        <w:t>гласно форме, приведенной в Таблице 2.</w:t>
      </w:r>
    </w:p>
    <w:p w:rsidR="00BB3E3B" w:rsidRPr="000D65C5" w:rsidRDefault="00BB3E3B" w:rsidP="00BB3E3B">
      <w:pPr>
        <w:pStyle w:val="ConsPlusNormal"/>
        <w:spacing w:line="240" w:lineRule="exact"/>
        <w:contextualSpacing/>
        <w:jc w:val="both"/>
        <w:rPr>
          <w:rFonts w:ascii="Arial" w:hAnsi="Arial" w:cs="Arial"/>
          <w:sz w:val="24"/>
          <w:szCs w:val="24"/>
        </w:rPr>
      </w:pPr>
    </w:p>
    <w:p w:rsidR="00BB3E3B" w:rsidRPr="000D65C5" w:rsidRDefault="00BB3E3B" w:rsidP="00BB3E3B">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1</w:t>
      </w:r>
    </w:p>
    <w:p w:rsidR="00BB3E3B" w:rsidRPr="000D65C5" w:rsidRDefault="00BB3E3B" w:rsidP="00BB3E3B">
      <w:pPr>
        <w:pStyle w:val="ConsPlusNormal"/>
        <w:spacing w:line="240" w:lineRule="exact"/>
        <w:contextualSpacing/>
        <w:jc w:val="right"/>
        <w:rPr>
          <w:rFonts w:ascii="Arial" w:hAnsi="Arial" w:cs="Arial"/>
          <w:sz w:val="24"/>
          <w:szCs w:val="24"/>
        </w:rPr>
      </w:pPr>
    </w:p>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b/>
          <w:bCs/>
          <w:sz w:val="24"/>
          <w:szCs w:val="24"/>
        </w:rPr>
        <w:t xml:space="preserve">Информация о введении и снятии режима чрезвычайной ситуации, </w:t>
      </w:r>
      <w:r w:rsidRPr="000D65C5">
        <w:rPr>
          <w:rFonts w:ascii="Arial" w:hAnsi="Arial" w:cs="Arial"/>
          <w:b/>
          <w:bCs/>
          <w:sz w:val="24"/>
          <w:szCs w:val="24"/>
        </w:rPr>
        <w:br/>
        <w:t>в связи с аварией (авариями) на объектах жилищно-коммунального хозя</w:t>
      </w:r>
      <w:r w:rsidRPr="000D65C5">
        <w:rPr>
          <w:rFonts w:ascii="Arial" w:hAnsi="Arial" w:cs="Arial"/>
          <w:b/>
          <w:bCs/>
          <w:sz w:val="24"/>
          <w:szCs w:val="24"/>
        </w:rPr>
        <w:t>й</w:t>
      </w:r>
      <w:r w:rsidRPr="000D65C5">
        <w:rPr>
          <w:rFonts w:ascii="Arial" w:hAnsi="Arial" w:cs="Arial"/>
          <w:b/>
          <w:bCs/>
          <w:sz w:val="24"/>
          <w:szCs w:val="24"/>
        </w:rPr>
        <w:t>ства</w:t>
      </w:r>
    </w:p>
    <w:p w:rsidR="00BB3E3B" w:rsidRPr="000D65C5" w:rsidRDefault="00BB3E3B" w:rsidP="00BB3E3B">
      <w:pPr>
        <w:pStyle w:val="ConsPlusNormal"/>
        <w:spacing w:line="240" w:lineRule="exact"/>
        <w:contextualSpacing/>
        <w:jc w:val="center"/>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93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Формат данных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1</w:t>
            </w:r>
          </w:p>
        </w:tc>
        <w:tc>
          <w:tcPr>
            <w:tcW w:w="7938" w:type="dxa"/>
          </w:tcPr>
          <w:p w:rsidR="00BB3E3B" w:rsidRPr="000D65C5" w:rsidRDefault="00BB3E3B" w:rsidP="004A72EA">
            <w:pPr>
              <w:pStyle w:val="ConsPlusNormal"/>
              <w:spacing w:line="240" w:lineRule="exact"/>
              <w:contextualSpacing/>
              <w:jc w:val="both"/>
              <w:rPr>
                <w:rFonts w:ascii="Arial" w:hAnsi="Arial" w:cs="Arial"/>
                <w:sz w:val="24"/>
                <w:szCs w:val="24"/>
              </w:rPr>
            </w:pPr>
            <w:r w:rsidRPr="000D65C5">
              <w:rPr>
                <w:rFonts w:ascii="Arial" w:hAnsi="Arial" w:cs="Arial"/>
                <w:sz w:val="24"/>
                <w:szCs w:val="24"/>
              </w:rPr>
              <w:t xml:space="preserve">Наименование муниципального образования/ </w:t>
            </w:r>
          </w:p>
          <w:p w:rsidR="00BB3E3B" w:rsidRPr="000D65C5" w:rsidRDefault="00BB3E3B" w:rsidP="004A72EA">
            <w:pPr>
              <w:pStyle w:val="ConsPlusNormal"/>
              <w:tabs>
                <w:tab w:val="left" w:pos="4890"/>
              </w:tabs>
              <w:spacing w:line="240" w:lineRule="exact"/>
              <w:contextualSpacing/>
              <w:jc w:val="both"/>
              <w:rPr>
                <w:rFonts w:ascii="Arial" w:hAnsi="Arial" w:cs="Arial"/>
                <w:sz w:val="24"/>
                <w:szCs w:val="24"/>
              </w:rPr>
            </w:pPr>
            <w:r w:rsidRPr="000D65C5">
              <w:rPr>
                <w:rFonts w:ascii="Arial" w:hAnsi="Arial" w:cs="Arial"/>
                <w:sz w:val="24"/>
                <w:szCs w:val="24"/>
              </w:rPr>
              <w:t>муниципальных образований</w:t>
            </w:r>
            <w:r w:rsidRPr="000D65C5">
              <w:rPr>
                <w:rFonts w:ascii="Arial" w:hAnsi="Arial" w:cs="Arial"/>
                <w:sz w:val="24"/>
                <w:szCs w:val="24"/>
              </w:rPr>
              <w:tab/>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2</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Границы зоны чрезвычайной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3</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Дата и время введения режима чрезвычайной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4</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Описание причин и оснований введения режима чрезвычайной сит</w:t>
            </w:r>
            <w:r w:rsidRPr="000D65C5">
              <w:rPr>
                <w:rFonts w:ascii="Arial" w:hAnsi="Arial" w:cs="Arial"/>
                <w:sz w:val="24"/>
                <w:szCs w:val="24"/>
              </w:rPr>
              <w:t>у</w:t>
            </w:r>
            <w:r w:rsidRPr="000D65C5">
              <w:rPr>
                <w:rFonts w:ascii="Arial" w:hAnsi="Arial" w:cs="Arial"/>
                <w:sz w:val="24"/>
                <w:szCs w:val="24"/>
              </w:rPr>
              <w:t>ации, привязка к произошедшей аварии (при наличии)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5</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Уполномоченный орган, принявший решение о введении режима чрезвычайной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6</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Реквизиты распоряжения/постановления уполномоченного органа о введении режима чрезвычайной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7</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Характер чрезвычайной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8</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Дата и время снятия режима чрезвычайной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9</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Уполномоченный орган, принявший решение о снятии режима чре</w:t>
            </w:r>
            <w:r w:rsidRPr="000D65C5">
              <w:rPr>
                <w:rFonts w:ascii="Arial" w:hAnsi="Arial" w:cs="Arial"/>
                <w:sz w:val="24"/>
                <w:szCs w:val="24"/>
              </w:rPr>
              <w:t>з</w:t>
            </w:r>
            <w:r w:rsidRPr="000D65C5">
              <w:rPr>
                <w:rFonts w:ascii="Arial" w:hAnsi="Arial" w:cs="Arial"/>
                <w:sz w:val="24"/>
                <w:szCs w:val="24"/>
              </w:rPr>
              <w:t>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10</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Реквизиты распоряжения/постановления уполномоченного органа о снятии режима чрезвычайной ситуации</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BB3E3B">
      <w:pPr>
        <w:pStyle w:val="ConsPlusNormal"/>
        <w:spacing w:line="240" w:lineRule="exact"/>
        <w:contextualSpacing/>
        <w:jc w:val="both"/>
        <w:rPr>
          <w:rFonts w:ascii="Arial" w:hAnsi="Arial" w:cs="Arial"/>
          <w:sz w:val="24"/>
          <w:szCs w:val="24"/>
        </w:rPr>
      </w:pP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lastRenderedPageBreak/>
        <w:t xml:space="preserve">В </w:t>
      </w:r>
      <w:hyperlink w:anchor="P1458" w:history="1">
        <w:r w:rsidRPr="000D65C5">
          <w:rPr>
            <w:rFonts w:ascii="Arial" w:hAnsi="Arial" w:cs="Arial"/>
            <w:sz w:val="24"/>
            <w:szCs w:val="24"/>
          </w:rPr>
          <w:t>графе 1</w:t>
        </w:r>
      </w:hyperlink>
      <w:r w:rsidRPr="000D65C5">
        <w:rPr>
          <w:rFonts w:ascii="Arial" w:hAnsi="Arial" w:cs="Arial"/>
          <w:sz w:val="24"/>
          <w:szCs w:val="24"/>
        </w:rPr>
        <w:t xml:space="preserve"> таблицы 1 указывается полное текстовое наименование муниц</w:t>
      </w:r>
      <w:r w:rsidRPr="000D65C5">
        <w:rPr>
          <w:rFonts w:ascii="Arial" w:hAnsi="Arial" w:cs="Arial"/>
          <w:sz w:val="24"/>
          <w:szCs w:val="24"/>
        </w:rPr>
        <w:t>и</w:t>
      </w:r>
      <w:r w:rsidRPr="000D65C5">
        <w:rPr>
          <w:rFonts w:ascii="Arial" w:hAnsi="Arial" w:cs="Arial"/>
          <w:sz w:val="24"/>
          <w:szCs w:val="24"/>
        </w:rPr>
        <w:t>пального образования/образований, путем выбора из перечня муниципальных о</w:t>
      </w:r>
      <w:r w:rsidRPr="000D65C5">
        <w:rPr>
          <w:rFonts w:ascii="Arial" w:hAnsi="Arial" w:cs="Arial"/>
          <w:sz w:val="24"/>
          <w:szCs w:val="24"/>
        </w:rPr>
        <w:t>б</w:t>
      </w:r>
      <w:r w:rsidRPr="000D65C5">
        <w:rPr>
          <w:rFonts w:ascii="Arial" w:hAnsi="Arial" w:cs="Arial"/>
          <w:sz w:val="24"/>
          <w:szCs w:val="24"/>
        </w:rPr>
        <w:t xml:space="preserve">разований на территории </w:t>
      </w:r>
      <w:r w:rsidR="004A72EA" w:rsidRPr="000D65C5">
        <w:rPr>
          <w:rFonts w:ascii="Arial" w:hAnsi="Arial" w:cs="Arial"/>
          <w:sz w:val="24"/>
          <w:szCs w:val="24"/>
        </w:rPr>
        <w:t>Волгоградской области</w:t>
      </w:r>
      <w:r w:rsidRPr="000D65C5">
        <w:rPr>
          <w:rFonts w:ascii="Arial" w:hAnsi="Arial" w:cs="Arial"/>
          <w:sz w:val="24"/>
          <w:szCs w:val="24"/>
        </w:rPr>
        <w:t>.</w:t>
      </w:r>
      <w:r w:rsidR="00A5746A" w:rsidRPr="00A5746A">
        <w:rPr>
          <w:rFonts w:ascii="Arial" w:hAnsi="Arial" w:cs="Arial"/>
          <w:sz w:val="24"/>
          <w:szCs w:val="24"/>
        </w:rPr>
        <w:t xml:space="preserve"> </w:t>
      </w:r>
      <w:r w:rsidRPr="000D65C5">
        <w:rPr>
          <w:rFonts w:ascii="Arial" w:hAnsi="Arial" w:cs="Arial"/>
          <w:sz w:val="24"/>
          <w:szCs w:val="24"/>
        </w:rPr>
        <w:t>В случае межмуниципального характера чрезвычайной ситуации указывается несколько муниципальных обр</w:t>
      </w:r>
      <w:r w:rsidRPr="000D65C5">
        <w:rPr>
          <w:rFonts w:ascii="Arial" w:hAnsi="Arial" w:cs="Arial"/>
          <w:sz w:val="24"/>
          <w:szCs w:val="24"/>
        </w:rPr>
        <w:t>а</w:t>
      </w:r>
      <w:r w:rsidRPr="000D65C5">
        <w:rPr>
          <w:rFonts w:ascii="Arial" w:hAnsi="Arial" w:cs="Arial"/>
          <w:sz w:val="24"/>
          <w:szCs w:val="24"/>
        </w:rPr>
        <w:t>зований, на территории которых попадают границы зоны чрезвычайной ситуации.</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2 таблицы 1 указывается текстовое описание границ зоны чрезв</w:t>
      </w:r>
      <w:r w:rsidRPr="000D65C5">
        <w:rPr>
          <w:rFonts w:ascii="Arial" w:hAnsi="Arial" w:cs="Arial"/>
          <w:sz w:val="24"/>
          <w:szCs w:val="24"/>
        </w:rPr>
        <w:t>ы</w:t>
      </w:r>
      <w:r w:rsidRPr="000D65C5">
        <w:rPr>
          <w:rFonts w:ascii="Arial" w:hAnsi="Arial" w:cs="Arial"/>
          <w:sz w:val="24"/>
          <w:szCs w:val="24"/>
        </w:rPr>
        <w:t>чайной ситуации (наименования населенных пунктов, дорог, иных географических объектов и признаков).</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3 таблицы 1 указывается дата и время введения режима чрезв</w:t>
      </w:r>
      <w:r w:rsidRPr="000D65C5">
        <w:rPr>
          <w:rFonts w:ascii="Arial" w:hAnsi="Arial" w:cs="Arial"/>
          <w:sz w:val="24"/>
          <w:szCs w:val="24"/>
        </w:rPr>
        <w:t>ы</w:t>
      </w:r>
      <w:r w:rsidRPr="000D65C5">
        <w:rPr>
          <w:rFonts w:ascii="Arial" w:hAnsi="Arial" w:cs="Arial"/>
          <w:sz w:val="24"/>
          <w:szCs w:val="24"/>
        </w:rPr>
        <w:t>чайной ситуации в формате ЧЧ.ММ_ДД.ММ.ГГГГ.</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 </w:t>
      </w:r>
      <w:hyperlink w:anchor="P1464" w:history="1">
        <w:r w:rsidRPr="000D65C5">
          <w:rPr>
            <w:rFonts w:ascii="Arial" w:hAnsi="Arial" w:cs="Arial"/>
            <w:sz w:val="24"/>
            <w:szCs w:val="24"/>
          </w:rPr>
          <w:t>графе</w:t>
        </w:r>
      </w:hyperlink>
      <w:r w:rsidRPr="000D65C5">
        <w:rPr>
          <w:rFonts w:ascii="Arial" w:hAnsi="Arial" w:cs="Arial"/>
          <w:sz w:val="24"/>
          <w:szCs w:val="24"/>
        </w:rPr>
        <w:t xml:space="preserve"> 4 таблицы 1 указывается текстовое описание причин</w:t>
      </w:r>
      <w:r w:rsidRPr="000D65C5">
        <w:rPr>
          <w:rFonts w:ascii="Arial" w:hAnsi="Arial" w:cs="Arial"/>
          <w:sz w:val="24"/>
          <w:szCs w:val="24"/>
        </w:rPr>
        <w:br/>
        <w:t xml:space="preserve">и оснований введения режима чрезвычайной ситуации, а также осуществляется привязка к произошедшей </w:t>
      </w:r>
      <w:r w:rsidR="004A72EA" w:rsidRPr="000D65C5">
        <w:rPr>
          <w:rFonts w:ascii="Arial" w:hAnsi="Arial" w:cs="Arial"/>
          <w:sz w:val="24"/>
          <w:szCs w:val="24"/>
        </w:rPr>
        <w:t>аварии на объекте (объектах) жилищно-коммунального хозяйства</w:t>
      </w:r>
      <w:r w:rsidRPr="000D65C5">
        <w:rPr>
          <w:rFonts w:ascii="Arial" w:hAnsi="Arial" w:cs="Arial"/>
          <w:sz w:val="24"/>
          <w:szCs w:val="24"/>
        </w:rPr>
        <w:t>, если она является причиной введения режима чрезвычайной ситуации, путем выбора из перечня произошедших аварий.</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5 таблицы 1 указывается текстовое наименование уполномоченн</w:t>
      </w:r>
      <w:r w:rsidRPr="000D65C5">
        <w:rPr>
          <w:rFonts w:ascii="Arial" w:hAnsi="Arial" w:cs="Arial"/>
          <w:sz w:val="24"/>
          <w:szCs w:val="24"/>
        </w:rPr>
        <w:t>о</w:t>
      </w:r>
      <w:r w:rsidRPr="000D65C5">
        <w:rPr>
          <w:rFonts w:ascii="Arial" w:hAnsi="Arial" w:cs="Arial"/>
          <w:sz w:val="24"/>
          <w:szCs w:val="24"/>
        </w:rPr>
        <w:t>го органа, принявшего решение о введении режима чрезвычайной ситуации.</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6 таблицы 1 указываются реквизиты распоряжения/постановления уполномоченного органа о введении режима чрезвычайной ситуации.</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7 таблицы 1 указывается характер чрезвычайной ситуации путем выбора одной из следующих позиций:</w:t>
      </w:r>
    </w:p>
    <w:p w:rsidR="00BB3E3B" w:rsidRPr="000D65C5" w:rsidRDefault="00736BD4" w:rsidP="00C04A1B">
      <w:pPr>
        <w:pStyle w:val="ConsPlusNormal"/>
        <w:numPr>
          <w:ilvl w:val="0"/>
          <w:numId w:val="18"/>
        </w:numPr>
        <w:spacing w:line="216" w:lineRule="auto"/>
        <w:ind w:left="0" w:firstLine="709"/>
        <w:contextualSpacing/>
        <w:jc w:val="both"/>
        <w:rPr>
          <w:rFonts w:ascii="Arial" w:hAnsi="Arial" w:cs="Arial"/>
          <w:sz w:val="24"/>
          <w:szCs w:val="24"/>
        </w:rPr>
      </w:pPr>
      <w:r w:rsidRPr="000D65C5">
        <w:rPr>
          <w:rFonts w:ascii="Arial" w:hAnsi="Arial" w:cs="Arial"/>
          <w:sz w:val="24"/>
          <w:szCs w:val="24"/>
        </w:rPr>
        <w:t>Чрезвычайная ситуация</w:t>
      </w:r>
      <w:r w:rsidR="00BB3E3B" w:rsidRPr="000D65C5">
        <w:rPr>
          <w:rFonts w:ascii="Arial" w:hAnsi="Arial" w:cs="Arial"/>
          <w:sz w:val="24"/>
          <w:szCs w:val="24"/>
        </w:rPr>
        <w:t xml:space="preserve"> локального масштаба — пострадало</w:t>
      </w:r>
      <w:r w:rsidRPr="000D65C5">
        <w:rPr>
          <w:rFonts w:ascii="Arial" w:hAnsi="Arial" w:cs="Arial"/>
          <w:sz w:val="24"/>
          <w:szCs w:val="24"/>
        </w:rPr>
        <w:br/>
      </w:r>
      <w:r w:rsidR="00BB3E3B" w:rsidRPr="000D65C5">
        <w:rPr>
          <w:rFonts w:ascii="Arial" w:hAnsi="Arial" w:cs="Arial"/>
          <w:sz w:val="24"/>
          <w:szCs w:val="24"/>
        </w:rPr>
        <w:t>до 10 человек, ущерб</w:t>
      </w:r>
      <w:r w:rsidRPr="000D65C5">
        <w:rPr>
          <w:rFonts w:ascii="Arial" w:hAnsi="Arial" w:cs="Arial"/>
          <w:sz w:val="24"/>
          <w:szCs w:val="24"/>
        </w:rPr>
        <w:t xml:space="preserve"> </w:t>
      </w:r>
      <w:r w:rsidR="00BB3E3B" w:rsidRPr="000D65C5">
        <w:rPr>
          <w:rFonts w:ascii="Arial" w:hAnsi="Arial" w:cs="Arial"/>
          <w:sz w:val="24"/>
          <w:szCs w:val="24"/>
        </w:rPr>
        <w:t>до 1000 МРОТ, нар</w:t>
      </w:r>
      <w:r w:rsidRPr="000D65C5">
        <w:rPr>
          <w:rFonts w:ascii="Arial" w:hAnsi="Arial" w:cs="Arial"/>
          <w:sz w:val="24"/>
          <w:szCs w:val="24"/>
        </w:rPr>
        <w:t>ушены условия жизнедеятельности</w:t>
      </w:r>
      <w:r w:rsidRPr="000D65C5">
        <w:rPr>
          <w:rFonts w:ascii="Arial" w:hAnsi="Arial" w:cs="Arial"/>
          <w:sz w:val="24"/>
          <w:szCs w:val="24"/>
        </w:rPr>
        <w:br/>
      </w:r>
      <w:r w:rsidR="00BB3E3B" w:rsidRPr="000D65C5">
        <w:rPr>
          <w:rFonts w:ascii="Arial" w:hAnsi="Arial" w:cs="Arial"/>
          <w:sz w:val="24"/>
          <w:szCs w:val="24"/>
        </w:rPr>
        <w:t>до 100 человек или если зона чрезвычайной ситуации находится в пределах те</w:t>
      </w:r>
      <w:r w:rsidR="00BB3E3B" w:rsidRPr="000D65C5">
        <w:rPr>
          <w:rFonts w:ascii="Arial" w:hAnsi="Arial" w:cs="Arial"/>
          <w:sz w:val="24"/>
          <w:szCs w:val="24"/>
        </w:rPr>
        <w:t>р</w:t>
      </w:r>
      <w:r w:rsidR="00BB3E3B" w:rsidRPr="000D65C5">
        <w:rPr>
          <w:rFonts w:ascii="Arial" w:hAnsi="Arial" w:cs="Arial"/>
          <w:sz w:val="24"/>
          <w:szCs w:val="24"/>
        </w:rPr>
        <w:t>ритории объекта;</w:t>
      </w:r>
    </w:p>
    <w:p w:rsidR="00BB3E3B" w:rsidRPr="000D65C5" w:rsidRDefault="00736BD4" w:rsidP="00C04A1B">
      <w:pPr>
        <w:pStyle w:val="ConsPlusNormal"/>
        <w:numPr>
          <w:ilvl w:val="0"/>
          <w:numId w:val="18"/>
        </w:numPr>
        <w:spacing w:line="216" w:lineRule="auto"/>
        <w:ind w:left="0" w:firstLine="709"/>
        <w:contextualSpacing/>
        <w:jc w:val="both"/>
        <w:rPr>
          <w:rFonts w:ascii="Arial" w:hAnsi="Arial" w:cs="Arial"/>
          <w:sz w:val="24"/>
          <w:szCs w:val="24"/>
        </w:rPr>
      </w:pPr>
      <w:r w:rsidRPr="000D65C5">
        <w:rPr>
          <w:rFonts w:ascii="Arial" w:hAnsi="Arial" w:cs="Arial"/>
          <w:sz w:val="24"/>
          <w:szCs w:val="24"/>
        </w:rPr>
        <w:t>Чрезвычайная ситуация</w:t>
      </w:r>
      <w:r w:rsidR="00BB3E3B" w:rsidRPr="000D65C5">
        <w:rPr>
          <w:rFonts w:ascii="Arial" w:hAnsi="Arial" w:cs="Arial"/>
          <w:sz w:val="24"/>
          <w:szCs w:val="24"/>
        </w:rPr>
        <w:t xml:space="preserve"> местного (муниципального) масштаба — п</w:t>
      </w:r>
      <w:r w:rsidR="00BB3E3B" w:rsidRPr="000D65C5">
        <w:rPr>
          <w:rFonts w:ascii="Arial" w:hAnsi="Arial" w:cs="Arial"/>
          <w:sz w:val="24"/>
          <w:szCs w:val="24"/>
        </w:rPr>
        <w:t>о</w:t>
      </w:r>
      <w:r w:rsidR="00BB3E3B" w:rsidRPr="000D65C5">
        <w:rPr>
          <w:rFonts w:ascii="Arial" w:hAnsi="Arial" w:cs="Arial"/>
          <w:sz w:val="24"/>
          <w:szCs w:val="24"/>
        </w:rPr>
        <w:t>страдало</w:t>
      </w:r>
      <w:r w:rsidRPr="000D65C5">
        <w:rPr>
          <w:rFonts w:ascii="Arial" w:hAnsi="Arial" w:cs="Arial"/>
          <w:sz w:val="24"/>
          <w:szCs w:val="24"/>
        </w:rPr>
        <w:t xml:space="preserve"> </w:t>
      </w:r>
      <w:r w:rsidR="00BB3E3B" w:rsidRPr="000D65C5">
        <w:rPr>
          <w:rFonts w:ascii="Arial" w:hAnsi="Arial" w:cs="Arial"/>
          <w:sz w:val="24"/>
          <w:szCs w:val="24"/>
        </w:rPr>
        <w:t>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BB3E3B" w:rsidRPr="000D65C5" w:rsidRDefault="00736BD4" w:rsidP="00C04A1B">
      <w:pPr>
        <w:pStyle w:val="ConsPlusNormal"/>
        <w:numPr>
          <w:ilvl w:val="0"/>
          <w:numId w:val="18"/>
        </w:numPr>
        <w:spacing w:line="216" w:lineRule="auto"/>
        <w:ind w:left="0" w:firstLine="709"/>
        <w:contextualSpacing/>
        <w:jc w:val="both"/>
        <w:rPr>
          <w:rFonts w:ascii="Arial" w:hAnsi="Arial" w:cs="Arial"/>
          <w:sz w:val="24"/>
          <w:szCs w:val="24"/>
        </w:rPr>
      </w:pPr>
      <w:r w:rsidRPr="000D65C5">
        <w:rPr>
          <w:rFonts w:ascii="Arial" w:hAnsi="Arial" w:cs="Arial"/>
          <w:sz w:val="24"/>
          <w:szCs w:val="24"/>
        </w:rPr>
        <w:t>Чрезвычайная ситуация</w:t>
      </w:r>
      <w:r w:rsidR="00BB3E3B" w:rsidRPr="000D65C5">
        <w:rPr>
          <w:rFonts w:ascii="Arial" w:hAnsi="Arial" w:cs="Arial"/>
          <w:sz w:val="24"/>
          <w:szCs w:val="24"/>
        </w:rPr>
        <w:t xml:space="preserve"> территориального (межмуниципального и р</w:t>
      </w:r>
      <w:r w:rsidR="00BB3E3B" w:rsidRPr="000D65C5">
        <w:rPr>
          <w:rFonts w:ascii="Arial" w:hAnsi="Arial" w:cs="Arial"/>
          <w:sz w:val="24"/>
          <w:szCs w:val="24"/>
        </w:rPr>
        <w:t>е</w:t>
      </w:r>
      <w:r w:rsidR="00BB3E3B" w:rsidRPr="000D65C5">
        <w:rPr>
          <w:rFonts w:ascii="Arial" w:hAnsi="Arial" w:cs="Arial"/>
          <w:sz w:val="24"/>
          <w:szCs w:val="24"/>
        </w:rPr>
        <w:t>гионального) масштаба — пострад</w:t>
      </w:r>
      <w:r w:rsidRPr="000D65C5">
        <w:rPr>
          <w:rFonts w:ascii="Arial" w:hAnsi="Arial" w:cs="Arial"/>
          <w:sz w:val="24"/>
          <w:szCs w:val="24"/>
        </w:rPr>
        <w:t>ало от 51 до 500 человек, ущерб</w:t>
      </w:r>
      <w:r w:rsidRPr="000D65C5">
        <w:rPr>
          <w:rFonts w:ascii="Arial" w:hAnsi="Arial" w:cs="Arial"/>
          <w:sz w:val="24"/>
          <w:szCs w:val="24"/>
        </w:rPr>
        <w:br/>
      </w:r>
      <w:r w:rsidR="00BB3E3B" w:rsidRPr="000D65C5">
        <w:rPr>
          <w:rFonts w:ascii="Arial" w:hAnsi="Arial" w:cs="Arial"/>
          <w:sz w:val="24"/>
          <w:szCs w:val="24"/>
        </w:rPr>
        <w:t>от 5000 до 500000 МРОТ, нарушены условия жизнедеятельности от 300</w:t>
      </w:r>
      <w:r w:rsidRPr="000D65C5">
        <w:rPr>
          <w:rFonts w:ascii="Arial" w:hAnsi="Arial" w:cs="Arial"/>
          <w:sz w:val="24"/>
          <w:szCs w:val="24"/>
        </w:rPr>
        <w:br/>
      </w:r>
      <w:r w:rsidR="00BB3E3B" w:rsidRPr="000D65C5">
        <w:rPr>
          <w:rFonts w:ascii="Arial" w:hAnsi="Arial" w:cs="Arial"/>
          <w:sz w:val="24"/>
          <w:szCs w:val="24"/>
        </w:rPr>
        <w:t xml:space="preserve">до 500 человек или если зона чрезвычайной ситуации в пределах территории </w:t>
      </w:r>
      <w:r w:rsidR="00121944" w:rsidRPr="000D65C5">
        <w:rPr>
          <w:rFonts w:ascii="Arial" w:hAnsi="Arial" w:cs="Arial"/>
          <w:sz w:val="24"/>
          <w:szCs w:val="24"/>
        </w:rPr>
        <w:t>Волгоградской области</w:t>
      </w:r>
      <w:r w:rsidR="00BB3E3B" w:rsidRPr="000D65C5">
        <w:rPr>
          <w:rFonts w:ascii="Arial" w:hAnsi="Arial" w:cs="Arial"/>
          <w:sz w:val="24"/>
          <w:szCs w:val="24"/>
        </w:rPr>
        <w:t>.</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8 таблицы 1 указывается дата и время снятия режима чрезвыча</w:t>
      </w:r>
      <w:r w:rsidRPr="000D65C5">
        <w:rPr>
          <w:rFonts w:ascii="Arial" w:hAnsi="Arial" w:cs="Arial"/>
          <w:sz w:val="24"/>
          <w:szCs w:val="24"/>
        </w:rPr>
        <w:t>й</w:t>
      </w:r>
      <w:r w:rsidRPr="000D65C5">
        <w:rPr>
          <w:rFonts w:ascii="Arial" w:hAnsi="Arial" w:cs="Arial"/>
          <w:sz w:val="24"/>
          <w:szCs w:val="24"/>
        </w:rPr>
        <w:t>ной ситуации в формате ЧЧ.ММ_ДД.ММ.ГГГГ.</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9 таблицы 1 указывается текстовое наименование уполномоченн</w:t>
      </w:r>
      <w:r w:rsidRPr="000D65C5">
        <w:rPr>
          <w:rFonts w:ascii="Arial" w:hAnsi="Arial" w:cs="Arial"/>
          <w:sz w:val="24"/>
          <w:szCs w:val="24"/>
        </w:rPr>
        <w:t>о</w:t>
      </w:r>
      <w:r w:rsidRPr="000D65C5">
        <w:rPr>
          <w:rFonts w:ascii="Arial" w:hAnsi="Arial" w:cs="Arial"/>
          <w:sz w:val="24"/>
          <w:szCs w:val="24"/>
        </w:rPr>
        <w:t>го органа, принявшего решение о введении режима чрезвычайной ситуации.</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10 таблицы 1 указываются реквизиты распоряжения/постановления уполномоченного органа о введении режима чрезвычайной ситуации.</w:t>
      </w:r>
    </w:p>
    <w:p w:rsidR="00BB3E3B" w:rsidRPr="000D65C5" w:rsidRDefault="00BB3E3B" w:rsidP="00BB3E3B">
      <w:pPr>
        <w:pStyle w:val="ConsPlusNormal"/>
        <w:spacing w:line="240" w:lineRule="exact"/>
        <w:contextualSpacing/>
        <w:jc w:val="right"/>
        <w:rPr>
          <w:rFonts w:ascii="Arial" w:hAnsi="Arial" w:cs="Arial"/>
          <w:sz w:val="24"/>
          <w:szCs w:val="24"/>
        </w:rPr>
      </w:pPr>
    </w:p>
    <w:p w:rsidR="00BB3E3B" w:rsidRPr="000D65C5" w:rsidRDefault="00BB3E3B" w:rsidP="00BB3E3B">
      <w:pPr>
        <w:pStyle w:val="ConsPlusNormal"/>
        <w:spacing w:line="240" w:lineRule="exact"/>
        <w:contextualSpacing/>
        <w:jc w:val="right"/>
        <w:rPr>
          <w:rFonts w:ascii="Arial" w:hAnsi="Arial" w:cs="Arial"/>
          <w:sz w:val="24"/>
          <w:szCs w:val="24"/>
        </w:rPr>
      </w:pPr>
    </w:p>
    <w:p w:rsidR="00BB3E3B" w:rsidRPr="000D65C5" w:rsidRDefault="00BB3E3B" w:rsidP="00BB3E3B">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2</w:t>
      </w:r>
    </w:p>
    <w:p w:rsidR="00BB3E3B" w:rsidRPr="000D65C5" w:rsidRDefault="00BB3E3B" w:rsidP="00BB3E3B">
      <w:pPr>
        <w:pStyle w:val="ConsPlusNormal"/>
        <w:spacing w:line="240" w:lineRule="exact"/>
        <w:contextualSpacing/>
        <w:jc w:val="right"/>
        <w:rPr>
          <w:rFonts w:ascii="Arial" w:hAnsi="Arial" w:cs="Arial"/>
          <w:sz w:val="24"/>
          <w:szCs w:val="24"/>
        </w:rPr>
      </w:pPr>
    </w:p>
    <w:p w:rsidR="00BB3E3B" w:rsidRPr="000D65C5" w:rsidRDefault="00BB3E3B" w:rsidP="00BB3E3B">
      <w:pPr>
        <w:pStyle w:val="ConsPlusNormal"/>
        <w:spacing w:line="240" w:lineRule="exact"/>
        <w:contextualSpacing/>
        <w:jc w:val="center"/>
        <w:rPr>
          <w:rFonts w:ascii="Arial" w:hAnsi="Arial" w:cs="Arial"/>
          <w:b/>
          <w:bCs/>
          <w:sz w:val="24"/>
          <w:szCs w:val="24"/>
        </w:rPr>
      </w:pPr>
      <w:r w:rsidRPr="000D65C5">
        <w:rPr>
          <w:rFonts w:ascii="Arial" w:hAnsi="Arial" w:cs="Arial"/>
          <w:b/>
          <w:bCs/>
          <w:sz w:val="24"/>
          <w:szCs w:val="24"/>
        </w:rPr>
        <w:t>Информация о планах мероприятий по ликвидации последствий чрезв</w:t>
      </w:r>
      <w:r w:rsidRPr="000D65C5">
        <w:rPr>
          <w:rFonts w:ascii="Arial" w:hAnsi="Arial" w:cs="Arial"/>
          <w:b/>
          <w:bCs/>
          <w:sz w:val="24"/>
          <w:szCs w:val="24"/>
        </w:rPr>
        <w:t>ы</w:t>
      </w:r>
      <w:r w:rsidRPr="000D65C5">
        <w:rPr>
          <w:rFonts w:ascii="Arial" w:hAnsi="Arial" w:cs="Arial"/>
          <w:b/>
          <w:bCs/>
          <w:sz w:val="24"/>
          <w:szCs w:val="24"/>
        </w:rPr>
        <w:t>чайной ситуации и их исполнению</w:t>
      </w:r>
    </w:p>
    <w:p w:rsidR="00BB3E3B" w:rsidRPr="000D65C5" w:rsidRDefault="00BB3E3B" w:rsidP="00BB3E3B">
      <w:pPr>
        <w:pStyle w:val="ConsPlusNormal"/>
        <w:spacing w:line="240" w:lineRule="exact"/>
        <w:contextualSpacing/>
        <w:jc w:val="both"/>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93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Формат данных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1</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и состав мероприятия;</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2</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Ответственные лица за проведение мероприятия, контактная и</w:t>
            </w:r>
            <w:r w:rsidRPr="000D65C5">
              <w:rPr>
                <w:rFonts w:ascii="Arial" w:hAnsi="Arial" w:cs="Arial"/>
                <w:sz w:val="24"/>
                <w:szCs w:val="24"/>
              </w:rPr>
              <w:t>н</w:t>
            </w:r>
            <w:r w:rsidRPr="000D65C5">
              <w:rPr>
                <w:rFonts w:ascii="Arial" w:hAnsi="Arial" w:cs="Arial"/>
                <w:sz w:val="24"/>
                <w:szCs w:val="24"/>
              </w:rPr>
              <w:t>формация.</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3</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Силы и средства, задействованные для проведения АВР, контактная информация диспетчерской, старшего должностного лица, отве</w:t>
            </w:r>
            <w:r w:rsidRPr="000D65C5">
              <w:rPr>
                <w:rFonts w:ascii="Arial" w:hAnsi="Arial" w:cs="Arial"/>
                <w:sz w:val="24"/>
                <w:szCs w:val="24"/>
              </w:rPr>
              <w:t>т</w:t>
            </w:r>
            <w:r w:rsidRPr="000D65C5">
              <w:rPr>
                <w:rFonts w:ascii="Arial" w:hAnsi="Arial" w:cs="Arial"/>
                <w:sz w:val="24"/>
                <w:szCs w:val="24"/>
              </w:rPr>
              <w:t>ственного за проведение работ на месте АВР</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lastRenderedPageBreak/>
              <w:t>4</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Сумма и источники финансирования мероприятий</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5</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Первоначально установленный плановый срок проведения мер</w:t>
            </w:r>
            <w:r w:rsidRPr="000D65C5">
              <w:rPr>
                <w:rFonts w:ascii="Arial" w:hAnsi="Arial" w:cs="Arial"/>
                <w:sz w:val="24"/>
                <w:szCs w:val="24"/>
              </w:rPr>
              <w:t>о</w:t>
            </w:r>
            <w:r w:rsidRPr="000D65C5">
              <w:rPr>
                <w:rFonts w:ascii="Arial" w:hAnsi="Arial" w:cs="Arial"/>
                <w:sz w:val="24"/>
                <w:szCs w:val="24"/>
              </w:rPr>
              <w:t>приятия</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6</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Плановый срок проведения мероприятия с учетом изменений</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7</w:t>
            </w:r>
          </w:p>
        </w:tc>
        <w:tc>
          <w:tcPr>
            <w:tcW w:w="7938" w:type="dxa"/>
          </w:tcPr>
          <w:p w:rsidR="00BB3E3B" w:rsidRPr="000D65C5" w:rsidRDefault="00BB3E3B" w:rsidP="00BB3E3B">
            <w:pPr>
              <w:pStyle w:val="ConsPlusNormal"/>
              <w:tabs>
                <w:tab w:val="left" w:pos="1760"/>
                <w:tab w:val="center" w:pos="3907"/>
              </w:tabs>
              <w:spacing w:line="240" w:lineRule="exact"/>
              <w:contextualSpacing/>
              <w:rPr>
                <w:rFonts w:ascii="Arial" w:hAnsi="Arial" w:cs="Arial"/>
                <w:sz w:val="24"/>
                <w:szCs w:val="24"/>
              </w:rPr>
            </w:pPr>
            <w:r w:rsidRPr="000D65C5">
              <w:rPr>
                <w:rFonts w:ascii="Arial" w:hAnsi="Arial" w:cs="Arial"/>
                <w:sz w:val="24"/>
                <w:szCs w:val="24"/>
              </w:rPr>
              <w:t>Причины изменения первоначально установленных плановых сроков</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8</w:t>
            </w:r>
          </w:p>
        </w:tc>
        <w:tc>
          <w:tcPr>
            <w:tcW w:w="7938" w:type="dxa"/>
          </w:tcPr>
          <w:p w:rsidR="00BB3E3B" w:rsidRPr="000D65C5" w:rsidRDefault="00BB3E3B" w:rsidP="00BB3E3B">
            <w:pPr>
              <w:pStyle w:val="ConsPlusNormal"/>
              <w:tabs>
                <w:tab w:val="left" w:pos="1760"/>
                <w:tab w:val="center" w:pos="3907"/>
              </w:tabs>
              <w:spacing w:line="240" w:lineRule="exact"/>
              <w:contextualSpacing/>
              <w:rPr>
                <w:rFonts w:ascii="Arial" w:hAnsi="Arial" w:cs="Arial"/>
                <w:sz w:val="24"/>
                <w:szCs w:val="24"/>
              </w:rPr>
            </w:pPr>
            <w:r w:rsidRPr="000D65C5">
              <w:rPr>
                <w:rFonts w:ascii="Arial" w:hAnsi="Arial" w:cs="Arial"/>
                <w:sz w:val="24"/>
                <w:szCs w:val="24"/>
              </w:rPr>
              <w:t>Наименование и состав дополнительных мероприятий</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9</w:t>
            </w:r>
          </w:p>
        </w:tc>
        <w:tc>
          <w:tcPr>
            <w:tcW w:w="7938" w:type="dxa"/>
          </w:tcPr>
          <w:p w:rsidR="00BB3E3B" w:rsidRPr="000D65C5" w:rsidRDefault="00BB3E3B" w:rsidP="00BB3E3B">
            <w:pPr>
              <w:pStyle w:val="ConsPlusNormal"/>
              <w:tabs>
                <w:tab w:val="left" w:pos="1760"/>
                <w:tab w:val="center" w:pos="3907"/>
              </w:tabs>
              <w:spacing w:line="240" w:lineRule="exact"/>
              <w:contextualSpacing/>
              <w:rPr>
                <w:rFonts w:ascii="Arial" w:hAnsi="Arial" w:cs="Arial"/>
                <w:sz w:val="24"/>
                <w:szCs w:val="24"/>
              </w:rPr>
            </w:pPr>
            <w:r w:rsidRPr="000D65C5">
              <w:rPr>
                <w:rFonts w:ascii="Arial" w:hAnsi="Arial" w:cs="Arial"/>
                <w:sz w:val="24"/>
                <w:szCs w:val="24"/>
              </w:rPr>
              <w:t>Текущий статус проведения мероприятия</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10</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Источник оперативной информации, ФИО, контакты ответственного лица </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11</w:t>
            </w:r>
          </w:p>
        </w:tc>
        <w:tc>
          <w:tcPr>
            <w:tcW w:w="7938"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Иные документы</w:t>
            </w:r>
          </w:p>
        </w:tc>
        <w:tc>
          <w:tcPr>
            <w:tcW w:w="99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BB3E3B">
      <w:pPr>
        <w:pStyle w:val="ConsPlusNormal"/>
        <w:spacing w:line="240" w:lineRule="exact"/>
        <w:contextualSpacing/>
        <w:jc w:val="both"/>
        <w:rPr>
          <w:rFonts w:ascii="Arial" w:hAnsi="Arial" w:cs="Arial"/>
          <w:sz w:val="24"/>
          <w:szCs w:val="24"/>
        </w:rPr>
      </w:pP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 </w:t>
      </w:r>
      <w:hyperlink w:anchor="P1458" w:history="1">
        <w:r w:rsidRPr="000D65C5">
          <w:rPr>
            <w:rFonts w:ascii="Arial" w:hAnsi="Arial" w:cs="Arial"/>
            <w:sz w:val="24"/>
            <w:szCs w:val="24"/>
          </w:rPr>
          <w:t>графе 1</w:t>
        </w:r>
      </w:hyperlink>
      <w:r w:rsidRPr="000D65C5">
        <w:rPr>
          <w:rFonts w:ascii="Arial" w:hAnsi="Arial" w:cs="Arial"/>
          <w:sz w:val="24"/>
          <w:szCs w:val="24"/>
        </w:rPr>
        <w:t xml:space="preserve"> таблицы 2 указывается полное текстовое описание наименов</w:t>
      </w:r>
      <w:r w:rsidRPr="000D65C5">
        <w:rPr>
          <w:rFonts w:ascii="Arial" w:hAnsi="Arial" w:cs="Arial"/>
          <w:sz w:val="24"/>
          <w:szCs w:val="24"/>
        </w:rPr>
        <w:t>а</w:t>
      </w:r>
      <w:r w:rsidRPr="000D65C5">
        <w:rPr>
          <w:rFonts w:ascii="Arial" w:hAnsi="Arial" w:cs="Arial"/>
          <w:sz w:val="24"/>
          <w:szCs w:val="24"/>
        </w:rPr>
        <w:t>ний и состава плана мероприятий по ликвидации последствий чрезвычайной с</w:t>
      </w:r>
      <w:r w:rsidRPr="000D65C5">
        <w:rPr>
          <w:rFonts w:ascii="Arial" w:hAnsi="Arial" w:cs="Arial"/>
          <w:sz w:val="24"/>
          <w:szCs w:val="24"/>
        </w:rPr>
        <w:t>и</w:t>
      </w:r>
      <w:r w:rsidRPr="000D65C5">
        <w:rPr>
          <w:rFonts w:ascii="Arial" w:hAnsi="Arial" w:cs="Arial"/>
          <w:sz w:val="24"/>
          <w:szCs w:val="24"/>
        </w:rPr>
        <w:t>туации. Графа содержит неограниченное количество полей для ввода соотве</w:t>
      </w:r>
      <w:r w:rsidRPr="000D65C5">
        <w:rPr>
          <w:rFonts w:ascii="Arial" w:hAnsi="Arial" w:cs="Arial"/>
          <w:sz w:val="24"/>
          <w:szCs w:val="24"/>
        </w:rPr>
        <w:t>т</w:t>
      </w:r>
      <w:r w:rsidRPr="000D65C5">
        <w:rPr>
          <w:rFonts w:ascii="Arial" w:hAnsi="Arial" w:cs="Arial"/>
          <w:sz w:val="24"/>
          <w:szCs w:val="24"/>
        </w:rPr>
        <w:t>ствующих пунктов плана мероприятий.</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2 таблицы 2 указываются ответственные за проведение меропри</w:t>
      </w:r>
      <w:r w:rsidRPr="000D65C5">
        <w:rPr>
          <w:rFonts w:ascii="Arial" w:hAnsi="Arial" w:cs="Arial"/>
          <w:sz w:val="24"/>
          <w:szCs w:val="24"/>
        </w:rPr>
        <w:t>я</w:t>
      </w:r>
      <w:r w:rsidRPr="000D65C5">
        <w:rPr>
          <w:rFonts w:ascii="Arial" w:hAnsi="Arial" w:cs="Arial"/>
          <w:sz w:val="24"/>
          <w:szCs w:val="24"/>
        </w:rPr>
        <w:t>тий должностные лица, с указанием наименования органа вл</w:t>
      </w:r>
      <w:r w:rsidRPr="000D65C5">
        <w:rPr>
          <w:rFonts w:ascii="Arial" w:hAnsi="Arial" w:cs="Arial"/>
          <w:sz w:val="24"/>
          <w:szCs w:val="24"/>
        </w:rPr>
        <w:t>а</w:t>
      </w:r>
      <w:r w:rsidRPr="000D65C5">
        <w:rPr>
          <w:rFonts w:ascii="Arial" w:hAnsi="Arial" w:cs="Arial"/>
          <w:sz w:val="24"/>
          <w:szCs w:val="24"/>
        </w:rPr>
        <w:t>сти/структуры/организации, должности, ФИО, телефоны.</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3 таблицы 2 указывается текстовое описание сил и средств, заде</w:t>
      </w:r>
      <w:r w:rsidRPr="000D65C5">
        <w:rPr>
          <w:rFonts w:ascii="Arial" w:hAnsi="Arial" w:cs="Arial"/>
          <w:sz w:val="24"/>
          <w:szCs w:val="24"/>
        </w:rPr>
        <w:t>й</w:t>
      </w:r>
      <w:r w:rsidRPr="000D65C5">
        <w:rPr>
          <w:rFonts w:ascii="Arial" w:hAnsi="Arial" w:cs="Arial"/>
          <w:sz w:val="24"/>
          <w:szCs w:val="24"/>
        </w:rPr>
        <w:t>ствованных для проведения АВР, контактная информация диспетчерской, старш</w:t>
      </w:r>
      <w:r w:rsidRPr="000D65C5">
        <w:rPr>
          <w:rFonts w:ascii="Arial" w:hAnsi="Arial" w:cs="Arial"/>
          <w:sz w:val="24"/>
          <w:szCs w:val="24"/>
        </w:rPr>
        <w:t>е</w:t>
      </w:r>
      <w:r w:rsidRPr="000D65C5">
        <w:rPr>
          <w:rFonts w:ascii="Arial" w:hAnsi="Arial" w:cs="Arial"/>
          <w:sz w:val="24"/>
          <w:szCs w:val="24"/>
        </w:rPr>
        <w:t>го должностного лица, ответственного за проведение работ на месте АВР.</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4 таблицы 2 указываются суммы и источники финансирования м</w:t>
      </w:r>
      <w:r w:rsidRPr="000D65C5">
        <w:rPr>
          <w:rFonts w:ascii="Arial" w:hAnsi="Arial" w:cs="Arial"/>
          <w:sz w:val="24"/>
          <w:szCs w:val="24"/>
        </w:rPr>
        <w:t>е</w:t>
      </w:r>
      <w:r w:rsidRPr="000D65C5">
        <w:rPr>
          <w:rFonts w:ascii="Arial" w:hAnsi="Arial" w:cs="Arial"/>
          <w:sz w:val="24"/>
          <w:szCs w:val="24"/>
        </w:rPr>
        <w:t>роприятий.</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 </w:t>
      </w:r>
      <w:hyperlink w:anchor="P1464" w:history="1">
        <w:r w:rsidRPr="000D65C5">
          <w:rPr>
            <w:rFonts w:ascii="Arial" w:hAnsi="Arial" w:cs="Arial"/>
            <w:sz w:val="24"/>
            <w:szCs w:val="24"/>
          </w:rPr>
          <w:t>графе</w:t>
        </w:r>
      </w:hyperlink>
      <w:r w:rsidRPr="000D65C5">
        <w:rPr>
          <w:rFonts w:ascii="Arial" w:hAnsi="Arial" w:cs="Arial"/>
          <w:sz w:val="24"/>
          <w:szCs w:val="24"/>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w:t>
      </w:r>
      <w:r w:rsidRPr="000D65C5">
        <w:rPr>
          <w:rFonts w:ascii="Arial" w:hAnsi="Arial" w:cs="Arial"/>
          <w:sz w:val="24"/>
          <w:szCs w:val="24"/>
        </w:rPr>
        <w:t>е</w:t>
      </w:r>
      <w:r w:rsidRPr="000D65C5">
        <w:rPr>
          <w:rFonts w:ascii="Arial" w:hAnsi="Arial" w:cs="Arial"/>
          <w:sz w:val="24"/>
          <w:szCs w:val="24"/>
        </w:rPr>
        <w:t>роприятий, так и раздельно для каждого пункта.</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6 таблицы 2 указываются плановые сроки проведения мероприятия с учетом изменений. Графа содержит неограниченное количество полей для вв</w:t>
      </w:r>
      <w:r w:rsidRPr="000D65C5">
        <w:rPr>
          <w:rFonts w:ascii="Arial" w:hAnsi="Arial" w:cs="Arial"/>
          <w:sz w:val="24"/>
          <w:szCs w:val="24"/>
        </w:rPr>
        <w:t>о</w:t>
      </w:r>
      <w:r w:rsidRPr="000D65C5">
        <w:rPr>
          <w:rFonts w:ascii="Arial" w:hAnsi="Arial" w:cs="Arial"/>
          <w:sz w:val="24"/>
          <w:szCs w:val="24"/>
        </w:rPr>
        <w:t>да, заполнение графы производится аналогично графе 5 таблицы 2.</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 </w:t>
      </w:r>
      <w:hyperlink w:anchor="P1458" w:history="1">
        <w:r w:rsidRPr="000D65C5">
          <w:rPr>
            <w:rFonts w:ascii="Arial" w:hAnsi="Arial" w:cs="Arial"/>
            <w:sz w:val="24"/>
            <w:szCs w:val="24"/>
          </w:rPr>
          <w:t>графе</w:t>
        </w:r>
      </w:hyperlink>
      <w:r w:rsidRPr="000D65C5">
        <w:rPr>
          <w:rFonts w:ascii="Arial" w:hAnsi="Arial" w:cs="Arial"/>
          <w:sz w:val="24"/>
          <w:szCs w:val="24"/>
        </w:rPr>
        <w:t xml:space="preserve"> 8 таблицы 2 указывается полное текстовое описание дополнител</w:t>
      </w:r>
      <w:r w:rsidRPr="000D65C5">
        <w:rPr>
          <w:rFonts w:ascii="Arial" w:hAnsi="Arial" w:cs="Arial"/>
          <w:sz w:val="24"/>
          <w:szCs w:val="24"/>
        </w:rPr>
        <w:t>ь</w:t>
      </w:r>
      <w:r w:rsidRPr="000D65C5">
        <w:rPr>
          <w:rFonts w:ascii="Arial" w:hAnsi="Arial" w:cs="Arial"/>
          <w:sz w:val="24"/>
          <w:szCs w:val="24"/>
        </w:rPr>
        <w:t>ных наименований в состав плана мероприятий по ликвидации последствий чре</w:t>
      </w:r>
      <w:r w:rsidRPr="000D65C5">
        <w:rPr>
          <w:rFonts w:ascii="Arial" w:hAnsi="Arial" w:cs="Arial"/>
          <w:sz w:val="24"/>
          <w:szCs w:val="24"/>
        </w:rPr>
        <w:t>з</w:t>
      </w:r>
      <w:r w:rsidRPr="000D65C5">
        <w:rPr>
          <w:rFonts w:ascii="Arial" w:hAnsi="Arial" w:cs="Arial"/>
          <w:sz w:val="24"/>
          <w:szCs w:val="24"/>
        </w:rPr>
        <w:t>вычайной ситуации. Графа содержит неограниченное количество полей для ввода соответств</w:t>
      </w:r>
      <w:r w:rsidR="00121944" w:rsidRPr="000D65C5">
        <w:rPr>
          <w:rFonts w:ascii="Arial" w:hAnsi="Arial" w:cs="Arial"/>
          <w:sz w:val="24"/>
          <w:szCs w:val="24"/>
        </w:rPr>
        <w:t>ующих пунктов плана мероприятий</w:t>
      </w:r>
      <w:r w:rsidR="00121944" w:rsidRPr="000D65C5">
        <w:rPr>
          <w:rFonts w:ascii="Arial" w:hAnsi="Arial" w:cs="Arial"/>
          <w:sz w:val="24"/>
          <w:szCs w:val="24"/>
        </w:rPr>
        <w:br/>
      </w:r>
      <w:r w:rsidRPr="000D65C5">
        <w:rPr>
          <w:rFonts w:ascii="Arial" w:hAnsi="Arial" w:cs="Arial"/>
          <w:sz w:val="24"/>
          <w:szCs w:val="24"/>
        </w:rPr>
        <w:t>и подлежит заполнению при необходимости, аналогично графе 1 таблицы 2.</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9 таблицы 2 указывается текстовое описание текущего статуса проведения мероприятия с автоматической фиксацией даты и времени ввода и</w:t>
      </w:r>
      <w:r w:rsidRPr="000D65C5">
        <w:rPr>
          <w:rFonts w:ascii="Arial" w:hAnsi="Arial" w:cs="Arial"/>
          <w:sz w:val="24"/>
          <w:szCs w:val="24"/>
        </w:rPr>
        <w:t>н</w:t>
      </w:r>
      <w:r w:rsidRPr="000D65C5">
        <w:rPr>
          <w:rFonts w:ascii="Arial" w:hAnsi="Arial" w:cs="Arial"/>
          <w:sz w:val="24"/>
          <w:szCs w:val="24"/>
        </w:rPr>
        <w:t>формации. Графа содержит неограниче</w:t>
      </w:r>
      <w:r w:rsidR="00121944" w:rsidRPr="000D65C5">
        <w:rPr>
          <w:rFonts w:ascii="Arial" w:hAnsi="Arial" w:cs="Arial"/>
          <w:sz w:val="24"/>
          <w:szCs w:val="24"/>
        </w:rPr>
        <w:t>нное количество полей для ввода</w:t>
      </w:r>
      <w:r w:rsidR="00121944" w:rsidRPr="000D65C5">
        <w:rPr>
          <w:rFonts w:ascii="Arial" w:hAnsi="Arial" w:cs="Arial"/>
          <w:sz w:val="24"/>
          <w:szCs w:val="24"/>
        </w:rPr>
        <w:br/>
      </w:r>
      <w:r w:rsidRPr="000D65C5">
        <w:rPr>
          <w:rFonts w:ascii="Arial" w:hAnsi="Arial" w:cs="Arial"/>
          <w:sz w:val="24"/>
          <w:szCs w:val="24"/>
        </w:rPr>
        <w:t>и подлежит заполнению по мере поступления оперативной информации,</w:t>
      </w:r>
      <w:r w:rsidR="00121944" w:rsidRPr="000D65C5">
        <w:rPr>
          <w:rFonts w:ascii="Arial" w:hAnsi="Arial" w:cs="Arial"/>
          <w:sz w:val="24"/>
          <w:szCs w:val="24"/>
        </w:rPr>
        <w:br/>
      </w:r>
      <w:r w:rsidRPr="000D65C5">
        <w:rPr>
          <w:rFonts w:ascii="Arial" w:hAnsi="Arial" w:cs="Arial"/>
          <w:sz w:val="24"/>
          <w:szCs w:val="24"/>
        </w:rPr>
        <w:t>но не реже 1 раза в сутки.</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10 таблицы 2 указывается текстовое наименование источника оп</w:t>
      </w:r>
      <w:r w:rsidRPr="000D65C5">
        <w:rPr>
          <w:rFonts w:ascii="Arial" w:hAnsi="Arial" w:cs="Arial"/>
          <w:sz w:val="24"/>
          <w:szCs w:val="24"/>
        </w:rPr>
        <w:t>е</w:t>
      </w:r>
      <w:r w:rsidRPr="000D65C5">
        <w:rPr>
          <w:rFonts w:ascii="Arial" w:hAnsi="Arial" w:cs="Arial"/>
          <w:sz w:val="24"/>
          <w:szCs w:val="24"/>
        </w:rPr>
        <w:t>ративной информации, в обязательном порядке, содержащем ФИО, контакты о</w:t>
      </w:r>
      <w:r w:rsidRPr="000D65C5">
        <w:rPr>
          <w:rFonts w:ascii="Arial" w:hAnsi="Arial" w:cs="Arial"/>
          <w:sz w:val="24"/>
          <w:szCs w:val="24"/>
        </w:rPr>
        <w:t>т</w:t>
      </w:r>
      <w:r w:rsidRPr="000D65C5">
        <w:rPr>
          <w:rFonts w:ascii="Arial" w:hAnsi="Arial" w:cs="Arial"/>
          <w:sz w:val="24"/>
          <w:szCs w:val="24"/>
        </w:rPr>
        <w:t>ветственного лица.</w:t>
      </w:r>
    </w:p>
    <w:p w:rsidR="00BB3E3B" w:rsidRPr="00A5746A"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11 таблицы 2 осуществляется, при необходимости, прикрепление файлов скан копий иных документов, имеющих существенное значение для п</w:t>
      </w:r>
      <w:r w:rsidRPr="000D65C5">
        <w:rPr>
          <w:rFonts w:ascii="Arial" w:hAnsi="Arial" w:cs="Arial"/>
          <w:sz w:val="24"/>
          <w:szCs w:val="24"/>
        </w:rPr>
        <w:t>о</w:t>
      </w:r>
      <w:r w:rsidRPr="000D65C5">
        <w:rPr>
          <w:rFonts w:ascii="Arial" w:hAnsi="Arial" w:cs="Arial"/>
          <w:sz w:val="24"/>
          <w:szCs w:val="24"/>
        </w:rPr>
        <w:t>следующего расследования причин возникновения чрезвычайной ситуации, оце</w:t>
      </w:r>
      <w:r w:rsidRPr="000D65C5">
        <w:rPr>
          <w:rFonts w:ascii="Arial" w:hAnsi="Arial" w:cs="Arial"/>
          <w:sz w:val="24"/>
          <w:szCs w:val="24"/>
        </w:rPr>
        <w:t>н</w:t>
      </w:r>
      <w:r w:rsidRPr="000D65C5">
        <w:rPr>
          <w:rFonts w:ascii="Arial" w:hAnsi="Arial" w:cs="Arial"/>
          <w:sz w:val="24"/>
          <w:szCs w:val="24"/>
        </w:rPr>
        <w:t>ки полноты и своевременности мер</w:t>
      </w:r>
      <w:r w:rsidR="00A5746A" w:rsidRPr="00A5746A">
        <w:rPr>
          <w:rFonts w:ascii="Arial" w:hAnsi="Arial" w:cs="Arial"/>
          <w:sz w:val="24"/>
          <w:szCs w:val="24"/>
        </w:rPr>
        <w:t xml:space="preserve"> </w:t>
      </w:r>
      <w:r w:rsidRPr="000D65C5">
        <w:rPr>
          <w:rFonts w:ascii="Arial" w:hAnsi="Arial" w:cs="Arial"/>
          <w:sz w:val="24"/>
          <w:szCs w:val="24"/>
        </w:rPr>
        <w:t>по ликвидации последствий. Решение о нео</w:t>
      </w:r>
      <w:r w:rsidRPr="000D65C5">
        <w:rPr>
          <w:rFonts w:ascii="Arial" w:hAnsi="Arial" w:cs="Arial"/>
          <w:sz w:val="24"/>
          <w:szCs w:val="24"/>
        </w:rPr>
        <w:t>б</w:t>
      </w:r>
      <w:r w:rsidRPr="000D65C5">
        <w:rPr>
          <w:rFonts w:ascii="Arial" w:hAnsi="Arial" w:cs="Arial"/>
          <w:sz w:val="24"/>
          <w:szCs w:val="24"/>
        </w:rPr>
        <w:t>ходимости и целесообразности прикрепления дополнительных документов пр</w:t>
      </w:r>
      <w:r w:rsidRPr="000D65C5">
        <w:rPr>
          <w:rFonts w:ascii="Arial" w:hAnsi="Arial" w:cs="Arial"/>
          <w:sz w:val="24"/>
          <w:szCs w:val="24"/>
        </w:rPr>
        <w:t>и</w:t>
      </w:r>
      <w:r w:rsidRPr="000D65C5">
        <w:rPr>
          <w:rFonts w:ascii="Arial" w:hAnsi="Arial" w:cs="Arial"/>
          <w:sz w:val="24"/>
          <w:szCs w:val="24"/>
        </w:rPr>
        <w:t>нимается Оператором поставщика данных.</w:t>
      </w:r>
      <w:r w:rsidR="00A5746A" w:rsidRPr="00A5746A">
        <w:rPr>
          <w:rFonts w:ascii="Arial" w:hAnsi="Arial" w:cs="Arial"/>
          <w:sz w:val="24"/>
          <w:szCs w:val="24"/>
        </w:rPr>
        <w:t xml:space="preserve"> </w:t>
      </w:r>
    </w:p>
    <w:p w:rsidR="00BB3E3B" w:rsidRPr="000D65C5" w:rsidRDefault="00BB3E3B" w:rsidP="00BB3E3B">
      <w:pPr>
        <w:pStyle w:val="ConsPlusNormal"/>
        <w:spacing w:line="216" w:lineRule="auto"/>
        <w:ind w:firstLine="709"/>
        <w:contextualSpacing/>
        <w:jc w:val="both"/>
        <w:rPr>
          <w:rFonts w:ascii="Arial" w:hAnsi="Arial" w:cs="Arial"/>
          <w:sz w:val="24"/>
          <w:szCs w:val="24"/>
        </w:rPr>
        <w:sectPr w:rsidR="00BB3E3B" w:rsidRPr="000D65C5" w:rsidSect="000D65C5">
          <w:headerReference w:type="default" r:id="rId12"/>
          <w:headerReference w:type="first" r:id="rId13"/>
          <w:pgSz w:w="11905" w:h="16838"/>
          <w:pgMar w:top="1134" w:right="850" w:bottom="1134" w:left="1701" w:header="510" w:footer="397" w:gutter="0"/>
          <w:pgNumType w:start="1"/>
          <w:cols w:space="720"/>
          <w:titlePg/>
          <w:docGrid w:linePitch="326"/>
        </w:sectPr>
      </w:pPr>
    </w:p>
    <w:p w:rsidR="00BB3E3B" w:rsidRPr="00A5746A" w:rsidRDefault="00BB3E3B" w:rsidP="00BB3E3B">
      <w:pPr>
        <w:spacing w:line="240" w:lineRule="exact"/>
        <w:ind w:left="5103"/>
        <w:jc w:val="both"/>
        <w:rPr>
          <w:rFonts w:ascii="Arial" w:eastAsia="Calibri" w:hAnsi="Arial" w:cs="Arial"/>
        </w:rPr>
      </w:pPr>
      <w:r w:rsidRPr="00A5746A">
        <w:rPr>
          <w:rFonts w:ascii="Arial" w:eastAsia="Calibri" w:hAnsi="Arial" w:cs="Arial"/>
        </w:rPr>
        <w:lastRenderedPageBreak/>
        <w:t xml:space="preserve">ПРИЛОЖЕНИЕ </w:t>
      </w:r>
      <w:r w:rsidR="00C501E9" w:rsidRPr="00A5746A">
        <w:rPr>
          <w:rFonts w:ascii="Arial" w:eastAsia="Calibri" w:hAnsi="Arial" w:cs="Arial"/>
        </w:rPr>
        <w:t>5</w:t>
      </w:r>
    </w:p>
    <w:p w:rsidR="00BB3E3B" w:rsidRPr="000D65C5" w:rsidRDefault="00BB3E3B" w:rsidP="00BB3E3B">
      <w:pPr>
        <w:spacing w:line="240" w:lineRule="exact"/>
        <w:ind w:left="5103"/>
        <w:jc w:val="both"/>
        <w:rPr>
          <w:rFonts w:ascii="Arial" w:eastAsia="Calibri" w:hAnsi="Arial" w:cs="Arial"/>
          <w:b/>
        </w:rPr>
      </w:pPr>
    </w:p>
    <w:p w:rsidR="00BB3E3B" w:rsidRPr="000D65C5" w:rsidRDefault="00BB3E3B" w:rsidP="00BB3E3B">
      <w:pPr>
        <w:spacing w:line="240" w:lineRule="exact"/>
        <w:ind w:left="5103"/>
        <w:jc w:val="both"/>
        <w:rPr>
          <w:rFonts w:ascii="Arial" w:eastAsia="Calibri" w:hAnsi="Arial" w:cs="Arial"/>
        </w:rPr>
      </w:pPr>
      <w:r w:rsidRPr="000D65C5">
        <w:rPr>
          <w:rFonts w:ascii="Arial" w:eastAsia="Calibri" w:hAnsi="Arial" w:cs="Arial"/>
        </w:rPr>
        <w:t>к регламенту</w:t>
      </w:r>
    </w:p>
    <w:p w:rsidR="00BB3E3B" w:rsidRPr="000D65C5" w:rsidRDefault="00BB3E3B" w:rsidP="00BB3E3B">
      <w:pPr>
        <w:spacing w:line="240" w:lineRule="exact"/>
        <w:ind w:left="5103"/>
        <w:jc w:val="both"/>
        <w:rPr>
          <w:rFonts w:ascii="Arial" w:eastAsia="Calibri" w:hAnsi="Arial" w:cs="Arial"/>
          <w:bCs/>
        </w:rPr>
      </w:pPr>
      <w:r w:rsidRPr="000D65C5">
        <w:rPr>
          <w:rFonts w:ascii="Arial" w:eastAsia="Calibri" w:hAnsi="Arial" w:cs="Arial"/>
          <w:bCs/>
        </w:rPr>
        <w:t>внесения информации в систему м</w:t>
      </w:r>
      <w:r w:rsidRPr="000D65C5">
        <w:rPr>
          <w:rFonts w:ascii="Arial" w:eastAsia="Calibri" w:hAnsi="Arial" w:cs="Arial"/>
          <w:bCs/>
        </w:rPr>
        <w:t>о</w:t>
      </w:r>
      <w:r w:rsidRPr="000D65C5">
        <w:rPr>
          <w:rFonts w:ascii="Arial" w:eastAsia="Calibri" w:hAnsi="Arial" w:cs="Arial"/>
          <w:bCs/>
        </w:rPr>
        <w:t xml:space="preserve">ниторинга и контроля устранения аварий и инцидентов на объектах жилищно-коммунального хозяйства </w:t>
      </w:r>
      <w:r w:rsidR="00871880" w:rsidRPr="000D65C5">
        <w:rPr>
          <w:rFonts w:ascii="Arial" w:eastAsia="Calibri" w:hAnsi="Arial" w:cs="Arial"/>
          <w:bCs/>
        </w:rPr>
        <w:t>Светлоярского</w:t>
      </w:r>
      <w:r w:rsidR="00871880" w:rsidRPr="000D65C5">
        <w:rPr>
          <w:rFonts w:ascii="Arial" w:eastAsia="Calibri" w:hAnsi="Arial" w:cs="Arial"/>
          <w:b/>
          <w:bCs/>
        </w:rPr>
        <w:t xml:space="preserve"> </w:t>
      </w:r>
      <w:r w:rsidR="00C501E9" w:rsidRPr="000D65C5">
        <w:rPr>
          <w:rFonts w:ascii="Arial" w:eastAsia="Calibri" w:hAnsi="Arial" w:cs="Arial"/>
          <w:bCs/>
        </w:rPr>
        <w:t>муниципального ра</w:t>
      </w:r>
      <w:r w:rsidR="00C501E9" w:rsidRPr="000D65C5">
        <w:rPr>
          <w:rFonts w:ascii="Arial" w:eastAsia="Calibri" w:hAnsi="Arial" w:cs="Arial"/>
          <w:bCs/>
        </w:rPr>
        <w:t>й</w:t>
      </w:r>
      <w:r w:rsidR="00C501E9" w:rsidRPr="000D65C5">
        <w:rPr>
          <w:rFonts w:ascii="Arial" w:eastAsia="Calibri" w:hAnsi="Arial" w:cs="Arial"/>
          <w:bCs/>
        </w:rPr>
        <w:t xml:space="preserve">она </w:t>
      </w:r>
      <w:r w:rsidRPr="000D65C5">
        <w:rPr>
          <w:rFonts w:ascii="Arial" w:eastAsia="Calibri" w:hAnsi="Arial" w:cs="Arial"/>
          <w:bCs/>
        </w:rPr>
        <w:t>Волгоградской области</w:t>
      </w:r>
    </w:p>
    <w:p w:rsidR="00BB3E3B" w:rsidRPr="000D65C5" w:rsidRDefault="00BB3E3B" w:rsidP="00BB3E3B">
      <w:pPr>
        <w:pStyle w:val="ConsPlusNormal"/>
        <w:spacing w:line="240" w:lineRule="exact"/>
        <w:contextualSpacing/>
        <w:jc w:val="center"/>
        <w:rPr>
          <w:rFonts w:ascii="Arial" w:hAnsi="Arial" w:cs="Arial"/>
          <w:sz w:val="24"/>
          <w:szCs w:val="24"/>
        </w:rPr>
      </w:pPr>
    </w:p>
    <w:p w:rsidR="00BB3E3B" w:rsidRPr="000D65C5" w:rsidRDefault="00BB3E3B"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Карточка учета информации о планах мероприятий</w:t>
      </w:r>
    </w:p>
    <w:p w:rsidR="00BB3E3B" w:rsidRPr="000D65C5" w:rsidRDefault="00BB3E3B"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по ликвидации последствий аварии или инцидента на объектах жилищно-коммунального хозяйства и их исполнению</w:t>
      </w:r>
    </w:p>
    <w:p w:rsidR="00BB3E3B" w:rsidRPr="000D65C5" w:rsidRDefault="00BB3E3B" w:rsidP="00BB3E3B">
      <w:pPr>
        <w:pStyle w:val="ConsPlusNormal"/>
        <w:spacing w:line="240" w:lineRule="exact"/>
        <w:ind w:firstLine="709"/>
        <w:contextualSpacing/>
        <w:jc w:val="right"/>
        <w:rPr>
          <w:rFonts w:ascii="Arial" w:hAnsi="Arial" w:cs="Arial"/>
          <w:sz w:val="24"/>
          <w:szCs w:val="24"/>
        </w:rPr>
      </w:pPr>
    </w:p>
    <w:p w:rsidR="00BB3E3B" w:rsidRPr="000D65C5" w:rsidRDefault="00BB3E3B" w:rsidP="00BB3E3B">
      <w:pPr>
        <w:pStyle w:val="ConsPlusNormal"/>
        <w:spacing w:line="216" w:lineRule="auto"/>
        <w:ind w:firstLine="709"/>
        <w:jc w:val="both"/>
        <w:rPr>
          <w:rFonts w:ascii="Arial" w:hAnsi="Arial" w:cs="Arial"/>
          <w:sz w:val="24"/>
          <w:szCs w:val="24"/>
        </w:rPr>
      </w:pPr>
      <w:r w:rsidRPr="000D65C5">
        <w:rPr>
          <w:rFonts w:ascii="Arial" w:hAnsi="Arial" w:cs="Arial"/>
          <w:sz w:val="24"/>
          <w:szCs w:val="24"/>
        </w:rPr>
        <w:t>Ввод данных по информации о планах мероприятий по ликвидации после</w:t>
      </w:r>
      <w:r w:rsidRPr="000D65C5">
        <w:rPr>
          <w:rFonts w:ascii="Arial" w:hAnsi="Arial" w:cs="Arial"/>
          <w:sz w:val="24"/>
          <w:szCs w:val="24"/>
        </w:rPr>
        <w:t>д</w:t>
      </w:r>
      <w:r w:rsidRPr="000D65C5">
        <w:rPr>
          <w:rFonts w:ascii="Arial" w:hAnsi="Arial" w:cs="Arial"/>
          <w:sz w:val="24"/>
          <w:szCs w:val="24"/>
        </w:rPr>
        <w:t>ствий аварии или инцидента и их исполнению осуществляется</w:t>
      </w:r>
      <w:r w:rsidRPr="000D65C5">
        <w:rPr>
          <w:rFonts w:ascii="Arial" w:hAnsi="Arial" w:cs="Arial"/>
          <w:sz w:val="24"/>
          <w:szCs w:val="24"/>
        </w:rPr>
        <w:br/>
        <w:t>в оперативном режиме в течении действия всего периода ликвидации после</w:t>
      </w:r>
      <w:r w:rsidRPr="000D65C5">
        <w:rPr>
          <w:rFonts w:ascii="Arial" w:hAnsi="Arial" w:cs="Arial"/>
          <w:sz w:val="24"/>
          <w:szCs w:val="24"/>
        </w:rPr>
        <w:t>д</w:t>
      </w:r>
      <w:r w:rsidRPr="000D65C5">
        <w:rPr>
          <w:rFonts w:ascii="Arial" w:hAnsi="Arial" w:cs="Arial"/>
          <w:sz w:val="24"/>
          <w:szCs w:val="24"/>
        </w:rPr>
        <w:t>ствий аварии или инцидента согласно форме, приведенной</w:t>
      </w:r>
      <w:r w:rsidRPr="000D65C5">
        <w:rPr>
          <w:rFonts w:ascii="Arial" w:hAnsi="Arial" w:cs="Arial"/>
          <w:sz w:val="24"/>
          <w:szCs w:val="24"/>
        </w:rPr>
        <w:br/>
        <w:t>в Таблице 1.</w:t>
      </w:r>
    </w:p>
    <w:p w:rsidR="00BB3E3B" w:rsidRPr="000D65C5" w:rsidRDefault="00BB3E3B" w:rsidP="00BB3E3B">
      <w:pPr>
        <w:pStyle w:val="ConsPlusNormal"/>
        <w:spacing w:line="240" w:lineRule="exact"/>
        <w:contextualSpacing/>
        <w:jc w:val="both"/>
        <w:rPr>
          <w:rFonts w:ascii="Arial" w:hAnsi="Arial" w:cs="Arial"/>
          <w:sz w:val="24"/>
          <w:szCs w:val="24"/>
        </w:rPr>
      </w:pPr>
    </w:p>
    <w:p w:rsidR="00BB3E3B" w:rsidRPr="000D65C5" w:rsidRDefault="00BB3E3B" w:rsidP="00BB3E3B">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1</w:t>
      </w:r>
    </w:p>
    <w:p w:rsidR="00BB3E3B" w:rsidRPr="000D65C5" w:rsidRDefault="00BB3E3B" w:rsidP="00BB3E3B">
      <w:pPr>
        <w:widowControl w:val="0"/>
        <w:autoSpaceDE w:val="0"/>
        <w:autoSpaceDN w:val="0"/>
        <w:spacing w:line="240" w:lineRule="exact"/>
        <w:contextualSpacing/>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938"/>
        <w:gridCol w:w="992"/>
      </w:tblGrid>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w:t>
            </w:r>
          </w:p>
        </w:tc>
        <w:tc>
          <w:tcPr>
            <w:tcW w:w="7938"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Категория сведений</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Формат данных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1</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Наименование и состав мероприятия;</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2</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Ответственные лица за проведение мероприятия</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3</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Силы и средства, задействованные для проведения АВР, контактная информация диспетчерской, старшего должностного лица, отве</w:t>
            </w:r>
            <w:r w:rsidRPr="000D65C5">
              <w:rPr>
                <w:rFonts w:ascii="Arial" w:hAnsi="Arial" w:cs="Arial"/>
              </w:rPr>
              <w:t>т</w:t>
            </w:r>
            <w:r w:rsidRPr="000D65C5">
              <w:rPr>
                <w:rFonts w:ascii="Arial" w:hAnsi="Arial" w:cs="Arial"/>
              </w:rPr>
              <w:t>ственного за проведение работ на месте АВР</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4</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Сумма и источники финансирования мероприятий</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5</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Первоначально установленный плановый срок проведения мер</w:t>
            </w:r>
            <w:r w:rsidRPr="000D65C5">
              <w:rPr>
                <w:rFonts w:ascii="Arial" w:hAnsi="Arial" w:cs="Arial"/>
              </w:rPr>
              <w:t>о</w:t>
            </w:r>
            <w:r w:rsidRPr="000D65C5">
              <w:rPr>
                <w:rFonts w:ascii="Arial" w:hAnsi="Arial" w:cs="Arial"/>
              </w:rPr>
              <w:t>приятия</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6</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Плановый срок проведения мероприятия с учетом изменений</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7</w:t>
            </w:r>
          </w:p>
        </w:tc>
        <w:tc>
          <w:tcPr>
            <w:tcW w:w="7938" w:type="dxa"/>
          </w:tcPr>
          <w:p w:rsidR="00BB3E3B" w:rsidRPr="000D65C5" w:rsidRDefault="00BB3E3B" w:rsidP="00BB3E3B">
            <w:pPr>
              <w:widowControl w:val="0"/>
              <w:tabs>
                <w:tab w:val="left" w:pos="1760"/>
                <w:tab w:val="center" w:pos="3907"/>
              </w:tabs>
              <w:autoSpaceDE w:val="0"/>
              <w:autoSpaceDN w:val="0"/>
              <w:spacing w:line="240" w:lineRule="exact"/>
              <w:contextualSpacing/>
              <w:rPr>
                <w:rFonts w:ascii="Arial" w:hAnsi="Arial" w:cs="Arial"/>
              </w:rPr>
            </w:pPr>
            <w:r w:rsidRPr="000D65C5">
              <w:rPr>
                <w:rFonts w:ascii="Arial" w:hAnsi="Arial" w:cs="Arial"/>
              </w:rPr>
              <w:t>Причины изменения первоначально установленных плановых сроков</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8</w:t>
            </w:r>
          </w:p>
        </w:tc>
        <w:tc>
          <w:tcPr>
            <w:tcW w:w="7938" w:type="dxa"/>
          </w:tcPr>
          <w:p w:rsidR="00BB3E3B" w:rsidRPr="000D65C5" w:rsidRDefault="00BB3E3B" w:rsidP="00BB3E3B">
            <w:pPr>
              <w:widowControl w:val="0"/>
              <w:tabs>
                <w:tab w:val="left" w:pos="1760"/>
                <w:tab w:val="center" w:pos="3907"/>
              </w:tabs>
              <w:autoSpaceDE w:val="0"/>
              <w:autoSpaceDN w:val="0"/>
              <w:spacing w:line="240" w:lineRule="exact"/>
              <w:contextualSpacing/>
              <w:rPr>
                <w:rFonts w:ascii="Arial" w:hAnsi="Arial" w:cs="Arial"/>
              </w:rPr>
            </w:pPr>
            <w:r w:rsidRPr="000D65C5">
              <w:rPr>
                <w:rFonts w:ascii="Arial" w:hAnsi="Arial" w:cs="Arial"/>
              </w:rPr>
              <w:t>Наименование и состав дополнительных мероприятий</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9</w:t>
            </w:r>
          </w:p>
        </w:tc>
        <w:tc>
          <w:tcPr>
            <w:tcW w:w="7938" w:type="dxa"/>
          </w:tcPr>
          <w:p w:rsidR="00BB3E3B" w:rsidRPr="000D65C5" w:rsidRDefault="00BB3E3B" w:rsidP="00BB3E3B">
            <w:pPr>
              <w:widowControl w:val="0"/>
              <w:tabs>
                <w:tab w:val="left" w:pos="1760"/>
                <w:tab w:val="center" w:pos="3907"/>
              </w:tabs>
              <w:autoSpaceDE w:val="0"/>
              <w:autoSpaceDN w:val="0"/>
              <w:spacing w:line="240" w:lineRule="exact"/>
              <w:contextualSpacing/>
              <w:rPr>
                <w:rFonts w:ascii="Arial" w:hAnsi="Arial" w:cs="Arial"/>
              </w:rPr>
            </w:pPr>
            <w:r w:rsidRPr="000D65C5">
              <w:rPr>
                <w:rFonts w:ascii="Arial" w:hAnsi="Arial" w:cs="Arial"/>
              </w:rPr>
              <w:t>Текущий статус проведения мероприятия</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10</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 xml:space="preserve">Источник оперативной информации, ФИО, контакты ответственного лица </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r w:rsidR="00BB3E3B" w:rsidRPr="000D65C5" w:rsidTr="00BB3E3B">
        <w:tc>
          <w:tcPr>
            <w:tcW w:w="421"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11</w:t>
            </w:r>
          </w:p>
        </w:tc>
        <w:tc>
          <w:tcPr>
            <w:tcW w:w="7938" w:type="dxa"/>
          </w:tcPr>
          <w:p w:rsidR="00BB3E3B" w:rsidRPr="000D65C5" w:rsidRDefault="00BB3E3B" w:rsidP="00BB3E3B">
            <w:pPr>
              <w:widowControl w:val="0"/>
              <w:autoSpaceDE w:val="0"/>
              <w:autoSpaceDN w:val="0"/>
              <w:spacing w:line="240" w:lineRule="exact"/>
              <w:contextualSpacing/>
              <w:rPr>
                <w:rFonts w:ascii="Arial" w:hAnsi="Arial" w:cs="Arial"/>
              </w:rPr>
            </w:pPr>
            <w:r w:rsidRPr="000D65C5">
              <w:rPr>
                <w:rFonts w:ascii="Arial" w:hAnsi="Arial" w:cs="Arial"/>
              </w:rPr>
              <w:t>Иные документы</w:t>
            </w:r>
          </w:p>
        </w:tc>
        <w:tc>
          <w:tcPr>
            <w:tcW w:w="992" w:type="dxa"/>
          </w:tcPr>
          <w:p w:rsidR="00BB3E3B" w:rsidRPr="000D65C5" w:rsidRDefault="00BB3E3B" w:rsidP="00BB3E3B">
            <w:pPr>
              <w:widowControl w:val="0"/>
              <w:autoSpaceDE w:val="0"/>
              <w:autoSpaceDN w:val="0"/>
              <w:spacing w:line="240" w:lineRule="exact"/>
              <w:contextualSpacing/>
              <w:jc w:val="center"/>
              <w:rPr>
                <w:rFonts w:ascii="Arial" w:hAnsi="Arial" w:cs="Arial"/>
              </w:rPr>
            </w:pPr>
            <w:r w:rsidRPr="000D65C5">
              <w:rPr>
                <w:rFonts w:ascii="Arial" w:hAnsi="Arial" w:cs="Arial"/>
              </w:rPr>
              <w:t>х</w:t>
            </w:r>
          </w:p>
        </w:tc>
      </w:tr>
    </w:tbl>
    <w:p w:rsidR="00BB3E3B" w:rsidRPr="000D65C5" w:rsidRDefault="00BB3E3B" w:rsidP="00BB3E3B">
      <w:pPr>
        <w:widowControl w:val="0"/>
        <w:autoSpaceDE w:val="0"/>
        <w:autoSpaceDN w:val="0"/>
        <w:ind w:firstLine="709"/>
        <w:jc w:val="both"/>
        <w:rPr>
          <w:rFonts w:ascii="Arial" w:hAnsi="Arial" w:cs="Arial"/>
        </w:rPr>
      </w:pP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 xml:space="preserve">В </w:t>
      </w:r>
      <w:hyperlink w:anchor="P1458" w:history="1">
        <w:r w:rsidRPr="000D65C5">
          <w:rPr>
            <w:rFonts w:ascii="Arial" w:hAnsi="Arial" w:cs="Arial"/>
          </w:rPr>
          <w:t>графе 1</w:t>
        </w:r>
      </w:hyperlink>
      <w:r w:rsidRPr="000D65C5">
        <w:rPr>
          <w:rFonts w:ascii="Arial" w:hAnsi="Arial" w:cs="Arial"/>
        </w:rPr>
        <w:t xml:space="preserve"> таблицы 2 указывается полное текстовое описание наименов</w:t>
      </w:r>
      <w:r w:rsidRPr="000D65C5">
        <w:rPr>
          <w:rFonts w:ascii="Arial" w:hAnsi="Arial" w:cs="Arial"/>
        </w:rPr>
        <w:t>а</w:t>
      </w:r>
      <w:r w:rsidRPr="000D65C5">
        <w:rPr>
          <w:rFonts w:ascii="Arial" w:hAnsi="Arial" w:cs="Arial"/>
        </w:rPr>
        <w:t>ний и состава плана мероприятий по ликвидации последствий аварии или инц</w:t>
      </w:r>
      <w:r w:rsidRPr="000D65C5">
        <w:rPr>
          <w:rFonts w:ascii="Arial" w:hAnsi="Arial" w:cs="Arial"/>
        </w:rPr>
        <w:t>и</w:t>
      </w:r>
      <w:r w:rsidRPr="000D65C5">
        <w:rPr>
          <w:rFonts w:ascii="Arial" w:hAnsi="Arial" w:cs="Arial"/>
        </w:rPr>
        <w:t>дента. Графа содержит неограниченное количество полей для ввода соотве</w:t>
      </w:r>
      <w:r w:rsidRPr="000D65C5">
        <w:rPr>
          <w:rFonts w:ascii="Arial" w:hAnsi="Arial" w:cs="Arial"/>
        </w:rPr>
        <w:t>т</w:t>
      </w:r>
      <w:r w:rsidRPr="000D65C5">
        <w:rPr>
          <w:rFonts w:ascii="Arial" w:hAnsi="Arial" w:cs="Arial"/>
        </w:rPr>
        <w:t>ствующих пунктов плана мероприятий.</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В графе 2 таблицы 2 указываются ответственные за проведение меропри</w:t>
      </w:r>
      <w:r w:rsidRPr="000D65C5">
        <w:rPr>
          <w:rFonts w:ascii="Arial" w:hAnsi="Arial" w:cs="Arial"/>
        </w:rPr>
        <w:t>я</w:t>
      </w:r>
      <w:r w:rsidRPr="000D65C5">
        <w:rPr>
          <w:rFonts w:ascii="Arial" w:hAnsi="Arial" w:cs="Arial"/>
        </w:rPr>
        <w:t>тий должностные лица, с указанием наименования органа вл</w:t>
      </w:r>
      <w:r w:rsidRPr="000D65C5">
        <w:rPr>
          <w:rFonts w:ascii="Arial" w:hAnsi="Arial" w:cs="Arial"/>
        </w:rPr>
        <w:t>а</w:t>
      </w:r>
      <w:r w:rsidRPr="000D65C5">
        <w:rPr>
          <w:rFonts w:ascii="Arial" w:hAnsi="Arial" w:cs="Arial"/>
        </w:rPr>
        <w:t>сти/структуры/организации, должности, ФИО, телефоны.</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3 таблицы 2 указывается текстовое описание сил и средств, заде</w:t>
      </w:r>
      <w:r w:rsidRPr="000D65C5">
        <w:rPr>
          <w:rFonts w:ascii="Arial" w:hAnsi="Arial" w:cs="Arial"/>
          <w:sz w:val="24"/>
          <w:szCs w:val="24"/>
        </w:rPr>
        <w:t>й</w:t>
      </w:r>
      <w:r w:rsidRPr="000D65C5">
        <w:rPr>
          <w:rFonts w:ascii="Arial" w:hAnsi="Arial" w:cs="Arial"/>
          <w:sz w:val="24"/>
          <w:szCs w:val="24"/>
        </w:rPr>
        <w:t>ствованных для проведения АВР, контактная информация диспетчерской, старш</w:t>
      </w:r>
      <w:r w:rsidRPr="000D65C5">
        <w:rPr>
          <w:rFonts w:ascii="Arial" w:hAnsi="Arial" w:cs="Arial"/>
          <w:sz w:val="24"/>
          <w:szCs w:val="24"/>
        </w:rPr>
        <w:t>е</w:t>
      </w:r>
      <w:r w:rsidRPr="000D65C5">
        <w:rPr>
          <w:rFonts w:ascii="Arial" w:hAnsi="Arial" w:cs="Arial"/>
          <w:sz w:val="24"/>
          <w:szCs w:val="24"/>
        </w:rPr>
        <w:lastRenderedPageBreak/>
        <w:t>го должностного лица, ответственного за проведение работ на месте АВР.</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В графе 4 таблицы 2 указываются суммы и источники финансирования м</w:t>
      </w:r>
      <w:r w:rsidRPr="000D65C5">
        <w:rPr>
          <w:rFonts w:ascii="Arial" w:hAnsi="Arial" w:cs="Arial"/>
        </w:rPr>
        <w:t>е</w:t>
      </w:r>
      <w:r w:rsidRPr="000D65C5">
        <w:rPr>
          <w:rFonts w:ascii="Arial" w:hAnsi="Arial" w:cs="Arial"/>
        </w:rPr>
        <w:t>роприятий.</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 xml:space="preserve">В </w:t>
      </w:r>
      <w:hyperlink w:anchor="P1464" w:history="1">
        <w:r w:rsidRPr="000D65C5">
          <w:rPr>
            <w:rFonts w:ascii="Arial" w:hAnsi="Arial" w:cs="Arial"/>
          </w:rPr>
          <w:t>графе</w:t>
        </w:r>
      </w:hyperlink>
      <w:r w:rsidRPr="000D65C5">
        <w:rPr>
          <w:rFonts w:ascii="Arial" w:hAnsi="Arial" w:cs="Arial"/>
        </w:rPr>
        <w:t xml:space="preserve"> 5 таблицы 2 указываются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w:t>
      </w:r>
      <w:r w:rsidRPr="000D65C5">
        <w:rPr>
          <w:rFonts w:ascii="Arial" w:hAnsi="Arial" w:cs="Arial"/>
        </w:rPr>
        <w:t>е</w:t>
      </w:r>
      <w:r w:rsidRPr="000D65C5">
        <w:rPr>
          <w:rFonts w:ascii="Arial" w:hAnsi="Arial" w:cs="Arial"/>
        </w:rPr>
        <w:t>роприятий, так и раздельно для каждого пункта.</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В графе 6 таблицы 2 указываются плановые сроки проведения мероприятия с учетом изменений. Графа содержит неограниченное количество полей для вв</w:t>
      </w:r>
      <w:r w:rsidRPr="000D65C5">
        <w:rPr>
          <w:rFonts w:ascii="Arial" w:hAnsi="Arial" w:cs="Arial"/>
        </w:rPr>
        <w:t>о</w:t>
      </w:r>
      <w:r w:rsidRPr="000D65C5">
        <w:rPr>
          <w:rFonts w:ascii="Arial" w:hAnsi="Arial" w:cs="Arial"/>
        </w:rPr>
        <w:t>да, заполнение графы производится аналогично графе 5 таблицы 2.</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 xml:space="preserve">В </w:t>
      </w:r>
      <w:hyperlink w:anchor="P1458" w:history="1">
        <w:r w:rsidRPr="000D65C5">
          <w:rPr>
            <w:rFonts w:ascii="Arial" w:hAnsi="Arial" w:cs="Arial"/>
          </w:rPr>
          <w:t>графе</w:t>
        </w:r>
      </w:hyperlink>
      <w:r w:rsidRPr="000D65C5">
        <w:rPr>
          <w:rFonts w:ascii="Arial" w:hAnsi="Arial" w:cs="Arial"/>
        </w:rPr>
        <w:t xml:space="preserve"> 8 таблицы 2 указывается полное текстовое описание дополнител</w:t>
      </w:r>
      <w:r w:rsidRPr="000D65C5">
        <w:rPr>
          <w:rFonts w:ascii="Arial" w:hAnsi="Arial" w:cs="Arial"/>
        </w:rPr>
        <w:t>ь</w:t>
      </w:r>
      <w:r w:rsidRPr="000D65C5">
        <w:rPr>
          <w:rFonts w:ascii="Arial" w:hAnsi="Arial" w:cs="Arial"/>
        </w:rPr>
        <w:t>ных наименований в состав плана мероприятий по ликвидации последствий чре</w:t>
      </w:r>
      <w:r w:rsidRPr="000D65C5">
        <w:rPr>
          <w:rFonts w:ascii="Arial" w:hAnsi="Arial" w:cs="Arial"/>
        </w:rPr>
        <w:t>з</w:t>
      </w:r>
      <w:r w:rsidRPr="000D65C5">
        <w:rPr>
          <w:rFonts w:ascii="Arial" w:hAnsi="Arial" w:cs="Arial"/>
        </w:rPr>
        <w:t>вычайной ситуации. Графа содержит неограниченное количество полей для ввода соответствующих пунктов плана мероприятий</w:t>
      </w:r>
      <w:r w:rsidR="00121944" w:rsidRPr="000D65C5">
        <w:rPr>
          <w:rFonts w:ascii="Arial" w:hAnsi="Arial" w:cs="Arial"/>
        </w:rPr>
        <w:br/>
      </w:r>
      <w:r w:rsidRPr="000D65C5">
        <w:rPr>
          <w:rFonts w:ascii="Arial" w:hAnsi="Arial" w:cs="Arial"/>
        </w:rPr>
        <w:t>и подлежит заполнению при необходимости, аналогично графе 1 таблицы 2.</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В графе 9 таблицы 2 указывается текстовое описание текущего статуса проведения мероприятия с автоматической фиксацией даты и времени ввода и</w:t>
      </w:r>
      <w:r w:rsidRPr="000D65C5">
        <w:rPr>
          <w:rFonts w:ascii="Arial" w:hAnsi="Arial" w:cs="Arial"/>
        </w:rPr>
        <w:t>н</w:t>
      </w:r>
      <w:r w:rsidRPr="000D65C5">
        <w:rPr>
          <w:rFonts w:ascii="Arial" w:hAnsi="Arial" w:cs="Arial"/>
        </w:rPr>
        <w:t>формации. Графа содержит неограниченное количес</w:t>
      </w:r>
      <w:r w:rsidR="00121944" w:rsidRPr="000D65C5">
        <w:rPr>
          <w:rFonts w:ascii="Arial" w:hAnsi="Arial" w:cs="Arial"/>
        </w:rPr>
        <w:t>тво полей для ввода</w:t>
      </w:r>
      <w:r w:rsidR="00121944" w:rsidRPr="000D65C5">
        <w:rPr>
          <w:rFonts w:ascii="Arial" w:hAnsi="Arial" w:cs="Arial"/>
        </w:rPr>
        <w:br/>
      </w:r>
      <w:r w:rsidRPr="000D65C5">
        <w:rPr>
          <w:rFonts w:ascii="Arial" w:hAnsi="Arial" w:cs="Arial"/>
        </w:rPr>
        <w:t>и подлежит заполнению по мере поступления оперативной информации,</w:t>
      </w:r>
      <w:r w:rsidR="00121944" w:rsidRPr="000D65C5">
        <w:rPr>
          <w:rFonts w:ascii="Arial" w:hAnsi="Arial" w:cs="Arial"/>
        </w:rPr>
        <w:br/>
      </w:r>
      <w:r w:rsidRPr="000D65C5">
        <w:rPr>
          <w:rFonts w:ascii="Arial" w:hAnsi="Arial" w:cs="Arial"/>
        </w:rPr>
        <w:t>но не реже 1 раза в сутки.</w:t>
      </w:r>
    </w:p>
    <w:p w:rsidR="00BB3E3B" w:rsidRPr="000D65C5" w:rsidRDefault="00BB3E3B" w:rsidP="00BB3E3B">
      <w:pPr>
        <w:widowControl w:val="0"/>
        <w:autoSpaceDE w:val="0"/>
        <w:autoSpaceDN w:val="0"/>
        <w:spacing w:line="216" w:lineRule="auto"/>
        <w:ind w:firstLine="709"/>
        <w:contextualSpacing/>
        <w:jc w:val="both"/>
        <w:rPr>
          <w:rFonts w:ascii="Arial" w:hAnsi="Arial" w:cs="Arial"/>
        </w:rPr>
      </w:pPr>
      <w:r w:rsidRPr="000D65C5">
        <w:rPr>
          <w:rFonts w:ascii="Arial" w:hAnsi="Arial" w:cs="Arial"/>
        </w:rPr>
        <w:t>В графе 10 таблицы 2 указывается текстовое наименование источника оп</w:t>
      </w:r>
      <w:r w:rsidRPr="000D65C5">
        <w:rPr>
          <w:rFonts w:ascii="Arial" w:hAnsi="Arial" w:cs="Arial"/>
        </w:rPr>
        <w:t>е</w:t>
      </w:r>
      <w:r w:rsidRPr="000D65C5">
        <w:rPr>
          <w:rFonts w:ascii="Arial" w:hAnsi="Arial" w:cs="Arial"/>
        </w:rPr>
        <w:t>ративной информации, в обязательном порядке, содержащем ФИО, контакты о</w:t>
      </w:r>
      <w:r w:rsidRPr="000D65C5">
        <w:rPr>
          <w:rFonts w:ascii="Arial" w:hAnsi="Arial" w:cs="Arial"/>
        </w:rPr>
        <w:t>т</w:t>
      </w:r>
      <w:r w:rsidRPr="000D65C5">
        <w:rPr>
          <w:rFonts w:ascii="Arial" w:hAnsi="Arial" w:cs="Arial"/>
        </w:rPr>
        <w:t>ветственного лица.</w:t>
      </w:r>
    </w:p>
    <w:p w:rsidR="00BB3E3B" w:rsidRPr="000D65C5" w:rsidRDefault="00BB3E3B" w:rsidP="00FF0897">
      <w:pPr>
        <w:widowControl w:val="0"/>
        <w:autoSpaceDE w:val="0"/>
        <w:autoSpaceDN w:val="0"/>
        <w:spacing w:line="216" w:lineRule="auto"/>
        <w:ind w:firstLine="709"/>
        <w:contextualSpacing/>
        <w:jc w:val="both"/>
        <w:rPr>
          <w:rFonts w:ascii="Arial" w:hAnsi="Arial" w:cs="Arial"/>
        </w:rPr>
        <w:sectPr w:rsidR="00BB3E3B" w:rsidRPr="000D65C5" w:rsidSect="00FE5B8B">
          <w:pgSz w:w="11905" w:h="16838"/>
          <w:pgMar w:top="1134" w:right="850" w:bottom="1134" w:left="1701" w:header="426" w:footer="0" w:gutter="0"/>
          <w:cols w:space="720"/>
          <w:docGrid w:linePitch="326"/>
        </w:sectPr>
      </w:pPr>
      <w:r w:rsidRPr="000D65C5">
        <w:rPr>
          <w:rFonts w:ascii="Arial" w:hAnsi="Arial" w:cs="Arial"/>
        </w:rPr>
        <w:t>В графе 11 таблицы 2 осуществляется, при необходимости, прикрепление файлов скан копий иных документов, имеющих существенное значение для п</w:t>
      </w:r>
      <w:r w:rsidRPr="000D65C5">
        <w:rPr>
          <w:rFonts w:ascii="Arial" w:hAnsi="Arial" w:cs="Arial"/>
        </w:rPr>
        <w:t>о</w:t>
      </w:r>
      <w:r w:rsidRPr="000D65C5">
        <w:rPr>
          <w:rFonts w:ascii="Arial" w:hAnsi="Arial" w:cs="Arial"/>
        </w:rPr>
        <w:t>следующего расследования причин возникновения аварии/инцидента, оценки полноты и своевременности мер по ликвидации последствий. Решение о необх</w:t>
      </w:r>
      <w:r w:rsidRPr="000D65C5">
        <w:rPr>
          <w:rFonts w:ascii="Arial" w:hAnsi="Arial" w:cs="Arial"/>
        </w:rPr>
        <w:t>о</w:t>
      </w:r>
      <w:r w:rsidRPr="000D65C5">
        <w:rPr>
          <w:rFonts w:ascii="Arial" w:hAnsi="Arial" w:cs="Arial"/>
        </w:rPr>
        <w:t>димости и целесообразности прикрепления дополнительных документов прин</w:t>
      </w:r>
      <w:r w:rsidRPr="000D65C5">
        <w:rPr>
          <w:rFonts w:ascii="Arial" w:hAnsi="Arial" w:cs="Arial"/>
        </w:rPr>
        <w:t>и</w:t>
      </w:r>
      <w:r w:rsidRPr="000D65C5">
        <w:rPr>
          <w:rFonts w:ascii="Arial" w:hAnsi="Arial" w:cs="Arial"/>
        </w:rPr>
        <w:t>мается</w:t>
      </w:r>
      <w:r w:rsidR="00FF0897">
        <w:rPr>
          <w:rFonts w:ascii="Arial" w:hAnsi="Arial" w:cs="Arial"/>
        </w:rPr>
        <w:t xml:space="preserve"> </w:t>
      </w:r>
      <w:r w:rsidRPr="000D65C5">
        <w:rPr>
          <w:rFonts w:ascii="Arial" w:hAnsi="Arial" w:cs="Arial"/>
        </w:rPr>
        <w:t>Оператором поставщика данных.</w:t>
      </w:r>
    </w:p>
    <w:p w:rsidR="00BB3E3B" w:rsidRPr="00A5746A" w:rsidRDefault="00BB3E3B" w:rsidP="00BB3E3B">
      <w:pPr>
        <w:spacing w:line="240" w:lineRule="exact"/>
        <w:ind w:left="5103"/>
        <w:jc w:val="both"/>
        <w:rPr>
          <w:rFonts w:ascii="Arial" w:eastAsia="Calibri" w:hAnsi="Arial" w:cs="Arial"/>
        </w:rPr>
      </w:pPr>
      <w:r w:rsidRPr="00A5746A">
        <w:rPr>
          <w:rFonts w:ascii="Arial" w:eastAsia="Calibri" w:hAnsi="Arial" w:cs="Arial"/>
        </w:rPr>
        <w:lastRenderedPageBreak/>
        <w:t xml:space="preserve">ПРИЛОЖЕНИЕ </w:t>
      </w:r>
      <w:r w:rsidR="00C501E9" w:rsidRPr="00A5746A">
        <w:rPr>
          <w:rFonts w:ascii="Arial" w:eastAsia="Calibri" w:hAnsi="Arial" w:cs="Arial"/>
        </w:rPr>
        <w:t>6</w:t>
      </w:r>
    </w:p>
    <w:p w:rsidR="00BB3E3B" w:rsidRPr="000D65C5" w:rsidRDefault="00BB3E3B" w:rsidP="00BB3E3B">
      <w:pPr>
        <w:spacing w:line="240" w:lineRule="exact"/>
        <w:ind w:left="5103"/>
        <w:jc w:val="both"/>
        <w:rPr>
          <w:rFonts w:ascii="Arial" w:eastAsia="Calibri" w:hAnsi="Arial" w:cs="Arial"/>
          <w:b/>
        </w:rPr>
      </w:pPr>
    </w:p>
    <w:p w:rsidR="00BB3E3B" w:rsidRPr="000D65C5" w:rsidRDefault="00BB3E3B" w:rsidP="00BB3E3B">
      <w:pPr>
        <w:spacing w:line="240" w:lineRule="exact"/>
        <w:ind w:left="5103"/>
        <w:jc w:val="both"/>
        <w:rPr>
          <w:rFonts w:ascii="Arial" w:eastAsia="Calibri" w:hAnsi="Arial" w:cs="Arial"/>
        </w:rPr>
      </w:pPr>
      <w:r w:rsidRPr="000D65C5">
        <w:rPr>
          <w:rFonts w:ascii="Arial" w:eastAsia="Calibri" w:hAnsi="Arial" w:cs="Arial"/>
        </w:rPr>
        <w:t>к регламенту</w:t>
      </w:r>
    </w:p>
    <w:p w:rsidR="00BB3E3B" w:rsidRPr="000D65C5" w:rsidRDefault="00BB3E3B" w:rsidP="00BB3E3B">
      <w:pPr>
        <w:spacing w:line="240" w:lineRule="exact"/>
        <w:ind w:left="5103"/>
        <w:jc w:val="both"/>
        <w:rPr>
          <w:rFonts w:ascii="Arial" w:eastAsia="Calibri" w:hAnsi="Arial" w:cs="Arial"/>
          <w:bCs/>
        </w:rPr>
      </w:pPr>
      <w:r w:rsidRPr="000D65C5">
        <w:rPr>
          <w:rFonts w:ascii="Arial" w:eastAsia="Calibri" w:hAnsi="Arial" w:cs="Arial"/>
          <w:bCs/>
        </w:rPr>
        <w:t>внесения информации в систему м</w:t>
      </w:r>
      <w:r w:rsidRPr="000D65C5">
        <w:rPr>
          <w:rFonts w:ascii="Arial" w:eastAsia="Calibri" w:hAnsi="Arial" w:cs="Arial"/>
          <w:bCs/>
        </w:rPr>
        <w:t>о</w:t>
      </w:r>
      <w:r w:rsidRPr="000D65C5">
        <w:rPr>
          <w:rFonts w:ascii="Arial" w:eastAsia="Calibri" w:hAnsi="Arial" w:cs="Arial"/>
          <w:bCs/>
        </w:rPr>
        <w:t xml:space="preserve">ниторинга и контроля устранения аварий и инцидентов на объектах жилищно-коммунального хозяйства </w:t>
      </w:r>
      <w:r w:rsidR="00871880" w:rsidRPr="000D65C5">
        <w:rPr>
          <w:rFonts w:ascii="Arial" w:eastAsia="Calibri" w:hAnsi="Arial" w:cs="Arial"/>
          <w:bCs/>
        </w:rPr>
        <w:t>Светлоярского</w:t>
      </w:r>
      <w:r w:rsidR="00871880" w:rsidRPr="000D65C5">
        <w:rPr>
          <w:rFonts w:ascii="Arial" w:eastAsia="Calibri" w:hAnsi="Arial" w:cs="Arial"/>
          <w:b/>
          <w:bCs/>
        </w:rPr>
        <w:t xml:space="preserve"> </w:t>
      </w:r>
      <w:r w:rsidR="00C501E9" w:rsidRPr="000D65C5">
        <w:rPr>
          <w:rFonts w:ascii="Arial" w:eastAsia="Calibri" w:hAnsi="Arial" w:cs="Arial"/>
          <w:bCs/>
        </w:rPr>
        <w:t>муниципального  ра</w:t>
      </w:r>
      <w:r w:rsidR="00C501E9" w:rsidRPr="000D65C5">
        <w:rPr>
          <w:rFonts w:ascii="Arial" w:eastAsia="Calibri" w:hAnsi="Arial" w:cs="Arial"/>
          <w:bCs/>
        </w:rPr>
        <w:t>й</w:t>
      </w:r>
      <w:r w:rsidR="00C501E9" w:rsidRPr="000D65C5">
        <w:rPr>
          <w:rFonts w:ascii="Arial" w:eastAsia="Calibri" w:hAnsi="Arial" w:cs="Arial"/>
          <w:bCs/>
        </w:rPr>
        <w:t xml:space="preserve">она </w:t>
      </w:r>
      <w:r w:rsidRPr="000D65C5">
        <w:rPr>
          <w:rFonts w:ascii="Arial" w:eastAsia="Calibri" w:hAnsi="Arial" w:cs="Arial"/>
          <w:bCs/>
        </w:rPr>
        <w:t>Волгоградской области</w:t>
      </w:r>
    </w:p>
    <w:p w:rsidR="00BB3E3B" w:rsidRPr="000D65C5" w:rsidRDefault="00BB3E3B" w:rsidP="00BB3E3B">
      <w:pPr>
        <w:pStyle w:val="ConsPlusNormal"/>
        <w:spacing w:line="240" w:lineRule="exact"/>
        <w:contextualSpacing/>
        <w:jc w:val="center"/>
        <w:rPr>
          <w:rFonts w:ascii="Arial" w:hAnsi="Arial" w:cs="Arial"/>
          <w:sz w:val="24"/>
          <w:szCs w:val="24"/>
        </w:rPr>
      </w:pPr>
    </w:p>
    <w:p w:rsidR="00BB3E3B" w:rsidRPr="000D65C5" w:rsidRDefault="00BB3E3B"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Карточка учета сроков начала и завершения отопительного сезона</w:t>
      </w:r>
    </w:p>
    <w:p w:rsidR="00BB3E3B" w:rsidRPr="000D65C5" w:rsidRDefault="00BB3E3B"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на территории муниципальных образований</w:t>
      </w:r>
    </w:p>
    <w:p w:rsidR="00BB3E3B" w:rsidRPr="000D65C5" w:rsidRDefault="00736BD4"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Волгоградской области</w:t>
      </w:r>
    </w:p>
    <w:p w:rsidR="00BB3E3B" w:rsidRPr="000D65C5" w:rsidRDefault="00BB3E3B" w:rsidP="00BB3E3B">
      <w:pPr>
        <w:pStyle w:val="ConsPlusNormal"/>
        <w:spacing w:line="240" w:lineRule="exact"/>
        <w:ind w:firstLine="709"/>
        <w:contextualSpacing/>
        <w:jc w:val="right"/>
        <w:rPr>
          <w:rFonts w:ascii="Arial" w:hAnsi="Arial" w:cs="Arial"/>
          <w:sz w:val="24"/>
          <w:szCs w:val="24"/>
        </w:rPr>
      </w:pP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Ввод данных по карточке учета сроков начала и завершения отопительного сезона на территории муниципальных образований </w:t>
      </w:r>
      <w:r w:rsidR="00121944" w:rsidRPr="000D65C5">
        <w:rPr>
          <w:rFonts w:ascii="Arial" w:hAnsi="Arial" w:cs="Arial"/>
          <w:sz w:val="24"/>
          <w:szCs w:val="24"/>
        </w:rPr>
        <w:t>Волгоградской области</w:t>
      </w:r>
      <w:r w:rsidRPr="000D65C5">
        <w:rPr>
          <w:rFonts w:ascii="Arial" w:hAnsi="Arial" w:cs="Arial"/>
          <w:sz w:val="24"/>
          <w:szCs w:val="24"/>
        </w:rPr>
        <w:t xml:space="preserve"> ос</w:t>
      </w:r>
      <w:r w:rsidRPr="000D65C5">
        <w:rPr>
          <w:rFonts w:ascii="Arial" w:hAnsi="Arial" w:cs="Arial"/>
          <w:sz w:val="24"/>
          <w:szCs w:val="24"/>
        </w:rPr>
        <w:t>у</w:t>
      </w:r>
      <w:r w:rsidRPr="000D65C5">
        <w:rPr>
          <w:rFonts w:ascii="Arial" w:hAnsi="Arial" w:cs="Arial"/>
          <w:sz w:val="24"/>
          <w:szCs w:val="24"/>
        </w:rPr>
        <w:t>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121944" w:rsidRPr="000D65C5" w:rsidRDefault="00121944"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Операторами поставщиков данных </w:t>
      </w:r>
      <w:r w:rsidR="00BB3E3B" w:rsidRPr="000D65C5">
        <w:rPr>
          <w:rFonts w:ascii="Arial" w:hAnsi="Arial" w:cs="Arial"/>
          <w:sz w:val="24"/>
          <w:szCs w:val="24"/>
        </w:rPr>
        <w:t>осуществляется</w:t>
      </w:r>
      <w:r w:rsidRPr="000D65C5">
        <w:rPr>
          <w:rFonts w:ascii="Arial" w:hAnsi="Arial" w:cs="Arial"/>
          <w:sz w:val="24"/>
          <w:szCs w:val="24"/>
        </w:rPr>
        <w:t xml:space="preserve"> ввод данных</w:t>
      </w:r>
      <w:r w:rsidRPr="000D65C5">
        <w:rPr>
          <w:rFonts w:ascii="Arial" w:hAnsi="Arial" w:cs="Arial"/>
          <w:sz w:val="24"/>
          <w:szCs w:val="24"/>
        </w:rPr>
        <w:br/>
        <w:t xml:space="preserve">по каждому муниципальному образованию на территории муниципального района Волгоградской области. </w:t>
      </w:r>
    </w:p>
    <w:p w:rsidR="00BB3E3B" w:rsidRPr="000D65C5" w:rsidRDefault="00121944"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Ситуационный центр осуществляет </w:t>
      </w:r>
      <w:r w:rsidR="00BB3E3B" w:rsidRPr="000D65C5">
        <w:rPr>
          <w:rFonts w:ascii="Arial" w:hAnsi="Arial" w:cs="Arial"/>
          <w:sz w:val="24"/>
          <w:szCs w:val="24"/>
        </w:rPr>
        <w:t>контроль ввода данных Операторами поставщиков данных по каждому муниципаль</w:t>
      </w:r>
      <w:r w:rsidRPr="000D65C5">
        <w:rPr>
          <w:rFonts w:ascii="Arial" w:hAnsi="Arial" w:cs="Arial"/>
          <w:sz w:val="24"/>
          <w:szCs w:val="24"/>
        </w:rPr>
        <w:t>ному образованию на территории каждого муниципального района Волгоградской области</w:t>
      </w:r>
      <w:r w:rsidR="00BB3E3B" w:rsidRPr="000D65C5">
        <w:rPr>
          <w:rFonts w:ascii="Arial" w:hAnsi="Arial" w:cs="Arial"/>
          <w:sz w:val="24"/>
          <w:szCs w:val="24"/>
        </w:rPr>
        <w:t>.</w:t>
      </w:r>
    </w:p>
    <w:p w:rsidR="00BB3E3B" w:rsidRPr="000D65C5" w:rsidRDefault="00BB3E3B" w:rsidP="00BB3E3B">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1</w:t>
      </w:r>
    </w:p>
    <w:p w:rsidR="00BB3E3B" w:rsidRPr="000D65C5" w:rsidRDefault="00BB3E3B" w:rsidP="00BB3E3B">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579"/>
        <w:gridCol w:w="1418"/>
      </w:tblGrid>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579"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Формат данных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1</w:t>
            </w:r>
          </w:p>
        </w:tc>
        <w:tc>
          <w:tcPr>
            <w:tcW w:w="7579"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муниципального образования</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2</w:t>
            </w:r>
          </w:p>
        </w:tc>
        <w:tc>
          <w:tcPr>
            <w:tcW w:w="7579"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Период отопительного сезона</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3</w:t>
            </w:r>
          </w:p>
        </w:tc>
        <w:tc>
          <w:tcPr>
            <w:tcW w:w="7579"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Дата начала / Дата окончания отопительного сезона</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4</w:t>
            </w:r>
          </w:p>
        </w:tc>
        <w:tc>
          <w:tcPr>
            <w:tcW w:w="7579"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Реквизиты распоряжения/постановления о начале/окончании отопительного сезона</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5</w:t>
            </w:r>
          </w:p>
        </w:tc>
        <w:tc>
          <w:tcPr>
            <w:tcW w:w="7579"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 в случае поэтапного установления даты начала/окончания отопительного сезона для различных территорий муниципального образования</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6</w:t>
            </w:r>
          </w:p>
        </w:tc>
        <w:tc>
          <w:tcPr>
            <w:tcW w:w="7579"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Дата фактического начала / Дата фактического окончания отоп</w:t>
            </w:r>
            <w:r w:rsidRPr="000D65C5">
              <w:rPr>
                <w:rFonts w:ascii="Arial" w:hAnsi="Arial" w:cs="Arial"/>
                <w:sz w:val="24"/>
                <w:szCs w:val="24"/>
              </w:rPr>
              <w:t>и</w:t>
            </w:r>
            <w:r w:rsidRPr="000D65C5">
              <w:rPr>
                <w:rFonts w:ascii="Arial" w:hAnsi="Arial" w:cs="Arial"/>
                <w:sz w:val="24"/>
                <w:szCs w:val="24"/>
              </w:rPr>
              <w:t>тельного сезона</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7</w:t>
            </w:r>
          </w:p>
        </w:tc>
        <w:tc>
          <w:tcPr>
            <w:tcW w:w="7579"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Причины отклонения даты фактического начала/окончания от</w:t>
            </w:r>
            <w:r w:rsidRPr="000D65C5">
              <w:rPr>
                <w:rFonts w:ascii="Arial" w:hAnsi="Arial" w:cs="Arial"/>
                <w:sz w:val="24"/>
                <w:szCs w:val="24"/>
              </w:rPr>
              <w:t>о</w:t>
            </w:r>
            <w:r w:rsidRPr="000D65C5">
              <w:rPr>
                <w:rFonts w:ascii="Arial" w:hAnsi="Arial" w:cs="Arial"/>
                <w:sz w:val="24"/>
                <w:szCs w:val="24"/>
              </w:rPr>
              <w:t>пительного сезона от установленной даты</w:t>
            </w:r>
          </w:p>
        </w:tc>
        <w:tc>
          <w:tcPr>
            <w:tcW w:w="1418"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BB3E3B">
      <w:pPr>
        <w:pStyle w:val="ConsPlusNormal"/>
        <w:spacing w:line="240" w:lineRule="exact"/>
        <w:ind w:firstLine="709"/>
        <w:contextualSpacing/>
        <w:jc w:val="both"/>
        <w:rPr>
          <w:rFonts w:ascii="Arial" w:hAnsi="Arial" w:cs="Arial"/>
          <w:sz w:val="24"/>
          <w:szCs w:val="24"/>
        </w:rPr>
      </w:pP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 </w:t>
      </w:r>
      <w:hyperlink w:anchor="P1458" w:history="1">
        <w:r w:rsidRPr="000D65C5">
          <w:rPr>
            <w:rFonts w:ascii="Arial" w:hAnsi="Arial" w:cs="Arial"/>
            <w:sz w:val="24"/>
            <w:szCs w:val="24"/>
          </w:rPr>
          <w:t>графе 1</w:t>
        </w:r>
      </w:hyperlink>
      <w:r w:rsidRPr="000D65C5">
        <w:rPr>
          <w:rFonts w:ascii="Arial" w:hAnsi="Arial" w:cs="Arial"/>
          <w:sz w:val="24"/>
          <w:szCs w:val="24"/>
        </w:rPr>
        <w:t xml:space="preserve"> таблицы 1 указывается полное текстовое наименование муниц</w:t>
      </w:r>
      <w:r w:rsidRPr="000D65C5">
        <w:rPr>
          <w:rFonts w:ascii="Arial" w:hAnsi="Arial" w:cs="Arial"/>
          <w:sz w:val="24"/>
          <w:szCs w:val="24"/>
        </w:rPr>
        <w:t>и</w:t>
      </w:r>
      <w:r w:rsidRPr="000D65C5">
        <w:rPr>
          <w:rFonts w:ascii="Arial" w:hAnsi="Arial" w:cs="Arial"/>
          <w:sz w:val="24"/>
          <w:szCs w:val="24"/>
        </w:rPr>
        <w:t xml:space="preserve">пального образования, путем его выбора из перечня муниципальных образований на территории </w:t>
      </w:r>
      <w:r w:rsidR="00121944" w:rsidRPr="000D65C5">
        <w:rPr>
          <w:rFonts w:ascii="Arial" w:hAnsi="Arial" w:cs="Arial"/>
          <w:sz w:val="24"/>
          <w:szCs w:val="24"/>
        </w:rPr>
        <w:t>Волгоградской области</w:t>
      </w:r>
      <w:r w:rsidRPr="000D65C5">
        <w:rPr>
          <w:rFonts w:ascii="Arial" w:hAnsi="Arial" w:cs="Arial"/>
          <w:sz w:val="24"/>
          <w:szCs w:val="24"/>
        </w:rPr>
        <w:t>.</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2 таблицы 1 указывается соответствующий год начала и год око</w:t>
      </w:r>
      <w:r w:rsidRPr="000D65C5">
        <w:rPr>
          <w:rFonts w:ascii="Arial" w:hAnsi="Arial" w:cs="Arial"/>
          <w:sz w:val="24"/>
          <w:szCs w:val="24"/>
        </w:rPr>
        <w:t>н</w:t>
      </w:r>
      <w:r w:rsidRPr="000D65C5">
        <w:rPr>
          <w:rFonts w:ascii="Arial" w:hAnsi="Arial" w:cs="Arial"/>
          <w:sz w:val="24"/>
          <w:szCs w:val="24"/>
        </w:rPr>
        <w:t>чания отопительного периода в формате ГГГГ -ГГГГ.</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3 таблицы 1 на первом</w:t>
      </w:r>
      <w:r w:rsidR="00121944" w:rsidRPr="000D65C5">
        <w:rPr>
          <w:rFonts w:ascii="Arial" w:hAnsi="Arial" w:cs="Arial"/>
          <w:sz w:val="24"/>
          <w:szCs w:val="24"/>
        </w:rPr>
        <w:t xml:space="preserve"> этапе указывается дата начала,</w:t>
      </w:r>
      <w:r w:rsidR="00121944" w:rsidRPr="000D65C5">
        <w:rPr>
          <w:rFonts w:ascii="Arial" w:hAnsi="Arial" w:cs="Arial"/>
          <w:sz w:val="24"/>
          <w:szCs w:val="24"/>
        </w:rPr>
        <w:br/>
      </w:r>
      <w:r w:rsidRPr="000D65C5">
        <w:rPr>
          <w:rFonts w:ascii="Arial" w:hAnsi="Arial" w:cs="Arial"/>
          <w:sz w:val="24"/>
          <w:szCs w:val="24"/>
        </w:rPr>
        <w:t>а на втором этапе дата окончания отопительного сезона, установленные соотве</w:t>
      </w:r>
      <w:r w:rsidRPr="000D65C5">
        <w:rPr>
          <w:rFonts w:ascii="Arial" w:hAnsi="Arial" w:cs="Arial"/>
          <w:sz w:val="24"/>
          <w:szCs w:val="24"/>
        </w:rPr>
        <w:t>т</w:t>
      </w:r>
      <w:r w:rsidRPr="000D65C5">
        <w:rPr>
          <w:rFonts w:ascii="Arial" w:hAnsi="Arial" w:cs="Arial"/>
          <w:sz w:val="24"/>
          <w:szCs w:val="24"/>
        </w:rPr>
        <w:t>ствующим распоряжением/постановлением муниципального образования.</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 </w:t>
      </w:r>
      <w:hyperlink w:anchor="P1464" w:history="1">
        <w:r w:rsidRPr="000D65C5">
          <w:rPr>
            <w:rFonts w:ascii="Arial" w:hAnsi="Arial" w:cs="Arial"/>
            <w:sz w:val="24"/>
            <w:szCs w:val="24"/>
          </w:rPr>
          <w:t>графе</w:t>
        </w:r>
      </w:hyperlink>
      <w:r w:rsidRPr="000D65C5">
        <w:rPr>
          <w:rFonts w:ascii="Arial" w:hAnsi="Arial" w:cs="Arial"/>
          <w:sz w:val="24"/>
          <w:szCs w:val="24"/>
        </w:rPr>
        <w:t xml:space="preserve"> 4 таблицы 1 указываются реквизиты соответствующего распоряж</w:t>
      </w:r>
      <w:r w:rsidRPr="000D65C5">
        <w:rPr>
          <w:rFonts w:ascii="Arial" w:hAnsi="Arial" w:cs="Arial"/>
          <w:sz w:val="24"/>
          <w:szCs w:val="24"/>
        </w:rPr>
        <w:t>е</w:t>
      </w:r>
      <w:r w:rsidRPr="000D65C5">
        <w:rPr>
          <w:rFonts w:ascii="Arial" w:hAnsi="Arial" w:cs="Arial"/>
          <w:sz w:val="24"/>
          <w:szCs w:val="24"/>
        </w:rPr>
        <w:t>ния/постановления на первом этапе о начале, на втором этапе</w:t>
      </w:r>
      <w:r w:rsidR="00121944" w:rsidRPr="000D65C5">
        <w:rPr>
          <w:rFonts w:ascii="Arial" w:hAnsi="Arial" w:cs="Arial"/>
          <w:sz w:val="24"/>
          <w:szCs w:val="24"/>
        </w:rPr>
        <w:br/>
      </w:r>
      <w:r w:rsidRPr="000D65C5">
        <w:rPr>
          <w:rFonts w:ascii="Arial" w:hAnsi="Arial" w:cs="Arial"/>
          <w:sz w:val="24"/>
          <w:szCs w:val="24"/>
        </w:rPr>
        <w:lastRenderedPageBreak/>
        <w:t>об окончании отопительного сезона.</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5 таблицы 1 указывается:</w:t>
      </w:r>
    </w:p>
    <w:p w:rsidR="00BB3E3B" w:rsidRPr="000D65C5" w:rsidRDefault="00BB3E3B" w:rsidP="00C04A1B">
      <w:pPr>
        <w:pStyle w:val="ConsPlusNormal"/>
        <w:numPr>
          <w:ilvl w:val="0"/>
          <w:numId w:val="15"/>
        </w:numPr>
        <w:spacing w:line="216" w:lineRule="auto"/>
        <w:ind w:left="0" w:firstLine="709"/>
        <w:contextualSpacing/>
        <w:jc w:val="both"/>
        <w:rPr>
          <w:rFonts w:ascii="Arial" w:hAnsi="Arial" w:cs="Arial"/>
          <w:sz w:val="24"/>
          <w:szCs w:val="24"/>
        </w:rPr>
      </w:pPr>
      <w:r w:rsidRPr="000D65C5">
        <w:rPr>
          <w:rFonts w:ascii="Arial" w:hAnsi="Arial" w:cs="Arial"/>
          <w:sz w:val="24"/>
          <w:szCs w:val="24"/>
        </w:rPr>
        <w:t>на первом этапе - дополнительная текстовая информация,</w:t>
      </w:r>
      <w:r w:rsidR="00121944" w:rsidRPr="000D65C5">
        <w:rPr>
          <w:rFonts w:ascii="Arial" w:hAnsi="Arial" w:cs="Arial"/>
          <w:sz w:val="24"/>
          <w:szCs w:val="24"/>
        </w:rPr>
        <w:br/>
      </w:r>
      <w:r w:rsidRPr="000D65C5">
        <w:rPr>
          <w:rFonts w:ascii="Arial" w:hAnsi="Arial" w:cs="Arial"/>
          <w:sz w:val="24"/>
          <w:szCs w:val="24"/>
        </w:rPr>
        <w:t>в случае установления различных дат начала отопительного сезона для отдел</w:t>
      </w:r>
      <w:r w:rsidRPr="000D65C5">
        <w:rPr>
          <w:rFonts w:ascii="Arial" w:hAnsi="Arial" w:cs="Arial"/>
          <w:sz w:val="24"/>
          <w:szCs w:val="24"/>
        </w:rPr>
        <w:t>ь</w:t>
      </w:r>
      <w:r w:rsidRPr="000D65C5">
        <w:rPr>
          <w:rFonts w:ascii="Arial" w:hAnsi="Arial" w:cs="Arial"/>
          <w:sz w:val="24"/>
          <w:szCs w:val="24"/>
        </w:rPr>
        <w:t>ных территорий муниципального образования. При отсутствии указанной инфо</w:t>
      </w:r>
      <w:r w:rsidRPr="000D65C5">
        <w:rPr>
          <w:rFonts w:ascii="Arial" w:hAnsi="Arial" w:cs="Arial"/>
          <w:sz w:val="24"/>
          <w:szCs w:val="24"/>
        </w:rPr>
        <w:t>р</w:t>
      </w:r>
      <w:r w:rsidRPr="000D65C5">
        <w:rPr>
          <w:rFonts w:ascii="Arial" w:hAnsi="Arial" w:cs="Arial"/>
          <w:sz w:val="24"/>
          <w:szCs w:val="24"/>
        </w:rPr>
        <w:t>мации графа не заполняется.</w:t>
      </w:r>
    </w:p>
    <w:p w:rsidR="00BB3E3B" w:rsidRPr="000D65C5" w:rsidRDefault="00BB3E3B" w:rsidP="00C04A1B">
      <w:pPr>
        <w:pStyle w:val="ConsPlusNormal"/>
        <w:numPr>
          <w:ilvl w:val="0"/>
          <w:numId w:val="15"/>
        </w:numPr>
        <w:spacing w:line="216" w:lineRule="auto"/>
        <w:ind w:left="0" w:firstLine="709"/>
        <w:contextualSpacing/>
        <w:jc w:val="both"/>
        <w:rPr>
          <w:rFonts w:ascii="Arial" w:hAnsi="Arial" w:cs="Arial"/>
          <w:sz w:val="24"/>
          <w:szCs w:val="24"/>
        </w:rPr>
      </w:pPr>
      <w:r w:rsidRPr="000D65C5">
        <w:rPr>
          <w:rFonts w:ascii="Arial" w:hAnsi="Arial" w:cs="Arial"/>
          <w:sz w:val="24"/>
          <w:szCs w:val="24"/>
        </w:rPr>
        <w:t>на втором этапе - дополнительная текстовая информация,</w:t>
      </w:r>
      <w:r w:rsidR="00121944" w:rsidRPr="000D65C5">
        <w:rPr>
          <w:rFonts w:ascii="Arial" w:hAnsi="Arial" w:cs="Arial"/>
          <w:sz w:val="24"/>
          <w:szCs w:val="24"/>
        </w:rPr>
        <w:br/>
      </w:r>
      <w:r w:rsidRPr="000D65C5">
        <w:rPr>
          <w:rFonts w:ascii="Arial" w:hAnsi="Arial" w:cs="Arial"/>
          <w:sz w:val="24"/>
          <w:szCs w:val="24"/>
        </w:rPr>
        <w:t>в случае установления различных дат окончания отопительного сезона для о</w:t>
      </w:r>
      <w:r w:rsidRPr="000D65C5">
        <w:rPr>
          <w:rFonts w:ascii="Arial" w:hAnsi="Arial" w:cs="Arial"/>
          <w:sz w:val="24"/>
          <w:szCs w:val="24"/>
        </w:rPr>
        <w:t>т</w:t>
      </w:r>
      <w:r w:rsidRPr="000D65C5">
        <w:rPr>
          <w:rFonts w:ascii="Arial" w:hAnsi="Arial" w:cs="Arial"/>
          <w:sz w:val="24"/>
          <w:szCs w:val="24"/>
        </w:rPr>
        <w:t>дельных территорий муниципального образования. При отсутствии указанной и</w:t>
      </w:r>
      <w:r w:rsidRPr="000D65C5">
        <w:rPr>
          <w:rFonts w:ascii="Arial" w:hAnsi="Arial" w:cs="Arial"/>
          <w:sz w:val="24"/>
          <w:szCs w:val="24"/>
        </w:rPr>
        <w:t>н</w:t>
      </w:r>
      <w:r w:rsidRPr="000D65C5">
        <w:rPr>
          <w:rFonts w:ascii="Arial" w:hAnsi="Arial" w:cs="Arial"/>
          <w:sz w:val="24"/>
          <w:szCs w:val="24"/>
        </w:rPr>
        <w:t>формации графа не заполняется.</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6 таблицы 1 указывается на первом этапе дата фактического нач</w:t>
      </w:r>
      <w:r w:rsidRPr="000D65C5">
        <w:rPr>
          <w:rFonts w:ascii="Arial" w:hAnsi="Arial" w:cs="Arial"/>
          <w:sz w:val="24"/>
          <w:szCs w:val="24"/>
        </w:rPr>
        <w:t>а</w:t>
      </w:r>
      <w:r w:rsidRPr="000D65C5">
        <w:rPr>
          <w:rFonts w:ascii="Arial" w:hAnsi="Arial" w:cs="Arial"/>
          <w:sz w:val="24"/>
          <w:szCs w:val="24"/>
        </w:rPr>
        <w:t>ла, на втором этапе фактического окончания отопительного сезона.</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7 таблицы 1 указывается:</w:t>
      </w:r>
    </w:p>
    <w:p w:rsidR="00BB3E3B" w:rsidRPr="000D65C5" w:rsidRDefault="00BB3E3B" w:rsidP="00C04A1B">
      <w:pPr>
        <w:pStyle w:val="ConsPlusNormal"/>
        <w:numPr>
          <w:ilvl w:val="0"/>
          <w:numId w:val="15"/>
        </w:numPr>
        <w:spacing w:line="216" w:lineRule="auto"/>
        <w:ind w:left="0" w:firstLine="709"/>
        <w:contextualSpacing/>
        <w:jc w:val="both"/>
        <w:rPr>
          <w:rFonts w:ascii="Arial" w:hAnsi="Arial" w:cs="Arial"/>
          <w:sz w:val="24"/>
          <w:szCs w:val="24"/>
        </w:rPr>
      </w:pPr>
      <w:r w:rsidRPr="000D65C5">
        <w:rPr>
          <w:rFonts w:ascii="Arial" w:hAnsi="Arial" w:cs="Arial"/>
          <w:sz w:val="24"/>
          <w:szCs w:val="24"/>
        </w:rPr>
        <w:t>на первом этапе - текстовое пояснение причин отклонения даты фа</w:t>
      </w:r>
      <w:r w:rsidRPr="000D65C5">
        <w:rPr>
          <w:rFonts w:ascii="Arial" w:hAnsi="Arial" w:cs="Arial"/>
          <w:sz w:val="24"/>
          <w:szCs w:val="24"/>
        </w:rPr>
        <w:t>к</w:t>
      </w:r>
      <w:r w:rsidRPr="000D65C5">
        <w:rPr>
          <w:rFonts w:ascii="Arial" w:hAnsi="Arial" w:cs="Arial"/>
          <w:sz w:val="24"/>
          <w:szCs w:val="24"/>
        </w:rPr>
        <w:t>тического начала отопительного сезона от установленной распоряжен</w:t>
      </w:r>
      <w:r w:rsidRPr="000D65C5">
        <w:rPr>
          <w:rFonts w:ascii="Arial" w:hAnsi="Arial" w:cs="Arial"/>
          <w:sz w:val="24"/>
          <w:szCs w:val="24"/>
        </w:rPr>
        <w:t>и</w:t>
      </w:r>
      <w:r w:rsidRPr="000D65C5">
        <w:rPr>
          <w:rFonts w:ascii="Arial" w:hAnsi="Arial" w:cs="Arial"/>
          <w:sz w:val="24"/>
          <w:szCs w:val="24"/>
        </w:rPr>
        <w:t>ем/постановлением муниципального образования даты. При отсутствии отклон</w:t>
      </w:r>
      <w:r w:rsidRPr="000D65C5">
        <w:rPr>
          <w:rFonts w:ascii="Arial" w:hAnsi="Arial" w:cs="Arial"/>
          <w:sz w:val="24"/>
          <w:szCs w:val="24"/>
        </w:rPr>
        <w:t>е</w:t>
      </w:r>
      <w:r w:rsidRPr="000D65C5">
        <w:rPr>
          <w:rFonts w:ascii="Arial" w:hAnsi="Arial" w:cs="Arial"/>
          <w:sz w:val="24"/>
          <w:szCs w:val="24"/>
        </w:rPr>
        <w:t>ния графа не заполняется.</w:t>
      </w:r>
    </w:p>
    <w:p w:rsidR="00BB3E3B" w:rsidRPr="000D65C5" w:rsidRDefault="00BB3E3B" w:rsidP="00C04A1B">
      <w:pPr>
        <w:pStyle w:val="ConsPlusNormal"/>
        <w:numPr>
          <w:ilvl w:val="0"/>
          <w:numId w:val="15"/>
        </w:numPr>
        <w:spacing w:line="216" w:lineRule="auto"/>
        <w:ind w:left="0" w:firstLine="709"/>
        <w:contextualSpacing/>
        <w:jc w:val="both"/>
        <w:rPr>
          <w:rFonts w:ascii="Arial" w:hAnsi="Arial" w:cs="Arial"/>
          <w:sz w:val="24"/>
          <w:szCs w:val="24"/>
        </w:rPr>
      </w:pPr>
      <w:r w:rsidRPr="000D65C5">
        <w:rPr>
          <w:rFonts w:ascii="Arial" w:hAnsi="Arial" w:cs="Arial"/>
          <w:sz w:val="24"/>
          <w:szCs w:val="24"/>
        </w:rPr>
        <w:t>на втором этапе - текстовое пояснение причин отклонения даты фа</w:t>
      </w:r>
      <w:r w:rsidRPr="000D65C5">
        <w:rPr>
          <w:rFonts w:ascii="Arial" w:hAnsi="Arial" w:cs="Arial"/>
          <w:sz w:val="24"/>
          <w:szCs w:val="24"/>
        </w:rPr>
        <w:t>к</w:t>
      </w:r>
      <w:r w:rsidRPr="000D65C5">
        <w:rPr>
          <w:rFonts w:ascii="Arial" w:hAnsi="Arial" w:cs="Arial"/>
          <w:sz w:val="24"/>
          <w:szCs w:val="24"/>
        </w:rPr>
        <w:t>тического окончания отопительного сезона от установленной распоряжен</w:t>
      </w:r>
      <w:r w:rsidRPr="000D65C5">
        <w:rPr>
          <w:rFonts w:ascii="Arial" w:hAnsi="Arial" w:cs="Arial"/>
          <w:sz w:val="24"/>
          <w:szCs w:val="24"/>
        </w:rPr>
        <w:t>и</w:t>
      </w:r>
      <w:r w:rsidRPr="000D65C5">
        <w:rPr>
          <w:rFonts w:ascii="Arial" w:hAnsi="Arial" w:cs="Arial"/>
          <w:sz w:val="24"/>
          <w:szCs w:val="24"/>
        </w:rPr>
        <w:t>ем/постановлением муниципального образования даты. При отсутствии отклон</w:t>
      </w:r>
      <w:r w:rsidRPr="000D65C5">
        <w:rPr>
          <w:rFonts w:ascii="Arial" w:hAnsi="Arial" w:cs="Arial"/>
          <w:sz w:val="24"/>
          <w:szCs w:val="24"/>
        </w:rPr>
        <w:t>е</w:t>
      </w:r>
      <w:r w:rsidRPr="000D65C5">
        <w:rPr>
          <w:rFonts w:ascii="Arial" w:hAnsi="Arial" w:cs="Arial"/>
          <w:sz w:val="24"/>
          <w:szCs w:val="24"/>
        </w:rPr>
        <w:t>ния графа не заполняется.</w:t>
      </w:r>
    </w:p>
    <w:p w:rsidR="00BB3E3B" w:rsidRPr="000D65C5" w:rsidRDefault="00BB3E3B" w:rsidP="00BB3E3B">
      <w:pPr>
        <w:pStyle w:val="ConsPlusNormal"/>
        <w:ind w:firstLine="709"/>
        <w:jc w:val="both"/>
        <w:rPr>
          <w:rFonts w:ascii="Arial" w:hAnsi="Arial" w:cs="Arial"/>
          <w:sz w:val="24"/>
          <w:szCs w:val="24"/>
        </w:rPr>
      </w:pPr>
    </w:p>
    <w:p w:rsidR="00BB3E3B" w:rsidRPr="000D65C5" w:rsidRDefault="00BB3E3B" w:rsidP="00BB3E3B">
      <w:pPr>
        <w:pStyle w:val="ConsPlusNormal"/>
        <w:ind w:firstLine="709"/>
        <w:jc w:val="both"/>
        <w:rPr>
          <w:rFonts w:ascii="Arial" w:hAnsi="Arial" w:cs="Arial"/>
          <w:sz w:val="24"/>
          <w:szCs w:val="24"/>
        </w:rPr>
        <w:sectPr w:rsidR="00BB3E3B" w:rsidRPr="000D65C5" w:rsidSect="00FE5B8B">
          <w:pgSz w:w="11905" w:h="16838"/>
          <w:pgMar w:top="1134" w:right="850" w:bottom="1134" w:left="1701" w:header="426" w:footer="0" w:gutter="0"/>
          <w:cols w:space="720"/>
          <w:titlePg/>
          <w:docGrid w:linePitch="299"/>
        </w:sectPr>
      </w:pPr>
    </w:p>
    <w:p w:rsidR="00BB3E3B" w:rsidRPr="00A5746A" w:rsidRDefault="00BB3E3B" w:rsidP="00BB3E3B">
      <w:pPr>
        <w:spacing w:line="240" w:lineRule="exact"/>
        <w:ind w:left="5103"/>
        <w:jc w:val="both"/>
        <w:rPr>
          <w:rFonts w:ascii="Arial" w:eastAsia="Calibri" w:hAnsi="Arial" w:cs="Arial"/>
        </w:rPr>
      </w:pPr>
      <w:r w:rsidRPr="00A5746A">
        <w:rPr>
          <w:rFonts w:ascii="Arial" w:eastAsia="Calibri" w:hAnsi="Arial" w:cs="Arial"/>
        </w:rPr>
        <w:lastRenderedPageBreak/>
        <w:t xml:space="preserve">ПРИЛОЖЕНИЕ </w:t>
      </w:r>
      <w:r w:rsidR="00C501E9" w:rsidRPr="00A5746A">
        <w:rPr>
          <w:rFonts w:ascii="Arial" w:eastAsia="Calibri" w:hAnsi="Arial" w:cs="Arial"/>
        </w:rPr>
        <w:t>7</w:t>
      </w:r>
    </w:p>
    <w:p w:rsidR="00BB3E3B" w:rsidRPr="000D65C5" w:rsidRDefault="00BB3E3B" w:rsidP="00BB3E3B">
      <w:pPr>
        <w:spacing w:line="240" w:lineRule="exact"/>
        <w:ind w:left="5103"/>
        <w:jc w:val="both"/>
        <w:rPr>
          <w:rFonts w:ascii="Arial" w:eastAsia="Calibri" w:hAnsi="Arial" w:cs="Arial"/>
          <w:b/>
        </w:rPr>
      </w:pPr>
    </w:p>
    <w:p w:rsidR="00BB3E3B" w:rsidRPr="000D65C5" w:rsidRDefault="00BB3E3B" w:rsidP="00BB3E3B">
      <w:pPr>
        <w:spacing w:line="240" w:lineRule="exact"/>
        <w:ind w:left="5103"/>
        <w:jc w:val="both"/>
        <w:rPr>
          <w:rFonts w:ascii="Arial" w:eastAsia="Calibri" w:hAnsi="Arial" w:cs="Arial"/>
        </w:rPr>
      </w:pPr>
      <w:r w:rsidRPr="000D65C5">
        <w:rPr>
          <w:rFonts w:ascii="Arial" w:eastAsia="Calibri" w:hAnsi="Arial" w:cs="Arial"/>
        </w:rPr>
        <w:t>к регламенту</w:t>
      </w:r>
    </w:p>
    <w:p w:rsidR="00BB3E3B" w:rsidRPr="000D65C5" w:rsidRDefault="00BB3E3B" w:rsidP="00BB3E3B">
      <w:pPr>
        <w:spacing w:line="240" w:lineRule="exact"/>
        <w:ind w:left="5103"/>
        <w:jc w:val="both"/>
        <w:rPr>
          <w:rFonts w:ascii="Arial" w:eastAsia="Calibri" w:hAnsi="Arial" w:cs="Arial"/>
          <w:bCs/>
        </w:rPr>
      </w:pPr>
      <w:r w:rsidRPr="000D65C5">
        <w:rPr>
          <w:rFonts w:ascii="Arial" w:eastAsia="Calibri" w:hAnsi="Arial" w:cs="Arial"/>
          <w:bCs/>
        </w:rPr>
        <w:t>внесения информации в систему м</w:t>
      </w:r>
      <w:r w:rsidRPr="000D65C5">
        <w:rPr>
          <w:rFonts w:ascii="Arial" w:eastAsia="Calibri" w:hAnsi="Arial" w:cs="Arial"/>
          <w:bCs/>
        </w:rPr>
        <w:t>о</w:t>
      </w:r>
      <w:r w:rsidRPr="000D65C5">
        <w:rPr>
          <w:rFonts w:ascii="Arial" w:eastAsia="Calibri" w:hAnsi="Arial" w:cs="Arial"/>
          <w:bCs/>
        </w:rPr>
        <w:t xml:space="preserve">ниторинга и контроля устранения аварий и инцидентов на объектах жилищно-коммунального хозяйства </w:t>
      </w:r>
      <w:r w:rsidR="00871880" w:rsidRPr="000D65C5">
        <w:rPr>
          <w:rFonts w:ascii="Arial" w:eastAsia="Calibri" w:hAnsi="Arial" w:cs="Arial"/>
          <w:bCs/>
        </w:rPr>
        <w:t>Светлоярского</w:t>
      </w:r>
      <w:r w:rsidR="00871880" w:rsidRPr="000D65C5">
        <w:rPr>
          <w:rFonts w:ascii="Arial" w:eastAsia="Calibri" w:hAnsi="Arial" w:cs="Arial"/>
          <w:b/>
          <w:bCs/>
        </w:rPr>
        <w:t xml:space="preserve"> </w:t>
      </w:r>
      <w:r w:rsidR="00C501E9" w:rsidRPr="000D65C5">
        <w:rPr>
          <w:rFonts w:ascii="Arial" w:eastAsia="Calibri" w:hAnsi="Arial" w:cs="Arial"/>
          <w:bCs/>
        </w:rPr>
        <w:t>муниципального ра</w:t>
      </w:r>
      <w:r w:rsidR="00C501E9" w:rsidRPr="000D65C5">
        <w:rPr>
          <w:rFonts w:ascii="Arial" w:eastAsia="Calibri" w:hAnsi="Arial" w:cs="Arial"/>
          <w:bCs/>
        </w:rPr>
        <w:t>й</w:t>
      </w:r>
      <w:r w:rsidR="00C501E9" w:rsidRPr="000D65C5">
        <w:rPr>
          <w:rFonts w:ascii="Arial" w:eastAsia="Calibri" w:hAnsi="Arial" w:cs="Arial"/>
          <w:bCs/>
        </w:rPr>
        <w:t xml:space="preserve">она </w:t>
      </w:r>
      <w:r w:rsidRPr="000D65C5">
        <w:rPr>
          <w:rFonts w:ascii="Arial" w:eastAsia="Calibri" w:hAnsi="Arial" w:cs="Arial"/>
          <w:bCs/>
        </w:rPr>
        <w:t>Волгоградской области</w:t>
      </w:r>
    </w:p>
    <w:p w:rsidR="00BB3E3B" w:rsidRPr="000D65C5" w:rsidRDefault="00BB3E3B" w:rsidP="00BB3E3B">
      <w:pPr>
        <w:pStyle w:val="ConsPlusNormal"/>
        <w:spacing w:line="240" w:lineRule="exact"/>
        <w:ind w:left="4111"/>
        <w:contextualSpacing/>
        <w:jc w:val="center"/>
        <w:rPr>
          <w:rFonts w:ascii="Arial" w:hAnsi="Arial" w:cs="Arial"/>
          <w:sz w:val="24"/>
          <w:szCs w:val="24"/>
        </w:rPr>
      </w:pPr>
    </w:p>
    <w:p w:rsidR="00BB3E3B" w:rsidRPr="000D65C5" w:rsidRDefault="00BB3E3B"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 xml:space="preserve">Карточка объекта жилищно-коммунального хозяйства, </w:t>
      </w:r>
    </w:p>
    <w:p w:rsidR="00BB3E3B" w:rsidRPr="000D65C5" w:rsidRDefault="00BB3E3B" w:rsidP="00BB3E3B">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в том числе с высоким уровнем риска возникновения аварийных ситуаций для сфер теплоснабжения, электроснабжения, водоснабжения, водоотвед</w:t>
      </w:r>
      <w:r w:rsidRPr="000D65C5">
        <w:rPr>
          <w:rFonts w:ascii="Arial" w:hAnsi="Arial" w:cs="Arial"/>
          <w:b/>
          <w:sz w:val="24"/>
          <w:szCs w:val="24"/>
        </w:rPr>
        <w:t>е</w:t>
      </w:r>
      <w:r w:rsidRPr="000D65C5">
        <w:rPr>
          <w:rFonts w:ascii="Arial" w:hAnsi="Arial" w:cs="Arial"/>
          <w:b/>
          <w:sz w:val="24"/>
          <w:szCs w:val="24"/>
        </w:rPr>
        <w:t>ния и газоснабжения</w:t>
      </w:r>
    </w:p>
    <w:p w:rsidR="00BB3E3B" w:rsidRPr="000D65C5" w:rsidRDefault="00BB3E3B" w:rsidP="00BB3E3B">
      <w:pPr>
        <w:pStyle w:val="ConsPlusNormal"/>
        <w:spacing w:line="240" w:lineRule="exact"/>
        <w:contextualSpacing/>
        <w:jc w:val="center"/>
        <w:rPr>
          <w:rFonts w:ascii="Arial" w:hAnsi="Arial" w:cs="Arial"/>
          <w:sz w:val="24"/>
          <w:szCs w:val="24"/>
        </w:rPr>
      </w:pPr>
    </w:p>
    <w:p w:rsidR="00BB3E3B" w:rsidRPr="000D65C5" w:rsidRDefault="00BB3E3B" w:rsidP="00BB3E3B">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1</w:t>
      </w:r>
    </w:p>
    <w:p w:rsidR="00BB3E3B" w:rsidRPr="000D65C5" w:rsidRDefault="00BB3E3B" w:rsidP="00BB3E3B">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402"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247"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w:t>
            </w:r>
            <w:r w:rsidRPr="000D65C5">
              <w:rPr>
                <w:rFonts w:ascii="Arial" w:hAnsi="Arial" w:cs="Arial"/>
                <w:sz w:val="24"/>
                <w:szCs w:val="24"/>
              </w:rPr>
              <w:t>е</w:t>
            </w:r>
            <w:r w:rsidRPr="000D65C5">
              <w:rPr>
                <w:rFonts w:ascii="Arial" w:hAnsi="Arial" w:cs="Arial"/>
                <w:sz w:val="24"/>
                <w:szCs w:val="24"/>
              </w:rPr>
              <w:t>ния</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1</w:t>
            </w:r>
          </w:p>
        </w:tc>
        <w:tc>
          <w:tcPr>
            <w:tcW w:w="7402"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Сфера ЖКХ</w:t>
            </w:r>
          </w:p>
        </w:tc>
        <w:tc>
          <w:tcPr>
            <w:tcW w:w="1247"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2</w:t>
            </w:r>
          </w:p>
        </w:tc>
        <w:tc>
          <w:tcPr>
            <w:tcW w:w="7402"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Вид объекта</w:t>
            </w:r>
          </w:p>
        </w:tc>
        <w:tc>
          <w:tcPr>
            <w:tcW w:w="1247"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3</w:t>
            </w:r>
          </w:p>
        </w:tc>
        <w:tc>
          <w:tcPr>
            <w:tcW w:w="7402"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Тип объекта</w:t>
            </w:r>
          </w:p>
        </w:tc>
        <w:tc>
          <w:tcPr>
            <w:tcW w:w="1247"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4</w:t>
            </w:r>
          </w:p>
        </w:tc>
        <w:tc>
          <w:tcPr>
            <w:tcW w:w="7402"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объекта (диспетчерское)</w:t>
            </w:r>
          </w:p>
        </w:tc>
        <w:tc>
          <w:tcPr>
            <w:tcW w:w="1247"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5</w:t>
            </w:r>
          </w:p>
        </w:tc>
        <w:tc>
          <w:tcPr>
            <w:tcW w:w="7402" w:type="dxa"/>
          </w:tcPr>
          <w:p w:rsidR="00BB3E3B" w:rsidRPr="000D65C5" w:rsidRDefault="00BB3E3B" w:rsidP="00BB3E3B">
            <w:pPr>
              <w:pStyle w:val="ConsPlusNormal"/>
              <w:spacing w:line="240" w:lineRule="exact"/>
              <w:contextualSpacing/>
              <w:rPr>
                <w:rFonts w:ascii="Arial" w:hAnsi="Arial" w:cs="Arial"/>
                <w:sz w:val="24"/>
                <w:szCs w:val="24"/>
              </w:rPr>
            </w:pPr>
            <w:r w:rsidRPr="000D65C5">
              <w:rPr>
                <w:rFonts w:ascii="Arial" w:hAnsi="Arial" w:cs="Arial"/>
                <w:sz w:val="24"/>
                <w:szCs w:val="24"/>
              </w:rPr>
              <w:t>Основные технические параметры и характеристики</w:t>
            </w:r>
          </w:p>
        </w:tc>
        <w:tc>
          <w:tcPr>
            <w:tcW w:w="1247" w:type="dxa"/>
          </w:tcPr>
          <w:p w:rsidR="00BB3E3B" w:rsidRPr="000D65C5" w:rsidRDefault="00BB3E3B" w:rsidP="00BB3E3B">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BB3E3B">
      <w:pPr>
        <w:pStyle w:val="ConsPlusNormal"/>
        <w:spacing w:line="240" w:lineRule="exact"/>
        <w:ind w:firstLine="709"/>
        <w:contextualSpacing/>
        <w:jc w:val="center"/>
        <w:rPr>
          <w:rFonts w:ascii="Arial" w:hAnsi="Arial" w:cs="Arial"/>
          <w:sz w:val="24"/>
          <w:szCs w:val="24"/>
        </w:rPr>
      </w:pP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Графы 1 – 3 таблицы 1 заполняется автоматически набором данных</w:t>
      </w:r>
      <w:r w:rsidR="00121944" w:rsidRPr="000D65C5">
        <w:rPr>
          <w:rFonts w:ascii="Arial" w:hAnsi="Arial" w:cs="Arial"/>
          <w:sz w:val="24"/>
          <w:szCs w:val="24"/>
        </w:rPr>
        <w:br/>
      </w:r>
      <w:r w:rsidRPr="000D65C5">
        <w:rPr>
          <w:rFonts w:ascii="Arial" w:hAnsi="Arial" w:cs="Arial"/>
          <w:sz w:val="24"/>
          <w:szCs w:val="24"/>
        </w:rPr>
        <w:t>из соответствующих граф карточки события на объекте жилищно-коммунального хозяйства в случае если информация по объекту формируется по факту произ</w:t>
      </w:r>
      <w:r w:rsidRPr="000D65C5">
        <w:rPr>
          <w:rFonts w:ascii="Arial" w:hAnsi="Arial" w:cs="Arial"/>
          <w:sz w:val="24"/>
          <w:szCs w:val="24"/>
        </w:rPr>
        <w:t>о</w:t>
      </w:r>
      <w:r w:rsidRPr="000D65C5">
        <w:rPr>
          <w:rFonts w:ascii="Arial" w:hAnsi="Arial" w:cs="Arial"/>
          <w:sz w:val="24"/>
          <w:szCs w:val="24"/>
        </w:rPr>
        <w:t>шедшей на объекте аварии/инциденте.</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случае формирования информации об объекте не связанным</w:t>
      </w:r>
      <w:r w:rsidR="00121944" w:rsidRPr="000D65C5">
        <w:rPr>
          <w:rFonts w:ascii="Arial" w:hAnsi="Arial" w:cs="Arial"/>
          <w:sz w:val="24"/>
          <w:szCs w:val="24"/>
        </w:rPr>
        <w:br/>
      </w:r>
      <w:r w:rsidRPr="000D65C5">
        <w:rPr>
          <w:rFonts w:ascii="Arial" w:hAnsi="Arial" w:cs="Arial"/>
          <w:sz w:val="24"/>
          <w:szCs w:val="24"/>
        </w:rPr>
        <w:t>с произошедшей на нем аварией или инциденте, в том числе при формировании информации о всех</w:t>
      </w:r>
      <w:r w:rsidR="00121944" w:rsidRPr="000D65C5">
        <w:rPr>
          <w:rFonts w:ascii="Arial" w:hAnsi="Arial" w:cs="Arial"/>
          <w:sz w:val="24"/>
          <w:szCs w:val="24"/>
        </w:rPr>
        <w:t xml:space="preserve"> объектах коммунальной системы,</w:t>
      </w:r>
      <w:r w:rsidR="00121944" w:rsidRPr="000D65C5">
        <w:rPr>
          <w:rFonts w:ascii="Arial" w:hAnsi="Arial" w:cs="Arial"/>
          <w:sz w:val="24"/>
          <w:szCs w:val="24"/>
        </w:rPr>
        <w:br/>
      </w:r>
      <w:r w:rsidRPr="000D65C5">
        <w:rPr>
          <w:rFonts w:ascii="Arial" w:hAnsi="Arial" w:cs="Arial"/>
          <w:sz w:val="24"/>
          <w:szCs w:val="24"/>
        </w:rPr>
        <w:t>в которой зафиксированы аварийные ситуации или инциденты (при многократном, более 3 раз за год, возникновении аварийных ситуаций</w:t>
      </w:r>
      <w:r w:rsidR="00A5746A" w:rsidRPr="00A5746A">
        <w:rPr>
          <w:rFonts w:ascii="Arial" w:hAnsi="Arial" w:cs="Arial"/>
          <w:sz w:val="24"/>
          <w:szCs w:val="24"/>
        </w:rPr>
        <w:t xml:space="preserve"> </w:t>
      </w:r>
      <w:r w:rsidRPr="000D65C5">
        <w:rPr>
          <w:rFonts w:ascii="Arial" w:hAnsi="Arial" w:cs="Arial"/>
          <w:sz w:val="24"/>
          <w:szCs w:val="24"/>
        </w:rPr>
        <w:t>в такой системе):</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 xml:space="preserve">В графе 1 таблицы 1 указывается сфера </w:t>
      </w:r>
      <w:r w:rsidR="00121944" w:rsidRPr="000D65C5">
        <w:rPr>
          <w:rFonts w:ascii="Arial" w:hAnsi="Arial" w:cs="Arial"/>
          <w:sz w:val="24"/>
          <w:szCs w:val="24"/>
        </w:rPr>
        <w:t>жилищно-коммунального хозя</w:t>
      </w:r>
      <w:r w:rsidR="00121944" w:rsidRPr="000D65C5">
        <w:rPr>
          <w:rFonts w:ascii="Arial" w:hAnsi="Arial" w:cs="Arial"/>
          <w:sz w:val="24"/>
          <w:szCs w:val="24"/>
        </w:rPr>
        <w:t>й</w:t>
      </w:r>
      <w:r w:rsidR="00121944" w:rsidRPr="000D65C5">
        <w:rPr>
          <w:rFonts w:ascii="Arial" w:hAnsi="Arial" w:cs="Arial"/>
          <w:sz w:val="24"/>
          <w:szCs w:val="24"/>
        </w:rPr>
        <w:t>ства</w:t>
      </w:r>
      <w:r w:rsidRPr="000D65C5">
        <w:rPr>
          <w:rFonts w:ascii="Arial" w:hAnsi="Arial" w:cs="Arial"/>
          <w:sz w:val="24"/>
          <w:szCs w:val="24"/>
        </w:rPr>
        <w:t>, за исключением сферы эксплуатации жилищного фонда.</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2 таблицы 1 указывается вид объекта путем выбора согласно справочнику систем, видов и типов объектов.</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3 таблицы 1 указывается тип объекта путем выбора согласно спр</w:t>
      </w:r>
      <w:r w:rsidRPr="000D65C5">
        <w:rPr>
          <w:rFonts w:ascii="Arial" w:hAnsi="Arial" w:cs="Arial"/>
          <w:sz w:val="24"/>
          <w:szCs w:val="24"/>
        </w:rPr>
        <w:t>а</w:t>
      </w:r>
      <w:r w:rsidRPr="000D65C5">
        <w:rPr>
          <w:rFonts w:ascii="Arial" w:hAnsi="Arial" w:cs="Arial"/>
          <w:sz w:val="24"/>
          <w:szCs w:val="24"/>
        </w:rPr>
        <w:t>вочнику систем, видов и типов объектов.</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4 таблицы 1 указывается полное текстовое наименование объекта (диспетчерское).</w:t>
      </w:r>
    </w:p>
    <w:p w:rsidR="00BB3E3B" w:rsidRPr="000D65C5" w:rsidRDefault="00BB3E3B" w:rsidP="00BB3E3B">
      <w:pPr>
        <w:pStyle w:val="ConsPlusNormal"/>
        <w:spacing w:line="216" w:lineRule="auto"/>
        <w:ind w:firstLine="709"/>
        <w:contextualSpacing/>
        <w:jc w:val="both"/>
        <w:rPr>
          <w:rFonts w:ascii="Arial" w:hAnsi="Arial" w:cs="Arial"/>
          <w:sz w:val="24"/>
          <w:szCs w:val="24"/>
        </w:rPr>
      </w:pPr>
      <w:r w:rsidRPr="000D65C5">
        <w:rPr>
          <w:rFonts w:ascii="Arial" w:hAnsi="Arial" w:cs="Arial"/>
          <w:sz w:val="24"/>
          <w:szCs w:val="24"/>
        </w:rPr>
        <w:t>В графе 5 таблицы 1 указываются</w:t>
      </w:r>
      <w:r w:rsidR="00121944" w:rsidRPr="000D65C5">
        <w:rPr>
          <w:rFonts w:ascii="Arial" w:hAnsi="Arial" w:cs="Arial"/>
          <w:sz w:val="24"/>
          <w:szCs w:val="24"/>
        </w:rPr>
        <w:t xml:space="preserve"> основные технические параметры</w:t>
      </w:r>
      <w:r w:rsidR="00121944" w:rsidRPr="000D65C5">
        <w:rPr>
          <w:rFonts w:ascii="Arial" w:hAnsi="Arial" w:cs="Arial"/>
          <w:sz w:val="24"/>
          <w:szCs w:val="24"/>
        </w:rPr>
        <w:br/>
      </w:r>
      <w:r w:rsidRPr="000D65C5">
        <w:rPr>
          <w:rFonts w:ascii="Arial" w:hAnsi="Arial" w:cs="Arial"/>
          <w:sz w:val="24"/>
          <w:szCs w:val="24"/>
        </w:rPr>
        <w:t>и характеристики согласно Таблицам 2 – 6.</w:t>
      </w:r>
    </w:p>
    <w:p w:rsidR="00BB3E3B" w:rsidRPr="000D65C5" w:rsidRDefault="00BB3E3B" w:rsidP="00291591">
      <w:pPr>
        <w:spacing w:line="240" w:lineRule="exact"/>
        <w:ind w:firstLine="709"/>
        <w:contextualSpacing/>
        <w:rPr>
          <w:rFonts w:ascii="Arial" w:hAnsi="Arial" w:cs="Arial"/>
        </w:rPr>
      </w:pPr>
    </w:p>
    <w:p w:rsidR="00BB3E3B" w:rsidRPr="000D65C5" w:rsidRDefault="00BB3E3B" w:rsidP="00291591">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2</w:t>
      </w:r>
    </w:p>
    <w:p w:rsidR="00BB3E3B" w:rsidRPr="000D65C5" w:rsidRDefault="00BB3E3B" w:rsidP="00291591">
      <w:pPr>
        <w:pStyle w:val="ConsPlusNormal"/>
        <w:spacing w:line="240" w:lineRule="exact"/>
        <w:contextualSpacing/>
        <w:jc w:val="center"/>
        <w:rPr>
          <w:rFonts w:ascii="Arial" w:hAnsi="Arial" w:cs="Arial"/>
          <w:b/>
          <w:bCs/>
          <w:sz w:val="24"/>
          <w:szCs w:val="24"/>
        </w:rPr>
      </w:pPr>
      <w:r w:rsidRPr="000D65C5">
        <w:rPr>
          <w:rFonts w:ascii="Arial" w:hAnsi="Arial" w:cs="Arial"/>
          <w:b/>
          <w:bCs/>
          <w:sz w:val="24"/>
          <w:szCs w:val="24"/>
        </w:rPr>
        <w:t>Для объектов теплоснабжения</w:t>
      </w:r>
    </w:p>
    <w:p w:rsidR="00BB3E3B" w:rsidRPr="000D65C5" w:rsidRDefault="00BB3E3B" w:rsidP="00291591">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BB3E3B" w:rsidRPr="000D65C5" w:rsidTr="00BB3E3B">
        <w:tc>
          <w:tcPr>
            <w:tcW w:w="562"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261" w:type="dxa"/>
            <w:gridSpan w:val="2"/>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измерения</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Котельные</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Тепловая мощность устано</w:t>
            </w:r>
            <w:r w:rsidRPr="000D65C5">
              <w:rPr>
                <w:rFonts w:ascii="Arial" w:hAnsi="Arial" w:cs="Arial"/>
                <w:sz w:val="24"/>
                <w:szCs w:val="24"/>
              </w:rPr>
              <w:t>в</w:t>
            </w:r>
            <w:r w:rsidRPr="000D65C5">
              <w:rPr>
                <w:rFonts w:ascii="Arial" w:hAnsi="Arial" w:cs="Arial"/>
                <w:sz w:val="24"/>
                <w:szCs w:val="24"/>
              </w:rPr>
              <w:t>ленная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Гкал/час.</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Тепловая мощность распол</w:t>
            </w:r>
            <w:r w:rsidRPr="000D65C5">
              <w:rPr>
                <w:rFonts w:ascii="Arial" w:hAnsi="Arial" w:cs="Arial"/>
                <w:sz w:val="24"/>
                <w:szCs w:val="24"/>
              </w:rPr>
              <w:t>а</w:t>
            </w:r>
            <w:r w:rsidRPr="000D65C5">
              <w:rPr>
                <w:rFonts w:ascii="Arial" w:hAnsi="Arial" w:cs="Arial"/>
                <w:sz w:val="24"/>
                <w:szCs w:val="24"/>
              </w:rPr>
              <w:t>гаемая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Гкал/час.</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Причины возникновения огр</w:t>
            </w:r>
            <w:r w:rsidRPr="000D65C5">
              <w:rPr>
                <w:rFonts w:ascii="Arial" w:hAnsi="Arial" w:cs="Arial"/>
                <w:sz w:val="24"/>
                <w:szCs w:val="24"/>
              </w:rPr>
              <w:t>а</w:t>
            </w:r>
            <w:r w:rsidRPr="000D65C5">
              <w:rPr>
                <w:rFonts w:ascii="Arial" w:hAnsi="Arial" w:cs="Arial"/>
                <w:sz w:val="24"/>
                <w:szCs w:val="24"/>
              </w:rPr>
              <w:t>ничений тепловой мощности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Вид по зоне охвата (централ</w:t>
            </w:r>
            <w:r w:rsidRPr="000D65C5">
              <w:rPr>
                <w:rFonts w:ascii="Arial" w:hAnsi="Arial" w:cs="Arial"/>
                <w:sz w:val="24"/>
                <w:szCs w:val="24"/>
              </w:rPr>
              <w:t>ь</w:t>
            </w:r>
            <w:r w:rsidRPr="000D65C5">
              <w:rPr>
                <w:rFonts w:ascii="Arial" w:hAnsi="Arial" w:cs="Arial"/>
                <w:sz w:val="24"/>
                <w:szCs w:val="24"/>
              </w:rPr>
              <w:t>ная/квартальная/индивидуальная/индивидуальная крышная)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котлоагрегата</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Вид основного топлива</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Вид резервного топлива</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Наработка с последнего кап</w:t>
            </w:r>
            <w:r w:rsidRPr="000D65C5">
              <w:rPr>
                <w:rFonts w:ascii="Arial" w:hAnsi="Arial" w:cs="Arial"/>
                <w:sz w:val="24"/>
                <w:szCs w:val="24"/>
              </w:rPr>
              <w:t>и</w:t>
            </w:r>
            <w:r w:rsidRPr="000D65C5">
              <w:rPr>
                <w:rFonts w:ascii="Arial" w:hAnsi="Arial" w:cs="Arial"/>
                <w:sz w:val="24"/>
                <w:szCs w:val="24"/>
              </w:rPr>
              <w:t>тального ремонта</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 xml:space="preserve">тыс.час </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Когенерационные установки тепловой и электрической энергии (в том числе электр</w:t>
            </w:r>
            <w:r w:rsidRPr="000D65C5">
              <w:rPr>
                <w:rFonts w:ascii="Arial" w:hAnsi="Arial" w:cs="Arial"/>
                <w:sz w:val="24"/>
                <w:szCs w:val="24"/>
              </w:rPr>
              <w:t>о</w:t>
            </w:r>
            <w:r w:rsidRPr="000D65C5">
              <w:rPr>
                <w:rFonts w:ascii="Arial" w:hAnsi="Arial" w:cs="Arial"/>
                <w:sz w:val="24"/>
                <w:szCs w:val="24"/>
              </w:rPr>
              <w:t>бойлерные, прочие источнн</w:t>
            </w:r>
            <w:r w:rsidRPr="000D65C5">
              <w:rPr>
                <w:rFonts w:ascii="Arial" w:hAnsi="Arial" w:cs="Arial"/>
                <w:sz w:val="24"/>
                <w:szCs w:val="24"/>
              </w:rPr>
              <w:t>и</w:t>
            </w:r>
            <w:r w:rsidRPr="000D65C5">
              <w:rPr>
                <w:rFonts w:ascii="Arial" w:hAnsi="Arial" w:cs="Arial"/>
                <w:sz w:val="24"/>
                <w:szCs w:val="24"/>
              </w:rPr>
              <w:t>ки)</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Тепловая мощность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тыс.кВт</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Электрическая мощность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тыс.кВт</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Наработка с последнего кап</w:t>
            </w:r>
            <w:r w:rsidRPr="000D65C5">
              <w:rPr>
                <w:rFonts w:ascii="Arial" w:hAnsi="Arial" w:cs="Arial"/>
                <w:sz w:val="24"/>
                <w:szCs w:val="24"/>
              </w:rPr>
              <w:t>и</w:t>
            </w:r>
            <w:r w:rsidRPr="000D65C5">
              <w:rPr>
                <w:rFonts w:ascii="Arial" w:hAnsi="Arial" w:cs="Arial"/>
                <w:sz w:val="24"/>
                <w:szCs w:val="24"/>
              </w:rPr>
              <w:t>тального ремонта</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тыс.час</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Тепловые сети</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 в двухтрубном исчислении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1150"/>
              </w:tabs>
              <w:spacing w:line="240" w:lineRule="exact"/>
              <w:contextualSpacing/>
              <w:rPr>
                <w:rFonts w:ascii="Arial" w:hAnsi="Arial" w:cs="Arial"/>
                <w:sz w:val="24"/>
                <w:szCs w:val="24"/>
              </w:rPr>
            </w:pPr>
            <w:r w:rsidRPr="000D65C5">
              <w:rPr>
                <w:rFonts w:ascii="Arial" w:hAnsi="Arial" w:cs="Arial"/>
                <w:sz w:val="24"/>
                <w:szCs w:val="24"/>
              </w:rPr>
              <w:t>Вид прокладки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2600"/>
              </w:tabs>
              <w:spacing w:line="240" w:lineRule="exact"/>
              <w:contextualSpacing/>
              <w:rPr>
                <w:rFonts w:ascii="Arial" w:hAnsi="Arial" w:cs="Arial"/>
                <w:sz w:val="24"/>
                <w:szCs w:val="24"/>
              </w:rPr>
            </w:pPr>
            <w:r w:rsidRPr="000D65C5">
              <w:rPr>
                <w:rFonts w:ascii="Arial" w:hAnsi="Arial" w:cs="Arial"/>
                <w:sz w:val="24"/>
                <w:szCs w:val="24"/>
              </w:rPr>
              <w:t>Материал</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Паровые сети</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 в двухтрубном исчислении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1150"/>
              </w:tabs>
              <w:spacing w:line="240" w:lineRule="exact"/>
              <w:contextualSpacing/>
              <w:rPr>
                <w:rFonts w:ascii="Arial" w:hAnsi="Arial" w:cs="Arial"/>
                <w:sz w:val="24"/>
                <w:szCs w:val="24"/>
              </w:rPr>
            </w:pPr>
            <w:r w:rsidRPr="000D65C5">
              <w:rPr>
                <w:rFonts w:ascii="Arial" w:hAnsi="Arial" w:cs="Arial"/>
                <w:sz w:val="24"/>
                <w:szCs w:val="24"/>
              </w:rPr>
              <w:t>Вид прокладки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2600"/>
              </w:tabs>
              <w:spacing w:line="240" w:lineRule="exact"/>
              <w:contextualSpacing/>
              <w:rPr>
                <w:rFonts w:ascii="Arial" w:hAnsi="Arial" w:cs="Arial"/>
                <w:sz w:val="24"/>
                <w:szCs w:val="24"/>
              </w:rPr>
            </w:pPr>
            <w:r w:rsidRPr="000D65C5">
              <w:rPr>
                <w:rFonts w:ascii="Arial" w:hAnsi="Arial" w:cs="Arial"/>
                <w:sz w:val="24"/>
                <w:szCs w:val="24"/>
              </w:rPr>
              <w:t>Материал</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Сети горячего водоснабжения</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Протяженность </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1150"/>
              </w:tabs>
              <w:spacing w:line="240" w:lineRule="exact"/>
              <w:contextualSpacing/>
              <w:rPr>
                <w:rFonts w:ascii="Arial" w:hAnsi="Arial" w:cs="Arial"/>
                <w:sz w:val="24"/>
                <w:szCs w:val="24"/>
              </w:rPr>
            </w:pPr>
            <w:r w:rsidRPr="000D65C5">
              <w:rPr>
                <w:rFonts w:ascii="Arial" w:hAnsi="Arial" w:cs="Arial"/>
                <w:sz w:val="24"/>
                <w:szCs w:val="24"/>
              </w:rPr>
              <w:t>Вид прокладки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2600"/>
              </w:tabs>
              <w:spacing w:line="240" w:lineRule="exact"/>
              <w:contextualSpacing/>
              <w:rPr>
                <w:rFonts w:ascii="Arial" w:hAnsi="Arial" w:cs="Arial"/>
                <w:sz w:val="24"/>
                <w:szCs w:val="24"/>
              </w:rPr>
            </w:pPr>
            <w:r w:rsidRPr="000D65C5">
              <w:rPr>
                <w:rFonts w:ascii="Arial" w:hAnsi="Arial" w:cs="Arial"/>
                <w:sz w:val="24"/>
                <w:szCs w:val="24"/>
              </w:rPr>
              <w:t>Материал</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Центральные тепловые пун</w:t>
            </w:r>
            <w:r w:rsidRPr="000D65C5">
              <w:rPr>
                <w:rFonts w:ascii="Arial" w:hAnsi="Arial" w:cs="Arial"/>
                <w:sz w:val="24"/>
                <w:szCs w:val="24"/>
              </w:rPr>
              <w:t>к</w:t>
            </w:r>
            <w:r w:rsidRPr="000D65C5">
              <w:rPr>
                <w:rFonts w:ascii="Arial" w:hAnsi="Arial" w:cs="Arial"/>
                <w:sz w:val="24"/>
                <w:szCs w:val="24"/>
              </w:rPr>
              <w:t>ты</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Вид ЦТП (квартал</w:t>
            </w:r>
            <w:r w:rsidRPr="000D65C5">
              <w:rPr>
                <w:rFonts w:ascii="Arial" w:hAnsi="Arial" w:cs="Arial"/>
                <w:sz w:val="24"/>
                <w:szCs w:val="24"/>
              </w:rPr>
              <w:t>ь</w:t>
            </w:r>
            <w:r w:rsidRPr="000D65C5">
              <w:rPr>
                <w:rFonts w:ascii="Arial" w:hAnsi="Arial" w:cs="Arial"/>
                <w:sz w:val="24"/>
                <w:szCs w:val="24"/>
              </w:rPr>
              <w:t>ный/индивидуальный)</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Наличие автоматизированных систем регулирования потре</w:t>
            </w:r>
            <w:r w:rsidRPr="000D65C5">
              <w:rPr>
                <w:rFonts w:ascii="Arial" w:hAnsi="Arial" w:cs="Arial"/>
                <w:sz w:val="24"/>
                <w:szCs w:val="24"/>
              </w:rPr>
              <w:t>б</w:t>
            </w:r>
            <w:r w:rsidRPr="000D65C5">
              <w:rPr>
                <w:rFonts w:ascii="Arial" w:hAnsi="Arial" w:cs="Arial"/>
                <w:sz w:val="24"/>
                <w:szCs w:val="24"/>
              </w:rPr>
              <w:t>ления тепловой энергии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Насосные станции</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Производительность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м.куб./час</w:t>
            </w: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насосной станции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Вспомогательное оборудов</w:t>
            </w:r>
            <w:r w:rsidRPr="000D65C5">
              <w:rPr>
                <w:rFonts w:ascii="Arial" w:hAnsi="Arial" w:cs="Arial"/>
                <w:sz w:val="24"/>
                <w:szCs w:val="24"/>
              </w:rPr>
              <w:t>а</w:t>
            </w:r>
            <w:r w:rsidRPr="000D65C5">
              <w:rPr>
                <w:rFonts w:ascii="Arial" w:hAnsi="Arial" w:cs="Arial"/>
                <w:sz w:val="24"/>
                <w:szCs w:val="24"/>
              </w:rPr>
              <w:t>ние</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вспомогател</w:t>
            </w:r>
            <w:r w:rsidRPr="000D65C5">
              <w:rPr>
                <w:rFonts w:ascii="Arial" w:hAnsi="Arial" w:cs="Arial"/>
                <w:sz w:val="24"/>
                <w:szCs w:val="24"/>
              </w:rPr>
              <w:t>ь</w:t>
            </w:r>
            <w:r w:rsidRPr="000D65C5">
              <w:rPr>
                <w:rFonts w:ascii="Arial" w:hAnsi="Arial" w:cs="Arial"/>
                <w:sz w:val="24"/>
                <w:szCs w:val="24"/>
              </w:rPr>
              <w:t>ного оборудования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19"/>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bl>
    <w:p w:rsidR="00BB3E3B" w:rsidRPr="000D65C5" w:rsidRDefault="00BB3E3B" w:rsidP="00291591">
      <w:pPr>
        <w:pStyle w:val="ConsPlusNormal"/>
        <w:spacing w:line="240" w:lineRule="exact"/>
        <w:contextualSpacing/>
        <w:jc w:val="right"/>
        <w:rPr>
          <w:rFonts w:ascii="Arial" w:hAnsi="Arial" w:cs="Arial"/>
          <w:sz w:val="24"/>
          <w:szCs w:val="24"/>
        </w:rPr>
      </w:pPr>
    </w:p>
    <w:p w:rsidR="00BB3E3B" w:rsidRPr="000D65C5" w:rsidRDefault="00BB3E3B" w:rsidP="00291591">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3</w:t>
      </w:r>
    </w:p>
    <w:p w:rsidR="00BB3E3B" w:rsidRPr="000D65C5" w:rsidRDefault="00BB3E3B" w:rsidP="00291591">
      <w:pPr>
        <w:pStyle w:val="ConsPlusNormal"/>
        <w:spacing w:line="240" w:lineRule="exact"/>
        <w:contextualSpacing/>
        <w:jc w:val="center"/>
        <w:rPr>
          <w:rFonts w:ascii="Arial" w:hAnsi="Arial" w:cs="Arial"/>
          <w:b/>
          <w:bCs/>
          <w:sz w:val="24"/>
          <w:szCs w:val="24"/>
        </w:rPr>
      </w:pPr>
      <w:r w:rsidRPr="000D65C5">
        <w:rPr>
          <w:rFonts w:ascii="Arial" w:hAnsi="Arial" w:cs="Arial"/>
          <w:b/>
          <w:bCs/>
          <w:sz w:val="24"/>
          <w:szCs w:val="24"/>
        </w:rPr>
        <w:t>Для объектов электроснабжения</w:t>
      </w:r>
    </w:p>
    <w:p w:rsidR="00BB3E3B" w:rsidRPr="000D65C5" w:rsidRDefault="00BB3E3B" w:rsidP="00291591">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BB3E3B" w:rsidRPr="000D65C5" w:rsidTr="00BB3E3B">
        <w:tc>
          <w:tcPr>
            <w:tcW w:w="562"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261" w:type="dxa"/>
            <w:gridSpan w:val="2"/>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измерения</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Электростанции (электрог</w:t>
            </w:r>
            <w:r w:rsidRPr="000D65C5">
              <w:rPr>
                <w:rFonts w:ascii="Arial" w:hAnsi="Arial" w:cs="Arial"/>
                <w:sz w:val="24"/>
                <w:szCs w:val="24"/>
              </w:rPr>
              <w:t>е</w:t>
            </w:r>
            <w:r w:rsidRPr="000D65C5">
              <w:rPr>
                <w:rFonts w:ascii="Arial" w:hAnsi="Arial" w:cs="Arial"/>
                <w:sz w:val="24"/>
                <w:szCs w:val="24"/>
              </w:rPr>
              <w:t>нераторные установки)</w:t>
            </w:r>
          </w:p>
          <w:p w:rsidR="00BB3E3B" w:rsidRPr="000D65C5" w:rsidRDefault="00BB3E3B" w:rsidP="00291591">
            <w:pPr>
              <w:pStyle w:val="ConsPlusNormal"/>
              <w:spacing w:line="240" w:lineRule="exact"/>
              <w:contextualSpacing/>
              <w:rPr>
                <w:rFonts w:ascii="Arial" w:hAnsi="Arial" w:cs="Arial"/>
                <w:sz w:val="24"/>
                <w:szCs w:val="24"/>
              </w:rPr>
            </w:pPr>
          </w:p>
          <w:p w:rsidR="00BB3E3B" w:rsidRPr="000D65C5" w:rsidRDefault="00BB3E3B" w:rsidP="00291591">
            <w:pPr>
              <w:pStyle w:val="ConsPlusNormal"/>
              <w:spacing w:line="240" w:lineRule="exact"/>
              <w:contextualSpacing/>
              <w:rPr>
                <w:rFonts w:ascii="Arial" w:hAnsi="Arial" w:cs="Arial"/>
                <w:sz w:val="24"/>
                <w:szCs w:val="24"/>
              </w:rPr>
            </w:pPr>
          </w:p>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по виду первичных двиг</w:t>
            </w:r>
            <w:r w:rsidRPr="000D65C5">
              <w:rPr>
                <w:rFonts w:ascii="Arial" w:hAnsi="Arial" w:cs="Arial"/>
                <w:sz w:val="24"/>
                <w:szCs w:val="24"/>
              </w:rPr>
              <w:t>а</w:t>
            </w:r>
            <w:r w:rsidRPr="000D65C5">
              <w:rPr>
                <w:rFonts w:ascii="Arial" w:hAnsi="Arial" w:cs="Arial"/>
                <w:sz w:val="24"/>
                <w:szCs w:val="24"/>
              </w:rPr>
              <w:t>телей (тепловая паротурби</w:t>
            </w:r>
            <w:r w:rsidRPr="000D65C5">
              <w:rPr>
                <w:rFonts w:ascii="Arial" w:hAnsi="Arial" w:cs="Arial"/>
                <w:sz w:val="24"/>
                <w:szCs w:val="24"/>
              </w:rPr>
              <w:t>н</w:t>
            </w:r>
            <w:r w:rsidRPr="000D65C5">
              <w:rPr>
                <w:rFonts w:ascii="Arial" w:hAnsi="Arial" w:cs="Arial"/>
                <w:sz w:val="24"/>
                <w:szCs w:val="24"/>
              </w:rPr>
              <w:t>ная/дизельная/с газогенер</w:t>
            </w:r>
            <w:r w:rsidRPr="000D65C5">
              <w:rPr>
                <w:rFonts w:ascii="Arial" w:hAnsi="Arial" w:cs="Arial"/>
                <w:sz w:val="24"/>
                <w:szCs w:val="24"/>
              </w:rPr>
              <w:t>а</w:t>
            </w:r>
            <w:r w:rsidRPr="000D65C5">
              <w:rPr>
                <w:rFonts w:ascii="Arial" w:hAnsi="Arial" w:cs="Arial"/>
                <w:sz w:val="24"/>
                <w:szCs w:val="24"/>
              </w:rPr>
              <w:t>торным двигателем и другими двигател</w:t>
            </w:r>
            <w:r w:rsidRPr="000D65C5">
              <w:rPr>
                <w:rFonts w:ascii="Arial" w:hAnsi="Arial" w:cs="Arial"/>
                <w:sz w:val="24"/>
                <w:szCs w:val="24"/>
              </w:rPr>
              <w:t>я</w:t>
            </w:r>
            <w:r w:rsidRPr="000D65C5">
              <w:rPr>
                <w:rFonts w:ascii="Arial" w:hAnsi="Arial" w:cs="Arial"/>
                <w:sz w:val="24"/>
                <w:szCs w:val="24"/>
              </w:rPr>
              <w:t>ми/атомная/гидро/ветровая/геотермал</w:t>
            </w:r>
            <w:r w:rsidRPr="000D65C5">
              <w:rPr>
                <w:rFonts w:ascii="Arial" w:hAnsi="Arial" w:cs="Arial"/>
                <w:sz w:val="24"/>
                <w:szCs w:val="24"/>
              </w:rPr>
              <w:t>ь</w:t>
            </w:r>
            <w:r w:rsidRPr="000D65C5">
              <w:rPr>
                <w:rFonts w:ascii="Arial" w:hAnsi="Arial" w:cs="Arial"/>
                <w:sz w:val="24"/>
                <w:szCs w:val="24"/>
              </w:rPr>
              <w:t>ная/солнечная/биоэлектростанция)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Основной вид топлива</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Установленная мощность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МВт</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Когенерационные установки тепловой и электрической энергии (в том числе электр</w:t>
            </w:r>
            <w:r w:rsidRPr="000D65C5">
              <w:rPr>
                <w:rFonts w:ascii="Arial" w:hAnsi="Arial" w:cs="Arial"/>
                <w:sz w:val="24"/>
                <w:szCs w:val="24"/>
              </w:rPr>
              <w:t>о</w:t>
            </w:r>
            <w:r w:rsidRPr="000D65C5">
              <w:rPr>
                <w:rFonts w:ascii="Arial" w:hAnsi="Arial" w:cs="Arial"/>
                <w:sz w:val="24"/>
                <w:szCs w:val="24"/>
              </w:rPr>
              <w:t>бойлерные, прочие источнн</w:t>
            </w:r>
            <w:r w:rsidRPr="000D65C5">
              <w:rPr>
                <w:rFonts w:ascii="Arial" w:hAnsi="Arial" w:cs="Arial"/>
                <w:sz w:val="24"/>
                <w:szCs w:val="24"/>
              </w:rPr>
              <w:t>и</w:t>
            </w:r>
            <w:r w:rsidRPr="000D65C5">
              <w:rPr>
                <w:rFonts w:ascii="Arial" w:hAnsi="Arial" w:cs="Arial"/>
                <w:sz w:val="24"/>
                <w:szCs w:val="24"/>
              </w:rPr>
              <w:t>ки)</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Тепловая мощность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тыс.кВт</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Электрическая мощность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тыс.кВт</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Наработка с последнего кап</w:t>
            </w:r>
            <w:r w:rsidRPr="000D65C5">
              <w:rPr>
                <w:rFonts w:ascii="Arial" w:hAnsi="Arial" w:cs="Arial"/>
                <w:sz w:val="24"/>
                <w:szCs w:val="24"/>
              </w:rPr>
              <w:t>и</w:t>
            </w:r>
            <w:r w:rsidRPr="000D65C5">
              <w:rPr>
                <w:rFonts w:ascii="Arial" w:hAnsi="Arial" w:cs="Arial"/>
                <w:sz w:val="24"/>
                <w:szCs w:val="24"/>
              </w:rPr>
              <w:t>тального ремонта</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тыс.час</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Трансформаторные и иные подстанции (ПС)</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Класс напряжения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кВ</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ПС по охвату территории (локальная/местная/районная)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Воздушные линии электроп</w:t>
            </w:r>
            <w:r w:rsidRPr="000D65C5">
              <w:rPr>
                <w:rFonts w:ascii="Arial" w:hAnsi="Arial" w:cs="Arial"/>
                <w:sz w:val="24"/>
                <w:szCs w:val="24"/>
              </w:rPr>
              <w:t>е</w:t>
            </w:r>
            <w:r w:rsidRPr="000D65C5">
              <w:rPr>
                <w:rFonts w:ascii="Arial" w:hAnsi="Arial" w:cs="Arial"/>
                <w:sz w:val="24"/>
                <w:szCs w:val="24"/>
              </w:rPr>
              <w:t>редач (ВЛ)</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Номинальный класс напряж</w:t>
            </w:r>
            <w:r w:rsidRPr="000D65C5">
              <w:rPr>
                <w:rFonts w:ascii="Arial" w:hAnsi="Arial" w:cs="Arial"/>
                <w:sz w:val="24"/>
                <w:szCs w:val="24"/>
              </w:rPr>
              <w:t>е</w:t>
            </w:r>
            <w:r w:rsidRPr="000D65C5">
              <w:rPr>
                <w:rFonts w:ascii="Arial" w:hAnsi="Arial" w:cs="Arial"/>
                <w:sz w:val="24"/>
                <w:szCs w:val="24"/>
              </w:rPr>
              <w:t>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кВ</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км</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1150"/>
              </w:tabs>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Кабельные линии электроп</w:t>
            </w:r>
            <w:r w:rsidRPr="000D65C5">
              <w:rPr>
                <w:rFonts w:ascii="Arial" w:hAnsi="Arial" w:cs="Arial"/>
                <w:sz w:val="24"/>
                <w:szCs w:val="24"/>
              </w:rPr>
              <w:t>е</w:t>
            </w:r>
            <w:r w:rsidRPr="000D65C5">
              <w:rPr>
                <w:rFonts w:ascii="Arial" w:hAnsi="Arial" w:cs="Arial"/>
                <w:sz w:val="24"/>
                <w:szCs w:val="24"/>
              </w:rPr>
              <w:t>редач</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Номинальный класс напряж</w:t>
            </w:r>
            <w:r w:rsidRPr="000D65C5">
              <w:rPr>
                <w:rFonts w:ascii="Arial" w:hAnsi="Arial" w:cs="Arial"/>
                <w:sz w:val="24"/>
                <w:szCs w:val="24"/>
              </w:rPr>
              <w:t>е</w:t>
            </w:r>
            <w:r w:rsidRPr="000D65C5">
              <w:rPr>
                <w:rFonts w:ascii="Arial" w:hAnsi="Arial" w:cs="Arial"/>
                <w:sz w:val="24"/>
                <w:szCs w:val="24"/>
              </w:rPr>
              <w:t>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кВ</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км</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Электрические сети</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Уровень напряжения в сети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кВ</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км</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Питающая сеть</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Номинальный класс напряж</w:t>
            </w:r>
            <w:r w:rsidRPr="000D65C5">
              <w:rPr>
                <w:rFonts w:ascii="Arial" w:hAnsi="Arial" w:cs="Arial"/>
                <w:sz w:val="24"/>
                <w:szCs w:val="24"/>
              </w:rPr>
              <w:t>е</w:t>
            </w:r>
            <w:r w:rsidRPr="000D65C5">
              <w:rPr>
                <w:rFonts w:ascii="Arial" w:hAnsi="Arial" w:cs="Arial"/>
                <w:sz w:val="24"/>
                <w:szCs w:val="24"/>
              </w:rPr>
              <w:t>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кВ</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Распределительные устро</w:t>
            </w:r>
            <w:r w:rsidRPr="000D65C5">
              <w:rPr>
                <w:rFonts w:ascii="Arial" w:hAnsi="Arial" w:cs="Arial"/>
                <w:sz w:val="24"/>
                <w:szCs w:val="24"/>
              </w:rPr>
              <w:t>й</w:t>
            </w:r>
            <w:r w:rsidRPr="000D65C5">
              <w:rPr>
                <w:rFonts w:ascii="Arial" w:hAnsi="Arial" w:cs="Arial"/>
                <w:sz w:val="24"/>
                <w:szCs w:val="24"/>
              </w:rPr>
              <w:t>ства (РУ), в том числе ра</w:t>
            </w:r>
            <w:r w:rsidRPr="000D65C5">
              <w:rPr>
                <w:rFonts w:ascii="Arial" w:hAnsi="Arial" w:cs="Arial"/>
                <w:sz w:val="24"/>
                <w:szCs w:val="24"/>
              </w:rPr>
              <w:t>с</w:t>
            </w:r>
            <w:r w:rsidRPr="000D65C5">
              <w:rPr>
                <w:rFonts w:ascii="Arial" w:hAnsi="Arial" w:cs="Arial"/>
                <w:sz w:val="24"/>
                <w:szCs w:val="24"/>
              </w:rPr>
              <w:t>пределительные устройства открытые (ОРУ)</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Вводное (ВУ), вводно-распределительное устро</w:t>
            </w:r>
            <w:r w:rsidRPr="000D65C5">
              <w:rPr>
                <w:rFonts w:ascii="Arial" w:hAnsi="Arial" w:cs="Arial"/>
                <w:sz w:val="24"/>
                <w:szCs w:val="24"/>
              </w:rPr>
              <w:t>й</w:t>
            </w:r>
            <w:r w:rsidRPr="000D65C5">
              <w:rPr>
                <w:rFonts w:ascii="Arial" w:hAnsi="Arial" w:cs="Arial"/>
                <w:sz w:val="24"/>
                <w:szCs w:val="24"/>
              </w:rPr>
              <w:t>ства (ВРУ)</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Комплексы технологического и вспомогательного оборуд</w:t>
            </w:r>
            <w:r w:rsidRPr="000D65C5">
              <w:rPr>
                <w:rFonts w:ascii="Arial" w:hAnsi="Arial" w:cs="Arial"/>
                <w:sz w:val="24"/>
                <w:szCs w:val="24"/>
              </w:rPr>
              <w:t>о</w:t>
            </w:r>
            <w:r w:rsidRPr="000D65C5">
              <w:rPr>
                <w:rFonts w:ascii="Arial" w:hAnsi="Arial" w:cs="Arial"/>
                <w:sz w:val="24"/>
                <w:szCs w:val="24"/>
              </w:rPr>
              <w:t>вания</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оборудования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Системы и средства управл</w:t>
            </w:r>
            <w:r w:rsidRPr="000D65C5">
              <w:rPr>
                <w:rFonts w:ascii="Arial" w:hAnsi="Arial" w:cs="Arial"/>
                <w:sz w:val="24"/>
                <w:szCs w:val="24"/>
              </w:rPr>
              <w:t>е</w:t>
            </w:r>
            <w:r w:rsidRPr="000D65C5">
              <w:rPr>
                <w:rFonts w:ascii="Arial" w:hAnsi="Arial" w:cs="Arial"/>
                <w:sz w:val="24"/>
                <w:szCs w:val="24"/>
              </w:rPr>
              <w:t>ния объектами электросет</w:t>
            </w:r>
            <w:r w:rsidRPr="000D65C5">
              <w:rPr>
                <w:rFonts w:ascii="Arial" w:hAnsi="Arial" w:cs="Arial"/>
                <w:sz w:val="24"/>
                <w:szCs w:val="24"/>
              </w:rPr>
              <w:t>е</w:t>
            </w:r>
            <w:r w:rsidRPr="000D65C5">
              <w:rPr>
                <w:rFonts w:ascii="Arial" w:hAnsi="Arial" w:cs="Arial"/>
                <w:sz w:val="24"/>
                <w:szCs w:val="24"/>
              </w:rPr>
              <w:t>вого хозяйства</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Наименование </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0"/>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291591">
      <w:pPr>
        <w:pStyle w:val="ConsPlusNormal"/>
        <w:spacing w:line="240" w:lineRule="exact"/>
        <w:contextualSpacing/>
        <w:jc w:val="right"/>
        <w:rPr>
          <w:rFonts w:ascii="Arial" w:hAnsi="Arial" w:cs="Arial"/>
          <w:sz w:val="24"/>
          <w:szCs w:val="24"/>
        </w:rPr>
      </w:pPr>
      <w:r w:rsidRPr="000D65C5">
        <w:rPr>
          <w:rFonts w:ascii="Arial" w:hAnsi="Arial" w:cs="Arial"/>
          <w:sz w:val="24"/>
          <w:szCs w:val="24"/>
        </w:rPr>
        <w:tab/>
      </w:r>
    </w:p>
    <w:p w:rsidR="00BB3E3B" w:rsidRPr="000D65C5" w:rsidRDefault="00BB3E3B" w:rsidP="00291591">
      <w:pPr>
        <w:pStyle w:val="ConsPlusNormal"/>
        <w:spacing w:line="240" w:lineRule="exact"/>
        <w:contextualSpacing/>
        <w:jc w:val="right"/>
        <w:rPr>
          <w:rFonts w:ascii="Arial" w:hAnsi="Arial" w:cs="Arial"/>
          <w:sz w:val="24"/>
          <w:szCs w:val="24"/>
        </w:rPr>
      </w:pPr>
    </w:p>
    <w:p w:rsidR="00BB3E3B" w:rsidRPr="000D65C5" w:rsidRDefault="00BB3E3B" w:rsidP="00291591">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4</w:t>
      </w:r>
    </w:p>
    <w:p w:rsidR="00BB3E3B" w:rsidRPr="000D65C5" w:rsidRDefault="00BB3E3B" w:rsidP="00291591">
      <w:pPr>
        <w:pStyle w:val="ConsPlusNormal"/>
        <w:spacing w:line="240" w:lineRule="exact"/>
        <w:contextualSpacing/>
        <w:jc w:val="center"/>
        <w:rPr>
          <w:rFonts w:ascii="Arial" w:hAnsi="Arial" w:cs="Arial"/>
          <w:b/>
          <w:bCs/>
          <w:sz w:val="24"/>
          <w:szCs w:val="24"/>
        </w:rPr>
      </w:pPr>
      <w:r w:rsidRPr="000D65C5">
        <w:rPr>
          <w:rFonts w:ascii="Arial" w:hAnsi="Arial" w:cs="Arial"/>
          <w:b/>
          <w:bCs/>
          <w:sz w:val="24"/>
          <w:szCs w:val="24"/>
        </w:rPr>
        <w:t>Для объектов водоснабжения</w:t>
      </w:r>
    </w:p>
    <w:p w:rsidR="00BB3E3B" w:rsidRPr="000D65C5" w:rsidRDefault="00BB3E3B" w:rsidP="00291591">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BB3E3B" w:rsidRPr="000D65C5" w:rsidTr="00BB3E3B">
        <w:tc>
          <w:tcPr>
            <w:tcW w:w="562"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261" w:type="dxa"/>
            <w:gridSpan w:val="2"/>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измерения</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Все типы объектов водосна</w:t>
            </w:r>
            <w:r w:rsidRPr="000D65C5">
              <w:rPr>
                <w:rFonts w:ascii="Arial" w:hAnsi="Arial" w:cs="Arial"/>
                <w:sz w:val="24"/>
                <w:szCs w:val="24"/>
              </w:rPr>
              <w:t>б</w:t>
            </w:r>
            <w:r w:rsidRPr="000D65C5">
              <w:rPr>
                <w:rFonts w:ascii="Arial" w:hAnsi="Arial" w:cs="Arial"/>
                <w:sz w:val="24"/>
                <w:szCs w:val="24"/>
              </w:rPr>
              <w:t>жения, за исключением маг</w:t>
            </w:r>
            <w:r w:rsidRPr="000D65C5">
              <w:rPr>
                <w:rFonts w:ascii="Arial" w:hAnsi="Arial" w:cs="Arial"/>
                <w:sz w:val="24"/>
                <w:szCs w:val="24"/>
              </w:rPr>
              <w:t>и</w:t>
            </w:r>
            <w:r w:rsidRPr="000D65C5">
              <w:rPr>
                <w:rFonts w:ascii="Arial" w:hAnsi="Arial" w:cs="Arial"/>
                <w:sz w:val="24"/>
                <w:szCs w:val="24"/>
              </w:rPr>
              <w:t>стральной, квартальной и п</w:t>
            </w:r>
            <w:r w:rsidRPr="000D65C5">
              <w:rPr>
                <w:rFonts w:ascii="Arial" w:hAnsi="Arial" w:cs="Arial"/>
                <w:sz w:val="24"/>
                <w:szCs w:val="24"/>
              </w:rPr>
              <w:t>и</w:t>
            </w:r>
            <w:r w:rsidRPr="000D65C5">
              <w:rPr>
                <w:rFonts w:ascii="Arial" w:hAnsi="Arial" w:cs="Arial"/>
                <w:sz w:val="24"/>
                <w:szCs w:val="24"/>
              </w:rPr>
              <w:t>тающей сети, согласно спр</w:t>
            </w:r>
            <w:r w:rsidRPr="000D65C5">
              <w:rPr>
                <w:rFonts w:ascii="Arial" w:hAnsi="Arial" w:cs="Arial"/>
                <w:sz w:val="24"/>
                <w:szCs w:val="24"/>
              </w:rPr>
              <w:t>а</w:t>
            </w:r>
            <w:r w:rsidRPr="000D65C5">
              <w:rPr>
                <w:rFonts w:ascii="Arial" w:hAnsi="Arial" w:cs="Arial"/>
                <w:sz w:val="24"/>
                <w:szCs w:val="24"/>
              </w:rPr>
              <w:t>вочнику систем, видов и типов объектов водоснабжения Приложение 4.</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Магистральная, квартальная и питающая сеть</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Протяженность </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1150"/>
              </w:tabs>
              <w:spacing w:line="240" w:lineRule="exact"/>
              <w:contextualSpacing/>
              <w:rPr>
                <w:rFonts w:ascii="Arial" w:hAnsi="Arial" w:cs="Arial"/>
                <w:sz w:val="24"/>
                <w:szCs w:val="24"/>
              </w:rPr>
            </w:pPr>
            <w:r w:rsidRPr="000D65C5">
              <w:rPr>
                <w:rFonts w:ascii="Arial" w:hAnsi="Arial" w:cs="Arial"/>
                <w:sz w:val="24"/>
                <w:szCs w:val="24"/>
              </w:rPr>
              <w:t>Вид прокладки (подзе</w:t>
            </w:r>
            <w:r w:rsidRPr="000D65C5">
              <w:rPr>
                <w:rFonts w:ascii="Arial" w:hAnsi="Arial" w:cs="Arial"/>
                <w:sz w:val="24"/>
                <w:szCs w:val="24"/>
              </w:rPr>
              <w:t>м</w:t>
            </w:r>
            <w:r w:rsidRPr="000D65C5">
              <w:rPr>
                <w:rFonts w:ascii="Arial" w:hAnsi="Arial" w:cs="Arial"/>
                <w:sz w:val="24"/>
                <w:szCs w:val="24"/>
              </w:rPr>
              <w:t>ная/наземная/надземная)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2600"/>
              </w:tabs>
              <w:spacing w:line="240" w:lineRule="exact"/>
              <w:contextualSpacing/>
              <w:rPr>
                <w:rFonts w:ascii="Arial" w:hAnsi="Arial" w:cs="Arial"/>
                <w:sz w:val="24"/>
                <w:szCs w:val="24"/>
              </w:rPr>
            </w:pPr>
            <w:r w:rsidRPr="000D65C5">
              <w:rPr>
                <w:rFonts w:ascii="Arial" w:hAnsi="Arial" w:cs="Arial"/>
                <w:sz w:val="24"/>
                <w:szCs w:val="24"/>
              </w:rPr>
              <w:t>Материал</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1"/>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bl>
    <w:p w:rsidR="00BB3E3B" w:rsidRPr="000D65C5" w:rsidRDefault="00BB3E3B" w:rsidP="00291591">
      <w:pPr>
        <w:pStyle w:val="ConsPlusNormal"/>
        <w:tabs>
          <w:tab w:val="left" w:pos="2350"/>
        </w:tabs>
        <w:spacing w:line="240" w:lineRule="exact"/>
        <w:contextualSpacing/>
        <w:jc w:val="both"/>
        <w:rPr>
          <w:rFonts w:ascii="Arial" w:hAnsi="Arial" w:cs="Arial"/>
          <w:sz w:val="24"/>
          <w:szCs w:val="24"/>
        </w:rPr>
      </w:pPr>
    </w:p>
    <w:p w:rsidR="00BB3E3B" w:rsidRPr="000D65C5" w:rsidRDefault="00BB3E3B" w:rsidP="00291591">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5</w:t>
      </w:r>
    </w:p>
    <w:p w:rsidR="00BB3E3B" w:rsidRPr="000D65C5" w:rsidRDefault="00BB3E3B" w:rsidP="00291591">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Для объектов водоотведения</w:t>
      </w:r>
    </w:p>
    <w:p w:rsidR="00BB3E3B" w:rsidRPr="000D65C5" w:rsidRDefault="00BB3E3B" w:rsidP="00291591">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BB3E3B" w:rsidRPr="000D65C5" w:rsidTr="00BB3E3B">
        <w:tc>
          <w:tcPr>
            <w:tcW w:w="562"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261" w:type="dxa"/>
            <w:gridSpan w:val="2"/>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измерения</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Все типы объектов водосна</w:t>
            </w:r>
            <w:r w:rsidRPr="000D65C5">
              <w:rPr>
                <w:rFonts w:ascii="Arial" w:hAnsi="Arial" w:cs="Arial"/>
                <w:sz w:val="24"/>
                <w:szCs w:val="24"/>
              </w:rPr>
              <w:t>б</w:t>
            </w:r>
            <w:r w:rsidRPr="000D65C5">
              <w:rPr>
                <w:rFonts w:ascii="Arial" w:hAnsi="Arial" w:cs="Arial"/>
                <w:sz w:val="24"/>
                <w:szCs w:val="24"/>
              </w:rPr>
              <w:t>жения, за исключением ОСК и сетей, согласно справочнику систем, видов и типов объе</w:t>
            </w:r>
            <w:r w:rsidRPr="000D65C5">
              <w:rPr>
                <w:rFonts w:ascii="Arial" w:hAnsi="Arial" w:cs="Arial"/>
                <w:sz w:val="24"/>
                <w:szCs w:val="24"/>
              </w:rPr>
              <w:t>к</w:t>
            </w:r>
            <w:r w:rsidRPr="000D65C5">
              <w:rPr>
                <w:rFonts w:ascii="Arial" w:hAnsi="Arial" w:cs="Arial"/>
                <w:sz w:val="24"/>
                <w:szCs w:val="24"/>
              </w:rPr>
              <w:t>тов водоснабжения Прилож</w:t>
            </w:r>
            <w:r w:rsidRPr="000D65C5">
              <w:rPr>
                <w:rFonts w:ascii="Arial" w:hAnsi="Arial" w:cs="Arial"/>
                <w:sz w:val="24"/>
                <w:szCs w:val="24"/>
              </w:rPr>
              <w:t>е</w:t>
            </w:r>
            <w:r w:rsidRPr="000D65C5">
              <w:rPr>
                <w:rFonts w:ascii="Arial" w:hAnsi="Arial" w:cs="Arial"/>
                <w:sz w:val="24"/>
                <w:szCs w:val="24"/>
              </w:rPr>
              <w:lastRenderedPageBreak/>
              <w:t>ние 4 настоящих Методич</w:t>
            </w:r>
            <w:r w:rsidRPr="000D65C5">
              <w:rPr>
                <w:rFonts w:ascii="Arial" w:hAnsi="Arial" w:cs="Arial"/>
                <w:sz w:val="24"/>
                <w:szCs w:val="24"/>
              </w:rPr>
              <w:t>е</w:t>
            </w:r>
            <w:r w:rsidRPr="000D65C5">
              <w:rPr>
                <w:rFonts w:ascii="Arial" w:hAnsi="Arial" w:cs="Arial"/>
                <w:sz w:val="24"/>
                <w:szCs w:val="24"/>
              </w:rPr>
              <w:t>ских рекомендаций.</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lastRenderedPageBreak/>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ОСК</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Сети</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Протяженность </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2600"/>
              </w:tabs>
              <w:spacing w:line="240" w:lineRule="exact"/>
              <w:contextualSpacing/>
              <w:rPr>
                <w:rFonts w:ascii="Arial" w:hAnsi="Arial" w:cs="Arial"/>
                <w:sz w:val="24"/>
                <w:szCs w:val="24"/>
              </w:rPr>
            </w:pPr>
            <w:r w:rsidRPr="000D65C5">
              <w:rPr>
                <w:rFonts w:ascii="Arial" w:hAnsi="Arial" w:cs="Arial"/>
                <w:sz w:val="24"/>
                <w:szCs w:val="24"/>
              </w:rPr>
              <w:t>Материал</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2"/>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291591">
      <w:pPr>
        <w:pStyle w:val="ConsPlusNormal"/>
        <w:spacing w:line="240" w:lineRule="exact"/>
        <w:contextualSpacing/>
        <w:jc w:val="right"/>
        <w:rPr>
          <w:rFonts w:ascii="Arial" w:hAnsi="Arial" w:cs="Arial"/>
          <w:sz w:val="24"/>
          <w:szCs w:val="24"/>
        </w:rPr>
      </w:pPr>
    </w:p>
    <w:p w:rsidR="00BB3E3B" w:rsidRPr="000D65C5" w:rsidRDefault="00BB3E3B" w:rsidP="00291591">
      <w:pPr>
        <w:spacing w:line="240" w:lineRule="exact"/>
        <w:contextualSpacing/>
        <w:rPr>
          <w:rFonts w:ascii="Arial" w:hAnsi="Arial" w:cs="Arial"/>
        </w:rPr>
      </w:pPr>
    </w:p>
    <w:p w:rsidR="00BB3E3B" w:rsidRPr="000D65C5" w:rsidRDefault="00BB3E3B" w:rsidP="00291591">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6</w:t>
      </w:r>
    </w:p>
    <w:p w:rsidR="00BB3E3B" w:rsidRPr="000D65C5" w:rsidRDefault="00BB3E3B" w:rsidP="00291591">
      <w:pPr>
        <w:pStyle w:val="ConsPlusNormal"/>
        <w:spacing w:line="240" w:lineRule="exact"/>
        <w:contextualSpacing/>
        <w:jc w:val="center"/>
        <w:rPr>
          <w:rFonts w:ascii="Arial" w:hAnsi="Arial" w:cs="Arial"/>
          <w:b/>
          <w:bCs/>
          <w:sz w:val="24"/>
          <w:szCs w:val="24"/>
        </w:rPr>
      </w:pPr>
      <w:r w:rsidRPr="000D65C5">
        <w:rPr>
          <w:rFonts w:ascii="Arial" w:hAnsi="Arial" w:cs="Arial"/>
          <w:b/>
          <w:bCs/>
          <w:sz w:val="24"/>
          <w:szCs w:val="24"/>
        </w:rPr>
        <w:t>Для объектов газоснабжения</w:t>
      </w:r>
    </w:p>
    <w:p w:rsidR="00BB3E3B" w:rsidRPr="000D65C5" w:rsidRDefault="00BB3E3B" w:rsidP="00291591">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560"/>
        <w:gridCol w:w="3701"/>
        <w:gridCol w:w="1386"/>
      </w:tblGrid>
      <w:tr w:rsidR="00BB3E3B" w:rsidRPr="000D65C5" w:rsidTr="00BB3E3B">
        <w:tc>
          <w:tcPr>
            <w:tcW w:w="562"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261" w:type="dxa"/>
            <w:gridSpan w:val="2"/>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измерения</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Газотурбинные и парогазовые установки</w:t>
            </w:r>
          </w:p>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Компрессорные станции на магистральных газопроводах</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Газопроводы магистральные и отводы от них</w:t>
            </w:r>
          </w:p>
        </w:tc>
        <w:tc>
          <w:tcPr>
            <w:tcW w:w="3701" w:type="dxa"/>
          </w:tcPr>
          <w:p w:rsidR="00BB3E3B" w:rsidRPr="000D65C5" w:rsidRDefault="00BB3E3B" w:rsidP="00736BD4">
            <w:pPr>
              <w:pStyle w:val="ConsPlusNormal"/>
              <w:spacing w:line="240" w:lineRule="exact"/>
              <w:contextualSpacing/>
              <w:jc w:val="both"/>
              <w:rPr>
                <w:rFonts w:ascii="Arial" w:hAnsi="Arial" w:cs="Arial"/>
                <w:sz w:val="24"/>
                <w:szCs w:val="24"/>
              </w:rPr>
            </w:pPr>
            <w:r w:rsidRPr="000D65C5">
              <w:rPr>
                <w:rFonts w:ascii="Arial" w:hAnsi="Arial" w:cs="Arial"/>
                <w:sz w:val="24"/>
                <w:szCs w:val="24"/>
              </w:rPr>
              <w:t>Категория давления газопр</w:t>
            </w:r>
            <w:r w:rsidRPr="000D65C5">
              <w:rPr>
                <w:rFonts w:ascii="Arial" w:hAnsi="Arial" w:cs="Arial"/>
                <w:sz w:val="24"/>
                <w:szCs w:val="24"/>
              </w:rPr>
              <w:t>о</w:t>
            </w:r>
            <w:r w:rsidRPr="000D65C5">
              <w:rPr>
                <w:rFonts w:ascii="Arial" w:hAnsi="Arial" w:cs="Arial"/>
                <w:sz w:val="24"/>
                <w:szCs w:val="24"/>
              </w:rPr>
              <w:t>вода (высокого давления 1а категории, высокого давления 1 категории, высокого давл</w:t>
            </w:r>
            <w:r w:rsidRPr="000D65C5">
              <w:rPr>
                <w:rFonts w:ascii="Arial" w:hAnsi="Arial" w:cs="Arial"/>
                <w:sz w:val="24"/>
                <w:szCs w:val="24"/>
              </w:rPr>
              <w:t>е</w:t>
            </w:r>
            <w:r w:rsidRPr="000D65C5">
              <w:rPr>
                <w:rFonts w:ascii="Arial" w:hAnsi="Arial" w:cs="Arial"/>
                <w:sz w:val="24"/>
                <w:szCs w:val="24"/>
              </w:rPr>
              <w:t>ния 2 категории, среднего да</w:t>
            </w:r>
            <w:r w:rsidRPr="000D65C5">
              <w:rPr>
                <w:rFonts w:ascii="Arial" w:hAnsi="Arial" w:cs="Arial"/>
                <w:sz w:val="24"/>
                <w:szCs w:val="24"/>
              </w:rPr>
              <w:t>в</w:t>
            </w:r>
            <w:r w:rsidRPr="000D65C5">
              <w:rPr>
                <w:rFonts w:ascii="Arial" w:hAnsi="Arial" w:cs="Arial"/>
                <w:sz w:val="24"/>
                <w:szCs w:val="24"/>
              </w:rPr>
              <w:t>ления)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Рабочее давление</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МПа</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Газопроводы низкого давл</w:t>
            </w:r>
            <w:r w:rsidRPr="000D65C5">
              <w:rPr>
                <w:rFonts w:ascii="Arial" w:hAnsi="Arial" w:cs="Arial"/>
                <w:sz w:val="24"/>
                <w:szCs w:val="24"/>
              </w:rPr>
              <w:t>е</w:t>
            </w:r>
            <w:r w:rsidRPr="000D65C5">
              <w:rPr>
                <w:rFonts w:ascii="Arial" w:hAnsi="Arial" w:cs="Arial"/>
                <w:sz w:val="24"/>
                <w:szCs w:val="24"/>
              </w:rPr>
              <w:t>ния</w:t>
            </w:r>
          </w:p>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Рабочее давление</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МПа</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736BD4">
            <w:pPr>
              <w:pStyle w:val="ConsPlusNormal"/>
              <w:spacing w:line="240" w:lineRule="exact"/>
              <w:contextualSpacing/>
              <w:jc w:val="both"/>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Газораспределительная станция (ГРС)</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конструкции (индивид</w:t>
            </w:r>
            <w:r w:rsidRPr="000D65C5">
              <w:rPr>
                <w:rFonts w:ascii="Arial" w:hAnsi="Arial" w:cs="Arial"/>
                <w:sz w:val="24"/>
                <w:szCs w:val="24"/>
              </w:rPr>
              <w:t>у</w:t>
            </w:r>
            <w:r w:rsidRPr="000D65C5">
              <w:rPr>
                <w:rFonts w:ascii="Arial" w:hAnsi="Arial" w:cs="Arial"/>
                <w:sz w:val="24"/>
                <w:szCs w:val="24"/>
              </w:rPr>
              <w:t>ального проектиров</w:t>
            </w:r>
            <w:r w:rsidRPr="000D65C5">
              <w:rPr>
                <w:rFonts w:ascii="Arial" w:hAnsi="Arial" w:cs="Arial"/>
                <w:sz w:val="24"/>
                <w:szCs w:val="24"/>
              </w:rPr>
              <w:t>а</w:t>
            </w:r>
            <w:r w:rsidRPr="000D65C5">
              <w:rPr>
                <w:rFonts w:ascii="Arial" w:hAnsi="Arial" w:cs="Arial"/>
                <w:sz w:val="24"/>
                <w:szCs w:val="24"/>
              </w:rPr>
              <w:t>ния/блочно-комплектная/автоматическая)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Производительность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тыс.м.куб./ч</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Газорегуляторный пункт (ГРП)</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конструкции (газорегул</w:t>
            </w:r>
            <w:r w:rsidRPr="000D65C5">
              <w:rPr>
                <w:rFonts w:ascii="Arial" w:hAnsi="Arial" w:cs="Arial"/>
                <w:sz w:val="24"/>
                <w:szCs w:val="24"/>
              </w:rPr>
              <w:t>я</w:t>
            </w:r>
            <w:r w:rsidRPr="000D65C5">
              <w:rPr>
                <w:rFonts w:ascii="Arial" w:hAnsi="Arial" w:cs="Arial"/>
                <w:sz w:val="24"/>
                <w:szCs w:val="24"/>
              </w:rPr>
              <w:t>торный пункт (ГРП)/блочный (ГРПБ)/шкафной (ШРП)/газорегуляторная уст</w:t>
            </w:r>
            <w:r w:rsidRPr="000D65C5">
              <w:rPr>
                <w:rFonts w:ascii="Arial" w:hAnsi="Arial" w:cs="Arial"/>
                <w:sz w:val="24"/>
                <w:szCs w:val="24"/>
              </w:rPr>
              <w:t>а</w:t>
            </w:r>
            <w:r w:rsidRPr="000D65C5">
              <w:rPr>
                <w:rFonts w:ascii="Arial" w:hAnsi="Arial" w:cs="Arial"/>
                <w:sz w:val="24"/>
                <w:szCs w:val="24"/>
              </w:rPr>
              <w:t>новка (ГРУ)/подземный пункт редуцирования газа (ПРГП)</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 xml:space="preserve">Выходное давление </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МПа</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Наличие резервной линии р</w:t>
            </w:r>
            <w:r w:rsidRPr="000D65C5">
              <w:rPr>
                <w:rFonts w:ascii="Arial" w:hAnsi="Arial" w:cs="Arial"/>
                <w:sz w:val="24"/>
                <w:szCs w:val="24"/>
              </w:rPr>
              <w:t>е</w:t>
            </w:r>
            <w:r w:rsidRPr="000D65C5">
              <w:rPr>
                <w:rFonts w:ascii="Arial" w:hAnsi="Arial" w:cs="Arial"/>
                <w:sz w:val="24"/>
                <w:szCs w:val="24"/>
              </w:rPr>
              <w:t>дуцирования (да/нет)</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схемы газоснабжения п</w:t>
            </w:r>
            <w:r w:rsidRPr="000D65C5">
              <w:rPr>
                <w:rFonts w:ascii="Arial" w:hAnsi="Arial" w:cs="Arial"/>
                <w:sz w:val="24"/>
                <w:szCs w:val="24"/>
              </w:rPr>
              <w:t>о</w:t>
            </w:r>
            <w:r w:rsidRPr="000D65C5">
              <w:rPr>
                <w:rFonts w:ascii="Arial" w:hAnsi="Arial" w:cs="Arial"/>
                <w:sz w:val="24"/>
                <w:szCs w:val="24"/>
              </w:rPr>
              <w:t>требителей (тупик</w:t>
            </w:r>
            <w:r w:rsidRPr="000D65C5">
              <w:rPr>
                <w:rFonts w:ascii="Arial" w:hAnsi="Arial" w:cs="Arial"/>
                <w:sz w:val="24"/>
                <w:szCs w:val="24"/>
              </w:rPr>
              <w:t>о</w:t>
            </w:r>
            <w:r w:rsidRPr="000D65C5">
              <w:rPr>
                <w:rFonts w:ascii="Arial" w:hAnsi="Arial" w:cs="Arial"/>
                <w:sz w:val="24"/>
                <w:szCs w:val="24"/>
              </w:rPr>
              <w:t>вая/закольцованная)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Газовое оборудование к</w:t>
            </w:r>
            <w:r w:rsidRPr="000D65C5">
              <w:rPr>
                <w:rFonts w:ascii="Arial" w:hAnsi="Arial" w:cs="Arial"/>
                <w:sz w:val="24"/>
                <w:szCs w:val="24"/>
              </w:rPr>
              <w:t>о</w:t>
            </w:r>
            <w:r w:rsidRPr="000D65C5">
              <w:rPr>
                <w:rFonts w:ascii="Arial" w:hAnsi="Arial" w:cs="Arial"/>
                <w:sz w:val="24"/>
                <w:szCs w:val="24"/>
              </w:rPr>
              <w:lastRenderedPageBreak/>
              <w:t>тельных, отдельно стоящих на территории населенных пунктов</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lastRenderedPageBreak/>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Газовое оборудование к</w:t>
            </w:r>
            <w:r w:rsidRPr="000D65C5">
              <w:rPr>
                <w:rFonts w:ascii="Arial" w:hAnsi="Arial" w:cs="Arial"/>
                <w:sz w:val="24"/>
                <w:szCs w:val="24"/>
              </w:rPr>
              <w:t>о</w:t>
            </w:r>
            <w:r w:rsidRPr="000D65C5">
              <w:rPr>
                <w:rFonts w:ascii="Arial" w:hAnsi="Arial" w:cs="Arial"/>
                <w:sz w:val="24"/>
                <w:szCs w:val="24"/>
              </w:rPr>
              <w:t>тельных, пристроенных к ж</w:t>
            </w:r>
            <w:r w:rsidRPr="000D65C5">
              <w:rPr>
                <w:rFonts w:ascii="Arial" w:hAnsi="Arial" w:cs="Arial"/>
                <w:sz w:val="24"/>
                <w:szCs w:val="24"/>
              </w:rPr>
              <w:t>и</w:t>
            </w:r>
            <w:r w:rsidRPr="000D65C5">
              <w:rPr>
                <w:rFonts w:ascii="Arial" w:hAnsi="Arial" w:cs="Arial"/>
                <w:sz w:val="24"/>
                <w:szCs w:val="24"/>
              </w:rPr>
              <w:t>лым зданиям и крышных к</w:t>
            </w:r>
            <w:r w:rsidRPr="000D65C5">
              <w:rPr>
                <w:rFonts w:ascii="Arial" w:hAnsi="Arial" w:cs="Arial"/>
                <w:sz w:val="24"/>
                <w:szCs w:val="24"/>
              </w:rPr>
              <w:t>о</w:t>
            </w:r>
            <w:r w:rsidRPr="000D65C5">
              <w:rPr>
                <w:rFonts w:ascii="Arial" w:hAnsi="Arial" w:cs="Arial"/>
                <w:sz w:val="24"/>
                <w:szCs w:val="24"/>
              </w:rPr>
              <w:t>тельных жилых зданий</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Резервуарная установка СУГ (сжиженного углеводородного газа)</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расположения (назе</w:t>
            </w:r>
            <w:r w:rsidRPr="000D65C5">
              <w:rPr>
                <w:rFonts w:ascii="Arial" w:hAnsi="Arial" w:cs="Arial"/>
                <w:sz w:val="24"/>
                <w:szCs w:val="24"/>
              </w:rPr>
              <w:t>м</w:t>
            </w:r>
            <w:r w:rsidRPr="000D65C5">
              <w:rPr>
                <w:rFonts w:ascii="Arial" w:hAnsi="Arial" w:cs="Arial"/>
                <w:sz w:val="24"/>
                <w:szCs w:val="24"/>
              </w:rPr>
              <w:t>ная/подземная)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резервуаров в групповой резервуарной уст</w:t>
            </w:r>
            <w:r w:rsidRPr="000D65C5">
              <w:rPr>
                <w:rFonts w:ascii="Arial" w:hAnsi="Arial" w:cs="Arial"/>
                <w:sz w:val="24"/>
                <w:szCs w:val="24"/>
              </w:rPr>
              <w:t>а</w:t>
            </w:r>
            <w:r w:rsidRPr="000D65C5">
              <w:rPr>
                <w:rFonts w:ascii="Arial" w:hAnsi="Arial" w:cs="Arial"/>
                <w:sz w:val="24"/>
                <w:szCs w:val="24"/>
              </w:rPr>
              <w:t>новке СУГ</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Расчетное давление в резе</w:t>
            </w:r>
            <w:r w:rsidRPr="000D65C5">
              <w:rPr>
                <w:rFonts w:ascii="Arial" w:hAnsi="Arial" w:cs="Arial"/>
                <w:sz w:val="24"/>
                <w:szCs w:val="24"/>
              </w:rPr>
              <w:t>р</w:t>
            </w:r>
            <w:r w:rsidRPr="000D65C5">
              <w:rPr>
                <w:rFonts w:ascii="Arial" w:hAnsi="Arial" w:cs="Arial"/>
                <w:sz w:val="24"/>
                <w:szCs w:val="24"/>
              </w:rPr>
              <w:t xml:space="preserve">вуарах </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МПа</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Общая вместимость резерв</w:t>
            </w:r>
            <w:r w:rsidRPr="000D65C5">
              <w:rPr>
                <w:rFonts w:ascii="Arial" w:hAnsi="Arial" w:cs="Arial"/>
                <w:sz w:val="24"/>
                <w:szCs w:val="24"/>
              </w:rPr>
              <w:t>у</w:t>
            </w:r>
            <w:r w:rsidRPr="000D65C5">
              <w:rPr>
                <w:rFonts w:ascii="Arial" w:hAnsi="Arial" w:cs="Arial"/>
                <w:sz w:val="24"/>
                <w:szCs w:val="24"/>
              </w:rPr>
              <w:t>арной установки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тыс.м.куб.</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tabs>
                <w:tab w:val="left" w:pos="1150"/>
              </w:tabs>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Байпас сети газораспредел</w:t>
            </w:r>
            <w:r w:rsidRPr="000D65C5">
              <w:rPr>
                <w:rFonts w:ascii="Arial" w:hAnsi="Arial" w:cs="Arial"/>
                <w:sz w:val="24"/>
                <w:szCs w:val="24"/>
              </w:rPr>
              <w:t>е</w:t>
            </w:r>
            <w:r w:rsidRPr="000D65C5">
              <w:rPr>
                <w:rFonts w:ascii="Arial" w:hAnsi="Arial" w:cs="Arial"/>
                <w:sz w:val="24"/>
                <w:szCs w:val="24"/>
              </w:rPr>
              <w:t>ния/газопотребления</w:t>
            </w:r>
          </w:p>
          <w:p w:rsidR="00BB3E3B" w:rsidRPr="000D65C5" w:rsidRDefault="00BB3E3B" w:rsidP="00291591">
            <w:pPr>
              <w:pStyle w:val="ConsPlusNormal"/>
              <w:spacing w:line="240" w:lineRule="exact"/>
              <w:contextualSpacing/>
              <w:rPr>
                <w:rFonts w:ascii="Arial" w:hAnsi="Arial" w:cs="Arial"/>
                <w:sz w:val="24"/>
                <w:szCs w:val="24"/>
              </w:rPr>
            </w:pPr>
          </w:p>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Пункт редуцирования газа (ПРГ)</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Вводной газопровод</w:t>
            </w:r>
          </w:p>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Рабочее давление</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МПа</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Протяженность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Действующий статус (действ</w:t>
            </w:r>
            <w:r w:rsidRPr="000D65C5">
              <w:rPr>
                <w:rFonts w:ascii="Arial" w:hAnsi="Arial" w:cs="Arial"/>
                <w:sz w:val="24"/>
                <w:szCs w:val="24"/>
              </w:rPr>
              <w:t>у</w:t>
            </w:r>
            <w:r w:rsidRPr="000D65C5">
              <w:rPr>
                <w:rFonts w:ascii="Arial" w:hAnsi="Arial" w:cs="Arial"/>
                <w:sz w:val="24"/>
                <w:szCs w:val="24"/>
              </w:rPr>
              <w:t>ющий/в резерве/выведен из эксплуатации)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Диаметр</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Толщина стенки</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мм</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val="restart"/>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Вспомогательное оборудов</w:t>
            </w:r>
            <w:r w:rsidRPr="000D65C5">
              <w:rPr>
                <w:rFonts w:ascii="Arial" w:hAnsi="Arial" w:cs="Arial"/>
                <w:sz w:val="24"/>
                <w:szCs w:val="24"/>
              </w:rPr>
              <w:t>а</w:t>
            </w:r>
            <w:r w:rsidRPr="000D65C5">
              <w:rPr>
                <w:rFonts w:ascii="Arial" w:hAnsi="Arial" w:cs="Arial"/>
                <w:sz w:val="24"/>
                <w:szCs w:val="24"/>
              </w:rPr>
              <w:t>ние</w:t>
            </w: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Наименование оборудования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ввода в эксплуатацию</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Завод изготовитель</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562" w:type="dxa"/>
          </w:tcPr>
          <w:p w:rsidR="00BB3E3B" w:rsidRPr="000D65C5" w:rsidRDefault="00BB3E3B" w:rsidP="00C04A1B">
            <w:pPr>
              <w:pStyle w:val="ConsPlusNormal"/>
              <w:numPr>
                <w:ilvl w:val="0"/>
                <w:numId w:val="23"/>
              </w:numPr>
              <w:spacing w:line="240" w:lineRule="exact"/>
              <w:ind w:left="0" w:firstLine="0"/>
              <w:contextualSpacing/>
              <w:jc w:val="center"/>
              <w:rPr>
                <w:rFonts w:ascii="Arial" w:hAnsi="Arial" w:cs="Arial"/>
                <w:sz w:val="24"/>
                <w:szCs w:val="24"/>
              </w:rPr>
            </w:pPr>
          </w:p>
        </w:tc>
        <w:tc>
          <w:tcPr>
            <w:tcW w:w="3560" w:type="dxa"/>
            <w:vMerge/>
          </w:tcPr>
          <w:p w:rsidR="00BB3E3B" w:rsidRPr="000D65C5" w:rsidRDefault="00BB3E3B" w:rsidP="00291591">
            <w:pPr>
              <w:pStyle w:val="ConsPlusNormal"/>
              <w:spacing w:line="240" w:lineRule="exact"/>
              <w:contextualSpacing/>
              <w:rPr>
                <w:rFonts w:ascii="Arial" w:hAnsi="Arial" w:cs="Arial"/>
                <w:sz w:val="24"/>
                <w:szCs w:val="24"/>
              </w:rPr>
            </w:pPr>
          </w:p>
        </w:tc>
        <w:tc>
          <w:tcPr>
            <w:tcW w:w="3701"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Дополнительная информация</w:t>
            </w:r>
          </w:p>
        </w:tc>
        <w:tc>
          <w:tcPr>
            <w:tcW w:w="1386"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291591">
      <w:pPr>
        <w:pStyle w:val="ConsPlusNormal"/>
        <w:spacing w:line="240" w:lineRule="exact"/>
        <w:contextualSpacing/>
        <w:jc w:val="both"/>
        <w:rPr>
          <w:rFonts w:ascii="Arial" w:hAnsi="Arial" w:cs="Arial"/>
          <w:sz w:val="24"/>
          <w:szCs w:val="24"/>
        </w:rPr>
      </w:pPr>
    </w:p>
    <w:p w:rsidR="00BB3E3B" w:rsidRPr="000D65C5" w:rsidRDefault="00BB3E3B" w:rsidP="00BB3E3B">
      <w:pPr>
        <w:ind w:firstLine="709"/>
        <w:rPr>
          <w:rFonts w:ascii="Arial" w:hAnsi="Arial" w:cs="Arial"/>
        </w:rPr>
        <w:sectPr w:rsidR="00BB3E3B" w:rsidRPr="000D65C5" w:rsidSect="00FE5B8B">
          <w:pgSz w:w="11905" w:h="16838"/>
          <w:pgMar w:top="1134" w:right="850" w:bottom="1134" w:left="1701" w:header="568" w:footer="0" w:gutter="0"/>
          <w:cols w:space="720"/>
          <w:titlePg/>
          <w:docGrid w:linePitch="299"/>
        </w:sectPr>
      </w:pPr>
    </w:p>
    <w:p w:rsidR="00291591" w:rsidRPr="00A5746A" w:rsidRDefault="00291591" w:rsidP="00291591">
      <w:pPr>
        <w:spacing w:line="240" w:lineRule="exact"/>
        <w:ind w:left="5103"/>
        <w:jc w:val="both"/>
        <w:rPr>
          <w:rFonts w:ascii="Arial" w:eastAsia="Calibri" w:hAnsi="Arial" w:cs="Arial"/>
        </w:rPr>
      </w:pPr>
      <w:r w:rsidRPr="00A5746A">
        <w:rPr>
          <w:rFonts w:ascii="Arial" w:eastAsia="Calibri" w:hAnsi="Arial" w:cs="Arial"/>
        </w:rPr>
        <w:lastRenderedPageBreak/>
        <w:t xml:space="preserve">ПРИЛОЖЕНИЕ </w:t>
      </w:r>
      <w:r w:rsidR="00C501E9" w:rsidRPr="00A5746A">
        <w:rPr>
          <w:rFonts w:ascii="Arial" w:eastAsia="Calibri" w:hAnsi="Arial" w:cs="Arial"/>
        </w:rPr>
        <w:t>8</w:t>
      </w:r>
    </w:p>
    <w:p w:rsidR="00291591" w:rsidRPr="000D65C5" w:rsidRDefault="00291591" w:rsidP="00291591">
      <w:pPr>
        <w:spacing w:line="240" w:lineRule="exact"/>
        <w:ind w:left="5103"/>
        <w:jc w:val="both"/>
        <w:rPr>
          <w:rFonts w:ascii="Arial" w:eastAsia="Calibri" w:hAnsi="Arial" w:cs="Arial"/>
          <w:b/>
        </w:rPr>
      </w:pPr>
    </w:p>
    <w:p w:rsidR="00291591" w:rsidRPr="000D65C5" w:rsidRDefault="00291591" w:rsidP="00291591">
      <w:pPr>
        <w:spacing w:line="240" w:lineRule="exact"/>
        <w:ind w:left="5103"/>
        <w:jc w:val="both"/>
        <w:rPr>
          <w:rFonts w:ascii="Arial" w:eastAsia="Calibri" w:hAnsi="Arial" w:cs="Arial"/>
        </w:rPr>
      </w:pPr>
      <w:r w:rsidRPr="000D65C5">
        <w:rPr>
          <w:rFonts w:ascii="Arial" w:eastAsia="Calibri" w:hAnsi="Arial" w:cs="Arial"/>
        </w:rPr>
        <w:t>к регламенту</w:t>
      </w:r>
    </w:p>
    <w:p w:rsidR="00291591" w:rsidRPr="000D65C5" w:rsidRDefault="00291591" w:rsidP="00291591">
      <w:pPr>
        <w:spacing w:line="240" w:lineRule="exact"/>
        <w:ind w:left="5103"/>
        <w:jc w:val="both"/>
        <w:rPr>
          <w:rFonts w:ascii="Arial" w:eastAsia="Calibri" w:hAnsi="Arial" w:cs="Arial"/>
          <w:bCs/>
        </w:rPr>
      </w:pPr>
      <w:r w:rsidRPr="000D65C5">
        <w:rPr>
          <w:rFonts w:ascii="Arial" w:eastAsia="Calibri" w:hAnsi="Arial" w:cs="Arial"/>
          <w:bCs/>
        </w:rPr>
        <w:t>внесения информации в систему мониторинга и контроля устран</w:t>
      </w:r>
      <w:r w:rsidRPr="000D65C5">
        <w:rPr>
          <w:rFonts w:ascii="Arial" w:eastAsia="Calibri" w:hAnsi="Arial" w:cs="Arial"/>
          <w:bCs/>
        </w:rPr>
        <w:t>е</w:t>
      </w:r>
      <w:r w:rsidRPr="000D65C5">
        <w:rPr>
          <w:rFonts w:ascii="Arial" w:eastAsia="Calibri" w:hAnsi="Arial" w:cs="Arial"/>
          <w:bCs/>
        </w:rPr>
        <w:t>ния аварий и инцидентов на об</w:t>
      </w:r>
      <w:r w:rsidRPr="000D65C5">
        <w:rPr>
          <w:rFonts w:ascii="Arial" w:eastAsia="Calibri" w:hAnsi="Arial" w:cs="Arial"/>
          <w:bCs/>
        </w:rPr>
        <w:t>ъ</w:t>
      </w:r>
      <w:r w:rsidRPr="000D65C5">
        <w:rPr>
          <w:rFonts w:ascii="Arial" w:eastAsia="Calibri" w:hAnsi="Arial" w:cs="Arial"/>
          <w:bCs/>
        </w:rPr>
        <w:t>ектах жилищно-коммунального х</w:t>
      </w:r>
      <w:r w:rsidRPr="000D65C5">
        <w:rPr>
          <w:rFonts w:ascii="Arial" w:eastAsia="Calibri" w:hAnsi="Arial" w:cs="Arial"/>
          <w:bCs/>
        </w:rPr>
        <w:t>о</w:t>
      </w:r>
      <w:r w:rsidRPr="000D65C5">
        <w:rPr>
          <w:rFonts w:ascii="Arial" w:eastAsia="Calibri" w:hAnsi="Arial" w:cs="Arial"/>
          <w:bCs/>
        </w:rPr>
        <w:t xml:space="preserve">зяйства </w:t>
      </w:r>
      <w:r w:rsidR="00871880" w:rsidRPr="000D65C5">
        <w:rPr>
          <w:rFonts w:ascii="Arial" w:eastAsia="Calibri" w:hAnsi="Arial" w:cs="Arial"/>
          <w:bCs/>
        </w:rPr>
        <w:t>Светлоярского</w:t>
      </w:r>
      <w:r w:rsidR="00871880" w:rsidRPr="000D65C5">
        <w:rPr>
          <w:rFonts w:ascii="Arial" w:eastAsia="Calibri" w:hAnsi="Arial" w:cs="Arial"/>
          <w:b/>
          <w:bCs/>
        </w:rPr>
        <w:t xml:space="preserve"> </w:t>
      </w:r>
      <w:r w:rsidR="00C501E9" w:rsidRPr="000D65C5">
        <w:rPr>
          <w:rFonts w:ascii="Arial" w:eastAsia="Calibri" w:hAnsi="Arial" w:cs="Arial"/>
          <w:bCs/>
        </w:rPr>
        <w:t>муниц</w:t>
      </w:r>
      <w:r w:rsidR="00C501E9" w:rsidRPr="000D65C5">
        <w:rPr>
          <w:rFonts w:ascii="Arial" w:eastAsia="Calibri" w:hAnsi="Arial" w:cs="Arial"/>
          <w:bCs/>
        </w:rPr>
        <w:t>и</w:t>
      </w:r>
      <w:r w:rsidR="00C501E9" w:rsidRPr="000D65C5">
        <w:rPr>
          <w:rFonts w:ascii="Arial" w:eastAsia="Calibri" w:hAnsi="Arial" w:cs="Arial"/>
          <w:bCs/>
        </w:rPr>
        <w:t xml:space="preserve">пального района </w:t>
      </w:r>
      <w:r w:rsidRPr="000D65C5">
        <w:rPr>
          <w:rFonts w:ascii="Arial" w:eastAsia="Calibri" w:hAnsi="Arial" w:cs="Arial"/>
          <w:bCs/>
        </w:rPr>
        <w:t>Волгоградской области</w:t>
      </w:r>
    </w:p>
    <w:p w:rsidR="00BB3E3B" w:rsidRPr="000D65C5" w:rsidRDefault="00BB3E3B" w:rsidP="00291591">
      <w:pPr>
        <w:pStyle w:val="ConsPlusNormal"/>
        <w:spacing w:line="240" w:lineRule="exact"/>
        <w:contextualSpacing/>
        <w:jc w:val="center"/>
        <w:rPr>
          <w:rFonts w:ascii="Arial" w:hAnsi="Arial" w:cs="Arial"/>
          <w:sz w:val="24"/>
          <w:szCs w:val="24"/>
        </w:rPr>
      </w:pPr>
    </w:p>
    <w:p w:rsidR="00BB3E3B" w:rsidRPr="000D65C5" w:rsidRDefault="00BB3E3B" w:rsidP="00291591">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 xml:space="preserve">Карточка объекта жилищно-коммунального хозяйства, </w:t>
      </w:r>
    </w:p>
    <w:p w:rsidR="00BB3E3B" w:rsidRPr="000D65C5" w:rsidRDefault="00BB3E3B" w:rsidP="00291591">
      <w:pPr>
        <w:pStyle w:val="ConsPlusNormal"/>
        <w:spacing w:line="240" w:lineRule="exact"/>
        <w:contextualSpacing/>
        <w:jc w:val="center"/>
        <w:rPr>
          <w:rFonts w:ascii="Arial" w:hAnsi="Arial" w:cs="Arial"/>
          <w:b/>
          <w:sz w:val="24"/>
          <w:szCs w:val="24"/>
        </w:rPr>
      </w:pPr>
      <w:r w:rsidRPr="000D65C5">
        <w:rPr>
          <w:rFonts w:ascii="Arial" w:hAnsi="Arial" w:cs="Arial"/>
          <w:b/>
          <w:sz w:val="24"/>
          <w:szCs w:val="24"/>
        </w:rPr>
        <w:t>в том числе с высоким уровнем риска возникновения аварийных ситу</w:t>
      </w:r>
      <w:r w:rsidRPr="000D65C5">
        <w:rPr>
          <w:rFonts w:ascii="Arial" w:hAnsi="Arial" w:cs="Arial"/>
          <w:b/>
          <w:sz w:val="24"/>
          <w:szCs w:val="24"/>
        </w:rPr>
        <w:t>а</w:t>
      </w:r>
      <w:r w:rsidRPr="000D65C5">
        <w:rPr>
          <w:rFonts w:ascii="Arial" w:hAnsi="Arial" w:cs="Arial"/>
          <w:b/>
          <w:sz w:val="24"/>
          <w:szCs w:val="24"/>
        </w:rPr>
        <w:t>ций для сферы эксплуатации жилищного фонда</w:t>
      </w:r>
    </w:p>
    <w:p w:rsidR="00BB3E3B" w:rsidRPr="000D65C5" w:rsidRDefault="00BB3E3B" w:rsidP="00291591">
      <w:pPr>
        <w:pStyle w:val="ConsPlusNormal"/>
        <w:spacing w:line="240" w:lineRule="exact"/>
        <w:contextualSpacing/>
        <w:jc w:val="center"/>
        <w:rPr>
          <w:rFonts w:ascii="Arial" w:hAnsi="Arial" w:cs="Arial"/>
          <w:sz w:val="24"/>
          <w:szCs w:val="24"/>
        </w:rPr>
      </w:pPr>
    </w:p>
    <w:p w:rsidR="00BB3E3B" w:rsidRPr="000D65C5" w:rsidRDefault="00BB3E3B" w:rsidP="00291591">
      <w:pPr>
        <w:pStyle w:val="ConsPlusNormal"/>
        <w:spacing w:line="240" w:lineRule="exact"/>
        <w:contextualSpacing/>
        <w:jc w:val="right"/>
        <w:rPr>
          <w:rFonts w:ascii="Arial" w:hAnsi="Arial" w:cs="Arial"/>
          <w:sz w:val="24"/>
          <w:szCs w:val="24"/>
        </w:rPr>
      </w:pPr>
      <w:r w:rsidRPr="000D65C5">
        <w:rPr>
          <w:rFonts w:ascii="Arial" w:hAnsi="Arial" w:cs="Arial"/>
          <w:sz w:val="24"/>
          <w:szCs w:val="24"/>
        </w:rPr>
        <w:t>Таблица 1</w:t>
      </w:r>
    </w:p>
    <w:p w:rsidR="00BB3E3B" w:rsidRPr="000D65C5" w:rsidRDefault="00BB3E3B" w:rsidP="00291591">
      <w:pPr>
        <w:pStyle w:val="ConsPlusNormal"/>
        <w:spacing w:line="240" w:lineRule="exact"/>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7402"/>
        <w:gridCol w:w="1247"/>
      </w:tblGrid>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w:t>
            </w:r>
          </w:p>
        </w:tc>
        <w:tc>
          <w:tcPr>
            <w:tcW w:w="7402"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Категория сведений</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Единицы измер</w:t>
            </w:r>
            <w:r w:rsidRPr="000D65C5">
              <w:rPr>
                <w:rFonts w:ascii="Arial" w:hAnsi="Arial" w:cs="Arial"/>
                <w:sz w:val="24"/>
                <w:szCs w:val="24"/>
              </w:rPr>
              <w:t>е</w:t>
            </w:r>
            <w:r w:rsidRPr="000D65C5">
              <w:rPr>
                <w:rFonts w:ascii="Arial" w:hAnsi="Arial" w:cs="Arial"/>
                <w:sz w:val="24"/>
                <w:szCs w:val="24"/>
              </w:rPr>
              <w:t>ния</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1</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Сфера ЖКХ</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2</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Стадия жизненного цикла</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3</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объекта</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4</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Адрес</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5</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Год постройки</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ГГГГ</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6</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Серия, тип постройки здания</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7</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этажей</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шт.</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8</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подъездов</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шт.</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9</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лифтов</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шт.</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10</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Тип газоснабжения (отсутствует/центральное/автономное)</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11</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квартир</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шт.</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12</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Количество проживающих</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чел.</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13</w:t>
            </w:r>
          </w:p>
        </w:tc>
        <w:tc>
          <w:tcPr>
            <w:tcW w:w="7402" w:type="dxa"/>
          </w:tcPr>
          <w:p w:rsidR="00BB3E3B" w:rsidRPr="000D65C5" w:rsidRDefault="00BB3E3B" w:rsidP="00291591">
            <w:pPr>
              <w:pStyle w:val="ConsPlusNormal"/>
              <w:spacing w:line="240" w:lineRule="exact"/>
              <w:contextualSpacing/>
              <w:rPr>
                <w:rFonts w:ascii="Arial" w:hAnsi="Arial" w:cs="Arial"/>
                <w:sz w:val="24"/>
                <w:szCs w:val="24"/>
              </w:rPr>
            </w:pPr>
            <w:r w:rsidRPr="000D65C5">
              <w:rPr>
                <w:rFonts w:ascii="Arial" w:hAnsi="Arial" w:cs="Arial"/>
                <w:sz w:val="24"/>
                <w:szCs w:val="24"/>
              </w:rPr>
              <w:t>Способ управления МКД</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r w:rsidR="00BB3E3B" w:rsidRPr="000D65C5" w:rsidTr="00BB3E3B">
        <w:tc>
          <w:tcPr>
            <w:tcW w:w="421"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14</w:t>
            </w:r>
          </w:p>
        </w:tc>
        <w:tc>
          <w:tcPr>
            <w:tcW w:w="7402" w:type="dxa"/>
          </w:tcPr>
          <w:p w:rsidR="00BB3E3B" w:rsidRPr="000D65C5" w:rsidRDefault="00BB3E3B" w:rsidP="00736BD4">
            <w:pPr>
              <w:pStyle w:val="ConsPlusNormal"/>
              <w:spacing w:line="240" w:lineRule="exact"/>
              <w:contextualSpacing/>
              <w:jc w:val="both"/>
              <w:rPr>
                <w:rFonts w:ascii="Arial" w:hAnsi="Arial" w:cs="Arial"/>
                <w:sz w:val="24"/>
                <w:szCs w:val="24"/>
              </w:rPr>
            </w:pPr>
            <w:r w:rsidRPr="000D65C5">
              <w:rPr>
                <w:rFonts w:ascii="Arial" w:hAnsi="Arial" w:cs="Arial"/>
                <w:sz w:val="24"/>
                <w:szCs w:val="24"/>
              </w:rPr>
              <w:t>Наименование управляющей организации на объекте которой произошла авария, контактная информация по руководству</w:t>
            </w:r>
            <w:r w:rsidR="00736BD4" w:rsidRPr="000D65C5">
              <w:rPr>
                <w:rFonts w:ascii="Arial" w:hAnsi="Arial" w:cs="Arial"/>
                <w:sz w:val="24"/>
                <w:szCs w:val="24"/>
              </w:rPr>
              <w:br/>
            </w:r>
            <w:r w:rsidRPr="000D65C5">
              <w:rPr>
                <w:rFonts w:ascii="Arial" w:hAnsi="Arial" w:cs="Arial"/>
                <w:sz w:val="24"/>
                <w:szCs w:val="24"/>
              </w:rPr>
              <w:t>и диспетчерским службам</w:t>
            </w:r>
          </w:p>
        </w:tc>
        <w:tc>
          <w:tcPr>
            <w:tcW w:w="1247" w:type="dxa"/>
          </w:tcPr>
          <w:p w:rsidR="00BB3E3B" w:rsidRPr="000D65C5" w:rsidRDefault="00BB3E3B" w:rsidP="00291591">
            <w:pPr>
              <w:pStyle w:val="ConsPlusNormal"/>
              <w:spacing w:line="240" w:lineRule="exact"/>
              <w:contextualSpacing/>
              <w:jc w:val="center"/>
              <w:rPr>
                <w:rFonts w:ascii="Arial" w:hAnsi="Arial" w:cs="Arial"/>
                <w:sz w:val="24"/>
                <w:szCs w:val="24"/>
              </w:rPr>
            </w:pPr>
            <w:r w:rsidRPr="000D65C5">
              <w:rPr>
                <w:rFonts w:ascii="Arial" w:hAnsi="Arial" w:cs="Arial"/>
                <w:sz w:val="24"/>
                <w:szCs w:val="24"/>
              </w:rPr>
              <w:t>х</w:t>
            </w:r>
          </w:p>
        </w:tc>
      </w:tr>
    </w:tbl>
    <w:p w:rsidR="00BB3E3B" w:rsidRPr="000D65C5" w:rsidRDefault="00BB3E3B" w:rsidP="00291591">
      <w:pPr>
        <w:pStyle w:val="ConsPlusNormal"/>
        <w:spacing w:line="240" w:lineRule="exact"/>
        <w:ind w:firstLine="709"/>
        <w:contextualSpacing/>
        <w:jc w:val="center"/>
        <w:rPr>
          <w:rFonts w:ascii="Arial" w:hAnsi="Arial" w:cs="Arial"/>
          <w:sz w:val="24"/>
          <w:szCs w:val="24"/>
        </w:rPr>
      </w:pP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Графу 1 таблицы 1 запол</w:t>
      </w:r>
      <w:r w:rsidR="00736BD4" w:rsidRPr="000D65C5">
        <w:rPr>
          <w:rFonts w:ascii="Arial" w:hAnsi="Arial" w:cs="Arial"/>
          <w:sz w:val="24"/>
          <w:szCs w:val="24"/>
        </w:rPr>
        <w:t xml:space="preserve">няется автоматически значением </w:t>
      </w:r>
      <w:r w:rsidR="00582A5D">
        <w:rPr>
          <w:rFonts w:ascii="Arial" w:hAnsi="Arial" w:cs="Arial"/>
          <w:sz w:val="24"/>
          <w:szCs w:val="24"/>
        </w:rPr>
        <w:t>«</w:t>
      </w:r>
      <w:r w:rsidRPr="000D65C5">
        <w:rPr>
          <w:rFonts w:ascii="Arial" w:hAnsi="Arial" w:cs="Arial"/>
          <w:sz w:val="24"/>
          <w:szCs w:val="24"/>
        </w:rPr>
        <w:t>Эксплуат</w:t>
      </w:r>
      <w:r w:rsidRPr="000D65C5">
        <w:rPr>
          <w:rFonts w:ascii="Arial" w:hAnsi="Arial" w:cs="Arial"/>
          <w:sz w:val="24"/>
          <w:szCs w:val="24"/>
        </w:rPr>
        <w:t>а</w:t>
      </w:r>
      <w:r w:rsidRPr="000D65C5">
        <w:rPr>
          <w:rFonts w:ascii="Arial" w:hAnsi="Arial" w:cs="Arial"/>
          <w:sz w:val="24"/>
          <w:szCs w:val="24"/>
        </w:rPr>
        <w:t>ция жилищного фонда</w:t>
      </w:r>
      <w:r w:rsidR="00582A5D">
        <w:rPr>
          <w:rFonts w:ascii="Arial" w:hAnsi="Arial" w:cs="Arial"/>
          <w:sz w:val="24"/>
          <w:szCs w:val="24"/>
        </w:rPr>
        <w:t>»</w:t>
      </w:r>
      <w:r w:rsidRPr="000D65C5">
        <w:rPr>
          <w:rFonts w:ascii="Arial" w:hAnsi="Arial" w:cs="Arial"/>
          <w:sz w:val="24"/>
          <w:szCs w:val="24"/>
        </w:rPr>
        <w:t>.</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2 таблицы 1 указывается стадия жизненного цикла путем выбора из справочника – строящ</w:t>
      </w:r>
      <w:r w:rsidR="00736BD4" w:rsidRPr="000D65C5">
        <w:rPr>
          <w:rFonts w:ascii="Arial" w:hAnsi="Arial" w:cs="Arial"/>
          <w:sz w:val="24"/>
          <w:szCs w:val="24"/>
        </w:rPr>
        <w:t>ийся/эксплуатируемый/выведенный</w:t>
      </w:r>
      <w:r w:rsidR="00736BD4" w:rsidRPr="000D65C5">
        <w:rPr>
          <w:rFonts w:ascii="Arial" w:hAnsi="Arial" w:cs="Arial"/>
          <w:sz w:val="24"/>
          <w:szCs w:val="24"/>
        </w:rPr>
        <w:br/>
      </w:r>
      <w:r w:rsidRPr="000D65C5">
        <w:rPr>
          <w:rFonts w:ascii="Arial" w:hAnsi="Arial" w:cs="Arial"/>
          <w:sz w:val="24"/>
          <w:szCs w:val="24"/>
        </w:rPr>
        <w:t>из эксплуатации/снесенный.</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3 таблицы 1 указы</w:t>
      </w:r>
      <w:r w:rsidR="00736BD4" w:rsidRPr="000D65C5">
        <w:rPr>
          <w:rFonts w:ascii="Arial" w:hAnsi="Arial" w:cs="Arial"/>
          <w:sz w:val="24"/>
          <w:szCs w:val="24"/>
        </w:rPr>
        <w:t>вается тип объекта путем выбора</w:t>
      </w:r>
      <w:r w:rsidR="00736BD4" w:rsidRPr="000D65C5">
        <w:rPr>
          <w:rFonts w:ascii="Arial" w:hAnsi="Arial" w:cs="Arial"/>
          <w:sz w:val="24"/>
          <w:szCs w:val="24"/>
        </w:rPr>
        <w:br/>
      </w:r>
      <w:r w:rsidRPr="000D65C5">
        <w:rPr>
          <w:rFonts w:ascii="Arial" w:hAnsi="Arial" w:cs="Arial"/>
          <w:sz w:val="24"/>
          <w:szCs w:val="24"/>
        </w:rPr>
        <w:t>из справочника многоквартирный дом/Жилой дом блокированной застро</w:t>
      </w:r>
      <w:r w:rsidRPr="000D65C5">
        <w:rPr>
          <w:rFonts w:ascii="Arial" w:hAnsi="Arial" w:cs="Arial"/>
          <w:sz w:val="24"/>
          <w:szCs w:val="24"/>
        </w:rPr>
        <w:t>й</w:t>
      </w:r>
      <w:r w:rsidRPr="000D65C5">
        <w:rPr>
          <w:rFonts w:ascii="Arial" w:hAnsi="Arial" w:cs="Arial"/>
          <w:sz w:val="24"/>
          <w:szCs w:val="24"/>
        </w:rPr>
        <w:t>ки/Специализированный жилищный фонд/Жилой дом (индивидуально-</w:t>
      </w:r>
      <w:r w:rsidRPr="000D65C5">
        <w:rPr>
          <w:rFonts w:ascii="Arial" w:hAnsi="Arial" w:cs="Arial"/>
          <w:sz w:val="24"/>
          <w:szCs w:val="24"/>
        </w:rPr>
        <w:lastRenderedPageBreak/>
        <w:t>определенное здание).</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4 таблицы 1 указывается полный адрес согласно ФИАС.</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5 таблицы 1 указывается год постройки дома в формате ГГГГ.</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6 таблицы 1 указывается серия, тип постройки здания, при нал</w:t>
      </w:r>
      <w:r w:rsidRPr="000D65C5">
        <w:rPr>
          <w:rFonts w:ascii="Arial" w:hAnsi="Arial" w:cs="Arial"/>
          <w:sz w:val="24"/>
          <w:szCs w:val="24"/>
        </w:rPr>
        <w:t>и</w:t>
      </w:r>
      <w:r w:rsidRPr="000D65C5">
        <w:rPr>
          <w:rFonts w:ascii="Arial" w:hAnsi="Arial" w:cs="Arial"/>
          <w:sz w:val="24"/>
          <w:szCs w:val="24"/>
        </w:rPr>
        <w:t>чии.</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графе7 таблицы 1 указывается количество этажей здания.</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8 таблицы 1 указывается количество подъездов здания.</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9 таблицы 1 указывается количество л</w:t>
      </w:r>
      <w:r w:rsidR="00736BD4" w:rsidRPr="000D65C5">
        <w:rPr>
          <w:rFonts w:ascii="Arial" w:hAnsi="Arial" w:cs="Arial"/>
          <w:sz w:val="24"/>
          <w:szCs w:val="24"/>
        </w:rPr>
        <w:t>ифтов, либо выбирается позиция "Отсутствует"</w:t>
      </w:r>
      <w:r w:rsidRPr="000D65C5">
        <w:rPr>
          <w:rFonts w:ascii="Arial" w:hAnsi="Arial" w:cs="Arial"/>
          <w:sz w:val="24"/>
          <w:szCs w:val="24"/>
        </w:rPr>
        <w:t>.</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10 таблицы 1 указывается тип газоснабжения путем выбора п</w:t>
      </w:r>
      <w:r w:rsidRPr="000D65C5">
        <w:rPr>
          <w:rFonts w:ascii="Arial" w:hAnsi="Arial" w:cs="Arial"/>
          <w:sz w:val="24"/>
          <w:szCs w:val="24"/>
        </w:rPr>
        <w:t>о</w:t>
      </w:r>
      <w:r w:rsidRPr="000D65C5">
        <w:rPr>
          <w:rFonts w:ascii="Arial" w:hAnsi="Arial" w:cs="Arial"/>
          <w:sz w:val="24"/>
          <w:szCs w:val="24"/>
        </w:rPr>
        <w:t>зиции отсутствует/центральное/автономное.</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11 таблицы 1 указывается количество квартир.</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12 таблицы 1 указывается количество проживающих.</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BB3E3B" w:rsidRPr="000D65C5" w:rsidRDefault="00BB3E3B" w:rsidP="00A5746A">
      <w:pPr>
        <w:pStyle w:val="ConsPlusNormal"/>
        <w:ind w:firstLine="709"/>
        <w:jc w:val="both"/>
        <w:rPr>
          <w:rFonts w:ascii="Arial" w:hAnsi="Arial" w:cs="Arial"/>
          <w:sz w:val="24"/>
          <w:szCs w:val="24"/>
        </w:rPr>
      </w:pPr>
      <w:r w:rsidRPr="000D65C5">
        <w:rPr>
          <w:rFonts w:ascii="Arial" w:hAnsi="Arial" w:cs="Arial"/>
          <w:sz w:val="24"/>
          <w:szCs w:val="24"/>
        </w:rPr>
        <w:t>В графе 14 таблицы 1 указывается текстовое наименование управля</w:t>
      </w:r>
      <w:r w:rsidRPr="000D65C5">
        <w:rPr>
          <w:rFonts w:ascii="Arial" w:hAnsi="Arial" w:cs="Arial"/>
          <w:sz w:val="24"/>
          <w:szCs w:val="24"/>
        </w:rPr>
        <w:t>ю</w:t>
      </w:r>
      <w:r w:rsidRPr="000D65C5">
        <w:rPr>
          <w:rFonts w:ascii="Arial" w:hAnsi="Arial" w:cs="Arial"/>
          <w:sz w:val="24"/>
          <w:szCs w:val="24"/>
        </w:rPr>
        <w:t>щей организации на объекте которой произошла авария, контактная информ</w:t>
      </w:r>
      <w:r w:rsidRPr="000D65C5">
        <w:rPr>
          <w:rFonts w:ascii="Arial" w:hAnsi="Arial" w:cs="Arial"/>
          <w:sz w:val="24"/>
          <w:szCs w:val="24"/>
        </w:rPr>
        <w:t>а</w:t>
      </w:r>
      <w:r w:rsidRPr="000D65C5">
        <w:rPr>
          <w:rFonts w:ascii="Arial" w:hAnsi="Arial" w:cs="Arial"/>
          <w:sz w:val="24"/>
          <w:szCs w:val="24"/>
        </w:rPr>
        <w:t>ция по руководству и диспетчерским службам.</w:t>
      </w:r>
    </w:p>
    <w:p w:rsidR="00BB3E3B" w:rsidRPr="000D65C5" w:rsidRDefault="00BB3E3B" w:rsidP="00A546AB">
      <w:pPr>
        <w:spacing w:line="240" w:lineRule="exact"/>
        <w:contextualSpacing/>
        <w:rPr>
          <w:rFonts w:ascii="Arial" w:hAnsi="Arial" w:cs="Arial"/>
        </w:rPr>
      </w:pPr>
    </w:p>
    <w:sectPr w:rsidR="00BB3E3B" w:rsidRPr="000D65C5" w:rsidSect="00FE5B8B">
      <w:headerReference w:type="even" r:id="rId14"/>
      <w:headerReference w:type="default" r:id="rId15"/>
      <w:footerReference w:type="even" r:id="rId16"/>
      <w:footerReference w:type="default" r:id="rId17"/>
      <w:pgSz w:w="11906" w:h="16838"/>
      <w:pgMar w:top="851" w:right="1276" w:bottom="992" w:left="1559" w:header="53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7" w:rsidRDefault="00A50597">
      <w:r>
        <w:separator/>
      </w:r>
    </w:p>
  </w:endnote>
  <w:endnote w:type="continuationSeparator" w:id="0">
    <w:p w:rsidR="00A50597" w:rsidRDefault="00A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ED" w:rsidRDefault="00FD61ED" w:rsidP="00A335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D61ED" w:rsidRDefault="00FD61ED" w:rsidP="00276B3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ED" w:rsidRDefault="00FD61ED" w:rsidP="00930062">
    <w:pPr>
      <w:pStyle w:val="a3"/>
      <w:framePr w:wrap="around" w:vAnchor="text" w:hAnchor="margin" w:xAlign="right" w:y="1"/>
    </w:pPr>
  </w:p>
  <w:p w:rsidR="00FD61ED" w:rsidRDefault="00FD61ED" w:rsidP="00930062">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7" w:rsidRDefault="00A50597">
      <w:r>
        <w:separator/>
      </w:r>
    </w:p>
  </w:footnote>
  <w:footnote w:type="continuationSeparator" w:id="0">
    <w:p w:rsidR="00A50597" w:rsidRDefault="00A50597">
      <w:r>
        <w:continuationSeparator/>
      </w:r>
    </w:p>
  </w:footnote>
  <w:footnote w:id="1">
    <w:p w:rsidR="00FD61ED" w:rsidRPr="00306B35" w:rsidRDefault="00FD61ED" w:rsidP="005A0166">
      <w:pPr>
        <w:pStyle w:val="af2"/>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w:t>
      </w:r>
      <w:r>
        <w:rPr>
          <w:rFonts w:ascii="Times New Roman" w:hAnsi="Times New Roman" w:cs="Times New Roman"/>
          <w:sz w:val="22"/>
          <w:szCs w:val="22"/>
        </w:rPr>
        <w:t>.07.</w:t>
      </w:r>
      <w:r w:rsidRPr="00306B35">
        <w:rPr>
          <w:rFonts w:ascii="Times New Roman" w:hAnsi="Times New Roman" w:cs="Times New Roman"/>
          <w:sz w:val="22"/>
          <w:szCs w:val="22"/>
        </w:rPr>
        <w:t xml:space="preserve">2010 № 190-ФЗ </w:t>
      </w:r>
      <w:r>
        <w:rPr>
          <w:rFonts w:ascii="Times New Roman" w:hAnsi="Times New Roman" w:cs="Times New Roman"/>
          <w:sz w:val="22"/>
          <w:szCs w:val="22"/>
        </w:rPr>
        <w:t>"</w:t>
      </w:r>
      <w:r w:rsidRPr="00306B35">
        <w:rPr>
          <w:rFonts w:ascii="Times New Roman" w:hAnsi="Times New Roman" w:cs="Times New Roman"/>
          <w:sz w:val="22"/>
          <w:szCs w:val="22"/>
        </w:rPr>
        <w:t>О теплоснабжении</w:t>
      </w:r>
      <w:r>
        <w:rPr>
          <w:rFonts w:ascii="Times New Roman" w:hAnsi="Times New Roman" w:cs="Times New Roman"/>
          <w:sz w:val="22"/>
          <w:szCs w:val="22"/>
        </w:rPr>
        <w:t>"</w:t>
      </w:r>
      <w:r w:rsidRPr="00306B35">
        <w:rPr>
          <w:rFonts w:ascii="Times New Roman" w:hAnsi="Times New Roman" w:cs="Times New Roman"/>
          <w:sz w:val="22"/>
          <w:szCs w:val="22"/>
        </w:rPr>
        <w:t>.</w:t>
      </w:r>
    </w:p>
  </w:footnote>
  <w:footnote w:id="2">
    <w:p w:rsidR="00FD61ED" w:rsidRPr="00306B35" w:rsidRDefault="00FD61ED" w:rsidP="005A0166">
      <w:pPr>
        <w:pStyle w:val="af2"/>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w:t>
      </w:r>
      <w:r>
        <w:rPr>
          <w:rFonts w:ascii="Times New Roman" w:hAnsi="Times New Roman" w:cs="Times New Roman"/>
          <w:sz w:val="22"/>
          <w:szCs w:val="22"/>
        </w:rPr>
        <w:t>.07.</w:t>
      </w:r>
      <w:r w:rsidRPr="00306B35">
        <w:rPr>
          <w:rFonts w:ascii="Times New Roman" w:hAnsi="Times New Roman" w:cs="Times New Roman"/>
          <w:sz w:val="22"/>
          <w:szCs w:val="22"/>
        </w:rPr>
        <w:t xml:space="preserve">2019 № 414 </w:t>
      </w:r>
      <w:r>
        <w:rPr>
          <w:rFonts w:ascii="Times New Roman" w:hAnsi="Times New Roman" w:cs="Times New Roman"/>
          <w:sz w:val="22"/>
          <w:szCs w:val="22"/>
        </w:rPr>
        <w:t>"</w:t>
      </w:r>
      <w:r w:rsidRPr="00306B35">
        <w:rPr>
          <w:rFonts w:ascii="Times New Roman" w:hAnsi="Times New Roman" w:cs="Times New Roman"/>
          <w:sz w:val="22"/>
          <w:szCs w:val="22"/>
        </w:rPr>
        <w:t>Об утверждении форм федерального статистического наблюдения для организации федерального статистического наблюдения за строительством, инв</w:t>
      </w:r>
      <w:r w:rsidRPr="00306B35">
        <w:rPr>
          <w:rFonts w:ascii="Times New Roman" w:hAnsi="Times New Roman" w:cs="Times New Roman"/>
          <w:sz w:val="22"/>
          <w:szCs w:val="22"/>
        </w:rPr>
        <w:t>е</w:t>
      </w:r>
      <w:r w:rsidRPr="00306B35">
        <w:rPr>
          <w:rFonts w:ascii="Times New Roman" w:hAnsi="Times New Roman" w:cs="Times New Roman"/>
          <w:sz w:val="22"/>
          <w:szCs w:val="22"/>
        </w:rPr>
        <w:t>стициями в нефинансовые активы и жилищно-коммунальным хозяйством</w:t>
      </w:r>
      <w:r>
        <w:rPr>
          <w:rFonts w:ascii="Times New Roman" w:hAnsi="Times New Roman" w:cs="Times New Roman"/>
          <w:sz w:val="22"/>
          <w:szCs w:val="22"/>
        </w:rPr>
        <w:t>"</w:t>
      </w:r>
      <w:r w:rsidRPr="00306B35">
        <w:rPr>
          <w:rFonts w:ascii="Times New Roman" w:hAnsi="Times New Roman" w:cs="Times New Roman"/>
          <w:sz w:val="22"/>
          <w:szCs w:val="22"/>
        </w:rPr>
        <w:t>.</w:t>
      </w:r>
    </w:p>
  </w:footnote>
  <w:footnote w:id="3">
    <w:p w:rsidR="00FD61ED" w:rsidRPr="00306B35" w:rsidRDefault="00FD61ED" w:rsidP="005A0166">
      <w:pPr>
        <w:pStyle w:val="af2"/>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w:t>
      </w:r>
      <w:r>
        <w:rPr>
          <w:rFonts w:ascii="Times New Roman" w:hAnsi="Times New Roman" w:cs="Times New Roman"/>
          <w:sz w:val="22"/>
          <w:szCs w:val="22"/>
        </w:rPr>
        <w:t>.03.</w:t>
      </w:r>
      <w:r w:rsidRPr="00306B35">
        <w:rPr>
          <w:rFonts w:ascii="Times New Roman" w:hAnsi="Times New Roman" w:cs="Times New Roman"/>
          <w:sz w:val="22"/>
          <w:szCs w:val="22"/>
        </w:rPr>
        <w:t xml:space="preserve">2003 № 35-ФЗ </w:t>
      </w:r>
      <w:r>
        <w:rPr>
          <w:rFonts w:ascii="Times New Roman" w:hAnsi="Times New Roman" w:cs="Times New Roman"/>
          <w:sz w:val="22"/>
          <w:szCs w:val="22"/>
        </w:rPr>
        <w:t>"</w:t>
      </w:r>
      <w:r w:rsidRPr="00306B35">
        <w:rPr>
          <w:rFonts w:ascii="Times New Roman" w:hAnsi="Times New Roman" w:cs="Times New Roman"/>
          <w:sz w:val="22"/>
          <w:szCs w:val="22"/>
        </w:rPr>
        <w:t>Об электроэнергетике</w:t>
      </w:r>
      <w:r>
        <w:rPr>
          <w:rFonts w:ascii="Times New Roman" w:hAnsi="Times New Roman" w:cs="Times New Roman"/>
          <w:sz w:val="22"/>
          <w:szCs w:val="22"/>
        </w:rPr>
        <w:t>"</w:t>
      </w:r>
      <w:r w:rsidRPr="00306B35">
        <w:rPr>
          <w:rFonts w:ascii="Times New Roman" w:hAnsi="Times New Roman" w:cs="Times New Roman"/>
          <w:sz w:val="22"/>
          <w:szCs w:val="22"/>
        </w:rPr>
        <w:t>.</w:t>
      </w:r>
    </w:p>
  </w:footnote>
  <w:footnote w:id="4">
    <w:p w:rsidR="00FD61ED" w:rsidRPr="00306B35" w:rsidRDefault="00FD61ED" w:rsidP="00A546AB">
      <w:pPr>
        <w:pStyle w:val="af2"/>
        <w:spacing w:line="240" w:lineRule="exact"/>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w:t>
      </w:r>
      <w:r>
        <w:rPr>
          <w:rFonts w:ascii="Times New Roman" w:hAnsi="Times New Roman" w:cs="Times New Roman"/>
          <w:sz w:val="22"/>
          <w:szCs w:val="22"/>
        </w:rPr>
        <w:t>нергетики Росси</w:t>
      </w:r>
      <w:r>
        <w:rPr>
          <w:rFonts w:ascii="Times New Roman" w:hAnsi="Times New Roman" w:cs="Times New Roman"/>
          <w:sz w:val="22"/>
          <w:szCs w:val="22"/>
        </w:rPr>
        <w:t>й</w:t>
      </w:r>
      <w:r>
        <w:rPr>
          <w:rFonts w:ascii="Times New Roman" w:hAnsi="Times New Roman" w:cs="Times New Roman"/>
          <w:sz w:val="22"/>
          <w:szCs w:val="22"/>
        </w:rPr>
        <w:t>ской Федерации 06.10.</w:t>
      </w:r>
      <w:r w:rsidRPr="00306B35">
        <w:rPr>
          <w:rFonts w:ascii="Times New Roman" w:hAnsi="Times New Roman" w:cs="Times New Roman"/>
          <w:sz w:val="22"/>
          <w:szCs w:val="22"/>
        </w:rPr>
        <w:t xml:space="preserve">1999 </w:t>
      </w:r>
    </w:p>
  </w:footnote>
  <w:footnote w:id="5">
    <w:p w:rsidR="00FD61ED" w:rsidRPr="00306B35" w:rsidRDefault="00FD61ED" w:rsidP="00A546AB">
      <w:pPr>
        <w:pStyle w:val="af2"/>
        <w:spacing w:line="240" w:lineRule="exact"/>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w:t>
      </w:r>
      <w:r>
        <w:rPr>
          <w:rFonts w:ascii="Times New Roman" w:hAnsi="Times New Roman" w:cs="Times New Roman"/>
          <w:sz w:val="22"/>
          <w:szCs w:val="22"/>
        </w:rPr>
        <w:t>.10.</w:t>
      </w:r>
      <w:r w:rsidRPr="00306B35">
        <w:rPr>
          <w:rFonts w:ascii="Times New Roman" w:hAnsi="Times New Roman" w:cs="Times New Roman"/>
          <w:sz w:val="22"/>
          <w:szCs w:val="22"/>
        </w:rPr>
        <w:t>2010</w:t>
      </w:r>
      <w:r>
        <w:rPr>
          <w:rFonts w:ascii="Times New Roman" w:hAnsi="Times New Roman" w:cs="Times New Roman"/>
          <w:sz w:val="22"/>
          <w:szCs w:val="22"/>
        </w:rPr>
        <w:t xml:space="preserve"> </w:t>
      </w:r>
      <w:r w:rsidRPr="00306B35">
        <w:rPr>
          <w:rFonts w:ascii="Times New Roman" w:hAnsi="Times New Roman" w:cs="Times New Roman"/>
          <w:sz w:val="22"/>
          <w:szCs w:val="22"/>
        </w:rPr>
        <w:t>№ 870</w:t>
      </w:r>
      <w:r>
        <w:rPr>
          <w:rFonts w:ascii="Times New Roman" w:hAnsi="Times New Roman" w:cs="Times New Roman"/>
          <w:sz w:val="22"/>
          <w:szCs w:val="22"/>
        </w:rPr>
        <w:t xml:space="preserve"> "</w:t>
      </w:r>
      <w:r w:rsidRPr="00306B35">
        <w:rPr>
          <w:rFonts w:ascii="Times New Roman" w:hAnsi="Times New Roman" w:cs="Times New Roman"/>
          <w:sz w:val="22"/>
          <w:szCs w:val="22"/>
        </w:rPr>
        <w:t>Об утверждении технического регламента о безопасности сетей газораспределения</w:t>
      </w:r>
      <w:r>
        <w:rPr>
          <w:rFonts w:ascii="Times New Roman" w:hAnsi="Times New Roman" w:cs="Times New Roman"/>
          <w:sz w:val="22"/>
          <w:szCs w:val="22"/>
        </w:rPr>
        <w:t xml:space="preserve"> </w:t>
      </w:r>
      <w:r w:rsidRPr="00306B35">
        <w:rPr>
          <w:rFonts w:ascii="Times New Roman" w:hAnsi="Times New Roman" w:cs="Times New Roman"/>
          <w:sz w:val="22"/>
          <w:szCs w:val="22"/>
        </w:rPr>
        <w:t>и газопотребления</w:t>
      </w:r>
      <w:r>
        <w:rPr>
          <w:rFonts w:ascii="Times New Roman" w:hAnsi="Times New Roman" w:cs="Times New Roman"/>
          <w:sz w:val="22"/>
          <w:szCs w:val="22"/>
        </w:rPr>
        <w:t>"</w:t>
      </w:r>
      <w:r w:rsidRPr="00306B35">
        <w:rPr>
          <w:rFonts w:ascii="Times New Roman" w:hAnsi="Times New Roman" w:cs="Times New Roman"/>
          <w:sz w:val="22"/>
          <w:szCs w:val="22"/>
        </w:rPr>
        <w:t>.</w:t>
      </w:r>
    </w:p>
  </w:footnote>
  <w:footnote w:id="6">
    <w:p w:rsidR="00FD61ED" w:rsidRPr="00306B35" w:rsidRDefault="00FD61ED" w:rsidP="00A546AB">
      <w:pPr>
        <w:pStyle w:val="af2"/>
        <w:spacing w:line="240" w:lineRule="exact"/>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w:t>
      </w:r>
      <w:r>
        <w:rPr>
          <w:rFonts w:ascii="Times New Roman" w:hAnsi="Times New Roman" w:cs="Times New Roman"/>
          <w:sz w:val="22"/>
          <w:szCs w:val="22"/>
        </w:rPr>
        <w:t>.12.</w:t>
      </w:r>
      <w:r w:rsidRPr="00306B35">
        <w:rPr>
          <w:rFonts w:ascii="Times New Roman" w:hAnsi="Times New Roman" w:cs="Times New Roman"/>
          <w:sz w:val="22"/>
          <w:szCs w:val="22"/>
        </w:rPr>
        <w:t>2017</w:t>
      </w:r>
      <w:r>
        <w:rPr>
          <w:rFonts w:ascii="Times New Roman" w:hAnsi="Times New Roman" w:cs="Times New Roman"/>
          <w:sz w:val="22"/>
          <w:szCs w:val="22"/>
        </w:rPr>
        <w:t xml:space="preserve"> </w:t>
      </w:r>
      <w:r w:rsidRPr="00306B35">
        <w:rPr>
          <w:rFonts w:ascii="Times New Roman" w:hAnsi="Times New Roman" w:cs="Times New Roman"/>
          <w:sz w:val="22"/>
          <w:szCs w:val="22"/>
        </w:rPr>
        <w:t xml:space="preserve">№ 887 </w:t>
      </w:r>
      <w:r>
        <w:rPr>
          <w:rFonts w:ascii="Times New Roman" w:hAnsi="Times New Roman" w:cs="Times New Roman"/>
          <w:sz w:val="22"/>
          <w:szCs w:val="22"/>
        </w:rPr>
        <w:t>"</w:t>
      </w:r>
      <w:r w:rsidRPr="00306B35">
        <w:rPr>
          <w:rFonts w:ascii="Times New Roman" w:hAnsi="Times New Roman" w:cs="Times New Roman"/>
          <w:sz w:val="22"/>
          <w:szCs w:val="22"/>
        </w:rPr>
        <w:t>Об утверждении методологических положений</w:t>
      </w:r>
      <w:r>
        <w:rPr>
          <w:rFonts w:ascii="Times New Roman" w:hAnsi="Times New Roman" w:cs="Times New Roman"/>
          <w:sz w:val="22"/>
          <w:szCs w:val="22"/>
        </w:rPr>
        <w:br/>
      </w:r>
      <w:r w:rsidRPr="00306B35">
        <w:rPr>
          <w:rFonts w:ascii="Times New Roman" w:hAnsi="Times New Roman" w:cs="Times New Roman"/>
          <w:sz w:val="22"/>
          <w:szCs w:val="22"/>
        </w:rPr>
        <w:t>по статистике транспорта</w:t>
      </w:r>
      <w:r>
        <w:rPr>
          <w:rFonts w:ascii="Times New Roman" w:hAnsi="Times New Roman" w:cs="Times New Roman"/>
          <w:sz w:val="22"/>
          <w:szCs w:val="22"/>
        </w:rPr>
        <w:t>"</w:t>
      </w:r>
      <w:r w:rsidRPr="00306B35">
        <w:rPr>
          <w:rFonts w:ascii="Times New Roman" w:hAnsi="Times New Roman" w:cs="Times New Roman"/>
          <w:sz w:val="22"/>
          <w:szCs w:val="22"/>
        </w:rPr>
        <w:t>.</w:t>
      </w:r>
    </w:p>
  </w:footnote>
  <w:footnote w:id="7">
    <w:p w:rsidR="00FD61ED" w:rsidRPr="00306B35" w:rsidRDefault="00FD61ED" w:rsidP="00A546AB">
      <w:pPr>
        <w:pStyle w:val="af2"/>
        <w:spacing w:line="240" w:lineRule="exact"/>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Pr>
          <w:rFonts w:ascii="Times New Roman" w:hAnsi="Times New Roman" w:cs="Times New Roman"/>
          <w:sz w:val="22"/>
          <w:szCs w:val="22"/>
        </w:rPr>
        <w:t xml:space="preserve"> Приказ Росстата от 02.07.</w:t>
      </w:r>
      <w:r w:rsidRPr="00306B35">
        <w:rPr>
          <w:rFonts w:ascii="Times New Roman" w:hAnsi="Times New Roman" w:cs="Times New Roman"/>
          <w:sz w:val="22"/>
          <w:szCs w:val="22"/>
        </w:rPr>
        <w:t xml:space="preserve">2019 № 370 </w:t>
      </w:r>
      <w:r>
        <w:rPr>
          <w:rFonts w:ascii="Times New Roman" w:hAnsi="Times New Roman" w:cs="Times New Roman"/>
          <w:sz w:val="22"/>
          <w:szCs w:val="22"/>
        </w:rPr>
        <w:t>"</w:t>
      </w:r>
      <w:r w:rsidRPr="00306B35">
        <w:rPr>
          <w:rFonts w:ascii="Times New Roman" w:hAnsi="Times New Roman" w:cs="Times New Roman"/>
          <w:sz w:val="22"/>
          <w:szCs w:val="22"/>
        </w:rPr>
        <w:t>Об утверждении формы федерального статистического наблюдения для организации федерального статистического наблюдения за состоянием эконом</w:t>
      </w:r>
      <w:r w:rsidRPr="00306B35">
        <w:rPr>
          <w:rFonts w:ascii="Times New Roman" w:hAnsi="Times New Roman" w:cs="Times New Roman"/>
          <w:sz w:val="22"/>
          <w:szCs w:val="22"/>
        </w:rPr>
        <w:t>и</w:t>
      </w:r>
      <w:r w:rsidRPr="00306B35">
        <w:rPr>
          <w:rFonts w:ascii="Times New Roman" w:hAnsi="Times New Roman" w:cs="Times New Roman"/>
          <w:sz w:val="22"/>
          <w:szCs w:val="22"/>
        </w:rPr>
        <w:t>ки и социальной сферы муниципального образования</w:t>
      </w:r>
      <w:r>
        <w:rPr>
          <w:rFonts w:ascii="Times New Roman" w:hAnsi="Times New Roman" w:cs="Times New Roman"/>
          <w:sz w:val="22"/>
          <w:szCs w:val="22"/>
        </w:rPr>
        <w:t>"</w:t>
      </w:r>
      <w:r w:rsidRPr="00306B35">
        <w:rPr>
          <w:rFonts w:ascii="Times New Roman" w:hAnsi="Times New Roman" w:cs="Times New Roman"/>
          <w:sz w:val="22"/>
          <w:szCs w:val="22"/>
        </w:rPr>
        <w:t>.</w:t>
      </w:r>
    </w:p>
  </w:footnote>
  <w:footnote w:id="8">
    <w:p w:rsidR="00FD61ED" w:rsidRPr="00306B35" w:rsidRDefault="00FD61ED" w:rsidP="00A546AB">
      <w:pPr>
        <w:pStyle w:val="af2"/>
        <w:spacing w:line="240" w:lineRule="exact"/>
        <w:jc w:val="both"/>
        <w:rPr>
          <w:rFonts w:ascii="Times New Roman" w:hAnsi="Times New Roman" w:cs="Times New Roman"/>
          <w:sz w:val="22"/>
          <w:szCs w:val="22"/>
        </w:rPr>
      </w:pPr>
      <w:r w:rsidRPr="00306B35">
        <w:rPr>
          <w:rStyle w:val="af4"/>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w:t>
      </w:r>
      <w:r>
        <w:rPr>
          <w:rFonts w:ascii="Times New Roman" w:hAnsi="Times New Roman" w:cs="Times New Roman"/>
          <w:sz w:val="22"/>
          <w:szCs w:val="22"/>
        </w:rPr>
        <w:t>.07.</w:t>
      </w:r>
      <w:r w:rsidRPr="00306B35">
        <w:rPr>
          <w:rFonts w:ascii="Times New Roman" w:hAnsi="Times New Roman" w:cs="Times New Roman"/>
          <w:sz w:val="22"/>
          <w:szCs w:val="22"/>
        </w:rPr>
        <w:t>1997</w:t>
      </w:r>
      <w:r>
        <w:rPr>
          <w:rFonts w:ascii="Times New Roman" w:hAnsi="Times New Roman" w:cs="Times New Roman"/>
          <w:sz w:val="22"/>
          <w:szCs w:val="22"/>
        </w:rPr>
        <w:t xml:space="preserve"> </w:t>
      </w:r>
      <w:r w:rsidRPr="00306B35">
        <w:rPr>
          <w:rFonts w:ascii="Times New Roman" w:hAnsi="Times New Roman" w:cs="Times New Roman"/>
          <w:sz w:val="22"/>
          <w:szCs w:val="22"/>
        </w:rPr>
        <w:t xml:space="preserve">№ 116-ФЗ </w:t>
      </w:r>
      <w:r>
        <w:rPr>
          <w:rFonts w:ascii="Times New Roman" w:hAnsi="Times New Roman" w:cs="Times New Roman"/>
          <w:sz w:val="22"/>
          <w:szCs w:val="22"/>
        </w:rPr>
        <w:t>"</w:t>
      </w:r>
      <w:r w:rsidRPr="00306B35">
        <w:rPr>
          <w:rFonts w:ascii="Times New Roman" w:hAnsi="Times New Roman" w:cs="Times New Roman"/>
          <w:sz w:val="22"/>
          <w:szCs w:val="22"/>
        </w:rPr>
        <w:t>О промышленной безопасности опасных произво</w:t>
      </w:r>
      <w:r w:rsidRPr="00306B35">
        <w:rPr>
          <w:rFonts w:ascii="Times New Roman" w:hAnsi="Times New Roman" w:cs="Times New Roman"/>
          <w:sz w:val="22"/>
          <w:szCs w:val="22"/>
        </w:rPr>
        <w:t>д</w:t>
      </w:r>
      <w:r w:rsidRPr="00306B35">
        <w:rPr>
          <w:rFonts w:ascii="Times New Roman" w:hAnsi="Times New Roman" w:cs="Times New Roman"/>
          <w:sz w:val="22"/>
          <w:szCs w:val="22"/>
        </w:rPr>
        <w:t>ственных объектов</w:t>
      </w:r>
      <w:r>
        <w:rPr>
          <w:rFonts w:ascii="Times New Roman" w:hAnsi="Times New Roman" w:cs="Times New Roman"/>
          <w:sz w:val="22"/>
          <w:szCs w:val="22"/>
        </w:rPr>
        <w:t>"</w:t>
      </w:r>
      <w:r w:rsidRPr="00306B35">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325"/>
      <w:docPartObj>
        <w:docPartGallery w:val="Page Numbers (Top of Page)"/>
        <w:docPartUnique/>
      </w:docPartObj>
    </w:sdtPr>
    <w:sdtEndPr/>
    <w:sdtContent>
      <w:p w:rsidR="00FD61ED" w:rsidRDefault="00FD61ED">
        <w:pPr>
          <w:pStyle w:val="a8"/>
          <w:jc w:val="center"/>
        </w:pPr>
        <w:r w:rsidRPr="000D65C5">
          <w:rPr>
            <w:rFonts w:ascii="Arial" w:hAnsi="Arial" w:cs="Arial"/>
          </w:rPr>
          <w:fldChar w:fldCharType="begin"/>
        </w:r>
        <w:r w:rsidRPr="000D65C5">
          <w:rPr>
            <w:rFonts w:ascii="Arial" w:hAnsi="Arial" w:cs="Arial"/>
          </w:rPr>
          <w:instrText xml:space="preserve"> PAGE   \* MERGEFORMAT </w:instrText>
        </w:r>
        <w:r w:rsidRPr="000D65C5">
          <w:rPr>
            <w:rFonts w:ascii="Arial" w:hAnsi="Arial" w:cs="Arial"/>
          </w:rPr>
          <w:fldChar w:fldCharType="separate"/>
        </w:r>
        <w:r w:rsidR="00FB32DF">
          <w:rPr>
            <w:rFonts w:ascii="Arial" w:hAnsi="Arial" w:cs="Arial"/>
            <w:noProof/>
          </w:rPr>
          <w:t>43</w:t>
        </w:r>
        <w:r w:rsidRPr="000D65C5">
          <w:rPr>
            <w:rFonts w:ascii="Arial" w:hAnsi="Arial" w:cs="Arial"/>
            <w:noProof/>
          </w:rPr>
          <w:fldChar w:fldCharType="end"/>
        </w:r>
      </w:p>
    </w:sdtContent>
  </w:sdt>
  <w:p w:rsidR="00FD61ED" w:rsidRDefault="00FD61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313"/>
      <w:docPartObj>
        <w:docPartGallery w:val="Page Numbers (Top of Page)"/>
        <w:docPartUnique/>
      </w:docPartObj>
    </w:sdtPr>
    <w:sdtEndPr/>
    <w:sdtContent>
      <w:p w:rsidR="00FD61ED" w:rsidRDefault="00FD61ED">
        <w:pPr>
          <w:pStyle w:val="a8"/>
          <w:jc w:val="center"/>
        </w:pPr>
      </w:p>
      <w:p w:rsidR="00FD61ED" w:rsidRDefault="00A50597">
        <w:pPr>
          <w:pStyle w:val="a8"/>
          <w:jc w:val="center"/>
        </w:pPr>
      </w:p>
    </w:sdtContent>
  </w:sdt>
  <w:p w:rsidR="00FD61ED" w:rsidRDefault="00FD61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ED" w:rsidRDefault="00FD61ED" w:rsidP="00AD17C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D61ED" w:rsidRDefault="00FD61E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ED" w:rsidRDefault="00FD61ED">
    <w:pPr>
      <w:pStyle w:val="a8"/>
      <w:jc w:val="center"/>
    </w:pPr>
    <w:r>
      <w:rPr>
        <w:noProof/>
      </w:rPr>
      <w:fldChar w:fldCharType="begin"/>
    </w:r>
    <w:r>
      <w:rPr>
        <w:noProof/>
      </w:rPr>
      <w:instrText xml:space="preserve"> PAGE   \* MERGEFORMAT </w:instrText>
    </w:r>
    <w:r>
      <w:rPr>
        <w:noProof/>
      </w:rPr>
      <w:fldChar w:fldCharType="separate"/>
    </w:r>
    <w:r w:rsidR="00FB32DF">
      <w:rPr>
        <w:noProof/>
      </w:rPr>
      <w:t>45</w:t>
    </w:r>
    <w:r>
      <w:rPr>
        <w:noProof/>
      </w:rPr>
      <w:fldChar w:fldCharType="end"/>
    </w:r>
  </w:p>
  <w:p w:rsidR="00FD61ED" w:rsidRDefault="00FD61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19">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16"/>
  </w:num>
  <w:num w:numId="4">
    <w:abstractNumId w:val="6"/>
  </w:num>
  <w:num w:numId="5">
    <w:abstractNumId w:val="9"/>
  </w:num>
  <w:num w:numId="6">
    <w:abstractNumId w:val="21"/>
  </w:num>
  <w:num w:numId="7">
    <w:abstractNumId w:val="17"/>
  </w:num>
  <w:num w:numId="8">
    <w:abstractNumId w:val="19"/>
  </w:num>
  <w:num w:numId="9">
    <w:abstractNumId w:val="3"/>
  </w:num>
  <w:num w:numId="10">
    <w:abstractNumId w:val="12"/>
  </w:num>
  <w:num w:numId="11">
    <w:abstractNumId w:val="23"/>
  </w:num>
  <w:num w:numId="12">
    <w:abstractNumId w:val="4"/>
  </w:num>
  <w:num w:numId="13">
    <w:abstractNumId w:val="1"/>
  </w:num>
  <w:num w:numId="14">
    <w:abstractNumId w:val="18"/>
  </w:num>
  <w:num w:numId="15">
    <w:abstractNumId w:val="20"/>
  </w:num>
  <w:num w:numId="16">
    <w:abstractNumId w:val="15"/>
  </w:num>
  <w:num w:numId="17">
    <w:abstractNumId w:val="2"/>
  </w:num>
  <w:num w:numId="18">
    <w:abstractNumId w:val="0"/>
  </w:num>
  <w:num w:numId="19">
    <w:abstractNumId w:val="7"/>
  </w:num>
  <w:num w:numId="20">
    <w:abstractNumId w:val="14"/>
  </w:num>
  <w:num w:numId="21">
    <w:abstractNumId w:val="5"/>
  </w:num>
  <w:num w:numId="22">
    <w:abstractNumId w:val="22"/>
  </w:num>
  <w:num w:numId="23">
    <w:abstractNumId w:val="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36"/>
    <w:rsid w:val="00003A6A"/>
    <w:rsid w:val="00003C61"/>
    <w:rsid w:val="0000475D"/>
    <w:rsid w:val="000107E8"/>
    <w:rsid w:val="000116D2"/>
    <w:rsid w:val="0001264F"/>
    <w:rsid w:val="000127BF"/>
    <w:rsid w:val="00012FB6"/>
    <w:rsid w:val="000153C8"/>
    <w:rsid w:val="000207CD"/>
    <w:rsid w:val="00023E9F"/>
    <w:rsid w:val="00026595"/>
    <w:rsid w:val="0003022A"/>
    <w:rsid w:val="00031BE9"/>
    <w:rsid w:val="00036525"/>
    <w:rsid w:val="000408F0"/>
    <w:rsid w:val="00041FEE"/>
    <w:rsid w:val="0005021D"/>
    <w:rsid w:val="00051EF1"/>
    <w:rsid w:val="0005389D"/>
    <w:rsid w:val="0005409C"/>
    <w:rsid w:val="00054AE6"/>
    <w:rsid w:val="00057DC1"/>
    <w:rsid w:val="00062A6C"/>
    <w:rsid w:val="00063120"/>
    <w:rsid w:val="00072E83"/>
    <w:rsid w:val="000745E7"/>
    <w:rsid w:val="00076F12"/>
    <w:rsid w:val="00081A93"/>
    <w:rsid w:val="000823A5"/>
    <w:rsid w:val="00087261"/>
    <w:rsid w:val="00094BF1"/>
    <w:rsid w:val="00096745"/>
    <w:rsid w:val="000A1FD3"/>
    <w:rsid w:val="000A3510"/>
    <w:rsid w:val="000A4D99"/>
    <w:rsid w:val="000A5498"/>
    <w:rsid w:val="000B288B"/>
    <w:rsid w:val="000B3EFC"/>
    <w:rsid w:val="000C04B2"/>
    <w:rsid w:val="000C04C0"/>
    <w:rsid w:val="000C14DF"/>
    <w:rsid w:val="000C1A61"/>
    <w:rsid w:val="000C212A"/>
    <w:rsid w:val="000C73FE"/>
    <w:rsid w:val="000D5980"/>
    <w:rsid w:val="000D65C5"/>
    <w:rsid w:val="000E4D98"/>
    <w:rsid w:val="000F6B4D"/>
    <w:rsid w:val="000F6F55"/>
    <w:rsid w:val="000F79E7"/>
    <w:rsid w:val="001053D3"/>
    <w:rsid w:val="00107DAA"/>
    <w:rsid w:val="00107EA6"/>
    <w:rsid w:val="00112CCA"/>
    <w:rsid w:val="001134B4"/>
    <w:rsid w:val="00121944"/>
    <w:rsid w:val="001239C6"/>
    <w:rsid w:val="00124520"/>
    <w:rsid w:val="00125972"/>
    <w:rsid w:val="00126437"/>
    <w:rsid w:val="0012783F"/>
    <w:rsid w:val="00137AD8"/>
    <w:rsid w:val="00146199"/>
    <w:rsid w:val="00151FD0"/>
    <w:rsid w:val="0015259C"/>
    <w:rsid w:val="0015259F"/>
    <w:rsid w:val="00155393"/>
    <w:rsid w:val="00160700"/>
    <w:rsid w:val="00163652"/>
    <w:rsid w:val="001637E9"/>
    <w:rsid w:val="00166E5E"/>
    <w:rsid w:val="00167F97"/>
    <w:rsid w:val="00170E15"/>
    <w:rsid w:val="001720CD"/>
    <w:rsid w:val="0018043B"/>
    <w:rsid w:val="00180CA4"/>
    <w:rsid w:val="00181A79"/>
    <w:rsid w:val="00185518"/>
    <w:rsid w:val="00190AF1"/>
    <w:rsid w:val="0019157F"/>
    <w:rsid w:val="001919F2"/>
    <w:rsid w:val="001922F0"/>
    <w:rsid w:val="00196D3C"/>
    <w:rsid w:val="001A27F3"/>
    <w:rsid w:val="001A7C42"/>
    <w:rsid w:val="001B0156"/>
    <w:rsid w:val="001B0865"/>
    <w:rsid w:val="001B1208"/>
    <w:rsid w:val="001B2609"/>
    <w:rsid w:val="001B2901"/>
    <w:rsid w:val="001B47FA"/>
    <w:rsid w:val="001B5090"/>
    <w:rsid w:val="001C5189"/>
    <w:rsid w:val="001C5205"/>
    <w:rsid w:val="001D0378"/>
    <w:rsid w:val="001D2A94"/>
    <w:rsid w:val="001D51BA"/>
    <w:rsid w:val="001E0302"/>
    <w:rsid w:val="001E623E"/>
    <w:rsid w:val="001E6CCF"/>
    <w:rsid w:val="001F1990"/>
    <w:rsid w:val="001F38E0"/>
    <w:rsid w:val="00200606"/>
    <w:rsid w:val="002020E9"/>
    <w:rsid w:val="002050D7"/>
    <w:rsid w:val="00205884"/>
    <w:rsid w:val="00207BC5"/>
    <w:rsid w:val="002107C9"/>
    <w:rsid w:val="00213646"/>
    <w:rsid w:val="00216137"/>
    <w:rsid w:val="002163E6"/>
    <w:rsid w:val="0021664C"/>
    <w:rsid w:val="0021774F"/>
    <w:rsid w:val="00227053"/>
    <w:rsid w:val="002313A3"/>
    <w:rsid w:val="00233B63"/>
    <w:rsid w:val="0023440E"/>
    <w:rsid w:val="00240A60"/>
    <w:rsid w:val="00244034"/>
    <w:rsid w:val="002441D2"/>
    <w:rsid w:val="00244FCD"/>
    <w:rsid w:val="00251D69"/>
    <w:rsid w:val="0025299A"/>
    <w:rsid w:val="00252DE9"/>
    <w:rsid w:val="00253DE2"/>
    <w:rsid w:val="002540EF"/>
    <w:rsid w:val="00254866"/>
    <w:rsid w:val="00260B1F"/>
    <w:rsid w:val="0026164B"/>
    <w:rsid w:val="00261CBF"/>
    <w:rsid w:val="0026581C"/>
    <w:rsid w:val="002668BE"/>
    <w:rsid w:val="00274CEB"/>
    <w:rsid w:val="00274E24"/>
    <w:rsid w:val="002753A5"/>
    <w:rsid w:val="00276B3A"/>
    <w:rsid w:val="00276E8C"/>
    <w:rsid w:val="00281EF7"/>
    <w:rsid w:val="002823ED"/>
    <w:rsid w:val="002829FF"/>
    <w:rsid w:val="00283327"/>
    <w:rsid w:val="002853D1"/>
    <w:rsid w:val="00285409"/>
    <w:rsid w:val="0028776A"/>
    <w:rsid w:val="00291591"/>
    <w:rsid w:val="002968E2"/>
    <w:rsid w:val="002A1147"/>
    <w:rsid w:val="002A5A86"/>
    <w:rsid w:val="002A720F"/>
    <w:rsid w:val="002A7862"/>
    <w:rsid w:val="002B2F4B"/>
    <w:rsid w:val="002B3B8E"/>
    <w:rsid w:val="002B70D5"/>
    <w:rsid w:val="002B7A92"/>
    <w:rsid w:val="002C0321"/>
    <w:rsid w:val="002C16A9"/>
    <w:rsid w:val="002C16F4"/>
    <w:rsid w:val="002C22EE"/>
    <w:rsid w:val="002C24B0"/>
    <w:rsid w:val="002D134D"/>
    <w:rsid w:val="002D46FD"/>
    <w:rsid w:val="002E0031"/>
    <w:rsid w:val="002E61DB"/>
    <w:rsid w:val="002F17EB"/>
    <w:rsid w:val="002F40F0"/>
    <w:rsid w:val="002F785E"/>
    <w:rsid w:val="003011B8"/>
    <w:rsid w:val="003015A1"/>
    <w:rsid w:val="003033B0"/>
    <w:rsid w:val="0030381C"/>
    <w:rsid w:val="00304997"/>
    <w:rsid w:val="00307ACE"/>
    <w:rsid w:val="00313440"/>
    <w:rsid w:val="00313CC7"/>
    <w:rsid w:val="00315CA8"/>
    <w:rsid w:val="0032057D"/>
    <w:rsid w:val="00320AF2"/>
    <w:rsid w:val="00322512"/>
    <w:rsid w:val="00333BDE"/>
    <w:rsid w:val="00333F61"/>
    <w:rsid w:val="003354C7"/>
    <w:rsid w:val="00336340"/>
    <w:rsid w:val="00337FA1"/>
    <w:rsid w:val="003421D7"/>
    <w:rsid w:val="00345129"/>
    <w:rsid w:val="00346657"/>
    <w:rsid w:val="00346E1E"/>
    <w:rsid w:val="00350613"/>
    <w:rsid w:val="003577C5"/>
    <w:rsid w:val="00357EEC"/>
    <w:rsid w:val="00360F1D"/>
    <w:rsid w:val="0036209A"/>
    <w:rsid w:val="00365F78"/>
    <w:rsid w:val="00367E6F"/>
    <w:rsid w:val="00373BE1"/>
    <w:rsid w:val="0037586E"/>
    <w:rsid w:val="00376C23"/>
    <w:rsid w:val="00381A8E"/>
    <w:rsid w:val="00383C60"/>
    <w:rsid w:val="0038426D"/>
    <w:rsid w:val="00384340"/>
    <w:rsid w:val="00385588"/>
    <w:rsid w:val="003903BD"/>
    <w:rsid w:val="00396A41"/>
    <w:rsid w:val="003A2F55"/>
    <w:rsid w:val="003A563A"/>
    <w:rsid w:val="003A6C32"/>
    <w:rsid w:val="003A74E4"/>
    <w:rsid w:val="003C25CF"/>
    <w:rsid w:val="003C4BF8"/>
    <w:rsid w:val="003C6AEE"/>
    <w:rsid w:val="003D6ACF"/>
    <w:rsid w:val="003E0818"/>
    <w:rsid w:val="003E3242"/>
    <w:rsid w:val="003F075A"/>
    <w:rsid w:val="003F3137"/>
    <w:rsid w:val="003F330A"/>
    <w:rsid w:val="003F39E6"/>
    <w:rsid w:val="003F6240"/>
    <w:rsid w:val="00400530"/>
    <w:rsid w:val="004005EF"/>
    <w:rsid w:val="004008CF"/>
    <w:rsid w:val="00401BD0"/>
    <w:rsid w:val="00403FA2"/>
    <w:rsid w:val="004044B8"/>
    <w:rsid w:val="00404BB9"/>
    <w:rsid w:val="00412BD1"/>
    <w:rsid w:val="004225FC"/>
    <w:rsid w:val="00430B83"/>
    <w:rsid w:val="0043373B"/>
    <w:rsid w:val="00434FB5"/>
    <w:rsid w:val="004431A7"/>
    <w:rsid w:val="00445042"/>
    <w:rsid w:val="00447C16"/>
    <w:rsid w:val="00454473"/>
    <w:rsid w:val="004645C3"/>
    <w:rsid w:val="0046569D"/>
    <w:rsid w:val="004662AC"/>
    <w:rsid w:val="00471575"/>
    <w:rsid w:val="004774F2"/>
    <w:rsid w:val="004779B3"/>
    <w:rsid w:val="004841C9"/>
    <w:rsid w:val="00484CFD"/>
    <w:rsid w:val="00485EFF"/>
    <w:rsid w:val="00486B6A"/>
    <w:rsid w:val="00494366"/>
    <w:rsid w:val="00494A3A"/>
    <w:rsid w:val="00497478"/>
    <w:rsid w:val="00497D7E"/>
    <w:rsid w:val="004A1A28"/>
    <w:rsid w:val="004A1B9B"/>
    <w:rsid w:val="004A1CB9"/>
    <w:rsid w:val="004A72EA"/>
    <w:rsid w:val="004B1035"/>
    <w:rsid w:val="004B3804"/>
    <w:rsid w:val="004B6402"/>
    <w:rsid w:val="004C4B58"/>
    <w:rsid w:val="004C6CAB"/>
    <w:rsid w:val="004D2136"/>
    <w:rsid w:val="004D4A14"/>
    <w:rsid w:val="004D5774"/>
    <w:rsid w:val="004D6B59"/>
    <w:rsid w:val="004E0D05"/>
    <w:rsid w:val="004E0E28"/>
    <w:rsid w:val="004E38F9"/>
    <w:rsid w:val="004E5B40"/>
    <w:rsid w:val="004E5E9B"/>
    <w:rsid w:val="004E7558"/>
    <w:rsid w:val="004F0CBD"/>
    <w:rsid w:val="004F22AF"/>
    <w:rsid w:val="00501BF1"/>
    <w:rsid w:val="00502234"/>
    <w:rsid w:val="0050247B"/>
    <w:rsid w:val="00503154"/>
    <w:rsid w:val="00503FA2"/>
    <w:rsid w:val="00505F8D"/>
    <w:rsid w:val="0051096E"/>
    <w:rsid w:val="00511560"/>
    <w:rsid w:val="00511942"/>
    <w:rsid w:val="00514925"/>
    <w:rsid w:val="00515171"/>
    <w:rsid w:val="00515B1A"/>
    <w:rsid w:val="00516A1E"/>
    <w:rsid w:val="00521F18"/>
    <w:rsid w:val="00522251"/>
    <w:rsid w:val="00530B7B"/>
    <w:rsid w:val="0053295C"/>
    <w:rsid w:val="00533565"/>
    <w:rsid w:val="005364F4"/>
    <w:rsid w:val="0054350B"/>
    <w:rsid w:val="00544386"/>
    <w:rsid w:val="005457A8"/>
    <w:rsid w:val="00554080"/>
    <w:rsid w:val="0056073E"/>
    <w:rsid w:val="00560881"/>
    <w:rsid w:val="005620BD"/>
    <w:rsid w:val="00564256"/>
    <w:rsid w:val="00567819"/>
    <w:rsid w:val="0057306C"/>
    <w:rsid w:val="00575E0B"/>
    <w:rsid w:val="00577B91"/>
    <w:rsid w:val="00581B1B"/>
    <w:rsid w:val="00582A5D"/>
    <w:rsid w:val="00593D4C"/>
    <w:rsid w:val="00595FC3"/>
    <w:rsid w:val="005960C1"/>
    <w:rsid w:val="0059640D"/>
    <w:rsid w:val="00597EDE"/>
    <w:rsid w:val="005A0166"/>
    <w:rsid w:val="005A1845"/>
    <w:rsid w:val="005A19E3"/>
    <w:rsid w:val="005B072F"/>
    <w:rsid w:val="005B5688"/>
    <w:rsid w:val="005B78DD"/>
    <w:rsid w:val="005C6C8D"/>
    <w:rsid w:val="005D1BB3"/>
    <w:rsid w:val="005D55C4"/>
    <w:rsid w:val="005D5A2C"/>
    <w:rsid w:val="005D744D"/>
    <w:rsid w:val="005E3401"/>
    <w:rsid w:val="005E4B82"/>
    <w:rsid w:val="005F565F"/>
    <w:rsid w:val="005F7074"/>
    <w:rsid w:val="005F72B1"/>
    <w:rsid w:val="0060102B"/>
    <w:rsid w:val="0060207A"/>
    <w:rsid w:val="00611CC8"/>
    <w:rsid w:val="00612E7C"/>
    <w:rsid w:val="00615E42"/>
    <w:rsid w:val="00615E54"/>
    <w:rsid w:val="00617D9F"/>
    <w:rsid w:val="00622231"/>
    <w:rsid w:val="0062719B"/>
    <w:rsid w:val="00630E01"/>
    <w:rsid w:val="00632815"/>
    <w:rsid w:val="0063388E"/>
    <w:rsid w:val="00633C0C"/>
    <w:rsid w:val="00633C1F"/>
    <w:rsid w:val="006347A8"/>
    <w:rsid w:val="00636CE9"/>
    <w:rsid w:val="00636F8F"/>
    <w:rsid w:val="00637962"/>
    <w:rsid w:val="00640D72"/>
    <w:rsid w:val="006474B5"/>
    <w:rsid w:val="00651E67"/>
    <w:rsid w:val="00652480"/>
    <w:rsid w:val="00652E8B"/>
    <w:rsid w:val="00654603"/>
    <w:rsid w:val="006557C7"/>
    <w:rsid w:val="00655F89"/>
    <w:rsid w:val="006562E9"/>
    <w:rsid w:val="00661304"/>
    <w:rsid w:val="00665280"/>
    <w:rsid w:val="00665792"/>
    <w:rsid w:val="00677FB3"/>
    <w:rsid w:val="00682295"/>
    <w:rsid w:val="00684B11"/>
    <w:rsid w:val="00685C61"/>
    <w:rsid w:val="0069062E"/>
    <w:rsid w:val="00696F93"/>
    <w:rsid w:val="00697570"/>
    <w:rsid w:val="006A224A"/>
    <w:rsid w:val="006A389B"/>
    <w:rsid w:val="006B519A"/>
    <w:rsid w:val="006B55A2"/>
    <w:rsid w:val="006C35BB"/>
    <w:rsid w:val="006C72C7"/>
    <w:rsid w:val="006C7B6C"/>
    <w:rsid w:val="006D325C"/>
    <w:rsid w:val="006D4657"/>
    <w:rsid w:val="006D5616"/>
    <w:rsid w:val="006D5B4C"/>
    <w:rsid w:val="006D5E6E"/>
    <w:rsid w:val="006E33C6"/>
    <w:rsid w:val="006E6B6C"/>
    <w:rsid w:val="006F1BE9"/>
    <w:rsid w:val="006F6453"/>
    <w:rsid w:val="006F6B3E"/>
    <w:rsid w:val="00707FBF"/>
    <w:rsid w:val="00710848"/>
    <w:rsid w:val="007109A8"/>
    <w:rsid w:val="00713448"/>
    <w:rsid w:val="00717121"/>
    <w:rsid w:val="0071715C"/>
    <w:rsid w:val="00720F35"/>
    <w:rsid w:val="007211E9"/>
    <w:rsid w:val="00723EB6"/>
    <w:rsid w:val="007256C4"/>
    <w:rsid w:val="00726E94"/>
    <w:rsid w:val="00732CC2"/>
    <w:rsid w:val="007332D7"/>
    <w:rsid w:val="007366B0"/>
    <w:rsid w:val="00736BD4"/>
    <w:rsid w:val="00737B34"/>
    <w:rsid w:val="00742300"/>
    <w:rsid w:val="007433AF"/>
    <w:rsid w:val="0075429F"/>
    <w:rsid w:val="00754543"/>
    <w:rsid w:val="007604E9"/>
    <w:rsid w:val="00761656"/>
    <w:rsid w:val="00762CA4"/>
    <w:rsid w:val="00765E43"/>
    <w:rsid w:val="007661C2"/>
    <w:rsid w:val="00773EA3"/>
    <w:rsid w:val="007765B6"/>
    <w:rsid w:val="00784BDC"/>
    <w:rsid w:val="00792565"/>
    <w:rsid w:val="00797056"/>
    <w:rsid w:val="007A5474"/>
    <w:rsid w:val="007B16C7"/>
    <w:rsid w:val="007B2AF2"/>
    <w:rsid w:val="007B3119"/>
    <w:rsid w:val="007B48EB"/>
    <w:rsid w:val="007B5E7A"/>
    <w:rsid w:val="007C0A8B"/>
    <w:rsid w:val="007C18D8"/>
    <w:rsid w:val="007C210A"/>
    <w:rsid w:val="007C40DE"/>
    <w:rsid w:val="007C5585"/>
    <w:rsid w:val="007D071E"/>
    <w:rsid w:val="007D281C"/>
    <w:rsid w:val="007D6313"/>
    <w:rsid w:val="007E22A3"/>
    <w:rsid w:val="007E2EAA"/>
    <w:rsid w:val="007E4087"/>
    <w:rsid w:val="007E4DF2"/>
    <w:rsid w:val="007E55B9"/>
    <w:rsid w:val="007E7D36"/>
    <w:rsid w:val="007F0883"/>
    <w:rsid w:val="007F3FF2"/>
    <w:rsid w:val="007F4E51"/>
    <w:rsid w:val="0080095B"/>
    <w:rsid w:val="00802B00"/>
    <w:rsid w:val="00803499"/>
    <w:rsid w:val="00810C2C"/>
    <w:rsid w:val="0081246F"/>
    <w:rsid w:val="00814DE9"/>
    <w:rsid w:val="008214CB"/>
    <w:rsid w:val="00823557"/>
    <w:rsid w:val="00825021"/>
    <w:rsid w:val="00827760"/>
    <w:rsid w:val="00827B67"/>
    <w:rsid w:val="00827B9F"/>
    <w:rsid w:val="00833081"/>
    <w:rsid w:val="00833448"/>
    <w:rsid w:val="00833558"/>
    <w:rsid w:val="00834E86"/>
    <w:rsid w:val="008361A3"/>
    <w:rsid w:val="0084094C"/>
    <w:rsid w:val="00842255"/>
    <w:rsid w:val="0084340E"/>
    <w:rsid w:val="008454B8"/>
    <w:rsid w:val="008507CE"/>
    <w:rsid w:val="00855888"/>
    <w:rsid w:val="008628D7"/>
    <w:rsid w:val="008629A2"/>
    <w:rsid w:val="00871880"/>
    <w:rsid w:val="00877333"/>
    <w:rsid w:val="00880938"/>
    <w:rsid w:val="0088243A"/>
    <w:rsid w:val="0088455D"/>
    <w:rsid w:val="00892495"/>
    <w:rsid w:val="00892646"/>
    <w:rsid w:val="008963D9"/>
    <w:rsid w:val="008A21E8"/>
    <w:rsid w:val="008A2BB4"/>
    <w:rsid w:val="008A3C49"/>
    <w:rsid w:val="008A3EEE"/>
    <w:rsid w:val="008A6673"/>
    <w:rsid w:val="008B6A38"/>
    <w:rsid w:val="008C2F7D"/>
    <w:rsid w:val="008C48C8"/>
    <w:rsid w:val="008C4976"/>
    <w:rsid w:val="008C4A77"/>
    <w:rsid w:val="008C66EB"/>
    <w:rsid w:val="008D0066"/>
    <w:rsid w:val="008D06F3"/>
    <w:rsid w:val="008D1028"/>
    <w:rsid w:val="008D10B0"/>
    <w:rsid w:val="008D4AEE"/>
    <w:rsid w:val="008D519B"/>
    <w:rsid w:val="008D68B2"/>
    <w:rsid w:val="008D703B"/>
    <w:rsid w:val="008E2C01"/>
    <w:rsid w:val="008E33B8"/>
    <w:rsid w:val="008E4C5F"/>
    <w:rsid w:val="008E57A7"/>
    <w:rsid w:val="008F1630"/>
    <w:rsid w:val="00900212"/>
    <w:rsid w:val="009015F4"/>
    <w:rsid w:val="0090332E"/>
    <w:rsid w:val="00905E48"/>
    <w:rsid w:val="00910801"/>
    <w:rsid w:val="00913D91"/>
    <w:rsid w:val="009176BC"/>
    <w:rsid w:val="0092146E"/>
    <w:rsid w:val="009222B2"/>
    <w:rsid w:val="009256E8"/>
    <w:rsid w:val="00925855"/>
    <w:rsid w:val="00925B62"/>
    <w:rsid w:val="0092725F"/>
    <w:rsid w:val="00927B12"/>
    <w:rsid w:val="00930062"/>
    <w:rsid w:val="009303D3"/>
    <w:rsid w:val="009328EB"/>
    <w:rsid w:val="00934307"/>
    <w:rsid w:val="009419DD"/>
    <w:rsid w:val="009420E7"/>
    <w:rsid w:val="009427B1"/>
    <w:rsid w:val="009465DF"/>
    <w:rsid w:val="009467AE"/>
    <w:rsid w:val="00950DC7"/>
    <w:rsid w:val="00956735"/>
    <w:rsid w:val="00964B9E"/>
    <w:rsid w:val="00965F82"/>
    <w:rsid w:val="00970006"/>
    <w:rsid w:val="00970FA8"/>
    <w:rsid w:val="00972319"/>
    <w:rsid w:val="00972E76"/>
    <w:rsid w:val="00973497"/>
    <w:rsid w:val="009870F9"/>
    <w:rsid w:val="00991DEB"/>
    <w:rsid w:val="00992E1E"/>
    <w:rsid w:val="00995FEC"/>
    <w:rsid w:val="0099728B"/>
    <w:rsid w:val="009A137A"/>
    <w:rsid w:val="009A1672"/>
    <w:rsid w:val="009A6DD1"/>
    <w:rsid w:val="009B1540"/>
    <w:rsid w:val="009B5E60"/>
    <w:rsid w:val="009C12DA"/>
    <w:rsid w:val="009C1508"/>
    <w:rsid w:val="009C195E"/>
    <w:rsid w:val="009C3D80"/>
    <w:rsid w:val="009C42C9"/>
    <w:rsid w:val="009D0F24"/>
    <w:rsid w:val="009D7515"/>
    <w:rsid w:val="009E7307"/>
    <w:rsid w:val="009F08EC"/>
    <w:rsid w:val="009F6DBC"/>
    <w:rsid w:val="009F6E28"/>
    <w:rsid w:val="00A0014C"/>
    <w:rsid w:val="00A006F2"/>
    <w:rsid w:val="00A00C9A"/>
    <w:rsid w:val="00A01B88"/>
    <w:rsid w:val="00A11A72"/>
    <w:rsid w:val="00A11BAC"/>
    <w:rsid w:val="00A15C75"/>
    <w:rsid w:val="00A222F5"/>
    <w:rsid w:val="00A23C84"/>
    <w:rsid w:val="00A245EF"/>
    <w:rsid w:val="00A31D7E"/>
    <w:rsid w:val="00A335F7"/>
    <w:rsid w:val="00A33CF9"/>
    <w:rsid w:val="00A3450D"/>
    <w:rsid w:val="00A369BC"/>
    <w:rsid w:val="00A40F1E"/>
    <w:rsid w:val="00A46143"/>
    <w:rsid w:val="00A46D30"/>
    <w:rsid w:val="00A471CF"/>
    <w:rsid w:val="00A50597"/>
    <w:rsid w:val="00A546AB"/>
    <w:rsid w:val="00A5746A"/>
    <w:rsid w:val="00A612D3"/>
    <w:rsid w:val="00A618ED"/>
    <w:rsid w:val="00A628B1"/>
    <w:rsid w:val="00A64D28"/>
    <w:rsid w:val="00A6544C"/>
    <w:rsid w:val="00A707CC"/>
    <w:rsid w:val="00A7183F"/>
    <w:rsid w:val="00A722B4"/>
    <w:rsid w:val="00A76F09"/>
    <w:rsid w:val="00A8366A"/>
    <w:rsid w:val="00A837F3"/>
    <w:rsid w:val="00A850AF"/>
    <w:rsid w:val="00A8703E"/>
    <w:rsid w:val="00A91757"/>
    <w:rsid w:val="00A9303E"/>
    <w:rsid w:val="00A93991"/>
    <w:rsid w:val="00A95B36"/>
    <w:rsid w:val="00AA1909"/>
    <w:rsid w:val="00AA4472"/>
    <w:rsid w:val="00AA5693"/>
    <w:rsid w:val="00AA5835"/>
    <w:rsid w:val="00AA5B5E"/>
    <w:rsid w:val="00AA645A"/>
    <w:rsid w:val="00AB3E3A"/>
    <w:rsid w:val="00AB4EF9"/>
    <w:rsid w:val="00AB5924"/>
    <w:rsid w:val="00AB6B7F"/>
    <w:rsid w:val="00AB737C"/>
    <w:rsid w:val="00AC224B"/>
    <w:rsid w:val="00AC3EED"/>
    <w:rsid w:val="00AD17CA"/>
    <w:rsid w:val="00AE1858"/>
    <w:rsid w:val="00AE3E94"/>
    <w:rsid w:val="00AE6DEF"/>
    <w:rsid w:val="00AE7C2F"/>
    <w:rsid w:val="00AF0A06"/>
    <w:rsid w:val="00AF2FE4"/>
    <w:rsid w:val="00AF4D4B"/>
    <w:rsid w:val="00B00284"/>
    <w:rsid w:val="00B01231"/>
    <w:rsid w:val="00B0155D"/>
    <w:rsid w:val="00B06046"/>
    <w:rsid w:val="00B12485"/>
    <w:rsid w:val="00B129A1"/>
    <w:rsid w:val="00B12FE4"/>
    <w:rsid w:val="00B139A1"/>
    <w:rsid w:val="00B1433F"/>
    <w:rsid w:val="00B16E97"/>
    <w:rsid w:val="00B2047B"/>
    <w:rsid w:val="00B25A41"/>
    <w:rsid w:val="00B3148A"/>
    <w:rsid w:val="00B3170D"/>
    <w:rsid w:val="00B33736"/>
    <w:rsid w:val="00B35083"/>
    <w:rsid w:val="00B3689F"/>
    <w:rsid w:val="00B36A90"/>
    <w:rsid w:val="00B40874"/>
    <w:rsid w:val="00B420D9"/>
    <w:rsid w:val="00B552B3"/>
    <w:rsid w:val="00B56098"/>
    <w:rsid w:val="00B60D1D"/>
    <w:rsid w:val="00B63F60"/>
    <w:rsid w:val="00B66BA4"/>
    <w:rsid w:val="00B6706F"/>
    <w:rsid w:val="00B6795A"/>
    <w:rsid w:val="00B70935"/>
    <w:rsid w:val="00B771CE"/>
    <w:rsid w:val="00B81C3C"/>
    <w:rsid w:val="00B852C0"/>
    <w:rsid w:val="00B90988"/>
    <w:rsid w:val="00B90A99"/>
    <w:rsid w:val="00B949B6"/>
    <w:rsid w:val="00B9503E"/>
    <w:rsid w:val="00B95080"/>
    <w:rsid w:val="00B95C70"/>
    <w:rsid w:val="00B97DA4"/>
    <w:rsid w:val="00BB3E3B"/>
    <w:rsid w:val="00BB7168"/>
    <w:rsid w:val="00BC4EE8"/>
    <w:rsid w:val="00BC6414"/>
    <w:rsid w:val="00BD1B01"/>
    <w:rsid w:val="00BD1DAE"/>
    <w:rsid w:val="00BD393B"/>
    <w:rsid w:val="00BD53BE"/>
    <w:rsid w:val="00BE09CB"/>
    <w:rsid w:val="00BE17C5"/>
    <w:rsid w:val="00BE2F61"/>
    <w:rsid w:val="00BE304C"/>
    <w:rsid w:val="00BE34F0"/>
    <w:rsid w:val="00BE3575"/>
    <w:rsid w:val="00BE5D84"/>
    <w:rsid w:val="00BF1897"/>
    <w:rsid w:val="00BF1EEA"/>
    <w:rsid w:val="00BF37E7"/>
    <w:rsid w:val="00BF4E2F"/>
    <w:rsid w:val="00BF526B"/>
    <w:rsid w:val="00BF5600"/>
    <w:rsid w:val="00BF729D"/>
    <w:rsid w:val="00BF77CC"/>
    <w:rsid w:val="00BF7C65"/>
    <w:rsid w:val="00C03BBA"/>
    <w:rsid w:val="00C03E33"/>
    <w:rsid w:val="00C04792"/>
    <w:rsid w:val="00C04A1B"/>
    <w:rsid w:val="00C061CA"/>
    <w:rsid w:val="00C067F7"/>
    <w:rsid w:val="00C0735E"/>
    <w:rsid w:val="00C129AA"/>
    <w:rsid w:val="00C15DF1"/>
    <w:rsid w:val="00C162F4"/>
    <w:rsid w:val="00C230BA"/>
    <w:rsid w:val="00C23536"/>
    <w:rsid w:val="00C23769"/>
    <w:rsid w:val="00C2687D"/>
    <w:rsid w:val="00C277D3"/>
    <w:rsid w:val="00C34AB9"/>
    <w:rsid w:val="00C35F63"/>
    <w:rsid w:val="00C361BF"/>
    <w:rsid w:val="00C36F80"/>
    <w:rsid w:val="00C40D5A"/>
    <w:rsid w:val="00C4432E"/>
    <w:rsid w:val="00C45820"/>
    <w:rsid w:val="00C501E9"/>
    <w:rsid w:val="00C518A1"/>
    <w:rsid w:val="00C547C9"/>
    <w:rsid w:val="00C568EB"/>
    <w:rsid w:val="00C57E5A"/>
    <w:rsid w:val="00C64686"/>
    <w:rsid w:val="00C646B2"/>
    <w:rsid w:val="00C65605"/>
    <w:rsid w:val="00C66928"/>
    <w:rsid w:val="00C66EFC"/>
    <w:rsid w:val="00C705CE"/>
    <w:rsid w:val="00C74E7D"/>
    <w:rsid w:val="00C76FCA"/>
    <w:rsid w:val="00C81376"/>
    <w:rsid w:val="00C840C8"/>
    <w:rsid w:val="00C846F4"/>
    <w:rsid w:val="00C84B20"/>
    <w:rsid w:val="00C934E4"/>
    <w:rsid w:val="00C93737"/>
    <w:rsid w:val="00C93813"/>
    <w:rsid w:val="00C96C44"/>
    <w:rsid w:val="00CA34F3"/>
    <w:rsid w:val="00CA3688"/>
    <w:rsid w:val="00CB0035"/>
    <w:rsid w:val="00CB01D7"/>
    <w:rsid w:val="00CB08AA"/>
    <w:rsid w:val="00CC19C4"/>
    <w:rsid w:val="00CC4D35"/>
    <w:rsid w:val="00CC507D"/>
    <w:rsid w:val="00CC7294"/>
    <w:rsid w:val="00CD014C"/>
    <w:rsid w:val="00CD2BA9"/>
    <w:rsid w:val="00CD4E88"/>
    <w:rsid w:val="00CD4EFA"/>
    <w:rsid w:val="00CE08E6"/>
    <w:rsid w:val="00CE40F1"/>
    <w:rsid w:val="00CF3275"/>
    <w:rsid w:val="00CF5C2B"/>
    <w:rsid w:val="00CF6966"/>
    <w:rsid w:val="00CF6AD3"/>
    <w:rsid w:val="00D03436"/>
    <w:rsid w:val="00D05715"/>
    <w:rsid w:val="00D1099E"/>
    <w:rsid w:val="00D15F98"/>
    <w:rsid w:val="00D16111"/>
    <w:rsid w:val="00D267FA"/>
    <w:rsid w:val="00D26F0D"/>
    <w:rsid w:val="00D30400"/>
    <w:rsid w:val="00D329E0"/>
    <w:rsid w:val="00D35765"/>
    <w:rsid w:val="00D35D23"/>
    <w:rsid w:val="00D41476"/>
    <w:rsid w:val="00D44141"/>
    <w:rsid w:val="00D44BFD"/>
    <w:rsid w:val="00D457EA"/>
    <w:rsid w:val="00D46C13"/>
    <w:rsid w:val="00D50931"/>
    <w:rsid w:val="00D525A9"/>
    <w:rsid w:val="00D60EDF"/>
    <w:rsid w:val="00D62157"/>
    <w:rsid w:val="00D63D10"/>
    <w:rsid w:val="00D65044"/>
    <w:rsid w:val="00D659F0"/>
    <w:rsid w:val="00D67A4E"/>
    <w:rsid w:val="00D70F1E"/>
    <w:rsid w:val="00D712B6"/>
    <w:rsid w:val="00D766E4"/>
    <w:rsid w:val="00D77ADE"/>
    <w:rsid w:val="00D82E3E"/>
    <w:rsid w:val="00D90210"/>
    <w:rsid w:val="00D95C3A"/>
    <w:rsid w:val="00DA0E9E"/>
    <w:rsid w:val="00DA3B46"/>
    <w:rsid w:val="00DA6E18"/>
    <w:rsid w:val="00DB67E9"/>
    <w:rsid w:val="00DC0EEC"/>
    <w:rsid w:val="00DD6C3C"/>
    <w:rsid w:val="00DE0DE2"/>
    <w:rsid w:val="00DE18CA"/>
    <w:rsid w:val="00DE5FA6"/>
    <w:rsid w:val="00DF2E8B"/>
    <w:rsid w:val="00E00851"/>
    <w:rsid w:val="00E01769"/>
    <w:rsid w:val="00E01921"/>
    <w:rsid w:val="00E02F4D"/>
    <w:rsid w:val="00E103AD"/>
    <w:rsid w:val="00E12191"/>
    <w:rsid w:val="00E127C6"/>
    <w:rsid w:val="00E13769"/>
    <w:rsid w:val="00E1605F"/>
    <w:rsid w:val="00E16980"/>
    <w:rsid w:val="00E1729D"/>
    <w:rsid w:val="00E17655"/>
    <w:rsid w:val="00E17AEB"/>
    <w:rsid w:val="00E20052"/>
    <w:rsid w:val="00E21250"/>
    <w:rsid w:val="00E23DDF"/>
    <w:rsid w:val="00E241FA"/>
    <w:rsid w:val="00E25777"/>
    <w:rsid w:val="00E30D1E"/>
    <w:rsid w:val="00E32119"/>
    <w:rsid w:val="00E40935"/>
    <w:rsid w:val="00E4301D"/>
    <w:rsid w:val="00E46AB7"/>
    <w:rsid w:val="00E4791A"/>
    <w:rsid w:val="00E538EB"/>
    <w:rsid w:val="00E54537"/>
    <w:rsid w:val="00E56291"/>
    <w:rsid w:val="00E57980"/>
    <w:rsid w:val="00E614AB"/>
    <w:rsid w:val="00E619A1"/>
    <w:rsid w:val="00E6222E"/>
    <w:rsid w:val="00E63192"/>
    <w:rsid w:val="00E66287"/>
    <w:rsid w:val="00E679C7"/>
    <w:rsid w:val="00E73E95"/>
    <w:rsid w:val="00E74146"/>
    <w:rsid w:val="00E813D4"/>
    <w:rsid w:val="00E81E69"/>
    <w:rsid w:val="00E82702"/>
    <w:rsid w:val="00E84441"/>
    <w:rsid w:val="00E84A9C"/>
    <w:rsid w:val="00E84F3D"/>
    <w:rsid w:val="00E87D24"/>
    <w:rsid w:val="00E94DB0"/>
    <w:rsid w:val="00E9595C"/>
    <w:rsid w:val="00E97AC4"/>
    <w:rsid w:val="00E97C73"/>
    <w:rsid w:val="00EA0841"/>
    <w:rsid w:val="00EA14A2"/>
    <w:rsid w:val="00EA1F01"/>
    <w:rsid w:val="00EA2E2D"/>
    <w:rsid w:val="00EA3483"/>
    <w:rsid w:val="00EA511D"/>
    <w:rsid w:val="00EA70FB"/>
    <w:rsid w:val="00EA7880"/>
    <w:rsid w:val="00EB1FA0"/>
    <w:rsid w:val="00EC492D"/>
    <w:rsid w:val="00EC60D4"/>
    <w:rsid w:val="00EC75F3"/>
    <w:rsid w:val="00EC7638"/>
    <w:rsid w:val="00ED3D95"/>
    <w:rsid w:val="00ED5846"/>
    <w:rsid w:val="00ED6003"/>
    <w:rsid w:val="00ED695F"/>
    <w:rsid w:val="00EE1C51"/>
    <w:rsid w:val="00EE2F23"/>
    <w:rsid w:val="00EE4CD5"/>
    <w:rsid w:val="00EF0EFD"/>
    <w:rsid w:val="00EF22D3"/>
    <w:rsid w:val="00EF4BD8"/>
    <w:rsid w:val="00EF6EC1"/>
    <w:rsid w:val="00F040C0"/>
    <w:rsid w:val="00F12495"/>
    <w:rsid w:val="00F14123"/>
    <w:rsid w:val="00F14A7E"/>
    <w:rsid w:val="00F15B6B"/>
    <w:rsid w:val="00F17FBF"/>
    <w:rsid w:val="00F20768"/>
    <w:rsid w:val="00F21DF6"/>
    <w:rsid w:val="00F252C5"/>
    <w:rsid w:val="00F27CAC"/>
    <w:rsid w:val="00F30E8C"/>
    <w:rsid w:val="00F3134E"/>
    <w:rsid w:val="00F32E5E"/>
    <w:rsid w:val="00F369DB"/>
    <w:rsid w:val="00F41CCC"/>
    <w:rsid w:val="00F41D03"/>
    <w:rsid w:val="00F42CB5"/>
    <w:rsid w:val="00F43CE4"/>
    <w:rsid w:val="00F51F7B"/>
    <w:rsid w:val="00F520FD"/>
    <w:rsid w:val="00F63538"/>
    <w:rsid w:val="00F65D3C"/>
    <w:rsid w:val="00F70D2F"/>
    <w:rsid w:val="00F74E13"/>
    <w:rsid w:val="00F77DE3"/>
    <w:rsid w:val="00F8025B"/>
    <w:rsid w:val="00F8226C"/>
    <w:rsid w:val="00F82D84"/>
    <w:rsid w:val="00F84574"/>
    <w:rsid w:val="00F913C3"/>
    <w:rsid w:val="00F94654"/>
    <w:rsid w:val="00F94F6B"/>
    <w:rsid w:val="00F971FA"/>
    <w:rsid w:val="00F97752"/>
    <w:rsid w:val="00FA0310"/>
    <w:rsid w:val="00FA4745"/>
    <w:rsid w:val="00FA4D90"/>
    <w:rsid w:val="00FA53C2"/>
    <w:rsid w:val="00FA5986"/>
    <w:rsid w:val="00FB0721"/>
    <w:rsid w:val="00FB1A76"/>
    <w:rsid w:val="00FB32DF"/>
    <w:rsid w:val="00FC6C99"/>
    <w:rsid w:val="00FC771C"/>
    <w:rsid w:val="00FC7729"/>
    <w:rsid w:val="00FD0B26"/>
    <w:rsid w:val="00FD2082"/>
    <w:rsid w:val="00FD4AC4"/>
    <w:rsid w:val="00FD61ED"/>
    <w:rsid w:val="00FD7B9A"/>
    <w:rsid w:val="00FE3807"/>
    <w:rsid w:val="00FE456C"/>
    <w:rsid w:val="00FE4A35"/>
    <w:rsid w:val="00FE4A92"/>
    <w:rsid w:val="00FE5B8B"/>
    <w:rsid w:val="00FF0897"/>
    <w:rsid w:val="00FF2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2136"/>
    <w:pPr>
      <w:widowControl w:val="0"/>
      <w:autoSpaceDE w:val="0"/>
      <w:autoSpaceDN w:val="0"/>
      <w:adjustRightInd w:val="0"/>
    </w:pPr>
    <w:rPr>
      <w:rFonts w:ascii="Courier New" w:hAnsi="Courier New" w:cs="Courier New"/>
    </w:rPr>
  </w:style>
  <w:style w:type="paragraph" w:customStyle="1" w:styleId="ConsPlusTitle">
    <w:name w:val="ConsPlusTitle"/>
    <w:rsid w:val="004D2136"/>
    <w:pPr>
      <w:widowControl w:val="0"/>
      <w:autoSpaceDE w:val="0"/>
      <w:autoSpaceDN w:val="0"/>
      <w:adjustRightInd w:val="0"/>
    </w:pPr>
    <w:rPr>
      <w:b/>
      <w:bCs/>
      <w:sz w:val="24"/>
      <w:szCs w:val="24"/>
    </w:rPr>
  </w:style>
  <w:style w:type="paragraph" w:customStyle="1" w:styleId="ConsPlusCell">
    <w:name w:val="ConsPlusCell"/>
    <w:rsid w:val="004D2136"/>
    <w:pPr>
      <w:widowControl w:val="0"/>
      <w:autoSpaceDE w:val="0"/>
      <w:autoSpaceDN w:val="0"/>
      <w:adjustRightInd w:val="0"/>
    </w:pPr>
    <w:rPr>
      <w:rFonts w:ascii="Arial" w:hAnsi="Arial" w:cs="Arial"/>
    </w:rPr>
  </w:style>
  <w:style w:type="paragraph" w:customStyle="1" w:styleId="1">
    <w:name w:val="Название1"/>
    <w:basedOn w:val="a"/>
    <w:qFormat/>
    <w:rsid w:val="004D2136"/>
    <w:pPr>
      <w:widowControl w:val="0"/>
      <w:spacing w:line="360" w:lineRule="auto"/>
      <w:jc w:val="center"/>
    </w:pPr>
    <w:rPr>
      <w:b/>
      <w:bCs/>
    </w:rPr>
  </w:style>
  <w:style w:type="paragraph" w:customStyle="1" w:styleId="ConsTitle">
    <w:name w:val="ConsTitle"/>
    <w:rsid w:val="004D2136"/>
    <w:pPr>
      <w:autoSpaceDE w:val="0"/>
      <w:autoSpaceDN w:val="0"/>
      <w:adjustRightInd w:val="0"/>
      <w:ind w:right="19772"/>
    </w:pPr>
    <w:rPr>
      <w:rFonts w:ascii="Arial" w:hAnsi="Arial" w:cs="Arial"/>
      <w:b/>
      <w:bCs/>
    </w:rPr>
  </w:style>
  <w:style w:type="paragraph" w:styleId="a3">
    <w:name w:val="footer"/>
    <w:basedOn w:val="a"/>
    <w:link w:val="a4"/>
    <w:uiPriority w:val="99"/>
    <w:rsid w:val="00276B3A"/>
    <w:pPr>
      <w:tabs>
        <w:tab w:val="center" w:pos="4677"/>
        <w:tab w:val="right" w:pos="9355"/>
      </w:tabs>
    </w:pPr>
  </w:style>
  <w:style w:type="character" w:customStyle="1" w:styleId="a4">
    <w:name w:val="Нижний колонтитул Знак"/>
    <w:basedOn w:val="a0"/>
    <w:link w:val="a3"/>
    <w:uiPriority w:val="99"/>
    <w:rsid w:val="00593D4C"/>
    <w:rPr>
      <w:sz w:val="24"/>
      <w:szCs w:val="24"/>
    </w:rPr>
  </w:style>
  <w:style w:type="character" w:styleId="a5">
    <w:name w:val="page number"/>
    <w:basedOn w:val="a0"/>
    <w:rsid w:val="00276B3A"/>
  </w:style>
  <w:style w:type="paragraph" w:styleId="a6">
    <w:name w:val="Balloon Text"/>
    <w:basedOn w:val="a"/>
    <w:link w:val="a7"/>
    <w:uiPriority w:val="99"/>
    <w:semiHidden/>
    <w:rsid w:val="003903BD"/>
    <w:rPr>
      <w:rFonts w:ascii="Tahoma" w:hAnsi="Tahoma" w:cs="Tahoma"/>
      <w:sz w:val="16"/>
      <w:szCs w:val="16"/>
    </w:rPr>
  </w:style>
  <w:style w:type="character" w:customStyle="1" w:styleId="a7">
    <w:name w:val="Текст выноски Знак"/>
    <w:basedOn w:val="a0"/>
    <w:link w:val="a6"/>
    <w:uiPriority w:val="99"/>
    <w:semiHidden/>
    <w:rsid w:val="00593D4C"/>
    <w:rPr>
      <w:rFonts w:ascii="Tahoma" w:hAnsi="Tahoma" w:cs="Tahoma"/>
      <w:sz w:val="16"/>
      <w:szCs w:val="16"/>
    </w:rPr>
  </w:style>
  <w:style w:type="paragraph" w:styleId="a8">
    <w:name w:val="header"/>
    <w:basedOn w:val="a"/>
    <w:link w:val="a9"/>
    <w:uiPriority w:val="99"/>
    <w:rsid w:val="00930062"/>
    <w:pPr>
      <w:tabs>
        <w:tab w:val="center" w:pos="4677"/>
        <w:tab w:val="right" w:pos="9355"/>
      </w:tabs>
    </w:pPr>
  </w:style>
  <w:style w:type="character" w:customStyle="1" w:styleId="a9">
    <w:name w:val="Верхний колонтитул Знак"/>
    <w:link w:val="a8"/>
    <w:uiPriority w:val="99"/>
    <w:rsid w:val="00930062"/>
    <w:rPr>
      <w:sz w:val="24"/>
      <w:szCs w:val="24"/>
    </w:rPr>
  </w:style>
  <w:style w:type="paragraph" w:styleId="aa">
    <w:name w:val="List Paragraph"/>
    <w:basedOn w:val="a"/>
    <w:uiPriority w:val="34"/>
    <w:qFormat/>
    <w:rsid w:val="002829FF"/>
    <w:pPr>
      <w:widowControl w:val="0"/>
      <w:spacing w:before="220" w:line="280" w:lineRule="auto"/>
      <w:ind w:left="720"/>
      <w:contextualSpacing/>
      <w:jc w:val="both"/>
    </w:pPr>
    <w:rPr>
      <w:sz w:val="20"/>
      <w:szCs w:val="20"/>
    </w:rPr>
  </w:style>
  <w:style w:type="paragraph" w:customStyle="1" w:styleId="Default">
    <w:name w:val="Default"/>
    <w:rsid w:val="009870F9"/>
    <w:pPr>
      <w:autoSpaceDE w:val="0"/>
      <w:autoSpaceDN w:val="0"/>
      <w:adjustRightInd w:val="0"/>
    </w:pPr>
    <w:rPr>
      <w:color w:val="000000"/>
      <w:sz w:val="24"/>
      <w:szCs w:val="24"/>
    </w:rPr>
  </w:style>
  <w:style w:type="table" w:styleId="ab">
    <w:name w:val="Table Grid"/>
    <w:basedOn w:val="a1"/>
    <w:uiPriority w:val="39"/>
    <w:rsid w:val="00970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48EB"/>
    <w:pPr>
      <w:widowControl w:val="0"/>
      <w:autoSpaceDE w:val="0"/>
      <w:autoSpaceDN w:val="0"/>
    </w:pPr>
    <w:rPr>
      <w:rFonts w:ascii="Calibri" w:hAnsi="Calibri" w:cs="Calibri"/>
      <w:sz w:val="22"/>
    </w:rPr>
  </w:style>
  <w:style w:type="paragraph" w:customStyle="1" w:styleId="ConsPlusDocList">
    <w:name w:val="ConsPlusDocList"/>
    <w:rsid w:val="00593D4C"/>
    <w:pPr>
      <w:widowControl w:val="0"/>
      <w:autoSpaceDE w:val="0"/>
      <w:autoSpaceDN w:val="0"/>
    </w:pPr>
    <w:rPr>
      <w:rFonts w:ascii="Calibri" w:hAnsi="Calibri" w:cs="Calibri"/>
      <w:sz w:val="22"/>
    </w:rPr>
  </w:style>
  <w:style w:type="paragraph" w:customStyle="1" w:styleId="ConsPlusTitlePage">
    <w:name w:val="ConsPlusTitlePage"/>
    <w:rsid w:val="00593D4C"/>
    <w:pPr>
      <w:widowControl w:val="0"/>
      <w:autoSpaceDE w:val="0"/>
      <w:autoSpaceDN w:val="0"/>
    </w:pPr>
    <w:rPr>
      <w:rFonts w:ascii="Tahoma" w:hAnsi="Tahoma" w:cs="Tahoma"/>
    </w:rPr>
  </w:style>
  <w:style w:type="paragraph" w:customStyle="1" w:styleId="ConsPlusJurTerm">
    <w:name w:val="ConsPlusJurTerm"/>
    <w:rsid w:val="00593D4C"/>
    <w:pPr>
      <w:widowControl w:val="0"/>
      <w:autoSpaceDE w:val="0"/>
      <w:autoSpaceDN w:val="0"/>
    </w:pPr>
    <w:rPr>
      <w:rFonts w:ascii="Tahoma" w:hAnsi="Tahoma" w:cs="Tahoma"/>
      <w:sz w:val="26"/>
    </w:rPr>
  </w:style>
  <w:style w:type="paragraph" w:customStyle="1" w:styleId="ConsPlusTextList">
    <w:name w:val="ConsPlusTextList"/>
    <w:rsid w:val="00593D4C"/>
    <w:pPr>
      <w:widowControl w:val="0"/>
      <w:autoSpaceDE w:val="0"/>
      <w:autoSpaceDN w:val="0"/>
    </w:pPr>
    <w:rPr>
      <w:rFonts w:ascii="Arial" w:hAnsi="Arial" w:cs="Arial"/>
    </w:rPr>
  </w:style>
  <w:style w:type="character" w:styleId="ac">
    <w:name w:val="Strong"/>
    <w:basedOn w:val="a0"/>
    <w:uiPriority w:val="22"/>
    <w:qFormat/>
    <w:rsid w:val="00593D4C"/>
    <w:rPr>
      <w:b/>
      <w:bCs/>
    </w:rPr>
  </w:style>
  <w:style w:type="character" w:styleId="ad">
    <w:name w:val="Hyperlink"/>
    <w:basedOn w:val="a0"/>
    <w:uiPriority w:val="99"/>
    <w:unhideWhenUsed/>
    <w:rsid w:val="00593D4C"/>
    <w:rPr>
      <w:color w:val="0000FF"/>
      <w:u w:val="single"/>
    </w:rPr>
  </w:style>
  <w:style w:type="character" w:customStyle="1" w:styleId="ae">
    <w:name w:val="Текст примечания Знак"/>
    <w:basedOn w:val="a0"/>
    <w:link w:val="af"/>
    <w:uiPriority w:val="99"/>
    <w:semiHidden/>
    <w:rsid w:val="00593D4C"/>
    <w:rPr>
      <w:rFonts w:asciiTheme="minorHAnsi" w:eastAsiaTheme="minorHAnsi" w:hAnsiTheme="minorHAnsi" w:cstheme="minorBidi"/>
      <w:lang w:eastAsia="en-US"/>
    </w:rPr>
  </w:style>
  <w:style w:type="paragraph" w:styleId="af">
    <w:name w:val="annotation text"/>
    <w:basedOn w:val="a"/>
    <w:link w:val="ae"/>
    <w:uiPriority w:val="99"/>
    <w:semiHidden/>
    <w:unhideWhenUsed/>
    <w:rsid w:val="00593D4C"/>
    <w:pPr>
      <w:spacing w:after="200"/>
    </w:pPr>
    <w:rPr>
      <w:rFonts w:asciiTheme="minorHAnsi" w:eastAsiaTheme="minorHAnsi" w:hAnsiTheme="minorHAnsi" w:cstheme="minorBidi"/>
      <w:sz w:val="20"/>
      <w:szCs w:val="20"/>
      <w:lang w:eastAsia="en-US"/>
    </w:rPr>
  </w:style>
  <w:style w:type="character" w:customStyle="1" w:styleId="af0">
    <w:name w:val="Тема примечания Знак"/>
    <w:basedOn w:val="ae"/>
    <w:link w:val="af1"/>
    <w:uiPriority w:val="99"/>
    <w:semiHidden/>
    <w:rsid w:val="00593D4C"/>
    <w:rPr>
      <w:rFonts w:asciiTheme="minorHAnsi" w:eastAsiaTheme="minorHAnsi" w:hAnsiTheme="minorHAnsi" w:cstheme="minorBidi"/>
      <w:b/>
      <w:bCs/>
      <w:lang w:eastAsia="en-US"/>
    </w:rPr>
  </w:style>
  <w:style w:type="paragraph" w:styleId="af1">
    <w:name w:val="annotation subject"/>
    <w:basedOn w:val="af"/>
    <w:next w:val="af"/>
    <w:link w:val="af0"/>
    <w:uiPriority w:val="99"/>
    <w:semiHidden/>
    <w:unhideWhenUsed/>
    <w:rsid w:val="00593D4C"/>
    <w:rPr>
      <w:b/>
      <w:bCs/>
    </w:rPr>
  </w:style>
  <w:style w:type="paragraph" w:styleId="af2">
    <w:name w:val="footnote text"/>
    <w:basedOn w:val="a"/>
    <w:link w:val="af3"/>
    <w:uiPriority w:val="99"/>
    <w:semiHidden/>
    <w:unhideWhenUsed/>
    <w:rsid w:val="00593D4C"/>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593D4C"/>
    <w:rPr>
      <w:rFonts w:asciiTheme="minorHAnsi" w:eastAsiaTheme="minorHAnsi" w:hAnsiTheme="minorHAnsi" w:cstheme="minorBidi"/>
      <w:lang w:eastAsia="en-US"/>
    </w:rPr>
  </w:style>
  <w:style w:type="character" w:styleId="af4">
    <w:name w:val="footnote reference"/>
    <w:basedOn w:val="a0"/>
    <w:uiPriority w:val="99"/>
    <w:semiHidden/>
    <w:unhideWhenUsed/>
    <w:rsid w:val="005A01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2136"/>
    <w:pPr>
      <w:widowControl w:val="0"/>
      <w:autoSpaceDE w:val="0"/>
      <w:autoSpaceDN w:val="0"/>
      <w:adjustRightInd w:val="0"/>
    </w:pPr>
    <w:rPr>
      <w:rFonts w:ascii="Courier New" w:hAnsi="Courier New" w:cs="Courier New"/>
    </w:rPr>
  </w:style>
  <w:style w:type="paragraph" w:customStyle="1" w:styleId="ConsPlusTitle">
    <w:name w:val="ConsPlusTitle"/>
    <w:rsid w:val="004D2136"/>
    <w:pPr>
      <w:widowControl w:val="0"/>
      <w:autoSpaceDE w:val="0"/>
      <w:autoSpaceDN w:val="0"/>
      <w:adjustRightInd w:val="0"/>
    </w:pPr>
    <w:rPr>
      <w:b/>
      <w:bCs/>
      <w:sz w:val="24"/>
      <w:szCs w:val="24"/>
    </w:rPr>
  </w:style>
  <w:style w:type="paragraph" w:customStyle="1" w:styleId="ConsPlusCell">
    <w:name w:val="ConsPlusCell"/>
    <w:rsid w:val="004D2136"/>
    <w:pPr>
      <w:widowControl w:val="0"/>
      <w:autoSpaceDE w:val="0"/>
      <w:autoSpaceDN w:val="0"/>
      <w:adjustRightInd w:val="0"/>
    </w:pPr>
    <w:rPr>
      <w:rFonts w:ascii="Arial" w:hAnsi="Arial" w:cs="Arial"/>
    </w:rPr>
  </w:style>
  <w:style w:type="paragraph" w:customStyle="1" w:styleId="1">
    <w:name w:val="Название1"/>
    <w:basedOn w:val="a"/>
    <w:qFormat/>
    <w:rsid w:val="004D2136"/>
    <w:pPr>
      <w:widowControl w:val="0"/>
      <w:spacing w:line="360" w:lineRule="auto"/>
      <w:jc w:val="center"/>
    </w:pPr>
    <w:rPr>
      <w:b/>
      <w:bCs/>
    </w:rPr>
  </w:style>
  <w:style w:type="paragraph" w:customStyle="1" w:styleId="ConsTitle">
    <w:name w:val="ConsTitle"/>
    <w:rsid w:val="004D2136"/>
    <w:pPr>
      <w:autoSpaceDE w:val="0"/>
      <w:autoSpaceDN w:val="0"/>
      <w:adjustRightInd w:val="0"/>
      <w:ind w:right="19772"/>
    </w:pPr>
    <w:rPr>
      <w:rFonts w:ascii="Arial" w:hAnsi="Arial" w:cs="Arial"/>
      <w:b/>
      <w:bCs/>
    </w:rPr>
  </w:style>
  <w:style w:type="paragraph" w:styleId="a3">
    <w:name w:val="footer"/>
    <w:basedOn w:val="a"/>
    <w:link w:val="a4"/>
    <w:uiPriority w:val="99"/>
    <w:rsid w:val="00276B3A"/>
    <w:pPr>
      <w:tabs>
        <w:tab w:val="center" w:pos="4677"/>
        <w:tab w:val="right" w:pos="9355"/>
      </w:tabs>
    </w:pPr>
  </w:style>
  <w:style w:type="character" w:customStyle="1" w:styleId="a4">
    <w:name w:val="Нижний колонтитул Знак"/>
    <w:basedOn w:val="a0"/>
    <w:link w:val="a3"/>
    <w:uiPriority w:val="99"/>
    <w:rsid w:val="00593D4C"/>
    <w:rPr>
      <w:sz w:val="24"/>
      <w:szCs w:val="24"/>
    </w:rPr>
  </w:style>
  <w:style w:type="character" w:styleId="a5">
    <w:name w:val="page number"/>
    <w:basedOn w:val="a0"/>
    <w:rsid w:val="00276B3A"/>
  </w:style>
  <w:style w:type="paragraph" w:styleId="a6">
    <w:name w:val="Balloon Text"/>
    <w:basedOn w:val="a"/>
    <w:link w:val="a7"/>
    <w:uiPriority w:val="99"/>
    <w:semiHidden/>
    <w:rsid w:val="003903BD"/>
    <w:rPr>
      <w:rFonts w:ascii="Tahoma" w:hAnsi="Tahoma" w:cs="Tahoma"/>
      <w:sz w:val="16"/>
      <w:szCs w:val="16"/>
    </w:rPr>
  </w:style>
  <w:style w:type="character" w:customStyle="1" w:styleId="a7">
    <w:name w:val="Текст выноски Знак"/>
    <w:basedOn w:val="a0"/>
    <w:link w:val="a6"/>
    <w:uiPriority w:val="99"/>
    <w:semiHidden/>
    <w:rsid w:val="00593D4C"/>
    <w:rPr>
      <w:rFonts w:ascii="Tahoma" w:hAnsi="Tahoma" w:cs="Tahoma"/>
      <w:sz w:val="16"/>
      <w:szCs w:val="16"/>
    </w:rPr>
  </w:style>
  <w:style w:type="paragraph" w:styleId="a8">
    <w:name w:val="header"/>
    <w:basedOn w:val="a"/>
    <w:link w:val="a9"/>
    <w:uiPriority w:val="99"/>
    <w:rsid w:val="00930062"/>
    <w:pPr>
      <w:tabs>
        <w:tab w:val="center" w:pos="4677"/>
        <w:tab w:val="right" w:pos="9355"/>
      </w:tabs>
    </w:pPr>
  </w:style>
  <w:style w:type="character" w:customStyle="1" w:styleId="a9">
    <w:name w:val="Верхний колонтитул Знак"/>
    <w:link w:val="a8"/>
    <w:uiPriority w:val="99"/>
    <w:rsid w:val="00930062"/>
    <w:rPr>
      <w:sz w:val="24"/>
      <w:szCs w:val="24"/>
    </w:rPr>
  </w:style>
  <w:style w:type="paragraph" w:styleId="aa">
    <w:name w:val="List Paragraph"/>
    <w:basedOn w:val="a"/>
    <w:uiPriority w:val="34"/>
    <w:qFormat/>
    <w:rsid w:val="002829FF"/>
    <w:pPr>
      <w:widowControl w:val="0"/>
      <w:spacing w:before="220" w:line="280" w:lineRule="auto"/>
      <w:ind w:left="720"/>
      <w:contextualSpacing/>
      <w:jc w:val="both"/>
    </w:pPr>
    <w:rPr>
      <w:sz w:val="20"/>
      <w:szCs w:val="20"/>
    </w:rPr>
  </w:style>
  <w:style w:type="paragraph" w:customStyle="1" w:styleId="Default">
    <w:name w:val="Default"/>
    <w:rsid w:val="009870F9"/>
    <w:pPr>
      <w:autoSpaceDE w:val="0"/>
      <w:autoSpaceDN w:val="0"/>
      <w:adjustRightInd w:val="0"/>
    </w:pPr>
    <w:rPr>
      <w:color w:val="000000"/>
      <w:sz w:val="24"/>
      <w:szCs w:val="24"/>
    </w:rPr>
  </w:style>
  <w:style w:type="table" w:styleId="ab">
    <w:name w:val="Table Grid"/>
    <w:basedOn w:val="a1"/>
    <w:uiPriority w:val="39"/>
    <w:rsid w:val="00970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48EB"/>
    <w:pPr>
      <w:widowControl w:val="0"/>
      <w:autoSpaceDE w:val="0"/>
      <w:autoSpaceDN w:val="0"/>
    </w:pPr>
    <w:rPr>
      <w:rFonts w:ascii="Calibri" w:hAnsi="Calibri" w:cs="Calibri"/>
      <w:sz w:val="22"/>
    </w:rPr>
  </w:style>
  <w:style w:type="paragraph" w:customStyle="1" w:styleId="ConsPlusDocList">
    <w:name w:val="ConsPlusDocList"/>
    <w:rsid w:val="00593D4C"/>
    <w:pPr>
      <w:widowControl w:val="0"/>
      <w:autoSpaceDE w:val="0"/>
      <w:autoSpaceDN w:val="0"/>
    </w:pPr>
    <w:rPr>
      <w:rFonts w:ascii="Calibri" w:hAnsi="Calibri" w:cs="Calibri"/>
      <w:sz w:val="22"/>
    </w:rPr>
  </w:style>
  <w:style w:type="paragraph" w:customStyle="1" w:styleId="ConsPlusTitlePage">
    <w:name w:val="ConsPlusTitlePage"/>
    <w:rsid w:val="00593D4C"/>
    <w:pPr>
      <w:widowControl w:val="0"/>
      <w:autoSpaceDE w:val="0"/>
      <w:autoSpaceDN w:val="0"/>
    </w:pPr>
    <w:rPr>
      <w:rFonts w:ascii="Tahoma" w:hAnsi="Tahoma" w:cs="Tahoma"/>
    </w:rPr>
  </w:style>
  <w:style w:type="paragraph" w:customStyle="1" w:styleId="ConsPlusJurTerm">
    <w:name w:val="ConsPlusJurTerm"/>
    <w:rsid w:val="00593D4C"/>
    <w:pPr>
      <w:widowControl w:val="0"/>
      <w:autoSpaceDE w:val="0"/>
      <w:autoSpaceDN w:val="0"/>
    </w:pPr>
    <w:rPr>
      <w:rFonts w:ascii="Tahoma" w:hAnsi="Tahoma" w:cs="Tahoma"/>
      <w:sz w:val="26"/>
    </w:rPr>
  </w:style>
  <w:style w:type="paragraph" w:customStyle="1" w:styleId="ConsPlusTextList">
    <w:name w:val="ConsPlusTextList"/>
    <w:rsid w:val="00593D4C"/>
    <w:pPr>
      <w:widowControl w:val="0"/>
      <w:autoSpaceDE w:val="0"/>
      <w:autoSpaceDN w:val="0"/>
    </w:pPr>
    <w:rPr>
      <w:rFonts w:ascii="Arial" w:hAnsi="Arial" w:cs="Arial"/>
    </w:rPr>
  </w:style>
  <w:style w:type="character" w:styleId="ac">
    <w:name w:val="Strong"/>
    <w:basedOn w:val="a0"/>
    <w:uiPriority w:val="22"/>
    <w:qFormat/>
    <w:rsid w:val="00593D4C"/>
    <w:rPr>
      <w:b/>
      <w:bCs/>
    </w:rPr>
  </w:style>
  <w:style w:type="character" w:styleId="ad">
    <w:name w:val="Hyperlink"/>
    <w:basedOn w:val="a0"/>
    <w:uiPriority w:val="99"/>
    <w:unhideWhenUsed/>
    <w:rsid w:val="00593D4C"/>
    <w:rPr>
      <w:color w:val="0000FF"/>
      <w:u w:val="single"/>
    </w:rPr>
  </w:style>
  <w:style w:type="character" w:customStyle="1" w:styleId="ae">
    <w:name w:val="Текст примечания Знак"/>
    <w:basedOn w:val="a0"/>
    <w:link w:val="af"/>
    <w:uiPriority w:val="99"/>
    <w:semiHidden/>
    <w:rsid w:val="00593D4C"/>
    <w:rPr>
      <w:rFonts w:asciiTheme="minorHAnsi" w:eastAsiaTheme="minorHAnsi" w:hAnsiTheme="minorHAnsi" w:cstheme="minorBidi"/>
      <w:lang w:eastAsia="en-US"/>
    </w:rPr>
  </w:style>
  <w:style w:type="paragraph" w:styleId="af">
    <w:name w:val="annotation text"/>
    <w:basedOn w:val="a"/>
    <w:link w:val="ae"/>
    <w:uiPriority w:val="99"/>
    <w:semiHidden/>
    <w:unhideWhenUsed/>
    <w:rsid w:val="00593D4C"/>
    <w:pPr>
      <w:spacing w:after="200"/>
    </w:pPr>
    <w:rPr>
      <w:rFonts w:asciiTheme="minorHAnsi" w:eastAsiaTheme="minorHAnsi" w:hAnsiTheme="minorHAnsi" w:cstheme="minorBidi"/>
      <w:sz w:val="20"/>
      <w:szCs w:val="20"/>
      <w:lang w:eastAsia="en-US"/>
    </w:rPr>
  </w:style>
  <w:style w:type="character" w:customStyle="1" w:styleId="af0">
    <w:name w:val="Тема примечания Знак"/>
    <w:basedOn w:val="ae"/>
    <w:link w:val="af1"/>
    <w:uiPriority w:val="99"/>
    <w:semiHidden/>
    <w:rsid w:val="00593D4C"/>
    <w:rPr>
      <w:rFonts w:asciiTheme="minorHAnsi" w:eastAsiaTheme="minorHAnsi" w:hAnsiTheme="minorHAnsi" w:cstheme="minorBidi"/>
      <w:b/>
      <w:bCs/>
      <w:lang w:eastAsia="en-US"/>
    </w:rPr>
  </w:style>
  <w:style w:type="paragraph" w:styleId="af1">
    <w:name w:val="annotation subject"/>
    <w:basedOn w:val="af"/>
    <w:next w:val="af"/>
    <w:link w:val="af0"/>
    <w:uiPriority w:val="99"/>
    <w:semiHidden/>
    <w:unhideWhenUsed/>
    <w:rsid w:val="00593D4C"/>
    <w:rPr>
      <w:b/>
      <w:bCs/>
    </w:rPr>
  </w:style>
  <w:style w:type="paragraph" w:styleId="af2">
    <w:name w:val="footnote text"/>
    <w:basedOn w:val="a"/>
    <w:link w:val="af3"/>
    <w:uiPriority w:val="99"/>
    <w:semiHidden/>
    <w:unhideWhenUsed/>
    <w:rsid w:val="00593D4C"/>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593D4C"/>
    <w:rPr>
      <w:rFonts w:asciiTheme="minorHAnsi" w:eastAsiaTheme="minorHAnsi" w:hAnsiTheme="minorHAnsi" w:cstheme="minorBidi"/>
      <w:lang w:eastAsia="en-US"/>
    </w:rPr>
  </w:style>
  <w:style w:type="character" w:styleId="af4">
    <w:name w:val="footnote reference"/>
    <w:basedOn w:val="a0"/>
    <w:uiPriority w:val="99"/>
    <w:semiHidden/>
    <w:unhideWhenUsed/>
    <w:rsid w:val="005A0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395">
      <w:bodyDiv w:val="1"/>
      <w:marLeft w:val="0"/>
      <w:marRight w:val="0"/>
      <w:marTop w:val="0"/>
      <w:marBottom w:val="0"/>
      <w:divBdr>
        <w:top w:val="none" w:sz="0" w:space="0" w:color="auto"/>
        <w:left w:val="none" w:sz="0" w:space="0" w:color="auto"/>
        <w:bottom w:val="none" w:sz="0" w:space="0" w:color="auto"/>
        <w:right w:val="none" w:sz="0" w:space="0" w:color="auto"/>
      </w:divBdr>
    </w:div>
    <w:div w:id="26175154">
      <w:bodyDiv w:val="1"/>
      <w:marLeft w:val="0"/>
      <w:marRight w:val="0"/>
      <w:marTop w:val="0"/>
      <w:marBottom w:val="0"/>
      <w:divBdr>
        <w:top w:val="none" w:sz="0" w:space="0" w:color="auto"/>
        <w:left w:val="none" w:sz="0" w:space="0" w:color="auto"/>
        <w:bottom w:val="none" w:sz="0" w:space="0" w:color="auto"/>
        <w:right w:val="none" w:sz="0" w:space="0" w:color="auto"/>
      </w:divBdr>
    </w:div>
    <w:div w:id="44455700">
      <w:bodyDiv w:val="1"/>
      <w:marLeft w:val="0"/>
      <w:marRight w:val="0"/>
      <w:marTop w:val="0"/>
      <w:marBottom w:val="0"/>
      <w:divBdr>
        <w:top w:val="none" w:sz="0" w:space="0" w:color="auto"/>
        <w:left w:val="none" w:sz="0" w:space="0" w:color="auto"/>
        <w:bottom w:val="none" w:sz="0" w:space="0" w:color="auto"/>
        <w:right w:val="none" w:sz="0" w:space="0" w:color="auto"/>
      </w:divBdr>
    </w:div>
    <w:div w:id="345450228">
      <w:bodyDiv w:val="1"/>
      <w:marLeft w:val="0"/>
      <w:marRight w:val="0"/>
      <w:marTop w:val="0"/>
      <w:marBottom w:val="0"/>
      <w:divBdr>
        <w:top w:val="none" w:sz="0" w:space="0" w:color="auto"/>
        <w:left w:val="none" w:sz="0" w:space="0" w:color="auto"/>
        <w:bottom w:val="none" w:sz="0" w:space="0" w:color="auto"/>
        <w:right w:val="none" w:sz="0" w:space="0" w:color="auto"/>
      </w:divBdr>
    </w:div>
    <w:div w:id="565379669">
      <w:bodyDiv w:val="1"/>
      <w:marLeft w:val="0"/>
      <w:marRight w:val="0"/>
      <w:marTop w:val="0"/>
      <w:marBottom w:val="0"/>
      <w:divBdr>
        <w:top w:val="none" w:sz="0" w:space="0" w:color="auto"/>
        <w:left w:val="none" w:sz="0" w:space="0" w:color="auto"/>
        <w:bottom w:val="none" w:sz="0" w:space="0" w:color="auto"/>
        <w:right w:val="none" w:sz="0" w:space="0" w:color="auto"/>
      </w:divBdr>
    </w:div>
    <w:div w:id="798259919">
      <w:bodyDiv w:val="1"/>
      <w:marLeft w:val="0"/>
      <w:marRight w:val="0"/>
      <w:marTop w:val="0"/>
      <w:marBottom w:val="0"/>
      <w:divBdr>
        <w:top w:val="none" w:sz="0" w:space="0" w:color="auto"/>
        <w:left w:val="none" w:sz="0" w:space="0" w:color="auto"/>
        <w:bottom w:val="none" w:sz="0" w:space="0" w:color="auto"/>
        <w:right w:val="none" w:sz="0" w:space="0" w:color="auto"/>
      </w:divBdr>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
    <w:div w:id="1319071654">
      <w:bodyDiv w:val="1"/>
      <w:marLeft w:val="0"/>
      <w:marRight w:val="0"/>
      <w:marTop w:val="0"/>
      <w:marBottom w:val="0"/>
      <w:divBdr>
        <w:top w:val="none" w:sz="0" w:space="0" w:color="auto"/>
        <w:left w:val="none" w:sz="0" w:space="0" w:color="auto"/>
        <w:bottom w:val="none" w:sz="0" w:space="0" w:color="auto"/>
        <w:right w:val="none" w:sz="0" w:space="0" w:color="auto"/>
      </w:divBdr>
    </w:div>
    <w:div w:id="1587768490">
      <w:bodyDiv w:val="1"/>
      <w:marLeft w:val="0"/>
      <w:marRight w:val="0"/>
      <w:marTop w:val="0"/>
      <w:marBottom w:val="0"/>
      <w:divBdr>
        <w:top w:val="none" w:sz="0" w:space="0" w:color="auto"/>
        <w:left w:val="none" w:sz="0" w:space="0" w:color="auto"/>
        <w:bottom w:val="none" w:sz="0" w:space="0" w:color="auto"/>
        <w:right w:val="none" w:sz="0" w:space="0" w:color="auto"/>
      </w:divBdr>
    </w:div>
    <w:div w:id="1678924687">
      <w:bodyDiv w:val="1"/>
      <w:marLeft w:val="0"/>
      <w:marRight w:val="0"/>
      <w:marTop w:val="0"/>
      <w:marBottom w:val="0"/>
      <w:divBdr>
        <w:top w:val="none" w:sz="0" w:space="0" w:color="auto"/>
        <w:left w:val="none" w:sz="0" w:space="0" w:color="auto"/>
        <w:bottom w:val="none" w:sz="0" w:space="0" w:color="auto"/>
        <w:right w:val="none" w:sz="0" w:space="0" w:color="auto"/>
      </w:divBdr>
    </w:div>
    <w:div w:id="1686711973">
      <w:bodyDiv w:val="1"/>
      <w:marLeft w:val="0"/>
      <w:marRight w:val="0"/>
      <w:marTop w:val="0"/>
      <w:marBottom w:val="0"/>
      <w:divBdr>
        <w:top w:val="none" w:sz="0" w:space="0" w:color="auto"/>
        <w:left w:val="none" w:sz="0" w:space="0" w:color="auto"/>
        <w:bottom w:val="none" w:sz="0" w:space="0" w:color="auto"/>
        <w:right w:val="none" w:sz="0" w:space="0" w:color="auto"/>
      </w:divBdr>
    </w:div>
    <w:div w:id="1884555364">
      <w:bodyDiv w:val="1"/>
      <w:marLeft w:val="0"/>
      <w:marRight w:val="0"/>
      <w:marTop w:val="0"/>
      <w:marBottom w:val="0"/>
      <w:divBdr>
        <w:top w:val="none" w:sz="0" w:space="0" w:color="auto"/>
        <w:left w:val="none" w:sz="0" w:space="0" w:color="auto"/>
        <w:bottom w:val="none" w:sz="0" w:space="0" w:color="auto"/>
        <w:right w:val="none" w:sz="0" w:space="0" w:color="auto"/>
      </w:divBdr>
    </w:div>
    <w:div w:id="1900282801">
      <w:bodyDiv w:val="1"/>
      <w:marLeft w:val="0"/>
      <w:marRight w:val="0"/>
      <w:marTop w:val="0"/>
      <w:marBottom w:val="0"/>
      <w:divBdr>
        <w:top w:val="none" w:sz="0" w:space="0" w:color="auto"/>
        <w:left w:val="none" w:sz="0" w:space="0" w:color="auto"/>
        <w:bottom w:val="none" w:sz="0" w:space="0" w:color="auto"/>
        <w:right w:val="none" w:sz="0" w:space="0" w:color="auto"/>
      </w:divBdr>
    </w:div>
    <w:div w:id="20365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ACA1E71383CD7697EF9E8493796A74E99FCD1C55E6A8EB3F18AB30D4E54D74CB2F85390DFC7A1F04B29F87AF1FO"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4AACA1E71383CD7697EF9E8493796A74E99FCD1C55E6A8EB3F18AB30D4E54D74CB2F85390DFC7A1F04B29F87AF1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AACA1E71383CD7697EF9E8493796A74E99FCD1C55E6A8EB3F18AB30D4E54D74CB2F85390DFC7A1F04B29F87AF1F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21D5-FEB3-4949-AE0D-DFB12AD2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13750</Words>
  <Characters>78379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admin</cp:lastModifiedBy>
  <cp:revision>5</cp:revision>
  <cp:lastPrinted>2020-08-26T03:25:00Z</cp:lastPrinted>
  <dcterms:created xsi:type="dcterms:W3CDTF">2020-10-15T03:45:00Z</dcterms:created>
  <dcterms:modified xsi:type="dcterms:W3CDTF">2020-11-20T05:47:00Z</dcterms:modified>
</cp:coreProperties>
</file>