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Default="0031042B">
      <w:pPr>
        <w:framePr w:h="1350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</w:p>
    <w:p w:rsidR="00C45C01" w:rsidRDefault="00B36585" w:rsidP="00BC08AA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9264" behindDoc="0" locked="0" layoutInCell="1" allowOverlap="1" wp14:anchorId="221219D2" wp14:editId="2B7564E2">
            <wp:simplePos x="0" y="0"/>
            <wp:positionH relativeFrom="column">
              <wp:posOffset>2446020</wp:posOffset>
            </wp:positionH>
            <wp:positionV relativeFrom="paragraph">
              <wp:posOffset>49530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BD4" w:rsidRPr="00534BD4" w:rsidRDefault="00534BD4" w:rsidP="00BC08AA">
      <w:pPr>
        <w:widowControl/>
        <w:pBdr>
          <w:bottom w:val="single" w:sz="18" w:space="1" w:color="auto"/>
        </w:pBdr>
        <w:tabs>
          <w:tab w:val="left" w:pos="2580"/>
          <w:tab w:val="center" w:pos="4678"/>
        </w:tabs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BC08AA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BC08A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34BD4" w:rsidRPr="00534BD4" w:rsidRDefault="00534BD4" w:rsidP="00BC08AA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534BD4" w:rsidRPr="00E423C0" w:rsidRDefault="00534BD4" w:rsidP="00857339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31042B" w:rsidRPr="00134B5C" w:rsidRDefault="0089001F" w:rsidP="00857339">
      <w:pPr>
        <w:pStyle w:val="40"/>
        <w:shd w:val="clear" w:color="auto" w:fill="auto"/>
        <w:tabs>
          <w:tab w:val="left" w:pos="2876"/>
        </w:tabs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  <w:r w:rsidRPr="00134B5C">
        <w:rPr>
          <w:rFonts w:ascii="Arial" w:hAnsi="Arial" w:cs="Arial"/>
          <w:i w:val="0"/>
          <w:spacing w:val="0"/>
          <w:sz w:val="24"/>
          <w:szCs w:val="24"/>
        </w:rPr>
        <w:t>о</w:t>
      </w:r>
      <w:r w:rsidR="00D57CE3" w:rsidRPr="00134B5C">
        <w:rPr>
          <w:rFonts w:ascii="Arial" w:hAnsi="Arial" w:cs="Arial"/>
          <w:i w:val="0"/>
          <w:spacing w:val="0"/>
          <w:sz w:val="24"/>
          <w:szCs w:val="24"/>
        </w:rPr>
        <w:t xml:space="preserve">т  </w:t>
      </w:r>
      <w:r w:rsidR="004A58EB">
        <w:rPr>
          <w:rFonts w:ascii="Arial" w:hAnsi="Arial" w:cs="Arial"/>
          <w:i w:val="0"/>
          <w:spacing w:val="0"/>
          <w:sz w:val="24"/>
          <w:szCs w:val="24"/>
        </w:rPr>
        <w:t>02.10</w:t>
      </w:r>
      <w:r w:rsidR="00D57CE3" w:rsidRPr="00134B5C">
        <w:rPr>
          <w:rFonts w:ascii="Arial" w:hAnsi="Arial" w:cs="Arial"/>
          <w:i w:val="0"/>
          <w:spacing w:val="0"/>
          <w:sz w:val="24"/>
          <w:szCs w:val="24"/>
        </w:rPr>
        <w:t>.</w:t>
      </w:r>
      <w:r w:rsidR="00D57CE3" w:rsidRPr="00134B5C">
        <w:rPr>
          <w:rStyle w:val="4Arial12pt0pt"/>
        </w:rPr>
        <w:t>2020</w:t>
      </w:r>
      <w:r w:rsidR="004F3A4D" w:rsidRPr="00134B5C">
        <w:rPr>
          <w:rStyle w:val="4Arial12pt0pt"/>
        </w:rPr>
        <w:tab/>
        <w:t>№</w:t>
      </w:r>
      <w:r w:rsidR="00A07A63" w:rsidRPr="00134B5C">
        <w:rPr>
          <w:rStyle w:val="4Arial12pt0pt"/>
        </w:rPr>
        <w:t xml:space="preserve"> </w:t>
      </w:r>
      <w:r w:rsidR="004A58EB">
        <w:rPr>
          <w:rStyle w:val="4Arial12pt0pt"/>
        </w:rPr>
        <w:t>171</w:t>
      </w:r>
      <w:r w:rsidR="007F549A">
        <w:rPr>
          <w:rStyle w:val="4Arial12pt0pt"/>
        </w:rPr>
        <w:t>5</w:t>
      </w:r>
    </w:p>
    <w:p w:rsidR="00857339" w:rsidRPr="00E423C0" w:rsidRDefault="00857339" w:rsidP="00857339">
      <w:pPr>
        <w:pStyle w:val="20"/>
        <w:shd w:val="clear" w:color="auto" w:fill="auto"/>
        <w:spacing w:before="0" w:after="0" w:line="240" w:lineRule="auto"/>
        <w:ind w:right="5820"/>
        <w:rPr>
          <w:sz w:val="20"/>
          <w:szCs w:val="20"/>
        </w:rPr>
      </w:pPr>
    </w:p>
    <w:p w:rsidR="009C0682" w:rsidRPr="00E423C0" w:rsidRDefault="009C0682" w:rsidP="009C0682">
      <w:pPr>
        <w:spacing w:line="274" w:lineRule="exact"/>
        <w:ind w:right="4812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7F549A" w:rsidRDefault="004A58EB" w:rsidP="007F549A">
      <w:pPr>
        <w:pStyle w:val="20"/>
        <w:spacing w:before="0" w:after="0" w:line="240" w:lineRule="auto"/>
        <w:ind w:right="4103"/>
      </w:pPr>
      <w:r>
        <w:t xml:space="preserve">О </w:t>
      </w:r>
      <w:r w:rsidR="007F549A">
        <w:t>начале отопительного периода</w:t>
      </w:r>
    </w:p>
    <w:p w:rsidR="007F549A" w:rsidRDefault="007F549A" w:rsidP="007F549A">
      <w:pPr>
        <w:pStyle w:val="20"/>
        <w:spacing w:before="0" w:after="0" w:line="240" w:lineRule="auto"/>
        <w:ind w:right="4103"/>
      </w:pPr>
      <w:r>
        <w:t>2020-2021 годов на территории</w:t>
      </w:r>
    </w:p>
    <w:p w:rsidR="007F549A" w:rsidRDefault="004A58EB" w:rsidP="007F549A">
      <w:pPr>
        <w:pStyle w:val="20"/>
        <w:spacing w:before="0" w:after="0" w:line="240" w:lineRule="auto"/>
        <w:ind w:right="4103"/>
      </w:pPr>
      <w:r>
        <w:t>Светлоярского</w:t>
      </w:r>
      <w:r w:rsidR="004F71C1">
        <w:t xml:space="preserve"> </w:t>
      </w:r>
      <w:r>
        <w:t>муниципального</w:t>
      </w:r>
    </w:p>
    <w:p w:rsidR="00857339" w:rsidRDefault="004A58EB" w:rsidP="007F549A">
      <w:pPr>
        <w:pStyle w:val="20"/>
        <w:spacing w:before="0" w:after="0" w:line="240" w:lineRule="auto"/>
        <w:ind w:right="4103"/>
      </w:pPr>
      <w:r>
        <w:t>района Волгоградской области</w:t>
      </w:r>
    </w:p>
    <w:p w:rsidR="009C0682" w:rsidRDefault="009C0682" w:rsidP="001821CA">
      <w:pPr>
        <w:pStyle w:val="20"/>
        <w:shd w:val="clear" w:color="auto" w:fill="auto"/>
        <w:spacing w:before="0" w:after="0" w:line="240" w:lineRule="auto"/>
        <w:ind w:right="5820"/>
      </w:pPr>
    </w:p>
    <w:p w:rsidR="007F549A" w:rsidRDefault="00EA7150" w:rsidP="003A238C">
      <w:pPr>
        <w:ind w:firstLine="567"/>
        <w:jc w:val="both"/>
        <w:rPr>
          <w:rFonts w:ascii="Arial" w:eastAsia="Arial" w:hAnsi="Arial" w:cs="Arial"/>
        </w:rPr>
      </w:pPr>
      <w:r w:rsidRPr="00EA7150">
        <w:rPr>
          <w:rFonts w:ascii="Arial" w:eastAsia="Arial" w:hAnsi="Arial" w:cs="Arial"/>
        </w:rPr>
        <w:t xml:space="preserve">В соответствии с </w:t>
      </w:r>
      <w:r w:rsidR="007F549A" w:rsidRPr="007F549A">
        <w:rPr>
          <w:rFonts w:ascii="Arial" w:eastAsia="Arial" w:hAnsi="Arial" w:cs="Arial"/>
        </w:rPr>
        <w:t>Федеральным законом от 27</w:t>
      </w:r>
      <w:r w:rsidR="007F549A">
        <w:rPr>
          <w:rFonts w:ascii="Arial" w:eastAsia="Arial" w:hAnsi="Arial" w:cs="Arial"/>
        </w:rPr>
        <w:t>.07.</w:t>
      </w:r>
      <w:r w:rsidR="007F549A" w:rsidRPr="007F549A">
        <w:rPr>
          <w:rFonts w:ascii="Arial" w:eastAsia="Arial" w:hAnsi="Arial" w:cs="Arial"/>
        </w:rPr>
        <w:t>2010 № 190-ФЗ «О теплоснабжении»,</w:t>
      </w:r>
      <w:r w:rsidR="003A238C">
        <w:rPr>
          <w:rFonts w:ascii="Arial" w:eastAsia="Arial" w:hAnsi="Arial" w:cs="Arial"/>
        </w:rPr>
        <w:t xml:space="preserve"> изменениями, внесенными постановлением Правительства Российской Федерации от 25.12.2015 № 1434 в пункт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06.03.2011 № 354,</w:t>
      </w:r>
      <w:r w:rsidR="003A238C" w:rsidRPr="003A238C">
        <w:t xml:space="preserve"> </w:t>
      </w:r>
      <w:r w:rsidR="003A238C" w:rsidRPr="003A238C">
        <w:rPr>
          <w:rFonts w:ascii="Arial" w:eastAsia="Arial" w:hAnsi="Arial" w:cs="Arial"/>
        </w:rPr>
        <w:t xml:space="preserve">руководствуясь Уставами Светлоярского муниципального района Волгоградской области, Светлоярского городского поселения </w:t>
      </w:r>
      <w:r w:rsidR="003A238C">
        <w:rPr>
          <w:rFonts w:ascii="Arial" w:eastAsia="Arial" w:hAnsi="Arial" w:cs="Arial"/>
        </w:rPr>
        <w:t xml:space="preserve">Светлоярского муниципального района </w:t>
      </w:r>
      <w:r w:rsidR="003A238C" w:rsidRPr="003A238C">
        <w:rPr>
          <w:rFonts w:ascii="Arial" w:eastAsia="Arial" w:hAnsi="Arial" w:cs="Arial"/>
        </w:rPr>
        <w:t>Волгоградской области</w:t>
      </w:r>
      <w:r w:rsidR="003A238C">
        <w:rPr>
          <w:rFonts w:ascii="Arial" w:eastAsia="Arial" w:hAnsi="Arial" w:cs="Arial"/>
        </w:rPr>
        <w:t>,</w:t>
      </w:r>
    </w:p>
    <w:p w:rsidR="007F549A" w:rsidRPr="00E423C0" w:rsidRDefault="007F549A" w:rsidP="003A238C">
      <w:pPr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1D4CBD" w:rsidRDefault="001D4CBD" w:rsidP="00C45C01">
      <w:pPr>
        <w:pStyle w:val="20"/>
        <w:shd w:val="clear" w:color="auto" w:fill="auto"/>
        <w:spacing w:before="0" w:after="0" w:line="240" w:lineRule="auto"/>
        <w:ind w:right="-7"/>
        <w:jc w:val="both"/>
        <w:rPr>
          <w:rStyle w:val="22pt"/>
          <w:spacing w:val="0"/>
        </w:rPr>
      </w:pPr>
      <w:r w:rsidRPr="001D4CBD">
        <w:rPr>
          <w:rStyle w:val="22pt"/>
          <w:spacing w:val="0"/>
        </w:rPr>
        <w:t>п о с т а н о в л я ю:</w:t>
      </w:r>
    </w:p>
    <w:p w:rsidR="00FF2761" w:rsidRPr="00E423C0" w:rsidRDefault="00FF2761" w:rsidP="001821CA">
      <w:pPr>
        <w:pStyle w:val="20"/>
        <w:shd w:val="clear" w:color="auto" w:fill="auto"/>
        <w:spacing w:before="0" w:after="0" w:line="240" w:lineRule="auto"/>
        <w:ind w:right="-7" w:firstLine="567"/>
        <w:jc w:val="both"/>
        <w:rPr>
          <w:rStyle w:val="22pt"/>
          <w:spacing w:val="0"/>
          <w:sz w:val="20"/>
          <w:szCs w:val="20"/>
        </w:rPr>
      </w:pPr>
    </w:p>
    <w:p w:rsidR="00674D55" w:rsidRDefault="0089001F" w:rsidP="001821CA">
      <w:pPr>
        <w:pStyle w:val="20"/>
        <w:spacing w:before="0" w:after="0" w:line="240" w:lineRule="auto"/>
        <w:ind w:right="-7" w:firstLine="567"/>
        <w:jc w:val="both"/>
        <w:rPr>
          <w:rStyle w:val="22pt"/>
          <w:spacing w:val="0"/>
        </w:rPr>
      </w:pPr>
      <w:r>
        <w:rPr>
          <w:rStyle w:val="22pt"/>
          <w:spacing w:val="0"/>
        </w:rPr>
        <w:t xml:space="preserve">1. </w:t>
      </w:r>
      <w:r w:rsidR="00674D55" w:rsidRPr="00674D55">
        <w:rPr>
          <w:rStyle w:val="22pt"/>
          <w:spacing w:val="0"/>
        </w:rPr>
        <w:t>Установить срок начала отопительного периода 20</w:t>
      </w:r>
      <w:r w:rsidR="00674D55">
        <w:rPr>
          <w:rStyle w:val="22pt"/>
          <w:spacing w:val="0"/>
        </w:rPr>
        <w:t>20</w:t>
      </w:r>
      <w:r w:rsidR="00674D55" w:rsidRPr="00674D55">
        <w:rPr>
          <w:rStyle w:val="22pt"/>
          <w:spacing w:val="0"/>
        </w:rPr>
        <w:t>-202</w:t>
      </w:r>
      <w:r w:rsidR="00674D55">
        <w:rPr>
          <w:rStyle w:val="22pt"/>
          <w:spacing w:val="0"/>
        </w:rPr>
        <w:t>1</w:t>
      </w:r>
      <w:r w:rsidR="00674D55" w:rsidRPr="00674D55">
        <w:rPr>
          <w:rStyle w:val="22pt"/>
          <w:spacing w:val="0"/>
        </w:rPr>
        <w:t xml:space="preserve"> годов на территории Светлоярского муниципального района Волгоградской области с </w:t>
      </w:r>
      <w:r w:rsidR="00674D55">
        <w:rPr>
          <w:rStyle w:val="22pt"/>
          <w:spacing w:val="0"/>
        </w:rPr>
        <w:t>07</w:t>
      </w:r>
      <w:r w:rsidR="00674D55" w:rsidRPr="00674D55">
        <w:rPr>
          <w:rStyle w:val="22pt"/>
          <w:spacing w:val="0"/>
        </w:rPr>
        <w:t>.10.20</w:t>
      </w:r>
      <w:r w:rsidR="00674D55">
        <w:rPr>
          <w:rStyle w:val="22pt"/>
          <w:spacing w:val="0"/>
        </w:rPr>
        <w:t>20</w:t>
      </w:r>
      <w:r w:rsidR="00674D55" w:rsidRPr="00674D55">
        <w:rPr>
          <w:rStyle w:val="22pt"/>
          <w:spacing w:val="0"/>
        </w:rPr>
        <w:t xml:space="preserve"> года.</w:t>
      </w:r>
    </w:p>
    <w:p w:rsidR="00674D55" w:rsidRPr="00E423C0" w:rsidRDefault="00674D55" w:rsidP="001821CA">
      <w:pPr>
        <w:pStyle w:val="20"/>
        <w:spacing w:before="0" w:after="0" w:line="240" w:lineRule="auto"/>
        <w:ind w:right="-7" w:firstLine="567"/>
        <w:jc w:val="both"/>
        <w:rPr>
          <w:rStyle w:val="22pt"/>
          <w:spacing w:val="0"/>
          <w:sz w:val="20"/>
          <w:szCs w:val="20"/>
        </w:rPr>
      </w:pPr>
    </w:p>
    <w:p w:rsidR="00674D55" w:rsidRDefault="007D60AD" w:rsidP="001821CA">
      <w:pPr>
        <w:pStyle w:val="20"/>
        <w:spacing w:before="0" w:after="0" w:line="240" w:lineRule="auto"/>
        <w:ind w:right="-7" w:firstLine="567"/>
        <w:jc w:val="both"/>
        <w:rPr>
          <w:rStyle w:val="22pt"/>
          <w:spacing w:val="0"/>
        </w:rPr>
      </w:pPr>
      <w:r>
        <w:rPr>
          <w:rStyle w:val="22pt"/>
          <w:spacing w:val="0"/>
        </w:rPr>
        <w:t xml:space="preserve">2. </w:t>
      </w:r>
      <w:r>
        <w:t>Руководителям теплоснабжающих и теплосетевых организаций Светлоярского муниципального района Волгоградской области</w:t>
      </w:r>
      <w:r w:rsidRPr="007D60AD">
        <w:t xml:space="preserve"> </w:t>
      </w:r>
      <w:r>
        <w:t xml:space="preserve">обеспечить подачу тепловой энергии потребителям </w:t>
      </w:r>
      <w:r w:rsidR="00E423C0">
        <w:t xml:space="preserve">тепловой энергии </w:t>
      </w:r>
      <w:r>
        <w:t>Светлоярск</w:t>
      </w:r>
      <w:r w:rsidR="00E423C0">
        <w:t>ого</w:t>
      </w:r>
      <w:r>
        <w:t xml:space="preserve"> муниципальн</w:t>
      </w:r>
      <w:r w:rsidR="00E423C0">
        <w:t>ого</w:t>
      </w:r>
      <w:r>
        <w:t xml:space="preserve"> район</w:t>
      </w:r>
      <w:r w:rsidR="00E423C0">
        <w:t>а</w:t>
      </w:r>
      <w:r>
        <w:t xml:space="preserve"> Волгоградской области с </w:t>
      </w:r>
      <w:r w:rsidR="00E423C0">
        <w:t>07</w:t>
      </w:r>
      <w:r>
        <w:t>.10.20</w:t>
      </w:r>
      <w:r w:rsidR="00E423C0">
        <w:t>20</w:t>
      </w:r>
      <w:r>
        <w:t xml:space="preserve"> года.</w:t>
      </w:r>
    </w:p>
    <w:p w:rsidR="00674D55" w:rsidRPr="00E423C0" w:rsidRDefault="00674D55" w:rsidP="001821CA">
      <w:pPr>
        <w:pStyle w:val="20"/>
        <w:spacing w:before="0" w:after="0" w:line="240" w:lineRule="auto"/>
        <w:ind w:right="-7" w:firstLine="567"/>
        <w:jc w:val="both"/>
        <w:rPr>
          <w:rStyle w:val="22pt"/>
          <w:spacing w:val="0"/>
          <w:sz w:val="20"/>
          <w:szCs w:val="20"/>
        </w:rPr>
      </w:pPr>
    </w:p>
    <w:p w:rsidR="004F71C1" w:rsidRDefault="00E423C0" w:rsidP="001821CA">
      <w:pPr>
        <w:pStyle w:val="20"/>
        <w:tabs>
          <w:tab w:val="left" w:pos="-6663"/>
        </w:tabs>
        <w:spacing w:before="0" w:after="0" w:line="240" w:lineRule="auto"/>
        <w:ind w:right="-7" w:firstLine="567"/>
        <w:jc w:val="both"/>
      </w:pPr>
      <w:r>
        <w:t>3</w:t>
      </w:r>
      <w:r w:rsidR="004F71C1">
        <w:t>. 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4F71C1" w:rsidRPr="00E423C0" w:rsidRDefault="004F71C1" w:rsidP="001821CA">
      <w:pPr>
        <w:pStyle w:val="20"/>
        <w:tabs>
          <w:tab w:val="left" w:pos="-6663"/>
        </w:tabs>
        <w:spacing w:before="0" w:after="0" w:line="240" w:lineRule="auto"/>
        <w:ind w:right="-7" w:firstLine="567"/>
        <w:jc w:val="both"/>
        <w:rPr>
          <w:sz w:val="20"/>
          <w:szCs w:val="20"/>
        </w:rPr>
      </w:pPr>
    </w:p>
    <w:p w:rsidR="00FF2761" w:rsidRDefault="00E423C0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</w:pPr>
      <w:r>
        <w:t>4</w:t>
      </w:r>
      <w:r w:rsidR="004F71C1">
        <w:t>. Контроль исполнения настоящего постановления возложить на заместителя главы Светлоярского муниципального района Волгоградской области Думбраву М.Н.</w:t>
      </w:r>
    </w:p>
    <w:p w:rsidR="00FF2761" w:rsidRPr="00E423C0" w:rsidRDefault="00FF2761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  <w:rPr>
          <w:sz w:val="20"/>
          <w:szCs w:val="20"/>
        </w:rPr>
      </w:pPr>
    </w:p>
    <w:p w:rsidR="004F71C1" w:rsidRDefault="004F71C1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  <w:rPr>
          <w:sz w:val="20"/>
          <w:szCs w:val="20"/>
        </w:rPr>
      </w:pPr>
    </w:p>
    <w:p w:rsidR="00E423C0" w:rsidRPr="00E423C0" w:rsidRDefault="00E423C0" w:rsidP="001821CA">
      <w:pPr>
        <w:pStyle w:val="20"/>
        <w:shd w:val="clear" w:color="auto" w:fill="auto"/>
        <w:tabs>
          <w:tab w:val="left" w:pos="-6663"/>
        </w:tabs>
        <w:spacing w:before="0" w:after="0" w:line="240" w:lineRule="auto"/>
        <w:ind w:right="-7" w:firstLine="567"/>
        <w:jc w:val="both"/>
        <w:rPr>
          <w:sz w:val="20"/>
          <w:szCs w:val="20"/>
        </w:rPr>
      </w:pPr>
    </w:p>
    <w:p w:rsidR="00FF2761" w:rsidRDefault="00FF2761" w:rsidP="001821CA">
      <w:pPr>
        <w:pStyle w:val="20"/>
        <w:shd w:val="clear" w:color="auto" w:fill="auto"/>
        <w:tabs>
          <w:tab w:val="left" w:pos="4504"/>
          <w:tab w:val="left" w:pos="7160"/>
        </w:tabs>
        <w:spacing w:before="0" w:after="0" w:line="240" w:lineRule="auto"/>
        <w:ind w:right="-7"/>
        <w:jc w:val="both"/>
      </w:pPr>
      <w:r>
        <w:t>Глава муниципального района</w:t>
      </w:r>
      <w:r>
        <w:tab/>
      </w:r>
      <w:r>
        <w:tab/>
        <w:t xml:space="preserve"> Т. В. Распутина</w:t>
      </w:r>
    </w:p>
    <w:p w:rsidR="00E423C0" w:rsidRDefault="00E423C0" w:rsidP="00DA615E">
      <w:pPr>
        <w:ind w:right="-7"/>
        <w:rPr>
          <w:rFonts w:ascii="Arial" w:eastAsia="Arial" w:hAnsi="Arial" w:cs="Arial"/>
          <w:sz w:val="16"/>
          <w:szCs w:val="16"/>
        </w:rPr>
      </w:pPr>
    </w:p>
    <w:p w:rsidR="00E423C0" w:rsidRDefault="00E423C0" w:rsidP="00DA615E">
      <w:pPr>
        <w:ind w:right="-7"/>
        <w:rPr>
          <w:rFonts w:ascii="Arial" w:eastAsia="Arial" w:hAnsi="Arial" w:cs="Arial"/>
          <w:sz w:val="16"/>
          <w:szCs w:val="16"/>
        </w:rPr>
      </w:pPr>
    </w:p>
    <w:p w:rsidR="00DA615E" w:rsidRPr="00DA615E" w:rsidRDefault="00DA615E" w:rsidP="00DA615E">
      <w:pPr>
        <w:ind w:right="-7"/>
        <w:rPr>
          <w:rFonts w:ascii="Arial" w:eastAsia="Arial" w:hAnsi="Arial" w:cs="Arial"/>
          <w:sz w:val="16"/>
          <w:szCs w:val="16"/>
        </w:rPr>
      </w:pPr>
      <w:r w:rsidRPr="00DA615E">
        <w:rPr>
          <w:rFonts w:ascii="Arial" w:eastAsia="Arial" w:hAnsi="Arial" w:cs="Arial"/>
          <w:sz w:val="16"/>
          <w:szCs w:val="16"/>
        </w:rPr>
        <w:t>Кольченко С.В.</w:t>
      </w:r>
    </w:p>
    <w:sectPr w:rsidR="00DA615E" w:rsidRPr="00DA615E" w:rsidSect="00E423C0">
      <w:headerReference w:type="even" r:id="rId10"/>
      <w:footerReference w:type="default" r:id="rId11"/>
      <w:pgSz w:w="11900" w:h="16840"/>
      <w:pgMar w:top="992" w:right="1134" w:bottom="709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36" w:rsidRDefault="00AD3E36" w:rsidP="0031042B">
      <w:r>
        <w:separator/>
      </w:r>
    </w:p>
  </w:endnote>
  <w:endnote w:type="continuationSeparator" w:id="0">
    <w:p w:rsidR="00AD3E36" w:rsidRDefault="00AD3E36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2B" w:rsidRDefault="00A141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955054" wp14:editId="233779FD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42B" w:rsidRDefault="00310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31042B" w:rsidRDefault="0031042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36" w:rsidRDefault="00AD3E36"/>
  </w:footnote>
  <w:footnote w:type="continuationSeparator" w:id="0">
    <w:p w:rsidR="00AD3E36" w:rsidRDefault="00AD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87E83" w:rsidRPr="00287E83" w:rsidRDefault="00287E83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tab/>
        </w:r>
        <w:r>
          <w:tab/>
        </w:r>
        <w:r w:rsidR="00A16959" w:rsidRPr="00287E83">
          <w:rPr>
            <w:rFonts w:ascii="Arial" w:hAnsi="Arial" w:cs="Arial"/>
          </w:rPr>
          <w:fldChar w:fldCharType="begin"/>
        </w:r>
        <w:r w:rsidRPr="00287E83">
          <w:rPr>
            <w:rFonts w:ascii="Arial" w:hAnsi="Arial" w:cs="Arial"/>
          </w:rPr>
          <w:instrText>PAGE   \* MERGEFORMAT</w:instrText>
        </w:r>
        <w:r w:rsidR="00A16959" w:rsidRPr="00287E83">
          <w:rPr>
            <w:rFonts w:ascii="Arial" w:hAnsi="Arial" w:cs="Arial"/>
          </w:rPr>
          <w:fldChar w:fldCharType="separate"/>
        </w:r>
        <w:r w:rsidR="00E423C0">
          <w:rPr>
            <w:rFonts w:ascii="Arial" w:hAnsi="Arial" w:cs="Arial"/>
            <w:noProof/>
          </w:rPr>
          <w:t>2</w:t>
        </w:r>
        <w:r w:rsidR="00A16959" w:rsidRPr="00287E83">
          <w:rPr>
            <w:rFonts w:ascii="Arial" w:hAnsi="Arial" w:cs="Aria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964"/>
    <w:multiLevelType w:val="multilevel"/>
    <w:tmpl w:val="8AE60D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952D6"/>
    <w:multiLevelType w:val="hybridMultilevel"/>
    <w:tmpl w:val="2E12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17C6B"/>
    <w:rsid w:val="000247F5"/>
    <w:rsid w:val="000A7531"/>
    <w:rsid w:val="000B5843"/>
    <w:rsid w:val="000D6EE9"/>
    <w:rsid w:val="00134B5C"/>
    <w:rsid w:val="0016046A"/>
    <w:rsid w:val="001821CA"/>
    <w:rsid w:val="001A5D38"/>
    <w:rsid w:val="001B5C79"/>
    <w:rsid w:val="001C3104"/>
    <w:rsid w:val="001D4CBD"/>
    <w:rsid w:val="00225595"/>
    <w:rsid w:val="00287E83"/>
    <w:rsid w:val="002A7690"/>
    <w:rsid w:val="00304257"/>
    <w:rsid w:val="0031042B"/>
    <w:rsid w:val="0032521F"/>
    <w:rsid w:val="003A238C"/>
    <w:rsid w:val="003E608B"/>
    <w:rsid w:val="004063F6"/>
    <w:rsid w:val="00495536"/>
    <w:rsid w:val="004A58EB"/>
    <w:rsid w:val="004F3A4D"/>
    <w:rsid w:val="004F71C1"/>
    <w:rsid w:val="0050383D"/>
    <w:rsid w:val="00534BD4"/>
    <w:rsid w:val="005C5919"/>
    <w:rsid w:val="005D5CD9"/>
    <w:rsid w:val="00617C64"/>
    <w:rsid w:val="00654DB7"/>
    <w:rsid w:val="00674D55"/>
    <w:rsid w:val="00687C58"/>
    <w:rsid w:val="00762D93"/>
    <w:rsid w:val="0076430F"/>
    <w:rsid w:val="007971C9"/>
    <w:rsid w:val="007B480D"/>
    <w:rsid w:val="007D60AD"/>
    <w:rsid w:val="007F549A"/>
    <w:rsid w:val="00845E9C"/>
    <w:rsid w:val="00857339"/>
    <w:rsid w:val="00867C5B"/>
    <w:rsid w:val="0089001F"/>
    <w:rsid w:val="008C4CCB"/>
    <w:rsid w:val="009147CB"/>
    <w:rsid w:val="00931B27"/>
    <w:rsid w:val="00944A74"/>
    <w:rsid w:val="009C0682"/>
    <w:rsid w:val="00A07A63"/>
    <w:rsid w:val="00A10108"/>
    <w:rsid w:val="00A14114"/>
    <w:rsid w:val="00A16959"/>
    <w:rsid w:val="00A2326D"/>
    <w:rsid w:val="00A3588B"/>
    <w:rsid w:val="00A72094"/>
    <w:rsid w:val="00A7461A"/>
    <w:rsid w:val="00A83717"/>
    <w:rsid w:val="00AA3824"/>
    <w:rsid w:val="00AD3E36"/>
    <w:rsid w:val="00AE34B9"/>
    <w:rsid w:val="00AE5933"/>
    <w:rsid w:val="00AF5DC9"/>
    <w:rsid w:val="00B02BA4"/>
    <w:rsid w:val="00B155C4"/>
    <w:rsid w:val="00B16080"/>
    <w:rsid w:val="00B3465F"/>
    <w:rsid w:val="00B36585"/>
    <w:rsid w:val="00BB08C0"/>
    <w:rsid w:val="00BB2E2B"/>
    <w:rsid w:val="00BB3021"/>
    <w:rsid w:val="00BB4C1E"/>
    <w:rsid w:val="00BC08AA"/>
    <w:rsid w:val="00C059E6"/>
    <w:rsid w:val="00C32B89"/>
    <w:rsid w:val="00C45C01"/>
    <w:rsid w:val="00C47730"/>
    <w:rsid w:val="00CC65DE"/>
    <w:rsid w:val="00D35A6A"/>
    <w:rsid w:val="00D57CE3"/>
    <w:rsid w:val="00D84D62"/>
    <w:rsid w:val="00D946FE"/>
    <w:rsid w:val="00DA54F7"/>
    <w:rsid w:val="00DA615E"/>
    <w:rsid w:val="00DB05C0"/>
    <w:rsid w:val="00DC6047"/>
    <w:rsid w:val="00E423C0"/>
    <w:rsid w:val="00E4530F"/>
    <w:rsid w:val="00E5717E"/>
    <w:rsid w:val="00E73A09"/>
    <w:rsid w:val="00E900E4"/>
    <w:rsid w:val="00E950D1"/>
    <w:rsid w:val="00EA7150"/>
    <w:rsid w:val="00EE5F41"/>
    <w:rsid w:val="00EE644B"/>
    <w:rsid w:val="00EF12EB"/>
    <w:rsid w:val="00F52A36"/>
    <w:rsid w:val="00FF0D81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0">
    <w:name w:val="Основной текст (2)"/>
    <w:basedOn w:val="a"/>
    <w:link w:val="2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FF276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d">
    <w:name w:val="List Paragraph"/>
    <w:basedOn w:val="a"/>
    <w:uiPriority w:val="34"/>
    <w:qFormat/>
    <w:rsid w:val="00FF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9C99-984F-4339-82D4-55738FC0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Чумаченко</cp:lastModifiedBy>
  <cp:revision>2</cp:revision>
  <cp:lastPrinted>2020-10-02T11:45:00Z</cp:lastPrinted>
  <dcterms:created xsi:type="dcterms:W3CDTF">2020-10-06T04:54:00Z</dcterms:created>
  <dcterms:modified xsi:type="dcterms:W3CDTF">2020-10-06T04:54:00Z</dcterms:modified>
</cp:coreProperties>
</file>