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CF08B5">
        <w:trPr>
          <w:trHeight w:val="1510"/>
        </w:trPr>
        <w:tc>
          <w:tcPr>
            <w:tcW w:w="4410" w:type="dxa"/>
          </w:tcPr>
          <w:p w:rsidR="006B423F" w:rsidRPr="006B423F" w:rsidRDefault="000323E5" w:rsidP="006B423F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                </w:t>
            </w:r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B423F" w:rsidRPr="006B423F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6B423F" w:rsidP="00466683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6B423F">
              <w:rPr>
                <w:rFonts w:ascii="Arial" w:eastAsia="Times New Roman" w:hAnsi="Arial" w:cs="Arial"/>
                <w:lang w:eastAsia="ru-RU"/>
              </w:rPr>
              <w:t>Волгоградской области                                                                                                                               от</w:t>
            </w:r>
            <w:r w:rsidR="007C7AC4">
              <w:rPr>
                <w:rFonts w:ascii="Arial" w:eastAsia="Times New Roman" w:hAnsi="Arial" w:cs="Arial"/>
                <w:lang w:eastAsia="ru-RU"/>
              </w:rPr>
              <w:t xml:space="preserve"> </w:t>
            </w:r>
            <w:bookmarkStart w:id="0" w:name="_GoBack"/>
            <w:bookmarkEnd w:id="0"/>
            <w:r w:rsidR="00466683">
              <w:rPr>
                <w:rFonts w:ascii="Arial" w:eastAsia="Times New Roman" w:hAnsi="Arial" w:cs="Arial"/>
                <w:lang w:eastAsia="ru-RU"/>
              </w:rPr>
              <w:t>27.08.</w:t>
            </w:r>
            <w:r w:rsidRPr="006B423F">
              <w:rPr>
                <w:rFonts w:ascii="Arial" w:eastAsia="Times New Roman" w:hAnsi="Arial" w:cs="Arial"/>
                <w:lang w:eastAsia="ru-RU"/>
              </w:rPr>
              <w:t>20</w:t>
            </w:r>
            <w:r w:rsidR="00D10654">
              <w:rPr>
                <w:rFonts w:ascii="Arial" w:eastAsia="Times New Roman" w:hAnsi="Arial" w:cs="Arial"/>
                <w:lang w:eastAsia="ru-RU"/>
              </w:rPr>
              <w:t>20</w:t>
            </w:r>
            <w:r w:rsidRPr="006B423F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466683">
              <w:rPr>
                <w:rFonts w:ascii="Arial" w:eastAsia="Times New Roman" w:hAnsi="Arial" w:cs="Arial"/>
                <w:lang w:eastAsia="ru-RU"/>
              </w:rPr>
              <w:t>1445</w:t>
            </w:r>
          </w:p>
        </w:tc>
      </w:tr>
    </w:tbl>
    <w:p w:rsidR="000323E5" w:rsidRPr="000323E5" w:rsidRDefault="000323E5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объекта,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CF08B5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D10654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D84F80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  напротив магазина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продажа  кулинарной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 xml:space="preserve">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092702">
        <w:trPr>
          <w:trHeight w:val="6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92702" w:rsidRPr="000323E5" w:rsidTr="00092702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522D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85522D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85522D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85522D">
              <w:rPr>
                <w:rFonts w:ascii="Arial" w:eastAsia="Times New Roman" w:hAnsi="Arial" w:cs="Arial"/>
                <w:lang w:eastAsia="ru-RU"/>
              </w:rPr>
              <w:t xml:space="preserve"> Яр, набережная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D46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 xml:space="preserve">изготовление и </w:t>
            </w:r>
            <w:r w:rsidR="00D46110" w:rsidRPr="0085522D">
              <w:rPr>
                <w:rFonts w:ascii="Arial" w:eastAsia="Times New Roman" w:hAnsi="Arial" w:cs="Arial"/>
                <w:lang w:eastAsia="ru-RU"/>
              </w:rPr>
              <w:t>продажа кулинарной продукции</w:t>
            </w:r>
            <w:r w:rsidRPr="0085522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522D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85522D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85522D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92702" w:rsidRPr="000323E5" w:rsidTr="00CF08B5">
        <w:trPr>
          <w:trHeight w:val="2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522D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85522D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85522D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85522D">
              <w:rPr>
                <w:rFonts w:ascii="Arial" w:eastAsia="Times New Roman" w:hAnsi="Arial" w:cs="Arial"/>
                <w:lang w:eastAsia="ru-RU"/>
              </w:rPr>
              <w:t xml:space="preserve"> Яр, набережная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522D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85522D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85522D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lastRenderedPageBreak/>
              <w:t>Поселение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lastRenderedPageBreak/>
              <w:t>Большечапурниковское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придоррожная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  <w:p w:rsidR="000323E5" w:rsidRPr="000323E5" w:rsidRDefault="000323E5" w:rsidP="00D84F80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100 м. к северу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Волгоград-Элиста, в 30ти метрах от обочины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дорогоги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площадка напротив  в 15 метрах от автодороги «Волгоград-Элиста», поворот на СНТ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5" w:rsidRPr="00D71985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198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D7198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D7198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1985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разграничена  </w:t>
            </w:r>
          </w:p>
        </w:tc>
      </w:tr>
      <w:tr w:rsidR="000323E5" w:rsidRPr="000323E5" w:rsidTr="00CF08B5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283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с.Большие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6DF8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B4B2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D84F80">
        <w:trPr>
          <w:trHeight w:val="124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0323E5" w:rsidTr="00CF08B5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Советская,д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0323E5" w:rsidTr="00CF08B5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0323E5" w:rsidTr="00A36026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23BC3">
              <w:rPr>
                <w:rFonts w:ascii="Arial" w:eastAsia="Times New Roman" w:hAnsi="Arial" w:cs="Arial"/>
                <w:lang w:eastAsia="ru-RU"/>
              </w:rPr>
              <w:t>, в 10 метрах от поста ДПС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23BC3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B23BC3" w:rsidRPr="000323E5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(уличная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Pr="00B23B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A36026" w:rsidRPr="000323E5" w:rsidTr="00D84F80">
        <w:trPr>
          <w:trHeight w:val="13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B23BC3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1</w:t>
            </w:r>
            <w:r w:rsidR="00B23BC3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вблизи дома по ул. Ильина 34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5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D5035D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0323E5" w:rsidTr="00CF08B5">
        <w:trPr>
          <w:trHeight w:val="10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B23BC3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85522D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85522D">
              <w:rPr>
                <w:rFonts w:ascii="Arial" w:eastAsia="Times New Roman" w:hAnsi="Arial" w:cs="Arial"/>
                <w:lang w:eastAsia="ru-RU"/>
              </w:rPr>
              <w:t>», по ул. Садовая на въезде в СНТ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Октябрьская, площадка около магазина «Продукты»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Дубовоовражского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п.о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D84F8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Октябрьская,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D84F8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Октябрьская,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104769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D84F8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с.Дубовый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Овраг,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пл.Матросова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автодорога Волгоград-Астрахань, в 80-ти метрах западнее перекрестка ул. Степная и пер. Строительный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с.Райгород</w:t>
            </w:r>
            <w:proofErr w:type="spell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D84F8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D84F8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D84F8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Ленина, 8Е, площадка между магазином ИП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0323E5"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D84F8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D84F8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ул.Ленина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2C2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ул.Вишневая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ул.Абрикосовая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ул.Абрикосовая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B23BC3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0323E5" w:rsidTr="00CF08B5">
        <w:trPr>
          <w:trHeight w:val="50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B23BC3">
              <w:rPr>
                <w:rFonts w:ascii="Arial" w:eastAsia="Times New Roman" w:hAnsi="Arial" w:cs="Arial"/>
                <w:lang w:eastAsia="ru-RU"/>
              </w:rPr>
              <w:t>ул.Клубная</w:t>
            </w:r>
            <w:proofErr w:type="spellEnd"/>
            <w:r w:rsidRPr="00B23BC3">
              <w:rPr>
                <w:rFonts w:ascii="Arial" w:eastAsia="Times New Roman" w:hAnsi="Arial" w:cs="Arial"/>
                <w:lang w:eastAsia="ru-RU"/>
              </w:rPr>
              <w:t>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D84F80">
        <w:trPr>
          <w:trHeight w:val="1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0323E5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3BC3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0323E5" w:rsidTr="009A577D">
        <w:trPr>
          <w:trHeight w:val="6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Default="00D84F8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9A577D" w:rsidP="009A5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с. Солянка,                       ул. Центральная 130</w:t>
            </w:r>
          </w:p>
          <w:p w:rsidR="009A577D" w:rsidRPr="0085522D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0323E5" w:rsidTr="00CF08B5">
        <w:trPr>
          <w:trHeight w:val="6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Default="00D84F80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4304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9A577D" w:rsidP="009A5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СНТ «Химик», у северного въезда в СНТ, до шлагбаума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7</w:t>
            </w:r>
            <w:r w:rsidR="00D84F8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0323E5" w:rsidTr="00D84F80">
        <w:trPr>
          <w:trHeight w:val="12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п.Кирова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с.Ивановка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0323E5" w:rsidRPr="000323E5" w:rsidTr="00B23BC3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Прямая,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B23BC3" w:rsidRPr="000323E5" w:rsidTr="007E4760">
        <w:trPr>
          <w:trHeight w:val="12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B23B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п.Кирова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, в 45 метрах южнее от участка №27 по ул.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Топольковая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0323E5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7E4760" w:rsidRPr="000323E5" w:rsidTr="00D84F80">
        <w:trPr>
          <w:trHeight w:val="12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7E4760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7E4760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7E4760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760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9A577D" w:rsidRPr="000323E5" w:rsidTr="00092702">
        <w:trPr>
          <w:trHeight w:val="78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СНТ «Строитель-2» у северной границы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85522D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0323E5" w:rsidTr="00092702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СНТ «Мечта» у восточной границы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92702" w:rsidRPr="000323E5" w:rsidTr="00CF08B5">
        <w:trPr>
          <w:trHeight w:val="7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4304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СНТ «Строитель-2», рядом с земельным участком №51 по ул. Садовая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85522D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522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Цаца,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</w:t>
            </w: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 xml:space="preserve">от автодороги Волгоград-Котельниково и 210 метров от перекрестка Котельниково-Привольный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продовольственные товары и непродовольственные </w:t>
            </w: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</w:t>
            </w: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собственность на который не разграничена</w:t>
            </w:r>
          </w:p>
        </w:tc>
      </w:tr>
      <w:tr w:rsidR="000323E5" w:rsidRPr="000323E5" w:rsidTr="00CF08B5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84F80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Котельниково-Привольный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CF08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п. Привольный, в 50 м. от трассы «Волгоград-Октябрьский-Котельниково-Зимовники-Сальск» и 210 м от перекрестка Котельниково-Привольный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B33F9" w:rsidRDefault="003B33F9"/>
    <w:sectPr w:rsidR="003B33F9" w:rsidSect="00CF08B5">
      <w:headerReference w:type="default" r:id="rId8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A9" w:rsidRDefault="00CB76A9">
      <w:pPr>
        <w:spacing w:after="0" w:line="240" w:lineRule="auto"/>
      </w:pPr>
      <w:r>
        <w:separator/>
      </w:r>
    </w:p>
  </w:endnote>
  <w:endnote w:type="continuationSeparator" w:id="0">
    <w:p w:rsidR="00CB76A9" w:rsidRDefault="00CB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A9" w:rsidRDefault="00CB76A9">
      <w:pPr>
        <w:spacing w:after="0" w:line="240" w:lineRule="auto"/>
      </w:pPr>
      <w:r>
        <w:separator/>
      </w:r>
    </w:p>
  </w:footnote>
  <w:footnote w:type="continuationSeparator" w:id="0">
    <w:p w:rsidR="00CB76A9" w:rsidRDefault="00CB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D46110" w:rsidRDefault="00D461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C4">
          <w:rPr>
            <w:noProof/>
          </w:rPr>
          <w:t>4</w:t>
        </w:r>
        <w:r>
          <w:fldChar w:fldCharType="end"/>
        </w:r>
      </w:p>
    </w:sdtContent>
  </w:sdt>
  <w:p w:rsidR="00D46110" w:rsidRDefault="00D461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323E5"/>
    <w:rsid w:val="00092702"/>
    <w:rsid w:val="00096952"/>
    <w:rsid w:val="00104769"/>
    <w:rsid w:val="003B33F9"/>
    <w:rsid w:val="003F75B4"/>
    <w:rsid w:val="004036C6"/>
    <w:rsid w:val="00430487"/>
    <w:rsid w:val="00466683"/>
    <w:rsid w:val="006B423F"/>
    <w:rsid w:val="007C7AC4"/>
    <w:rsid w:val="007E4760"/>
    <w:rsid w:val="007F015A"/>
    <w:rsid w:val="008278A3"/>
    <w:rsid w:val="0085522D"/>
    <w:rsid w:val="00866F96"/>
    <w:rsid w:val="00930595"/>
    <w:rsid w:val="00940F84"/>
    <w:rsid w:val="009A3D51"/>
    <w:rsid w:val="009A577D"/>
    <w:rsid w:val="00A21A26"/>
    <w:rsid w:val="00A36026"/>
    <w:rsid w:val="00AD6DF8"/>
    <w:rsid w:val="00B23BC3"/>
    <w:rsid w:val="00B4051A"/>
    <w:rsid w:val="00CB0B9A"/>
    <w:rsid w:val="00CB76A9"/>
    <w:rsid w:val="00CF08B5"/>
    <w:rsid w:val="00D10654"/>
    <w:rsid w:val="00D46110"/>
    <w:rsid w:val="00D5035D"/>
    <w:rsid w:val="00D71985"/>
    <w:rsid w:val="00D84F80"/>
    <w:rsid w:val="00DB4B28"/>
    <w:rsid w:val="00DB7201"/>
    <w:rsid w:val="00EF42C2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2020-08-28T09:23:00Z</cp:lastPrinted>
  <dcterms:created xsi:type="dcterms:W3CDTF">2020-08-12T06:31:00Z</dcterms:created>
  <dcterms:modified xsi:type="dcterms:W3CDTF">2020-08-28T12:26:00Z</dcterms:modified>
</cp:coreProperties>
</file>