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</w:tblGrid>
      <w:tr w:rsidR="000323E5" w:rsidRPr="000323E5" w:rsidTr="00CF08B5">
        <w:trPr>
          <w:trHeight w:val="1510"/>
        </w:trPr>
        <w:tc>
          <w:tcPr>
            <w:tcW w:w="4410" w:type="dxa"/>
          </w:tcPr>
          <w:p w:rsidR="006B423F" w:rsidRPr="006B423F" w:rsidRDefault="000323E5" w:rsidP="006B423F">
            <w:pPr>
              <w:tabs>
                <w:tab w:val="left" w:pos="201"/>
              </w:tabs>
              <w:autoSpaceDE w:val="0"/>
              <w:autoSpaceDN w:val="0"/>
              <w:adjustRightInd w:val="0"/>
              <w:ind w:right="75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ab/>
              <w:t xml:space="preserve">                                                                                                           </w:t>
            </w:r>
            <w:r w:rsidR="006B423F" w:rsidRPr="006B423F">
              <w:rPr>
                <w:rFonts w:ascii="Arial" w:eastAsia="Times New Roman" w:hAnsi="Arial" w:cs="Arial"/>
                <w:lang w:eastAsia="ru-RU"/>
              </w:rPr>
              <w:t xml:space="preserve">Приложение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6B423F" w:rsidRPr="006B423F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="006B423F" w:rsidRPr="006B423F">
              <w:rPr>
                <w:rFonts w:ascii="Arial" w:eastAsia="Times New Roman" w:hAnsi="Arial" w:cs="Arial"/>
                <w:lang w:eastAsia="ru-RU"/>
              </w:rPr>
              <w:t xml:space="preserve"> муниципального района </w:t>
            </w:r>
          </w:p>
          <w:p w:rsidR="000323E5" w:rsidRPr="000323E5" w:rsidRDefault="006B423F" w:rsidP="00940F84">
            <w:pPr>
              <w:tabs>
                <w:tab w:val="left" w:pos="201"/>
              </w:tabs>
              <w:autoSpaceDE w:val="0"/>
              <w:autoSpaceDN w:val="0"/>
              <w:adjustRightInd w:val="0"/>
              <w:ind w:right="75"/>
              <w:rPr>
                <w:rFonts w:ascii="Arial" w:eastAsia="Times New Roman" w:hAnsi="Arial" w:cs="Arial"/>
                <w:lang w:eastAsia="ru-RU"/>
              </w:rPr>
            </w:pPr>
            <w:r w:rsidRPr="006B423F">
              <w:rPr>
                <w:rFonts w:ascii="Arial" w:eastAsia="Times New Roman" w:hAnsi="Arial" w:cs="Arial"/>
                <w:lang w:eastAsia="ru-RU"/>
              </w:rPr>
              <w:t xml:space="preserve">Волгоградской области                                                                                                                               от </w:t>
            </w:r>
            <w:r w:rsidR="00940F84">
              <w:rPr>
                <w:rFonts w:ascii="Arial" w:eastAsia="Times New Roman" w:hAnsi="Arial" w:cs="Arial"/>
                <w:lang w:eastAsia="ru-RU"/>
              </w:rPr>
              <w:t>10.01.</w:t>
            </w:r>
            <w:r w:rsidRPr="006B423F">
              <w:rPr>
                <w:rFonts w:ascii="Arial" w:eastAsia="Times New Roman" w:hAnsi="Arial" w:cs="Arial"/>
                <w:lang w:eastAsia="ru-RU"/>
              </w:rPr>
              <w:t>20</w:t>
            </w:r>
            <w:r w:rsidR="00D10654">
              <w:rPr>
                <w:rFonts w:ascii="Arial" w:eastAsia="Times New Roman" w:hAnsi="Arial" w:cs="Arial"/>
                <w:lang w:eastAsia="ru-RU"/>
              </w:rPr>
              <w:t>20</w:t>
            </w:r>
            <w:r w:rsidRPr="006B423F">
              <w:rPr>
                <w:rFonts w:ascii="Arial" w:eastAsia="Times New Roman" w:hAnsi="Arial" w:cs="Arial"/>
                <w:lang w:eastAsia="ru-RU"/>
              </w:rPr>
              <w:t xml:space="preserve"> №</w:t>
            </w:r>
            <w:r w:rsidR="00940F84">
              <w:rPr>
                <w:rFonts w:ascii="Arial" w:eastAsia="Times New Roman" w:hAnsi="Arial" w:cs="Arial"/>
                <w:lang w:eastAsia="ru-RU"/>
              </w:rPr>
              <w:t>4</w:t>
            </w:r>
            <w:bookmarkStart w:id="0" w:name="_GoBack"/>
            <w:bookmarkEnd w:id="0"/>
          </w:p>
        </w:tc>
      </w:tr>
    </w:tbl>
    <w:p w:rsidR="000323E5" w:rsidRPr="000323E5" w:rsidRDefault="000323E5" w:rsidP="000323E5">
      <w:pPr>
        <w:shd w:val="clear" w:color="auto" w:fill="FFFFFF"/>
        <w:tabs>
          <w:tab w:val="left" w:pos="6580"/>
          <w:tab w:val="right" w:pos="14822"/>
        </w:tabs>
        <w:autoSpaceDE w:val="0"/>
        <w:autoSpaceDN w:val="0"/>
        <w:adjustRightInd w:val="0"/>
        <w:spacing w:after="0" w:line="240" w:lineRule="auto"/>
        <w:ind w:right="31"/>
        <w:rPr>
          <w:rFonts w:ascii="Arial" w:eastAsia="Times New Roman" w:hAnsi="Arial" w:cs="Arial"/>
          <w:lang w:eastAsia="ru-RU"/>
        </w:rPr>
      </w:pPr>
    </w:p>
    <w:p w:rsidR="000323E5" w:rsidRPr="000323E5" w:rsidRDefault="000323E5" w:rsidP="000323E5">
      <w:pPr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323E5">
        <w:rPr>
          <w:rFonts w:ascii="Arial" w:eastAsia="Times New Roman" w:hAnsi="Arial" w:cs="Arial"/>
          <w:lang w:eastAsia="ru-RU"/>
        </w:rPr>
        <w:t>СХЕМА</w:t>
      </w:r>
    </w:p>
    <w:p w:rsidR="000323E5" w:rsidRPr="000323E5" w:rsidRDefault="000323E5" w:rsidP="000323E5">
      <w:pPr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323E5">
        <w:rPr>
          <w:rFonts w:ascii="Arial" w:eastAsia="Times New Roman" w:hAnsi="Arial" w:cs="Arial"/>
          <w:lang w:eastAsia="ru-RU"/>
        </w:rPr>
        <w:t xml:space="preserve">размещения нестационарных торговых объектов </w:t>
      </w:r>
    </w:p>
    <w:p w:rsidR="000323E5" w:rsidRPr="000323E5" w:rsidRDefault="000323E5" w:rsidP="000323E5">
      <w:pPr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323E5">
        <w:rPr>
          <w:rFonts w:ascii="Arial" w:eastAsia="Times New Roman" w:hAnsi="Arial" w:cs="Arial"/>
          <w:lang w:eastAsia="ru-RU"/>
        </w:rPr>
        <w:t xml:space="preserve">на территории </w:t>
      </w:r>
      <w:proofErr w:type="spellStart"/>
      <w:r w:rsidRPr="000323E5">
        <w:rPr>
          <w:rFonts w:ascii="Arial" w:eastAsia="Times New Roman" w:hAnsi="Arial" w:cs="Arial"/>
          <w:lang w:eastAsia="ru-RU"/>
        </w:rPr>
        <w:t>Светлоярского</w:t>
      </w:r>
      <w:proofErr w:type="spellEnd"/>
      <w:r w:rsidRPr="000323E5">
        <w:rPr>
          <w:rFonts w:ascii="Arial" w:eastAsia="Times New Roman" w:hAnsi="Arial" w:cs="Arial"/>
          <w:lang w:eastAsia="ru-RU"/>
        </w:rPr>
        <w:t xml:space="preserve"> муниципального района Волгоградской области</w:t>
      </w:r>
    </w:p>
    <w:p w:rsidR="000323E5" w:rsidRPr="000323E5" w:rsidRDefault="000323E5" w:rsidP="000323E5">
      <w:pPr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48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116"/>
        <w:gridCol w:w="3063"/>
        <w:gridCol w:w="1977"/>
        <w:gridCol w:w="3218"/>
        <w:gridCol w:w="1977"/>
        <w:gridCol w:w="2412"/>
      </w:tblGrid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№ места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Адресные ориентиры нестационарного объекта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Вид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нестационарного объекта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Вид деятельности, специализация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(при ее наличии)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нестационарного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торгового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объекта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Площадь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места размещения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нестационарного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торгового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объекта,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кв.м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Собственник земельного участка (здания, строения, сооружения)</w:t>
            </w:r>
          </w:p>
        </w:tc>
      </w:tr>
      <w:tr w:rsidR="000323E5" w:rsidRPr="000323E5" w:rsidTr="00CF08B5">
        <w:trPr>
          <w:trHeight w:val="7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0323E5" w:rsidRPr="000323E5" w:rsidTr="00CF08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городское поселение муниципального района Волгоградской области (далее –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городское поселение) 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1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дом 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безалкогольные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1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дом 11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безалкогольные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1 между 11 и 10 домами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табачные изделия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5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1 между домами 28 и 10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почтовые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5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Сидорова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православная лавка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4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Мелиоративная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православная лавка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4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1,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в 30 метрах севернее дома № 20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654">
              <w:rPr>
                <w:rFonts w:ascii="Arial" w:eastAsia="Times New Roman" w:hAnsi="Arial" w:cs="Arial"/>
                <w:lang w:eastAsia="ru-RU"/>
              </w:rPr>
              <w:t>хлебобулочные изделия</w:t>
            </w:r>
            <w:r w:rsidR="007F015A" w:rsidRPr="00D10654">
              <w:rPr>
                <w:rFonts w:ascii="Arial" w:eastAsia="Times New Roman" w:hAnsi="Arial" w:cs="Arial"/>
                <w:lang w:eastAsia="ru-RU"/>
              </w:rPr>
              <w:t xml:space="preserve"> и 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Светлый Яр, перекресток улиц Сидорова и Молодежная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ветлый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1, площадка между домами 11 и 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торговля цветами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1 площадка напротив дома 39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1 дом 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D10654" w:rsidRDefault="007F015A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654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10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2  напротив магазина «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Покупочка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D10654" w:rsidRDefault="007F015A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654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10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ул. Сидорова, у магазина «Техника»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D10654" w:rsidRDefault="007F015A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654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10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2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напротив магазина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Покупочка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«Мясная лавка»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2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напротив магазина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Покупочка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безалкогольные 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1 дом 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безалкогольные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Сидорова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безалкогольные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4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Светлый Яр,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Сидорова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2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напротив магазина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Покупочка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Спортивная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, парк отдыха «Молодежный»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продажа  кулинарной продукции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rPr>
          <w:trHeight w:val="73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89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Спортивная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, парк отдыха «Калейдоскоп»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rPr>
          <w:trHeight w:val="37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89/1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Спортивная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, парк отдыха «Калейдоскоп»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rPr>
          <w:trHeight w:val="3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89/2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Спортивная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, парк отдыха «Калейдоскоп»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Светлый Яр,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пер. Театральный, парк отдыха «Победа»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12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1, около дома № 28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15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ветлый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Яр, мкр.1,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у дома № 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изготовление и продажа кулинарной продукции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ветлый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Яр,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ул</w:t>
            </w:r>
            <w:proofErr w:type="spellEnd"/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 xml:space="preserve"> Сидорова, у входа в парк культуры и отдыха 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изготовление и продажа кулинарной продукции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ветлый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Яр, мкр.1,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 дома № 28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услуги по ремонту обуви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0323E5" w:rsidTr="00CF08B5">
        <w:trPr>
          <w:trHeight w:val="80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ветлый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1, площадка в торце дома №34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автомашина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яйцо столовое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rPr>
          <w:trHeight w:val="4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118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ветлый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Яр, в 5 метрах к югу от ФГУ ПСФР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изготовление и продажа кулинарной продукции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CF08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Большечапурниковское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0323E5" w:rsidRPr="000323E5" w:rsidTr="00CF08B5">
        <w:trPr>
          <w:trHeight w:val="134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31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придоррожная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полоса автодороги Волгоград-Элиста, в 50 м к северу от поста ДПС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53,04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в 25ти метрах от автодороги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Волгорад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-Элиста, площадка бывшего совхоза «Красноармейский» 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в 25ти метрах от автодороги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Волгорад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-Элиста, площадка напротив магазина «Капелька» 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в 25ти метрах от автодороги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Волгорад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-Элиста, площадка напротив базы «Стройматериалы»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в 25ти метрах от автодороги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Волгорад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-Элиста, поворот на г. Котельниково</w:t>
            </w:r>
            <w:proofErr w:type="gram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tabs>
                <w:tab w:val="center" w:pos="881"/>
                <w:tab w:val="right" w:pos="1762"/>
              </w:tabs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ab/>
              <w:t xml:space="preserve"> 10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в 25ти метрах от автодороги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Волгорад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-Элиста, поворот на г. Котельниково</w:t>
            </w:r>
            <w:proofErr w:type="gramEnd"/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киоск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продажа рыбы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6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придорржная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полоса автодороги Волгоград-Элиста, в 100 м. к северу от поста ДПС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18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38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автодорога Волгоград-Элиста, в 30ти метрах от обочины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дорогоги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и в 50ти метрах севернее ДПС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павильон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изготовление и продажа пирожков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Малые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площадка напротив магазина «Продукты»,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0323E5">
                <w:rPr>
                  <w:rFonts w:ascii="Arial" w:eastAsia="Times New Roman" w:hAnsi="Arial" w:cs="Arial"/>
                  <w:lang w:eastAsia="ru-RU"/>
                </w:rPr>
                <w:t>15 метрах</w:t>
              </w:r>
            </w:smartTag>
            <w:r w:rsidRPr="000323E5">
              <w:rPr>
                <w:rFonts w:ascii="Arial" w:eastAsia="Times New Roman" w:hAnsi="Arial" w:cs="Arial"/>
                <w:lang w:eastAsia="ru-RU"/>
              </w:rPr>
              <w:t xml:space="preserve"> от автодороги «Волгоград-Элиста»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highlight w:val="lightGray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highlight w:val="lightGray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Малые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площадка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напротив  в 15 метрах от автодороги «Волгоград-Элиста», поворот на СНТ «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Нефтепереработчик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highlight w:val="lightGray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highlight w:val="lightGray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highlight w:val="lightGray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highlight w:val="lightGray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 автодорога Волгоград-Элиста, в 10 метрах восточнее магазина «Магнит»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7F015A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654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 w:themeColor="text1"/>
                <w:lang w:eastAsia="ru-RU"/>
              </w:rPr>
              <w:t>91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color w:val="000000" w:themeColor="text1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 w:themeColor="text1"/>
                <w:lang w:eastAsia="ru-RU"/>
              </w:rPr>
              <w:t>ул. Тимошенко, в 15 метрах от автодороги Волгоград-Элиста, северо-западнее поста ГИБДД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color w:val="000000" w:themeColor="text1"/>
                <w:lang w:eastAsia="ru-RU"/>
              </w:rPr>
              <w:t>тонар</w:t>
            </w:r>
            <w:proofErr w:type="spellEnd"/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 w:themeColor="text1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 w:themeColor="text1"/>
                <w:lang w:eastAsia="ru-RU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 w:themeColor="text1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124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Тимошенко, в 10 метрах от автодороги Волгоград-Элиста, в 70 метрах южнее поста ГИБДД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тонар</w:t>
            </w:r>
            <w:proofErr w:type="spellEnd"/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27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112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Тимошенко, в 10 метрах от автодороги Волгоград-Элиста, в 90 метрах южнее поста ГИБДД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земельный участок, государственная собственность на который не разграничена  </w:t>
            </w:r>
          </w:p>
        </w:tc>
      </w:tr>
      <w:tr w:rsidR="000323E5" w:rsidRPr="000323E5" w:rsidTr="00CF08B5">
        <w:trPr>
          <w:trHeight w:val="132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45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tabs>
                <w:tab w:val="center" w:pos="283"/>
              </w:tabs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ab/>
              <w:t>101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.Б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ольшие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 рядом с земельным участком кадастровый номер 34:26:060601:879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AD6DF8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D6DF8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142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СН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Т-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Нефтепереработчик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» ул. Садовая, рядом с автобусной остановкой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323E5" w:rsidRPr="000323E5" w:rsidTr="00CF08B5">
        <w:trPr>
          <w:trHeight w:val="5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107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Советская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,д</w:t>
            </w:r>
            <w:proofErr w:type="spellEnd"/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. 1/3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50,6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135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113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ab/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 СНТ «Мечта», автобусное кольцо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323E5" w:rsidRPr="000323E5" w:rsidTr="00CF08B5">
        <w:trPr>
          <w:trHeight w:val="123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115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СН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Т-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Нефтепереработчик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», вблизи земельного участка №60 по ул. Цветочная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A36026">
        <w:trPr>
          <w:trHeight w:val="132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117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с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Малые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 ул. Школьная 22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шиномонтаж</w:t>
            </w:r>
            <w:proofErr w:type="spellEnd"/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6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A36026" w:rsidRPr="000323E5" w:rsidTr="00CF08B5">
        <w:trPr>
          <w:trHeight w:val="119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6" w:rsidRPr="00D5035D" w:rsidRDefault="00A36026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5035D">
              <w:rPr>
                <w:rFonts w:ascii="Arial" w:eastAsia="Times New Roman" w:hAnsi="Arial" w:cs="Arial"/>
                <w:lang w:eastAsia="ru-RU"/>
              </w:rPr>
              <w:t>51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6" w:rsidRPr="00D5035D" w:rsidRDefault="00A36026" w:rsidP="000323E5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5035D">
              <w:rPr>
                <w:rFonts w:ascii="Arial" w:eastAsia="Times New Roman" w:hAnsi="Arial" w:cs="Arial"/>
                <w:lang w:eastAsia="ru-RU"/>
              </w:rPr>
              <w:t>119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6" w:rsidRPr="00D5035D" w:rsidRDefault="00CF08B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5035D">
              <w:rPr>
                <w:rFonts w:ascii="Arial" w:eastAsia="Times New Roman" w:hAnsi="Arial" w:cs="Arial"/>
                <w:lang w:eastAsia="ru-RU"/>
              </w:rPr>
              <w:t xml:space="preserve">с. </w:t>
            </w:r>
            <w:proofErr w:type="gramStart"/>
            <w:r w:rsidRPr="00D5035D">
              <w:rPr>
                <w:rFonts w:ascii="Arial" w:eastAsia="Times New Roman" w:hAnsi="Arial" w:cs="Arial"/>
                <w:lang w:eastAsia="ru-RU"/>
              </w:rPr>
              <w:t>Большие</w:t>
            </w:r>
            <w:proofErr w:type="gramEnd"/>
            <w:r w:rsidRPr="00D5035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5035D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D5035D">
              <w:rPr>
                <w:rFonts w:ascii="Arial" w:eastAsia="Times New Roman" w:hAnsi="Arial" w:cs="Arial"/>
                <w:lang w:eastAsia="ru-RU"/>
              </w:rPr>
              <w:t>, в 10 метрах от поста ДПС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6" w:rsidRPr="00D5035D" w:rsidRDefault="00A36026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5035D">
              <w:rPr>
                <w:rFonts w:ascii="Arial" w:eastAsia="Times New Roman" w:hAnsi="Arial" w:cs="Arial"/>
                <w:lang w:eastAsia="ru-RU"/>
              </w:rPr>
              <w:t>торговый автомат</w:t>
            </w:r>
          </w:p>
          <w:p w:rsidR="00CF08B5" w:rsidRPr="00D5035D" w:rsidRDefault="00D5035D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5035D">
              <w:rPr>
                <w:rFonts w:ascii="Arial" w:eastAsia="Times New Roman" w:hAnsi="Arial" w:cs="Arial"/>
                <w:lang w:eastAsia="ru-RU"/>
              </w:rPr>
              <w:t>(у</w:t>
            </w:r>
            <w:r w:rsidR="00CF08B5" w:rsidRPr="00D5035D">
              <w:rPr>
                <w:rFonts w:ascii="Arial" w:eastAsia="Times New Roman" w:hAnsi="Arial" w:cs="Arial"/>
                <w:lang w:eastAsia="ru-RU"/>
              </w:rPr>
              <w:t xml:space="preserve">личная </w:t>
            </w:r>
            <w:proofErr w:type="spellStart"/>
            <w:r w:rsidR="00CF08B5" w:rsidRPr="00D5035D">
              <w:rPr>
                <w:rFonts w:ascii="Arial" w:eastAsia="Times New Roman" w:hAnsi="Arial" w:cs="Arial"/>
                <w:lang w:eastAsia="ru-RU"/>
              </w:rPr>
              <w:t>кофемашина</w:t>
            </w:r>
            <w:proofErr w:type="spellEnd"/>
            <w:r w:rsidR="00CF08B5" w:rsidRPr="00D5035D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6" w:rsidRPr="00D5035D" w:rsidRDefault="00D5035D" w:rsidP="00D5035D">
            <w:pPr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D5035D">
              <w:rPr>
                <w:rFonts w:ascii="Arial" w:eastAsia="Times New Roman" w:hAnsi="Arial" w:cs="Arial"/>
                <w:lang w:eastAsia="ru-RU"/>
              </w:rPr>
              <w:t>продовольственные товары (кофе, чай, горячий шоколад)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6" w:rsidRPr="00D5035D" w:rsidRDefault="00D5035D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6" w:rsidRPr="00D5035D" w:rsidRDefault="00A36026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5035D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0323E5" w:rsidRPr="000323E5" w:rsidRDefault="000323E5" w:rsidP="000323E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Дубовоовражное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</w:t>
            </w:r>
            <w:r w:rsidR="00A36026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Дубовый Овраг,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Октябрьская, площадка около магазина «Продукты»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Дубовоовражского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п.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о</w:t>
            </w:r>
            <w:proofErr w:type="spellEnd"/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овощи, фрукты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5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</w:t>
            </w:r>
            <w:r w:rsidR="00A36026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Дубовый Овраг,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Октябрьская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, напротив дома № 114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реализация продуктов пчеловодства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2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</w:t>
            </w:r>
            <w:r w:rsidR="00A36026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Дубовый Овраг,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Октябрьская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, напротив дома № 62А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69" w:rsidRDefault="007F015A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654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  <w:p w:rsidR="000323E5" w:rsidRPr="00104769" w:rsidRDefault="000323E5" w:rsidP="00104769">
            <w:pPr>
              <w:ind w:firstLine="7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130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</w:t>
            </w:r>
            <w:r w:rsidR="00A36026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.Д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убовый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Овраг,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пл.Матросова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 в 50 метрах от многоквартирного жилого дома № 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4.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Райгородское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</w:t>
            </w:r>
            <w:r w:rsidR="00A36026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х. Трудолюбие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20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</w:t>
            </w:r>
            <w:r w:rsidR="00A36026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Райгород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smartTag w:uri="urn:schemas-microsoft-com:office:smarttags" w:element="metricconverter">
              <w:smartTagPr>
                <w:attr w:name="ProductID" w:val="500 метров"/>
              </w:smartTagPr>
              <w:r w:rsidRPr="000323E5">
                <w:rPr>
                  <w:rFonts w:ascii="Arial" w:eastAsia="Times New Roman" w:hAnsi="Arial" w:cs="Arial"/>
                  <w:lang w:eastAsia="ru-RU"/>
                </w:rPr>
                <w:t>500 метров</w:t>
              </w:r>
            </w:smartTag>
            <w:r w:rsidRPr="000323E5">
              <w:rPr>
                <w:rFonts w:ascii="Arial" w:eastAsia="Times New Roman" w:hAnsi="Arial" w:cs="Arial"/>
                <w:lang w:eastAsia="ru-RU"/>
              </w:rPr>
              <w:t xml:space="preserve"> восточнее села, вдоль Автодороги Волгоград-Астрахань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овощи, фрукты, бахчевые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</w:t>
            </w:r>
            <w:r w:rsidR="00A36026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Райгород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 xml:space="preserve">автодорога Волгоград-Астрахань, в 80-ти метрах западнее перекрестка ул. </w:t>
            </w: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Степная и пер. Строительный</w:t>
            </w:r>
            <w:proofErr w:type="gram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земельный участок, государственная собственность на который не </w:t>
            </w: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A36026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59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айгород</w:t>
            </w:r>
            <w:proofErr w:type="spellEnd"/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ул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оветская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 у дома № 305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D10654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654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D10654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5. Приволжское сельское поселение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A36026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п. Луговой,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площадка перед СДК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торговая площадка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непродовольственные товары, сельхозпродукция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  <w:r w:rsidR="00A3602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п.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товары повседневного спроса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  <w:r w:rsidR="00A36026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п. Приволжский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Гагарина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D10654" w:rsidP="00D1065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654">
              <w:rPr>
                <w:rFonts w:ascii="Arial" w:eastAsia="Times New Roman" w:hAnsi="Arial" w:cs="Arial"/>
                <w:lang w:eastAsia="ru-RU"/>
              </w:rPr>
              <w:t xml:space="preserve">хлебобулочные изделия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6.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Червленовское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  <w:r w:rsidR="00A36026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Червленое,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Ленина, 8Е, площадка между магазином ИП Думбрава Л.Н. и зданием конторы ОАО «Червленое»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10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  <w:r w:rsidR="00A36026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с. Червленое, ул. Ленина, 8Е площадка между магазином ИП Думбрава Л.Н. и зданием конторы ОАО «Червленое»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10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  <w:r w:rsidR="00A36026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с. Червленое,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Ленина, площадка напротив здания столовой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продажа безалкогольных напитков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2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земельный участок, государственная собственность на </w:t>
            </w: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  <w:r w:rsidR="00A36026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Червленое,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ул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.Л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енина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между домами № 8Д и          № 10А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хлебобулочные изделия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  <w:r w:rsidR="00A36026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СНТ «Химик», в 10-ти метрах западнее пересечения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ул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.В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ишневая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и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ул.Мандариновая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изготовление и продажа кулинарной продукции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  <w:r w:rsidR="00A36026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СНТ «Химик», в 20-ти метрах севернее земельного участка по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ул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.А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брикосовая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изготовление и продажа кулинарной продукции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122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  <w:r w:rsidR="00A36026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СНТ «Химик», в 35-ти метрах севернее земельного участка по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ул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.А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брикосовая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118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A36026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114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СНТ «Химик»,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В 5 метрах от земельного участка с кадастровым номером 34:26:030801:858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5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A360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</w:t>
            </w:r>
            <w:r w:rsidR="00A3602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116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Червленое,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ул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.К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лубная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 рядом с домом № 6 «А»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7. Кировское сельское поселение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</w:t>
            </w:r>
            <w:r w:rsidR="00A36026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п. Кирова,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Кирова,7В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безалкогольные 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земельный участок, государственная собственность на который не </w:t>
            </w: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разграничена</w:t>
            </w:r>
          </w:p>
        </w:tc>
      </w:tr>
      <w:tr w:rsidR="000323E5" w:rsidRPr="000323E5" w:rsidTr="00CF08B5">
        <w:trPr>
          <w:trHeight w:val="124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7</w:t>
            </w:r>
            <w:r w:rsidR="00A36026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ст.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Майская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, при въезде в ТОС «Майское»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безалкогольные 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52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A36026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111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п. Кирова,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Кирова, рядом с земельным участком 8Б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104769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0654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52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A36026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109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ст.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Майская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, при въезде в ТОС «Майское»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непродовольственные товары (для торговли цветами, растениями, деревьями хвойных пород)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A36026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ст.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Геологов, площадь возле кафе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безалкогольные напитки, мороженое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A36026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104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п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.К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ирова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ул. Кирова рядом с участком 7 «Б»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A36026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.И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вановка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ул.Советская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 рядом с участком №2 «Г»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323E5" w:rsidRPr="000323E5" w:rsidTr="00CF08B5">
        <w:trPr>
          <w:trHeight w:val="129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A36026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79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106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ст.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ул.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Прямая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, рядом с участком 1 «Б»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елочный базар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8.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Цацинское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A36026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86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с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Цаца,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площадка, расположенная  в 50-ти метрах от автодороги Волгоград-Элиста и в </w:t>
            </w:r>
            <w:smartTag w:uri="urn:schemas-microsoft-com:office:smarttags" w:element="metricconverter">
              <w:smartTagPr>
                <w:attr w:name="ProductID" w:val="500 метрах"/>
              </w:smartTagPr>
              <w:r w:rsidRPr="000323E5">
                <w:rPr>
                  <w:rFonts w:ascii="Arial" w:eastAsia="Times New Roman" w:hAnsi="Arial" w:cs="Arial"/>
                  <w:lang w:eastAsia="ru-RU"/>
                </w:rPr>
                <w:t>500 метрах</w:t>
              </w:r>
            </w:smartTag>
            <w:r w:rsidRPr="000323E5">
              <w:rPr>
                <w:rFonts w:ascii="Arial" w:eastAsia="Times New Roman" w:hAnsi="Arial" w:cs="Arial"/>
                <w:lang w:eastAsia="ru-RU"/>
              </w:rPr>
              <w:t xml:space="preserve"> юго-восточнее памятника «Катюша»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торговля плодоовощной продукцией, бахчевыми культурами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35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9.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Привольненское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A36026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87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ст. Абганерово,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Сердюкова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ларек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20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A36026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lang w:eastAsia="ru-RU"/>
              </w:rPr>
              <w:t>п. Привольный, в 40 метрах от автодороги Волгоград-Котельниково, в 216 метрах от перекрестка Котельниково-п. Привольный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lang w:eastAsia="ru-RU"/>
              </w:rPr>
              <w:t>продовольственные товары и 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lang w:eastAsia="ru-RU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A36026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/>
                <w:lang w:eastAsia="ru-RU"/>
              </w:rPr>
              <w:t>98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п. Привольный, площадка на расстоянии в 22 метрах от автодороги Волгоград-Котельниково и 210 метров от перекрестка </w:t>
            </w:r>
            <w:proofErr w:type="gramStart"/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Котельниково-Привольный</w:t>
            </w:r>
            <w:proofErr w:type="gramEnd"/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продовольственные товары и 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160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  <w:r w:rsidR="00A36026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п. Привольный, площадка на расстоянии в 22 метрах от автодороги Волгоград-Котельниково и 197 метров от перекрестка </w:t>
            </w:r>
            <w:proofErr w:type="gramStart"/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Котельниково-Привольный</w:t>
            </w:r>
            <w:proofErr w:type="gramEnd"/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шиномонтаж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CF08B5">
        <w:trPr>
          <w:trHeight w:val="127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A36026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/>
                <w:lang w:eastAsia="ru-RU"/>
              </w:rPr>
              <w:t>103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п. </w:t>
            </w:r>
            <w:proofErr w:type="gramStart"/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Привольный</w:t>
            </w:r>
            <w:proofErr w:type="gramEnd"/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, ул. Героев 29 Стрелковой Дивизии,30 метров севернее д.2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сезонная торговля</w:t>
            </w:r>
          </w:p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земельный участок, государственная собственность на который не разграничена </w:t>
            </w:r>
          </w:p>
        </w:tc>
      </w:tr>
      <w:tr w:rsidR="000323E5" w:rsidRPr="000323E5" w:rsidTr="00CF08B5">
        <w:trPr>
          <w:trHeight w:val="75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A36026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/>
                <w:lang w:eastAsia="ru-RU"/>
              </w:rPr>
              <w:t>108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п. Привольный, в 50 м. от трассы «Волгоград-Октябрьский-Котельниково-Зимовники-Сальск» и 210 м от перекрестка </w:t>
            </w:r>
            <w:proofErr w:type="gramStart"/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Котельниково-Привольный</w:t>
            </w:r>
            <w:proofErr w:type="gram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0323E5" w:rsidRPr="000323E5" w:rsidRDefault="000323E5" w:rsidP="000323E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3E5" w:rsidRPr="000323E5" w:rsidRDefault="000323E5" w:rsidP="000323E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3E5" w:rsidRPr="000323E5" w:rsidRDefault="000323E5" w:rsidP="000323E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3E5" w:rsidRPr="000323E5" w:rsidRDefault="000323E5" w:rsidP="000323E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23E5" w:rsidRPr="000323E5" w:rsidRDefault="000323E5" w:rsidP="000323E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0323E5" w:rsidRPr="000323E5" w:rsidRDefault="000323E5" w:rsidP="000323E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33F9" w:rsidRDefault="003B33F9"/>
    <w:sectPr w:rsidR="003B33F9" w:rsidSect="00CF08B5">
      <w:headerReference w:type="default" r:id="rId8"/>
      <w:pgSz w:w="16838" w:h="11906" w:orient="landscape"/>
      <w:pgMar w:top="567" w:right="1134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15A" w:rsidRDefault="007F015A">
      <w:pPr>
        <w:spacing w:after="0" w:line="240" w:lineRule="auto"/>
      </w:pPr>
      <w:r>
        <w:separator/>
      </w:r>
    </w:p>
  </w:endnote>
  <w:endnote w:type="continuationSeparator" w:id="0">
    <w:p w:rsidR="007F015A" w:rsidRDefault="007F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15A" w:rsidRDefault="007F015A">
      <w:pPr>
        <w:spacing w:after="0" w:line="240" w:lineRule="auto"/>
      </w:pPr>
      <w:r>
        <w:separator/>
      </w:r>
    </w:p>
  </w:footnote>
  <w:footnote w:type="continuationSeparator" w:id="0">
    <w:p w:rsidR="007F015A" w:rsidRDefault="007F0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918589"/>
      <w:docPartObj>
        <w:docPartGallery w:val="Page Numbers (Top of Page)"/>
        <w:docPartUnique/>
      </w:docPartObj>
    </w:sdtPr>
    <w:sdtEndPr/>
    <w:sdtContent>
      <w:p w:rsidR="007F015A" w:rsidRDefault="007F01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F84">
          <w:rPr>
            <w:noProof/>
          </w:rPr>
          <w:t>2</w:t>
        </w:r>
        <w:r>
          <w:fldChar w:fldCharType="end"/>
        </w:r>
      </w:p>
    </w:sdtContent>
  </w:sdt>
  <w:p w:rsidR="007F015A" w:rsidRDefault="007F01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5CEF"/>
    <w:multiLevelType w:val="hybridMultilevel"/>
    <w:tmpl w:val="2612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C6"/>
    <w:rsid w:val="000323E5"/>
    <w:rsid w:val="00096952"/>
    <w:rsid w:val="00104769"/>
    <w:rsid w:val="003B33F9"/>
    <w:rsid w:val="003F75B4"/>
    <w:rsid w:val="004036C6"/>
    <w:rsid w:val="006B423F"/>
    <w:rsid w:val="007F015A"/>
    <w:rsid w:val="008278A3"/>
    <w:rsid w:val="00940F84"/>
    <w:rsid w:val="009A3D51"/>
    <w:rsid w:val="00A36026"/>
    <w:rsid w:val="00AD6DF8"/>
    <w:rsid w:val="00CB0B9A"/>
    <w:rsid w:val="00CF08B5"/>
    <w:rsid w:val="00D10654"/>
    <w:rsid w:val="00D5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23E5"/>
  </w:style>
  <w:style w:type="paragraph" w:styleId="a3">
    <w:name w:val="Balloon Text"/>
    <w:basedOn w:val="a"/>
    <w:link w:val="a4"/>
    <w:uiPriority w:val="99"/>
    <w:semiHidden/>
    <w:unhideWhenUsed/>
    <w:rsid w:val="000323E5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323E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32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23E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32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23E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32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0323E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23E5"/>
  </w:style>
  <w:style w:type="paragraph" w:styleId="a3">
    <w:name w:val="Balloon Text"/>
    <w:basedOn w:val="a"/>
    <w:link w:val="a4"/>
    <w:uiPriority w:val="99"/>
    <w:semiHidden/>
    <w:unhideWhenUsed/>
    <w:rsid w:val="000323E5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323E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32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23E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32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23E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32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0323E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12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10</cp:revision>
  <cp:lastPrinted>2020-01-09T06:06:00Z</cp:lastPrinted>
  <dcterms:created xsi:type="dcterms:W3CDTF">2019-09-24T12:49:00Z</dcterms:created>
  <dcterms:modified xsi:type="dcterms:W3CDTF">2020-01-13T10:12:00Z</dcterms:modified>
</cp:coreProperties>
</file>