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24.04.2019 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780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оконных </w:t>
                  </w:r>
                  <w:proofErr w:type="gram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блоков</w:t>
                  </w:r>
                  <w:proofErr w:type="gram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и выполнение необходимых для этого работ в зданиях муниципальных образовательных орг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низаций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D219C9">
        <w:rPr>
          <w:rFonts w:ascii="Arial" w:hAnsi="Arial" w:cs="Arial"/>
          <w:sz w:val="24"/>
          <w:szCs w:val="24"/>
        </w:rPr>
        <w:t>03 апреля</w:t>
      </w:r>
      <w:r w:rsidR="001E089B">
        <w:rPr>
          <w:rFonts w:ascii="Arial" w:hAnsi="Arial" w:cs="Arial"/>
          <w:sz w:val="24"/>
          <w:szCs w:val="24"/>
        </w:rPr>
        <w:t xml:space="preserve"> 2019 года № </w:t>
      </w:r>
      <w:r w:rsidR="00D219C9">
        <w:rPr>
          <w:rFonts w:ascii="Arial" w:hAnsi="Arial" w:cs="Arial"/>
          <w:sz w:val="24"/>
          <w:szCs w:val="24"/>
        </w:rPr>
        <w:t>143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Порядка </w:t>
      </w:r>
      <w:r w:rsidR="001E089B">
        <w:rPr>
          <w:rFonts w:ascii="Arial" w:hAnsi="Arial" w:cs="Arial"/>
          <w:sz w:val="24"/>
          <w:szCs w:val="24"/>
        </w:rPr>
        <w:t>предоставлени</w:t>
      </w:r>
      <w:r w:rsidR="00D219C9">
        <w:rPr>
          <w:rFonts w:ascii="Arial" w:hAnsi="Arial" w:cs="Arial"/>
          <w:sz w:val="24"/>
          <w:szCs w:val="24"/>
        </w:rPr>
        <w:t>я</w:t>
      </w:r>
      <w:r w:rsidR="001E089B">
        <w:rPr>
          <w:rFonts w:ascii="Arial" w:hAnsi="Arial" w:cs="Arial"/>
          <w:sz w:val="24"/>
          <w:szCs w:val="24"/>
        </w:rPr>
        <w:t xml:space="preserve"> и расходовани</w:t>
      </w:r>
      <w:r w:rsidR="00D219C9">
        <w:rPr>
          <w:rFonts w:ascii="Arial" w:hAnsi="Arial" w:cs="Arial"/>
          <w:sz w:val="24"/>
          <w:szCs w:val="24"/>
        </w:rPr>
        <w:t>я</w:t>
      </w:r>
      <w:r w:rsidR="001E089B">
        <w:rPr>
          <w:rFonts w:ascii="Arial" w:hAnsi="Arial" w:cs="Arial"/>
          <w:sz w:val="24"/>
          <w:szCs w:val="24"/>
        </w:rPr>
        <w:t xml:space="preserve"> в 2019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>ду субсидий из областного бюджета бюджетам муниципальных районов и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родских округов Волгоградской области на </w:t>
      </w:r>
      <w:r w:rsidR="00D219C9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D219C9">
        <w:rPr>
          <w:rFonts w:ascii="Arial" w:hAnsi="Arial" w:cs="Arial"/>
          <w:sz w:val="24"/>
          <w:szCs w:val="24"/>
        </w:rPr>
        <w:t>блоков</w:t>
      </w:r>
      <w:proofErr w:type="gramEnd"/>
      <w:r w:rsidR="00D219C9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Волгогр</w:t>
      </w:r>
      <w:r w:rsidR="00C125D3">
        <w:rPr>
          <w:rFonts w:ascii="Arial" w:hAnsi="Arial" w:cs="Arial"/>
          <w:sz w:val="24"/>
          <w:szCs w:val="24"/>
        </w:rPr>
        <w:t>адской области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2019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</w:t>
      </w:r>
      <w:r w:rsidR="00570D3D" w:rsidRPr="001E089B">
        <w:rPr>
          <w:rFonts w:ascii="Arial" w:hAnsi="Arial" w:cs="Arial"/>
          <w:sz w:val="24"/>
          <w:szCs w:val="24"/>
        </w:rPr>
        <w:t>б</w:t>
      </w:r>
      <w:r w:rsidR="00570D3D" w:rsidRPr="001E089B">
        <w:rPr>
          <w:rFonts w:ascii="Arial" w:hAnsi="Arial" w:cs="Arial"/>
          <w:sz w:val="24"/>
          <w:szCs w:val="24"/>
        </w:rPr>
        <w:t xml:space="preserve">ластного бюджета на </w:t>
      </w:r>
      <w:r w:rsidR="00C125D3">
        <w:rPr>
          <w:rFonts w:ascii="Arial" w:hAnsi="Arial" w:cs="Arial"/>
          <w:sz w:val="24"/>
          <w:szCs w:val="24"/>
        </w:rPr>
        <w:t>приобретение и замену оконных блоков и выполнение н</w:t>
      </w:r>
      <w:r w:rsidR="00C125D3">
        <w:rPr>
          <w:rFonts w:ascii="Arial" w:hAnsi="Arial" w:cs="Arial"/>
          <w:sz w:val="24"/>
          <w:szCs w:val="24"/>
        </w:rPr>
        <w:t>е</w:t>
      </w:r>
      <w:r w:rsidR="00C125D3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C125D3">
        <w:rPr>
          <w:rFonts w:ascii="Arial" w:hAnsi="Arial" w:cs="Arial"/>
          <w:sz w:val="24"/>
          <w:szCs w:val="24"/>
        </w:rPr>
        <w:t>а</w:t>
      </w:r>
      <w:r w:rsidR="00C125D3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>, с</w:t>
      </w:r>
      <w:r w:rsidR="00F14B59" w:rsidRPr="001E089B">
        <w:rPr>
          <w:rFonts w:ascii="Arial" w:hAnsi="Arial" w:cs="Arial"/>
          <w:sz w:val="24"/>
          <w:szCs w:val="24"/>
        </w:rPr>
        <w:t>о</w:t>
      </w:r>
      <w:r w:rsidR="00F14B59" w:rsidRPr="001E089B">
        <w:rPr>
          <w:rFonts w:ascii="Arial" w:hAnsi="Arial" w:cs="Arial"/>
          <w:sz w:val="24"/>
          <w:szCs w:val="24"/>
        </w:rPr>
        <w:t xml:space="preserve">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>приобретение и з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>мену оконных блоков и выполнение необходимых для этого работ в зданиях муниципальных образовательных организаций Светлоярского муниципального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>, согласно приложению.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lastRenderedPageBreak/>
        <w:t>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D8505C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363C8B">
        <w:rPr>
          <w:rFonts w:ascii="Arial" w:hAnsi="Arial" w:cs="Arial"/>
          <w:sz w:val="24"/>
          <w:szCs w:val="24"/>
        </w:rPr>
        <w:t>блоков</w:t>
      </w:r>
      <w:proofErr w:type="gramEnd"/>
      <w:r w:rsidR="00363C8B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363C8B">
        <w:rPr>
          <w:rFonts w:ascii="Arial" w:hAnsi="Arial" w:cs="Arial"/>
          <w:sz w:val="24"/>
          <w:szCs w:val="24"/>
        </w:rPr>
        <w:t>о</w:t>
      </w:r>
      <w:r w:rsidR="00363C8B">
        <w:rPr>
          <w:rFonts w:ascii="Arial" w:hAnsi="Arial" w:cs="Arial"/>
          <w:sz w:val="24"/>
          <w:szCs w:val="24"/>
        </w:rPr>
        <w:t>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6E304B" w:rsidRPr="001E089B">
        <w:rPr>
          <w:rFonts w:ascii="Arial" w:hAnsi="Arial" w:cs="Arial"/>
          <w:sz w:val="24"/>
          <w:szCs w:val="24"/>
        </w:rPr>
        <w:t xml:space="preserve">на </w:t>
      </w:r>
      <w:r w:rsidR="006E304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6E304B">
        <w:rPr>
          <w:rFonts w:ascii="Arial" w:hAnsi="Arial" w:cs="Arial"/>
          <w:sz w:val="24"/>
          <w:szCs w:val="24"/>
        </w:rPr>
        <w:t>блоков</w:t>
      </w:r>
      <w:proofErr w:type="gramEnd"/>
      <w:r w:rsidR="006E304B">
        <w:rPr>
          <w:rFonts w:ascii="Arial" w:hAnsi="Arial" w:cs="Arial"/>
          <w:sz w:val="24"/>
          <w:szCs w:val="24"/>
        </w:rPr>
        <w:t xml:space="preserve"> и выполнение н</w:t>
      </w:r>
      <w:r w:rsidR="006E304B">
        <w:rPr>
          <w:rFonts w:ascii="Arial" w:hAnsi="Arial" w:cs="Arial"/>
          <w:sz w:val="24"/>
          <w:szCs w:val="24"/>
        </w:rPr>
        <w:t>е</w:t>
      </w:r>
      <w:r w:rsidR="006E304B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 xml:space="preserve">зательств, возникающих при реализации мероприятий </w:t>
      </w:r>
      <w:r w:rsidR="00FD254D" w:rsidRPr="001E089B">
        <w:rPr>
          <w:rFonts w:ascii="Arial" w:hAnsi="Arial" w:cs="Arial"/>
          <w:sz w:val="24"/>
          <w:szCs w:val="24"/>
        </w:rPr>
        <w:t xml:space="preserve">на </w:t>
      </w:r>
      <w:r w:rsidR="00FD254D">
        <w:rPr>
          <w:rFonts w:ascii="Arial" w:hAnsi="Arial" w:cs="Arial"/>
          <w:sz w:val="24"/>
          <w:szCs w:val="24"/>
        </w:rPr>
        <w:t>приобретение и зам</w:t>
      </w:r>
      <w:r w:rsidR="00FD254D">
        <w:rPr>
          <w:rFonts w:ascii="Arial" w:hAnsi="Arial" w:cs="Arial"/>
          <w:sz w:val="24"/>
          <w:szCs w:val="24"/>
        </w:rPr>
        <w:t>е</w:t>
      </w:r>
      <w:r w:rsidR="00FD254D">
        <w:rPr>
          <w:rFonts w:ascii="Arial" w:hAnsi="Arial" w:cs="Arial"/>
          <w:sz w:val="24"/>
          <w:szCs w:val="24"/>
        </w:rPr>
        <w:t>ну оконных блоков и выполнение необходимых для этого работ в зданиях м</w:t>
      </w:r>
      <w:r w:rsidR="00FD254D">
        <w:rPr>
          <w:rFonts w:ascii="Arial" w:hAnsi="Arial" w:cs="Arial"/>
          <w:sz w:val="24"/>
          <w:szCs w:val="24"/>
        </w:rPr>
        <w:t>у</w:t>
      </w:r>
      <w:r w:rsidR="00FD254D">
        <w:rPr>
          <w:rFonts w:ascii="Arial" w:hAnsi="Arial" w:cs="Arial"/>
          <w:sz w:val="24"/>
          <w:szCs w:val="24"/>
        </w:rPr>
        <w:t>ниципальных образовательных организаций Светлоярского муниципального района Волгоградской области</w:t>
      </w:r>
      <w:r w:rsidR="00425DF2">
        <w:rPr>
          <w:rFonts w:ascii="Arial" w:hAnsi="Arial" w:cs="Arial"/>
          <w:sz w:val="24"/>
          <w:szCs w:val="24"/>
        </w:rPr>
        <w:t>, и расходуются</w:t>
      </w:r>
      <w:r w:rsidR="0081381C">
        <w:rPr>
          <w:rFonts w:ascii="Arial" w:hAnsi="Arial" w:cs="Arial"/>
          <w:sz w:val="24"/>
          <w:szCs w:val="24"/>
        </w:rPr>
        <w:t xml:space="preserve"> на приобретение и замену око</w:t>
      </w:r>
      <w:r w:rsidR="0081381C">
        <w:rPr>
          <w:rFonts w:ascii="Arial" w:hAnsi="Arial" w:cs="Arial"/>
          <w:sz w:val="24"/>
          <w:szCs w:val="24"/>
        </w:rPr>
        <w:t>н</w:t>
      </w:r>
      <w:r w:rsidR="0081381C">
        <w:rPr>
          <w:rFonts w:ascii="Arial" w:hAnsi="Arial" w:cs="Arial"/>
          <w:sz w:val="24"/>
          <w:szCs w:val="24"/>
        </w:rPr>
        <w:t xml:space="preserve">ных </w:t>
      </w:r>
      <w:proofErr w:type="gramStart"/>
      <w:r w:rsidR="0081381C">
        <w:rPr>
          <w:rFonts w:ascii="Arial" w:hAnsi="Arial" w:cs="Arial"/>
          <w:sz w:val="24"/>
          <w:szCs w:val="24"/>
        </w:rPr>
        <w:t>блоков</w:t>
      </w:r>
      <w:proofErr w:type="gramEnd"/>
      <w:r w:rsidR="0081381C">
        <w:rPr>
          <w:rFonts w:ascii="Arial" w:hAnsi="Arial" w:cs="Arial"/>
          <w:sz w:val="24"/>
          <w:szCs w:val="24"/>
        </w:rPr>
        <w:t xml:space="preserve"> и выполнение необходимых для этого работ.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 xml:space="preserve">образования, науки и молодежной политики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>в замене оконных блоков в муниципальных образов</w:t>
      </w:r>
      <w:r w:rsidR="0081381C">
        <w:rPr>
          <w:rFonts w:ascii="Arial" w:hAnsi="Arial" w:cs="Arial"/>
          <w:sz w:val="24"/>
          <w:szCs w:val="24"/>
        </w:rPr>
        <w:t>а</w:t>
      </w:r>
      <w:r w:rsidR="0081381C">
        <w:rPr>
          <w:rFonts w:ascii="Arial" w:hAnsi="Arial" w:cs="Arial"/>
          <w:sz w:val="24"/>
          <w:szCs w:val="24"/>
        </w:rPr>
        <w:t xml:space="preserve">тельных организациях на территории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lastRenderedPageBreak/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proofErr w:type="gramEnd"/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4A34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282B76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43439" w:rsidRDefault="00CC5391" w:rsidP="00CC5391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143439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Default="00282B76" w:rsidP="00526A2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>
        <w:rPr>
          <w:rFonts w:ascii="Arial" w:hAnsi="Arial" w:cs="Arial"/>
          <w:sz w:val="24"/>
          <w:szCs w:val="24"/>
        </w:rPr>
        <w:t>, источником 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на </w:t>
      </w:r>
      <w:r w:rsidR="00792E33">
        <w:rPr>
          <w:rFonts w:ascii="Arial" w:hAnsi="Arial" w:cs="Arial"/>
          <w:sz w:val="24"/>
          <w:szCs w:val="24"/>
        </w:rPr>
        <w:t>прио</w:t>
      </w:r>
      <w:r w:rsidR="00792E33">
        <w:rPr>
          <w:rFonts w:ascii="Arial" w:hAnsi="Arial" w:cs="Arial"/>
          <w:sz w:val="24"/>
          <w:szCs w:val="24"/>
        </w:rPr>
        <w:t>б</w:t>
      </w:r>
      <w:r w:rsidR="00792E33">
        <w:rPr>
          <w:rFonts w:ascii="Arial" w:hAnsi="Arial" w:cs="Arial"/>
          <w:sz w:val="24"/>
          <w:szCs w:val="24"/>
        </w:rPr>
        <w:t xml:space="preserve">ретение и замену оконных </w:t>
      </w:r>
      <w:proofErr w:type="gramStart"/>
      <w:r w:rsidR="00792E33">
        <w:rPr>
          <w:rFonts w:ascii="Arial" w:hAnsi="Arial" w:cs="Arial"/>
          <w:sz w:val="24"/>
          <w:szCs w:val="24"/>
        </w:rPr>
        <w:t>блоков</w:t>
      </w:r>
      <w:proofErr w:type="gramEnd"/>
      <w:r w:rsidR="00792E33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</w:t>
      </w:r>
      <w:r w:rsidR="00792E33" w:rsidRPr="00792E33">
        <w:rPr>
          <w:rFonts w:ascii="Arial" w:hAnsi="Arial" w:cs="Arial"/>
          <w:sz w:val="24"/>
          <w:szCs w:val="24"/>
        </w:rPr>
        <w:t xml:space="preserve"> </w:t>
      </w:r>
      <w:r w:rsidR="00792E33">
        <w:rPr>
          <w:rFonts w:ascii="Arial" w:hAnsi="Arial" w:cs="Arial"/>
          <w:sz w:val="24"/>
          <w:szCs w:val="24"/>
        </w:rPr>
        <w:t>образовательных организаций Светлоярского мун</w:t>
      </w:r>
      <w:r w:rsidR="00792E33">
        <w:rPr>
          <w:rFonts w:ascii="Arial" w:hAnsi="Arial" w:cs="Arial"/>
          <w:sz w:val="24"/>
          <w:szCs w:val="24"/>
        </w:rPr>
        <w:t>и</w:t>
      </w:r>
      <w:r w:rsidR="00792E33">
        <w:rPr>
          <w:rFonts w:ascii="Arial" w:hAnsi="Arial" w:cs="Arial"/>
          <w:sz w:val="24"/>
          <w:szCs w:val="24"/>
        </w:rPr>
        <w:t>ципального района Волгоградской области</w:t>
      </w: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82B76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282B7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82B76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282B76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282B76" w:rsidTr="00526A2A">
        <w:tc>
          <w:tcPr>
            <w:tcW w:w="2977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вательной 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gridSpan w:val="3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282B76" w:rsidTr="00526A2A">
        <w:tc>
          <w:tcPr>
            <w:tcW w:w="2977" w:type="dxa"/>
            <w:vMerge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282B76" w:rsidTr="00526A2A">
        <w:tc>
          <w:tcPr>
            <w:tcW w:w="2977" w:type="dxa"/>
            <w:vMerge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792E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№ 3»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560,56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574B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2268" w:type="dxa"/>
          </w:tcPr>
          <w:p w:rsid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792E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№ 4»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580,58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268" w:type="dxa"/>
          </w:tcPr>
          <w:p w:rsid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792E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 № 7»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560,56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2268" w:type="dxa"/>
          </w:tcPr>
          <w:p w:rsid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792E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Наримано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д/с»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40,04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68" w:type="dxa"/>
          </w:tcPr>
          <w:p w:rsid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230,23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268" w:type="dxa"/>
          </w:tcPr>
          <w:p w:rsid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</w:tc>
      </w:tr>
      <w:tr w:rsidR="001A574B" w:rsidRPr="00282B76" w:rsidTr="00526A2A">
        <w:trPr>
          <w:trHeight w:val="689"/>
        </w:trPr>
        <w:tc>
          <w:tcPr>
            <w:tcW w:w="2977" w:type="dxa"/>
          </w:tcPr>
          <w:p w:rsidR="001A574B" w:rsidRPr="00282B76" w:rsidRDefault="001A574B" w:rsidP="001A57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СШ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имени Шумилова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120,12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268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0,12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2 092,09</w:t>
            </w:r>
          </w:p>
        </w:tc>
        <w:tc>
          <w:tcPr>
            <w:tcW w:w="2268" w:type="dxa"/>
          </w:tcPr>
          <w:p w:rsidR="001A574B" w:rsidRPr="001A574B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2 090,0</w:t>
            </w:r>
          </w:p>
        </w:tc>
        <w:tc>
          <w:tcPr>
            <w:tcW w:w="2268" w:type="dxa"/>
          </w:tcPr>
          <w:p w:rsidR="001A574B" w:rsidRPr="00282B7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2,09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58" w:rsidRDefault="005C6158" w:rsidP="00034D4A">
      <w:pPr>
        <w:spacing w:after="0" w:line="240" w:lineRule="auto"/>
      </w:pPr>
      <w:r>
        <w:separator/>
      </w:r>
    </w:p>
  </w:endnote>
  <w:endnote w:type="continuationSeparator" w:id="0">
    <w:p w:rsidR="005C6158" w:rsidRDefault="005C6158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58" w:rsidRDefault="005C6158" w:rsidP="00034D4A">
      <w:pPr>
        <w:spacing w:after="0" w:line="240" w:lineRule="auto"/>
      </w:pPr>
      <w:r>
        <w:separator/>
      </w:r>
    </w:p>
  </w:footnote>
  <w:footnote w:type="continuationSeparator" w:id="0">
    <w:p w:rsidR="005C6158" w:rsidRDefault="005C6158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F6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DC7D-25D4-44B8-842C-AFF22C52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</cp:lastModifiedBy>
  <cp:revision>38</cp:revision>
  <cp:lastPrinted>2019-03-27T08:01:00Z</cp:lastPrinted>
  <dcterms:created xsi:type="dcterms:W3CDTF">2018-11-07T11:25:00Z</dcterms:created>
  <dcterms:modified xsi:type="dcterms:W3CDTF">2019-04-25T11:01:00Z</dcterms:modified>
</cp:coreProperties>
</file>