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9E" w:rsidRDefault="00952B9E" w:rsidP="00952B9E">
      <w:pPr>
        <w:pStyle w:val="9"/>
        <w:keepNext/>
        <w:tabs>
          <w:tab w:val="left" w:pos="6840"/>
          <w:tab w:val="left" w:pos="7020"/>
        </w:tabs>
        <w:spacing w:before="0" w:after="0"/>
        <w:ind w:left="360" w:right="1696"/>
        <w:rPr>
          <w:rFonts w:cs="Times New Roman"/>
        </w:rPr>
      </w:pPr>
    </w:p>
    <w:p w:rsidR="00952B9E" w:rsidRPr="00886659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Проект договора управления многоквартирным домом, </w:t>
      </w:r>
    </w:p>
    <w:p w:rsidR="008D54AD" w:rsidRPr="00886659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886659">
        <w:rPr>
          <w:sz w:val="22"/>
          <w:szCs w:val="22"/>
        </w:rPr>
        <w:t>расположенн</w:t>
      </w:r>
      <w:r w:rsidR="008D54AD" w:rsidRPr="00886659">
        <w:rPr>
          <w:sz w:val="22"/>
          <w:szCs w:val="22"/>
        </w:rPr>
        <w:t>ым</w:t>
      </w:r>
      <w:proofErr w:type="gramEnd"/>
      <w:r w:rsidR="00AC5975" w:rsidRPr="00886659">
        <w:rPr>
          <w:sz w:val="22"/>
          <w:szCs w:val="22"/>
        </w:rPr>
        <w:t xml:space="preserve"> по адресу: Волгоградская область, Светлоярский район,</w:t>
      </w:r>
    </w:p>
    <w:p w:rsidR="00910732" w:rsidRPr="00886659" w:rsidRDefault="00910732" w:rsidP="00910732">
      <w:pPr>
        <w:keepNext/>
        <w:keepLines/>
        <w:widowControl w:val="0"/>
        <w:suppressLineNumbers/>
        <w:suppressAutoHyphens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п. </w:t>
      </w:r>
      <w:proofErr w:type="spellStart"/>
      <w:r w:rsidRPr="00886659">
        <w:rPr>
          <w:sz w:val="22"/>
          <w:szCs w:val="22"/>
        </w:rPr>
        <w:t>Краснофлотск</w:t>
      </w:r>
      <w:proofErr w:type="spellEnd"/>
      <w:r w:rsidRPr="00886659">
        <w:rPr>
          <w:sz w:val="22"/>
          <w:szCs w:val="22"/>
        </w:rPr>
        <w:t xml:space="preserve">, д. № </w:t>
      </w:r>
      <w:r w:rsidR="00E56B59" w:rsidRPr="00886659">
        <w:rPr>
          <w:sz w:val="22"/>
          <w:szCs w:val="22"/>
        </w:rPr>
        <w:t>71</w:t>
      </w:r>
    </w:p>
    <w:p w:rsidR="00952B9E" w:rsidRPr="00C941B4" w:rsidRDefault="00910732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52B9E" w:rsidRPr="00C941B4" w:rsidRDefault="008D54AD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р.п. Светлый Яр</w:t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721B7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52B9E" w:rsidRPr="00C941B4">
        <w:rPr>
          <w:rFonts w:ascii="Times New Roman" w:hAnsi="Times New Roman" w:cs="Times New Roman"/>
          <w:sz w:val="22"/>
          <w:szCs w:val="22"/>
        </w:rPr>
        <w:t xml:space="preserve">      "__" ____________ 20___г.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(далее - Управляющая организация), в лице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________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(Ф.И.О., должность представителя, индивидуального предпринимателя)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</w:t>
      </w:r>
      <w:r w:rsidR="00BD37E8">
        <w:rPr>
          <w:rFonts w:ascii="Times New Roman" w:hAnsi="Times New Roman" w:cs="Times New Roman"/>
          <w:sz w:val="22"/>
          <w:szCs w:val="22"/>
        </w:rPr>
        <w:t>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941B4">
        <w:rPr>
          <w:rFonts w:ascii="Times New Roman" w:hAnsi="Times New Roman" w:cs="Times New Roman"/>
          <w:sz w:val="22"/>
          <w:szCs w:val="22"/>
        </w:rPr>
        <w:t xml:space="preserve"> (учредительные документы/доверенность)</w:t>
      </w:r>
    </w:p>
    <w:p w:rsidR="00910732" w:rsidRDefault="00952B9E" w:rsidP="009107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 одной стороны, и собственники помещений в многоквартирном доме (далее – Собственники) № ____ по ул. __________________</w:t>
      </w:r>
      <w:r w:rsidR="00910732">
        <w:rPr>
          <w:sz w:val="22"/>
          <w:szCs w:val="22"/>
        </w:rPr>
        <w:t>_________________________</w:t>
      </w:r>
      <w:r w:rsidRPr="00C941B4">
        <w:rPr>
          <w:sz w:val="22"/>
          <w:szCs w:val="22"/>
        </w:rPr>
        <w:t>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</w:t>
      </w:r>
      <w:r>
        <w:rPr>
          <w:sz w:val="22"/>
          <w:szCs w:val="22"/>
        </w:rPr>
        <w:t>___</w:t>
      </w:r>
      <w:r w:rsidRPr="00C941B4">
        <w:rPr>
          <w:sz w:val="22"/>
          <w:szCs w:val="22"/>
        </w:rPr>
        <w:t>___ по ул. _________________________________________________________</w:t>
      </w:r>
      <w:r>
        <w:rPr>
          <w:sz w:val="22"/>
          <w:szCs w:val="22"/>
        </w:rPr>
        <w:t>________</w:t>
      </w:r>
      <w:r w:rsidRPr="00C941B4">
        <w:rPr>
          <w:sz w:val="22"/>
          <w:szCs w:val="22"/>
        </w:rPr>
        <w:t>___</w:t>
      </w:r>
      <w:r w:rsidR="00BD37E8">
        <w:rPr>
          <w:sz w:val="22"/>
          <w:szCs w:val="22"/>
        </w:rPr>
        <w:t xml:space="preserve">______          </w:t>
      </w:r>
      <w:r w:rsidRPr="00C941B4">
        <w:rPr>
          <w:sz w:val="22"/>
          <w:szCs w:val="22"/>
        </w:rPr>
        <w:t>(далее - Договор) на основани</w:t>
      </w:r>
      <w:r w:rsidR="00910732">
        <w:rPr>
          <w:sz w:val="22"/>
          <w:szCs w:val="22"/>
        </w:rPr>
        <w:t>и _______</w:t>
      </w:r>
      <w:r w:rsidRPr="00C941B4">
        <w:rPr>
          <w:sz w:val="22"/>
          <w:szCs w:val="22"/>
        </w:rPr>
        <w:t>_______________________________</w:t>
      </w:r>
      <w:r w:rsidR="00910732">
        <w:rPr>
          <w:sz w:val="22"/>
          <w:szCs w:val="22"/>
        </w:rPr>
        <w:t>_______</w:t>
      </w:r>
      <w:r w:rsidRPr="00C941B4">
        <w:rPr>
          <w:sz w:val="22"/>
          <w:szCs w:val="22"/>
        </w:rPr>
        <w:t xml:space="preserve">_________о </w:t>
      </w:r>
    </w:p>
    <w:p w:rsidR="00910732" w:rsidRPr="00910732" w:rsidRDefault="00910732" w:rsidP="0091073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941B4">
        <w:rPr>
          <w:sz w:val="22"/>
          <w:szCs w:val="22"/>
        </w:rPr>
        <w:t>(</w:t>
      </w:r>
      <w:r w:rsidRPr="00910732">
        <w:rPr>
          <w:sz w:val="16"/>
          <w:szCs w:val="16"/>
        </w:rPr>
        <w:t>реквизиты протокола общего собрания, решения конкурсной комиссии и т.п.)</w:t>
      </w:r>
    </w:p>
    <w:p w:rsidR="00952B9E" w:rsidRPr="00C941B4" w:rsidRDefault="00952B9E" w:rsidP="00952B9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нижеследующем</w:t>
      </w:r>
      <w:proofErr w:type="gramEnd"/>
      <w:r w:rsidRPr="00C941B4">
        <w:rPr>
          <w:sz w:val="22"/>
          <w:szCs w:val="22"/>
        </w:rPr>
        <w:t>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" w:name="Par49"/>
      <w:bookmarkEnd w:id="1"/>
      <w:r w:rsidRPr="00C941B4">
        <w:rPr>
          <w:sz w:val="22"/>
          <w:szCs w:val="22"/>
        </w:rPr>
        <w:t>1. Предмет Договора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1.1. По Договору Управляющая организация по заданию Собственников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Собственникам и лицам, пользующимся помещениями в МКД, осуществлять иную направленную на достижение целей управления МКД деятельность.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1.2.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2" w:name="Par78"/>
      <w:bookmarkEnd w:id="2"/>
      <w:r w:rsidRPr="00C941B4">
        <w:rPr>
          <w:sz w:val="22"/>
          <w:szCs w:val="22"/>
        </w:rPr>
        <w:t>2. Обязанности и права Сторон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 Обязанности Управляющей организации: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требованиями законодательства Волгоградской области. Перечень услуг (работ) по управлению многоквартирным домом определяется подписываемым Сторонами Приложением № 2.1, являющимся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Собственников. 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C941B4">
        <w:rPr>
          <w:sz w:val="22"/>
          <w:szCs w:val="22"/>
        </w:rPr>
        <w:t>обязана</w:t>
      </w:r>
      <w:proofErr w:type="gramEnd"/>
      <w:r w:rsidRPr="00C941B4">
        <w:rPr>
          <w:sz w:val="22"/>
          <w:szCs w:val="22"/>
        </w:rPr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В целях доведения предложений по вопросам содержания и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C941B4">
        <w:rPr>
          <w:sz w:val="22"/>
          <w:szCs w:val="22"/>
        </w:rPr>
        <w:t xml:space="preserve"> В случае отсутствия указанны</w:t>
      </w:r>
      <w:r w:rsidR="00E56B59">
        <w:rPr>
          <w:sz w:val="22"/>
          <w:szCs w:val="22"/>
        </w:rPr>
        <w:t xml:space="preserve">х лиц, Управляющая организация </w:t>
      </w:r>
      <w:r w:rsidRPr="00C941B4">
        <w:rPr>
          <w:sz w:val="22"/>
          <w:szCs w:val="22"/>
        </w:rPr>
        <w:t xml:space="preserve">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2.1.5. Планировать,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 и ремонту общего имущества в МКД, которые она не имеет возможности или не вправе выполнить (оказать) самостоятельно.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2.1.6.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</w:t>
      </w:r>
      <w:r w:rsidRPr="00C941B4">
        <w:rPr>
          <w:sz w:val="22"/>
          <w:szCs w:val="22"/>
        </w:rPr>
        <w:lastRenderedPageBreak/>
        <w:t xml:space="preserve">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2.1.8. Бесплатно на основании письменных заявлений предоставлять любому из Собственников для ознакомления техническую документацию на МКД, иные связанные с управлением МКД документы, в том числе копии протоколов общих собраний Собственников и иных документов о проведении указанных собраний, в случае, если они передавались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На основании письменных заявлений Собственников бесплатно выдавать заверенные копии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Указанные в абзаце 1 настоящего пункта документы предоставляются для ознакомления, а копия Договора выдается не позднее 5 (пяти) рабочих дней с момента поступления в Управляющую организацию соответствующего заявления.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2.1.9. 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2.1.10. Осуществлять сбор, обновление и хранение информации о </w:t>
      </w:r>
      <w:r w:rsidR="004B2928">
        <w:rPr>
          <w:sz w:val="22"/>
          <w:szCs w:val="22"/>
        </w:rPr>
        <w:t>С</w:t>
      </w:r>
      <w:r w:rsidRPr="00C941B4">
        <w:rPr>
          <w:sz w:val="22"/>
          <w:szCs w:val="22"/>
        </w:rPr>
        <w:t>обственниках</w:t>
      </w:r>
      <w:r w:rsidR="004B2928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2.1.11.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Денежные средства, полученные Управляющей организацией от третьих лиц в 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C941B4">
        <w:rPr>
          <w:sz w:val="22"/>
          <w:szCs w:val="22"/>
        </w:rPr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C941B4">
        <w:rPr>
          <w:sz w:val="22"/>
          <w:szCs w:val="22"/>
        </w:rPr>
        <w:t xml:space="preserve"> уменьшению, с обязательным указанием в платежном документе на основания такого уменьшения.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2.1.12. Предоставлять Собственникам и пользователям помещений в МКД коммунальные услуги, соответствующие обязательным требованиям качества, приведенным в Правилах предоставления коммунальных услуг собственникам и пользователям помещений</w:t>
      </w:r>
      <w:r w:rsidR="004B2928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в многоквартирных домах и жилых домов. Перечень предоставляемых Управляющей организацией коммунальных услуг приводится в Приложении № 3. </w:t>
      </w:r>
      <w:proofErr w:type="gramStart"/>
      <w:r w:rsidRPr="00C941B4">
        <w:rPr>
          <w:sz w:val="22"/>
          <w:szCs w:val="22"/>
        </w:rPr>
        <w:t xml:space="preserve">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</w:t>
      </w:r>
      <w:r w:rsidRPr="00C941B4">
        <w:rPr>
          <w:sz w:val="22"/>
          <w:szCs w:val="22"/>
        </w:rPr>
        <w:lastRenderedPageBreak/>
        <w:t>поставки газа (в том числе поставки бытового газа в баллонах) с ресурсоснабжающими организациями, а также договоры на техническое обслуживание и ремонт внутридомовых инженерных систем (в случаях, предусмотренных</w:t>
      </w:r>
      <w:proofErr w:type="gramEnd"/>
      <w:r w:rsidRPr="00C941B4">
        <w:rPr>
          <w:sz w:val="22"/>
          <w:szCs w:val="22"/>
        </w:rPr>
        <w:t xml:space="preserve"> законодательством Российской Федерации).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2.1.13.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2.1.14.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2.1.15. Оформлять платежные документы и ежемесячно, до 1 числа месяца, следующего </w:t>
      </w:r>
      <w:proofErr w:type="gramStart"/>
      <w:r w:rsidRPr="00C941B4">
        <w:rPr>
          <w:sz w:val="22"/>
          <w:szCs w:val="22"/>
        </w:rPr>
        <w:t>за</w:t>
      </w:r>
      <w:proofErr w:type="gramEnd"/>
      <w:r w:rsidRPr="00C941B4">
        <w:rPr>
          <w:sz w:val="22"/>
          <w:szCs w:val="22"/>
        </w:rPr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2.1.16. Своевременно и в полном объеме рассчитываться с ресурсоснабжающими организациями за коммунальные ресурсы, поставленные по договорам ресурсоснабжения,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2.1.17.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2.1.18. Ежегодно в течение первого квартала текущего года представлять Собственникам достоверный отчет о выполнении Договора за предыдущий календарный год, оформленный в письменной форме.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Ежегодный отчет Управляющей организации о выполнении Договора размещается Управляющей организацией на досках объявлений в каждом подъезде МКД, а также направляется председателю совета МКД, собственнику помещения, находящегося в муниципальной собственности, а в случае их отсутствия, каждому собственнику помещения в МКД заказным письмом или вручается каждому собственнику помещения в МКД под роспись.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ежегодный отчет включаются следующие сведения: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1) адрес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2) объем выполненных работ и услуг по Договору,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услуг;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3) о случаях и объемах (в рублях) перерасчета Собственникам платы за некачественное выполнение или невыполнение Управляющей организацией работ и услуг по Договору, с разбивкой по их видам;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4) о третьих лицах, привлеченных Управляющей организацией для выполнения соответствующих работ и услуг по Договору, с обязательным указанием наименования, адреса места нахождения и ИНН третьего лица;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5) о случаях невыполнения (ненадлежащего выполнения) третьими лицами обязательств перед Управляющей организацией, с указанием объема невыполненных обязательств и информацией о проведенной претензионной и исковой работе в целях компенсации понесенных расходов;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6) о размере задолженности Собственников перед Управляющей организацией по Договору, о проведенной претензионной и исковой работе в целях взыскания задолженности;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7) о действующих в отчетный период тарифах с указанием периода их действия, если в течение отчетного периода изменялся их размер;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8) о количестве рассмотренных Управляющей организацией заявлений, жалоб и претензий, поступивших от Собственников, жильцов помещений в МКД.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К отчету прилагаются заверенные Управляющей организацией копии актов приемки выполненных работ за отчетный период.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2.1.19. Принимать и рассматривать обращения любого из Собственников и пользователей </w:t>
      </w:r>
      <w:r w:rsidRPr="00C941B4">
        <w:rPr>
          <w:sz w:val="22"/>
          <w:szCs w:val="22"/>
        </w:rPr>
        <w:lastRenderedPageBreak/>
        <w:t>помещений в многоквартирном доме в порядке, предусмотренном законодательством РФ или Договором.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2.1.20. Организовать и обеспечить круглосуточное аварийно-диспетчерское обслуживание МКД,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2.1.21.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2.1.22.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2.1.23.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97"/>
      <w:bookmarkEnd w:id="3"/>
      <w:r w:rsidRPr="00C941B4">
        <w:rPr>
          <w:sz w:val="22"/>
          <w:szCs w:val="22"/>
        </w:rPr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2.1.24. Обеспечить наличие </w:t>
      </w:r>
      <w:r w:rsidR="00615CFF"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 w:rsidR="00615CFF"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 w:rsidR="00615CFF"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дос</w:t>
      </w:r>
      <w:r w:rsidR="00615CFF">
        <w:rPr>
          <w:sz w:val="22"/>
          <w:szCs w:val="22"/>
        </w:rPr>
        <w:t>о</w:t>
      </w:r>
      <w:r w:rsidRPr="00C941B4">
        <w:rPr>
          <w:sz w:val="22"/>
          <w:szCs w:val="22"/>
        </w:rPr>
        <w:t>к объявлений. Доска объявлений размещается в месте, приближенном к источнику освещения помещения общего пользования.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2.1.25. Информировать Собственников путем размещения на досках объявлений </w:t>
      </w:r>
      <w:r w:rsidR="00615CFF"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 w:rsidR="00615CFF"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 w:rsidR="00615CFF"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4"/>
      <w:bookmarkEnd w:id="4"/>
      <w:r w:rsidRPr="00C941B4">
        <w:rPr>
          <w:sz w:val="22"/>
          <w:szCs w:val="22"/>
        </w:rPr>
        <w:t xml:space="preserve">2.1.26.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C941B4">
        <w:rPr>
          <w:sz w:val="22"/>
          <w:szCs w:val="22"/>
        </w:rPr>
        <w:t>с даты расторжения</w:t>
      </w:r>
      <w:proofErr w:type="gramEnd"/>
      <w:r w:rsidRPr="00C941B4">
        <w:rPr>
          <w:sz w:val="22"/>
          <w:szCs w:val="22"/>
        </w:rPr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2.1.27.</w:t>
      </w:r>
      <w:proofErr w:type="gramStart"/>
      <w:r w:rsidRPr="00C941B4">
        <w:rPr>
          <w:sz w:val="22"/>
          <w:szCs w:val="22"/>
        </w:rPr>
        <w:t>С даты прекращения</w:t>
      </w:r>
      <w:proofErr w:type="gramEnd"/>
      <w:r w:rsidRPr="00C941B4">
        <w:rPr>
          <w:sz w:val="22"/>
          <w:szCs w:val="22"/>
        </w:rPr>
        <w:t xml:space="preserve"> действия Договора</w:t>
      </w:r>
      <w:r w:rsidR="00721B73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>расторгнуть с ресурсоснабжающими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FF"/>
          <w:sz w:val="22"/>
          <w:szCs w:val="22"/>
        </w:rPr>
      </w:pPr>
      <w:r w:rsidRPr="00C941B4">
        <w:rPr>
          <w:sz w:val="22"/>
          <w:szCs w:val="22"/>
        </w:rPr>
        <w:t xml:space="preserve">2.1.28.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2.1.29.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952B9E" w:rsidRPr="00C941B4" w:rsidRDefault="00952B9E" w:rsidP="008D54A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2.1.30. Осуществлять иные действия, предусмотренные жилищным законода</w:t>
      </w:r>
      <w:r w:rsidR="008D54AD">
        <w:rPr>
          <w:sz w:val="22"/>
          <w:szCs w:val="22"/>
        </w:rPr>
        <w:t>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 Обязанность Собственников: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2.2.1. Передавать Управляющей организации для хранения копии протоколов общих собраний Собственников и иной документации о проведении указанных собраний, а также направлять копии указанных документов собственнику помещений МКД, находящихся в </w:t>
      </w:r>
      <w:r w:rsidRPr="00C941B4">
        <w:rPr>
          <w:sz w:val="22"/>
          <w:szCs w:val="22"/>
        </w:rPr>
        <w:lastRenderedPageBreak/>
        <w:t>муниципальной собственности.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настоящего пункта, осуществляется любым способом, позволяющим отследить факт их получения Управляющей организацией.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Инициатор общего собрания Собственников обязан хранить документацию (оригиналы) о проведении соответствующего собрания.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2.2.2.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услуги. Основанием для внесения платы является представленный платежный документ.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2.2.4. Представлять Управляющей организации информацию о лицах (</w:t>
      </w:r>
      <w:r w:rsidR="005C1D2F">
        <w:rPr>
          <w:sz w:val="22"/>
          <w:szCs w:val="22"/>
        </w:rPr>
        <w:t>Ф.И.О</w:t>
      </w:r>
      <w:r w:rsidRPr="00C941B4">
        <w:rPr>
          <w:sz w:val="22"/>
          <w:szCs w:val="22"/>
        </w:rPr>
        <w:t>.,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2.2.8.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952B9E" w:rsidRPr="00C941B4" w:rsidRDefault="00952B9E" w:rsidP="008D54A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2.2.11. Осуществлять иные действия, предусмотренные действующим законода</w:t>
      </w:r>
      <w:r w:rsidR="008D54AD">
        <w:rPr>
          <w:sz w:val="22"/>
          <w:szCs w:val="22"/>
        </w:rPr>
        <w:t>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 Управляющая организация имеет право:</w:t>
      </w:r>
      <w:bookmarkStart w:id="5" w:name="Par114"/>
      <w:bookmarkEnd w:id="5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Par119"/>
      <w:bookmarkEnd w:id="6"/>
      <w:r w:rsidRPr="00C941B4">
        <w:rPr>
          <w:sz w:val="22"/>
          <w:szCs w:val="22"/>
        </w:rPr>
        <w:lastRenderedPageBreak/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121"/>
      <w:bookmarkEnd w:id="7"/>
      <w:r w:rsidRPr="00C941B4">
        <w:rPr>
          <w:sz w:val="22"/>
          <w:szCs w:val="22"/>
        </w:rPr>
        <w:t>2.3.6. Осуществлять иные действия, предусмотренные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 Собственник имеет право: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2.4.1. Требовать надлежащего исполнения Управляющей организацией ее обязанностей по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жилищно-коммунальных услуг в период временного отсутствия по месту постоянного жительства или за период </w:t>
      </w:r>
      <w:r w:rsidR="00A13C26">
        <w:rPr>
          <w:sz w:val="22"/>
          <w:szCs w:val="22"/>
        </w:rPr>
        <w:t>не</w:t>
      </w:r>
      <w:r w:rsidR="004B2928" w:rsidRPr="00C941B4">
        <w:rPr>
          <w:sz w:val="22"/>
          <w:szCs w:val="22"/>
        </w:rPr>
        <w:t>предоставления</w:t>
      </w:r>
      <w:r w:rsidRPr="00C941B4">
        <w:rPr>
          <w:sz w:val="22"/>
          <w:szCs w:val="22"/>
        </w:rPr>
        <w:t xml:space="preserve"> коммунальных услуг.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2.4.4. На беспрепятственный доступ к документам, предусмотренным п. 2.1.7 Договора, на основании письменного заявления.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2.4.5. Осуществлять иные права, предусмотренные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8" w:name="Par132"/>
      <w:bookmarkEnd w:id="8"/>
      <w:r w:rsidRPr="00C941B4">
        <w:rPr>
          <w:sz w:val="22"/>
          <w:szCs w:val="22"/>
        </w:rPr>
        <w:t xml:space="preserve">3. Контроль и приемка выполненных работ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по содержанию и ремонту общего имущества МКД по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3.1.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Договору осуществляется в следующих формах: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C941B4">
        <w:rPr>
          <w:sz w:val="22"/>
          <w:szCs w:val="22"/>
        </w:rPr>
        <w:t>с даты обращения</w:t>
      </w:r>
      <w:proofErr w:type="gramEnd"/>
      <w:r w:rsidRPr="00C941B4">
        <w:rPr>
          <w:sz w:val="22"/>
          <w:szCs w:val="22"/>
        </w:rPr>
        <w:t>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и содержании переданного в управление общего имущества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возможности для контрольных осмотров общего имущества Собственников помещений в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расчетов Управляющей организации с Собственниками и ресурсоснабжающими организациями, размере задолженности за истекший расчетный период (месяц или год);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осмотрах общего имущества Собственников помещений в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-</w:t>
      </w:r>
      <w:r w:rsidRPr="00C941B4">
        <w:rPr>
          <w:sz w:val="22"/>
          <w:szCs w:val="22"/>
        </w:rPr>
        <w:tab/>
        <w:t>в снятии показаний коллективных (общедомовых) приборов учета коммунальных ресурсов.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неправомерных действий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необеспечения необходимого качества услуг и работ по управлению, содержанию и ремонту общего имущества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нарушения требований к качеству предоставления коммунальных услуг;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общему имуществу Собственников.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3.6. Акт, предусмотренный пунктом 3.5 Договора  должен содержать следующую информацию: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 и время его составления;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при наличии возможности - фотографирование или видеосъемка повреждений имущества;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разногласия, особые мнения и возражения, возникшие при составлении акта;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подписи членов комиссии и Собственника (члена семьи Собственника, нанимателя, члена семьи нанимателя).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4. Порядок определения цены договора, размера платы </w:t>
      </w:r>
      <w:proofErr w:type="gramStart"/>
      <w:r w:rsidRPr="00C941B4">
        <w:rPr>
          <w:sz w:val="22"/>
          <w:szCs w:val="22"/>
        </w:rPr>
        <w:t>за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содержание и ремонт жилого </w:t>
      </w:r>
      <w:proofErr w:type="gramStart"/>
      <w:r w:rsidRPr="00C941B4">
        <w:rPr>
          <w:sz w:val="22"/>
          <w:szCs w:val="22"/>
        </w:rPr>
        <w:t>помещения</w:t>
      </w:r>
      <w:proofErr w:type="gramEnd"/>
      <w:r w:rsidRPr="00C941B4">
        <w:rPr>
          <w:sz w:val="22"/>
          <w:szCs w:val="22"/>
        </w:rPr>
        <w:t xml:space="preserve"> и коммунальные услуги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9" w:name="Par134"/>
      <w:bookmarkEnd w:id="9"/>
      <w:r w:rsidRPr="00C941B4">
        <w:rPr>
          <w:sz w:val="22"/>
          <w:szCs w:val="22"/>
        </w:rPr>
        <w:t>4.1. Цена договора определяется Сторонами договора в размере стоимости работ и услуг по управлению многоквартирным домом, содержанию и текущему ремонту общего имущества многоквартирного дома, что составляет плату за содержание и ремонт жилого помещения.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4.2.Размер платы за содержание и ремонт жилого помещения определен Приложениями №№ 2, 6.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Размер платы за содержание и ремонт жилого помещения, указанный в Приложениях №№ 2, 6, установлен на весь период действия договора.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 xml:space="preserve">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период, которые включают финансовое обоснование предлагаемых услуг и работ по каждому виду (с подробным расчетом), их объемы, стоимость, </w:t>
      </w:r>
      <w:r w:rsidRPr="00C941B4">
        <w:rPr>
          <w:sz w:val="22"/>
          <w:szCs w:val="22"/>
        </w:rPr>
        <w:lastRenderedPageBreak/>
        <w:t>периодичность и (или) график (сроки) оказания, в том числе с указанием на стоимость услуг и работ, выполняемых</w:t>
      </w:r>
      <w:proofErr w:type="gramEnd"/>
      <w:r w:rsidRPr="00C941B4">
        <w:rPr>
          <w:sz w:val="22"/>
          <w:szCs w:val="22"/>
        </w:rPr>
        <w:t xml:space="preserve"> подрядчиками Управляющей организации.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этих целях Управляющая организация направляет предложения председателю совета МКД (либо иному лицу, уполномоченному общим собранием Собственников в случае отсутствия совета МКД), а также собственнику помещения, находящегося в муниципальной собственности заказным письмом или вручает их под роспись.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</w:t>
      </w:r>
      <w:r w:rsidRPr="00C727AF">
        <w:rPr>
          <w:sz w:val="22"/>
          <w:szCs w:val="22"/>
        </w:rPr>
        <w:t xml:space="preserve">жилого помещения </w:t>
      </w:r>
      <w:proofErr w:type="gramStart"/>
      <w:r w:rsidRPr="00C727AF">
        <w:rPr>
          <w:sz w:val="22"/>
          <w:szCs w:val="22"/>
        </w:rPr>
        <w:t>для</w:t>
      </w:r>
      <w:proofErr w:type="gramEnd"/>
      <w:r w:rsidRPr="00C727AF">
        <w:rPr>
          <w:sz w:val="22"/>
          <w:szCs w:val="22"/>
        </w:rPr>
        <w:t xml:space="preserve"> данного МКД. В 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4.3.  Управляющая организация обязана информировать в письменной форме Собственников и лиц, пользующихся помещениями в МКД, об изменении размера платы за жилое помещение и коммунальные услуги не </w:t>
      </w:r>
      <w:proofErr w:type="gramStart"/>
      <w:r w:rsidRPr="00C727AF">
        <w:rPr>
          <w:sz w:val="22"/>
          <w:szCs w:val="22"/>
        </w:rPr>
        <w:t>позднее</w:t>
      </w:r>
      <w:proofErr w:type="gramEnd"/>
      <w:r w:rsidRPr="00C727AF">
        <w:rPr>
          <w:sz w:val="22"/>
          <w:szCs w:val="22"/>
        </w:rPr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4.4.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</w:t>
      </w:r>
      <w:r w:rsidR="009333B2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нормативов потребления коммунальных услуг, утверждаемых органами государственной власти субъектов </w:t>
      </w:r>
      <w:r w:rsidRPr="00C727AF">
        <w:rPr>
          <w:sz w:val="22"/>
          <w:szCs w:val="22"/>
        </w:rPr>
        <w:t>Российской Федерации в порядке, установленном Правительством Российской Федерации.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4.5.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C727AF">
        <w:rPr>
          <w:sz w:val="22"/>
          <w:szCs w:val="22"/>
        </w:rPr>
        <w:t>перерывами, превышающими установленную продолжительность производится</w:t>
      </w:r>
      <w:proofErr w:type="gramEnd"/>
      <w:r w:rsidRPr="00C727AF">
        <w:rPr>
          <w:sz w:val="22"/>
          <w:szCs w:val="22"/>
        </w:rPr>
        <w:t xml:space="preserve"> в порядке, установленном Правительством Российской Федерации.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4.6. Собственники и лица, пользующиеся помещениями в МКД, вносят плату за содержание и ремонт жилого помещения и платы за коммунальные услуги на основании: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1) платежных документов (в том числе платежных документов в электронной форме, размещенных в системе, в </w:t>
      </w:r>
      <w:proofErr w:type="gramStart"/>
      <w:r w:rsidRPr="00C727AF">
        <w:rPr>
          <w:sz w:val="22"/>
          <w:szCs w:val="22"/>
        </w:rPr>
        <w:t>порядке</w:t>
      </w:r>
      <w:proofErr w:type="gramEnd"/>
      <w:r w:rsidRPr="00C727AF">
        <w:rPr>
          <w:sz w:val="22"/>
          <w:szCs w:val="22"/>
        </w:rPr>
        <w:t xml:space="preserve"> установленном жилищным законодательством), представленных не позднее первого числа месяца, следующего за истекшим месяцем;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4.7.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0" w:name="Par141"/>
      <w:bookmarkEnd w:id="10"/>
      <w:r w:rsidRPr="00C941B4">
        <w:rPr>
          <w:sz w:val="22"/>
          <w:szCs w:val="22"/>
        </w:rPr>
        <w:t>5. Ответственность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5.2. Управляющая организация несет ответственность по настоящему Договору в объеме </w:t>
      </w:r>
      <w:r w:rsidRPr="00C727AF">
        <w:rPr>
          <w:sz w:val="22"/>
          <w:szCs w:val="22"/>
        </w:rPr>
        <w:lastRenderedPageBreak/>
        <w:t>принятых обязательств с момента вступления Договора в силу.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5.4. В случае нарушения Собственником и лицами, пользующимися помещениями в МКД, сроков внесения платежей, установленных </w:t>
      </w:r>
      <w:hyperlink w:anchor="Par132" w:history="1">
        <w:r w:rsidRPr="00C727AF">
          <w:rPr>
            <w:sz w:val="22"/>
            <w:szCs w:val="22"/>
          </w:rPr>
          <w:t>разделом 3</w:t>
        </w:r>
      </w:hyperlink>
      <w:r w:rsidRPr="00C727AF">
        <w:rPr>
          <w:sz w:val="22"/>
          <w:szCs w:val="22"/>
        </w:rPr>
        <w:t xml:space="preserve"> настоящего Договора, Управляющая организация вправе взыскать с них пени в размере, установленном действующим законодательством.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5.5. Стороны самостоятельно друг перед другом, а в случаях, предусмотренных законом, перед</w:t>
      </w:r>
      <w:r w:rsidRPr="00C941B4">
        <w:rPr>
          <w:sz w:val="22"/>
          <w:szCs w:val="22"/>
        </w:rPr>
        <w:t xml:space="preserve">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1" w:name="Par152"/>
      <w:bookmarkEnd w:id="11"/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6. Особые условия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6.1. Все приложения к настоящему Договору являются неотъемлемой его частью. Приложение </w:t>
      </w:r>
      <w:r w:rsidRPr="00C727AF">
        <w:rPr>
          <w:sz w:val="22"/>
          <w:szCs w:val="22"/>
        </w:rPr>
        <w:t>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6.2. Условия Договора, ущемляющие права Собственников и лиц, пользующихся помещениями в МКД, по сравнению с правилами, предусмотренными действующим законодательством Российской Федерации, ничтожны.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2" w:name="Par159"/>
      <w:bookmarkEnd w:id="12"/>
      <w:r w:rsidRPr="00C941B4">
        <w:rPr>
          <w:sz w:val="22"/>
          <w:szCs w:val="22"/>
        </w:rPr>
        <w:t xml:space="preserve">7. Срок действия, порядок изменения и расторжения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3" w:name="Par161"/>
      <w:bookmarkEnd w:id="13"/>
      <w:r w:rsidRPr="00C941B4">
        <w:rPr>
          <w:sz w:val="22"/>
          <w:szCs w:val="22"/>
        </w:rPr>
        <w:t xml:space="preserve">7.1. Договор заключен сроком на 3 года.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7.3.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инициативе Собственников. </w:t>
      </w:r>
      <w:proofErr w:type="gramStart"/>
      <w:r w:rsidRPr="00C941B4">
        <w:rPr>
          <w:sz w:val="22"/>
          <w:szCs w:val="22"/>
        </w:rPr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C941B4">
        <w:rPr>
          <w:sz w:val="22"/>
          <w:szCs w:val="22"/>
        </w:rPr>
        <w:t xml:space="preserve"> В этом случае Договор прекращает свое действие по истечение двух месяцев со дня получения Управляющей организации уведомления, предусмотренного настоящим пунктом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7.4.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4" w:name="Par168"/>
      <w:bookmarkEnd w:id="14"/>
      <w:r w:rsidRPr="00C941B4">
        <w:rPr>
          <w:sz w:val="22"/>
          <w:szCs w:val="22"/>
        </w:rPr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5" w:name="Par173"/>
      <w:bookmarkEnd w:id="15"/>
      <w:r w:rsidRPr="00C941B4">
        <w:rPr>
          <w:sz w:val="22"/>
          <w:szCs w:val="22"/>
        </w:rPr>
        <w:t>8. Заключительные положения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8.3. Настоящий Договор является обязательным для всех Собственников с момента его подписания Сторонами.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8.4. Настоящий Договор составлен в трех экземплярах, имеющих равную юридическую силу. Один экземпляр подлежит хранению у собственника квартиры № _________ в МКД </w:t>
      </w:r>
      <w:r w:rsidRPr="00C941B4">
        <w:rPr>
          <w:sz w:val="22"/>
          <w:szCs w:val="22"/>
        </w:rPr>
        <w:lastRenderedPageBreak/>
        <w:t>(председателя совета МКД, или иного лица, уполномоченного общим собранием собственников помещений, в случае отсутствия совета МКД) второй экземпляр – в органе местного самоуправления, третий экземпляр – у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  <w:highlight w:val="yellow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9. Перечень приложений к Договору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№1. Состав общего имущества собственников помещений в многоквартирном доме.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№2. Перечень услуг и работ по содержанию общего имущества в многоквартирном доме.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Приложение №2.2. Перечень услуг (работ) по управлению многоквартирным домом.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№3. Перечень коммунальных услуг, предоставляемых Собственникам Управляющей организацией.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№4. Акт приемки выполненных работ по содержанию и общего имущества  многоквартирного дома (форма).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(форма).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№6. Расшифровка стоимости работ и услуг по управлению МКД, надлежащему содержанию и ремонту общего имущества в МКД</w:t>
      </w:r>
      <w:r w:rsidR="004B2928">
        <w:rPr>
          <w:sz w:val="22"/>
          <w:szCs w:val="22"/>
        </w:rPr>
        <w:t>.</w:t>
      </w:r>
    </w:p>
    <w:p w:rsidR="00DC7CC3" w:rsidRDefault="00DC7CC3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10. Юридический адрес и реквизиты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941B4">
        <w:rPr>
          <w:rFonts w:ascii="Times New Roman" w:hAnsi="Times New Roman" w:cs="Times New Roman"/>
          <w:b/>
          <w:sz w:val="22"/>
          <w:szCs w:val="22"/>
          <w:u w:val="single"/>
        </w:rPr>
        <w:t>Управляющая организация: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организации, фамилия, имя, отчество индивидуального предпринимателя)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Адрес места нахождения: 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Тел./факс: _____________________________________________________________________________.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Кор. счет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N 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БИК 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Аварийно-диспетчерская служба: тел. ________________________________________. 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Руководитель           _____________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           М.П.</w:t>
      </w:r>
    </w:p>
    <w:p w:rsidR="00952B9E" w:rsidRPr="005B2778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5B2778">
        <w:rPr>
          <w:b/>
          <w:u w:val="single"/>
        </w:rPr>
        <w:t>Собственники:</w:t>
      </w:r>
    </w:p>
    <w:p w:rsidR="00952B9E" w:rsidRPr="005B2778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2977"/>
        <w:gridCol w:w="2126"/>
      </w:tblGrid>
      <w:tr w:rsidR="00952B9E" w:rsidRPr="005B2778" w:rsidTr="00990DE1">
        <w:trPr>
          <w:cantSplit/>
          <w:trHeight w:val="1134"/>
        </w:trPr>
        <w:tc>
          <w:tcPr>
            <w:tcW w:w="3085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16" w:name="Par220"/>
            <w:bookmarkEnd w:id="16"/>
          </w:p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Фамилия, инициалы или наименование собственника помещения в МКД, </w:t>
            </w:r>
          </w:p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дата рождения, реквизиты документа, удостоверяющего личность, контактный телефон</w:t>
            </w:r>
          </w:p>
        </w:tc>
        <w:tc>
          <w:tcPr>
            <w:tcW w:w="992" w:type="dxa"/>
            <w:textDirection w:val="btLr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№ квартиры</w:t>
            </w:r>
          </w:p>
        </w:tc>
        <w:tc>
          <w:tcPr>
            <w:tcW w:w="2977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Размер площади помещения в МКД, находящегося в собственности, в том числе </w:t>
            </w:r>
            <w:proofErr w:type="gramStart"/>
            <w:r w:rsidRPr="005B2778">
              <w:rPr>
                <w:b/>
              </w:rPr>
              <w:t>жилая</w:t>
            </w:r>
            <w:proofErr w:type="gramEnd"/>
          </w:p>
        </w:tc>
        <w:tc>
          <w:tcPr>
            <w:tcW w:w="2126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Подпись собственника помещения в МКД</w:t>
            </w:r>
          </w:p>
        </w:tc>
      </w:tr>
      <w:tr w:rsidR="00952B9E" w:rsidRPr="005B2778" w:rsidTr="00990DE1">
        <w:tc>
          <w:tcPr>
            <w:tcW w:w="3085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5B2778" w:rsidTr="00990DE1">
        <w:tc>
          <w:tcPr>
            <w:tcW w:w="3085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1B79C7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lastRenderedPageBreak/>
        <w:t>Приложение № 1</w:t>
      </w:r>
    </w:p>
    <w:p w:rsidR="00952B9E" w:rsidRPr="001B79C7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 xml:space="preserve">к договору управления </w:t>
      </w:r>
    </w:p>
    <w:p w:rsidR="004B2928" w:rsidRDefault="00952B9E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многоквартирным домом</w:t>
      </w:r>
      <w:r w:rsidR="00BB4B83">
        <w:rPr>
          <w:sz w:val="22"/>
          <w:szCs w:val="22"/>
        </w:rPr>
        <w:t>,</w:t>
      </w:r>
    </w:p>
    <w:p w:rsidR="00910732" w:rsidRDefault="00952B9E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0732">
        <w:rPr>
          <w:sz w:val="22"/>
          <w:szCs w:val="22"/>
        </w:rPr>
        <w:t xml:space="preserve">Волгоградская область, </w:t>
      </w:r>
    </w:p>
    <w:p w:rsidR="00910732" w:rsidRDefault="00910732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Светлоярский район, </w:t>
      </w:r>
    </w:p>
    <w:p w:rsidR="00952B9E" w:rsidRDefault="00910732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Краснофлотск</w:t>
      </w:r>
      <w:proofErr w:type="spellEnd"/>
      <w:r>
        <w:rPr>
          <w:sz w:val="22"/>
          <w:szCs w:val="22"/>
        </w:rPr>
        <w:t xml:space="preserve">, д. </w:t>
      </w:r>
      <w:r w:rsidR="00E56B59">
        <w:rPr>
          <w:sz w:val="22"/>
          <w:szCs w:val="22"/>
        </w:rPr>
        <w:t>71</w:t>
      </w:r>
    </w:p>
    <w:p w:rsidR="00721B73" w:rsidRPr="001B79C7" w:rsidRDefault="00721B7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>от "__" ____________ 20___г.</w:t>
      </w:r>
    </w:p>
    <w:p w:rsidR="00952B9E" w:rsidRPr="001B79C7" w:rsidRDefault="00952B9E" w:rsidP="00BB4B8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D95777" w:rsidRPr="001B79C7" w:rsidRDefault="00D95777" w:rsidP="00D95777">
      <w:pPr>
        <w:widowControl w:val="0"/>
        <w:jc w:val="center"/>
        <w:rPr>
          <w:b/>
          <w:color w:val="000000"/>
          <w:sz w:val="22"/>
          <w:szCs w:val="22"/>
        </w:rPr>
      </w:pPr>
      <w:r w:rsidRPr="001B79C7">
        <w:rPr>
          <w:b/>
          <w:color w:val="000000"/>
          <w:sz w:val="22"/>
          <w:szCs w:val="22"/>
        </w:rPr>
        <w:t>СОСТАВ</w:t>
      </w:r>
    </w:p>
    <w:p w:rsidR="00D95777" w:rsidRPr="004252F3" w:rsidRDefault="00D95777" w:rsidP="00D95777">
      <w:pPr>
        <w:widowControl w:val="0"/>
        <w:jc w:val="center"/>
        <w:rPr>
          <w:b/>
          <w:color w:val="000000"/>
        </w:rPr>
      </w:pPr>
      <w:r w:rsidRPr="004252F3">
        <w:rPr>
          <w:b/>
          <w:color w:val="000000"/>
        </w:rPr>
        <w:t>общего имущества собственников помещений в многоквартирном доме</w:t>
      </w:r>
    </w:p>
    <w:p w:rsidR="00D95777" w:rsidRDefault="00D95777" w:rsidP="00D95777">
      <w:pPr>
        <w:widowControl w:val="0"/>
        <w:jc w:val="center"/>
        <w:rPr>
          <w:i/>
          <w:color w:val="000000"/>
        </w:rPr>
      </w:pPr>
      <w:r w:rsidRPr="004252F3">
        <w:rPr>
          <w:i/>
          <w:color w:val="000000"/>
        </w:rPr>
        <w:t>(определяется с учетом технических и конструктивных особенностей многоквартирного дома)</w:t>
      </w:r>
    </w:p>
    <w:p w:rsidR="00D95777" w:rsidRPr="00B05BC8" w:rsidRDefault="00D95777" w:rsidP="00D95777">
      <w:pPr>
        <w:widowControl w:val="0"/>
        <w:jc w:val="center"/>
        <w:rPr>
          <w:color w:val="000000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31"/>
        <w:gridCol w:w="3122"/>
        <w:gridCol w:w="2682"/>
        <w:gridCol w:w="2608"/>
      </w:tblGrid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I. Общие сведения о многоквартирном доме.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1531">
            <w:r w:rsidRPr="00B05BC8">
              <w:t xml:space="preserve">Адрес многоквартирного дома: Волгоградская область, </w:t>
            </w:r>
            <w:r>
              <w:t>Светлоярский район,</w:t>
            </w:r>
            <w:r w:rsidR="007E5B76">
              <w:t xml:space="preserve"> </w:t>
            </w:r>
            <w:r w:rsidR="00D91531">
              <w:t xml:space="preserve">п. </w:t>
            </w:r>
            <w:proofErr w:type="spellStart"/>
            <w:r w:rsidR="00D91531">
              <w:t>Краснофлотск</w:t>
            </w:r>
            <w:proofErr w:type="spellEnd"/>
            <w:r w:rsidR="00D91531">
              <w:t xml:space="preserve">, </w:t>
            </w:r>
            <w:r w:rsidR="00886659">
              <w:t>д. 71</w:t>
            </w:r>
          </w:p>
        </w:tc>
      </w:tr>
      <w:tr w:rsidR="00D95777" w:rsidRPr="00B05BC8" w:rsidTr="00990DE1">
        <w:trPr>
          <w:trHeight w:val="6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BAC" w:rsidRPr="00B05BC8" w:rsidRDefault="00D95777" w:rsidP="00886659">
            <w:r w:rsidRPr="00B05BC8">
              <w:t xml:space="preserve">Кадастровый номер многоквартирного дома (при его наличии) </w:t>
            </w:r>
            <w:r w:rsidR="00BD0BAC">
              <w:t>–</w:t>
            </w:r>
            <w:r w:rsidRPr="00B05BC8">
              <w:t xml:space="preserve">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3.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Серия, тип постройки 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 xml:space="preserve">Год постройки -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Степень износа по данным государственного технического учета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Степень фактического износа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Год последнего капитального ремонта 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8.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Реквизиты правового акта о признании многоквартирного дома аварийным и подлежащим </w:t>
            </w:r>
          </w:p>
        </w:tc>
      </w:tr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 </w:t>
            </w:r>
            <w:r w:rsidR="00886659">
              <w:t xml:space="preserve">         </w:t>
            </w:r>
            <w:r w:rsidRPr="00B05BC8">
              <w:t xml:space="preserve">сносу </w:t>
            </w:r>
            <w:r>
              <w:t>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Количество этажей -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886659" w:rsidRPr="00B05BC8" w:rsidTr="006430DC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659" w:rsidRPr="00B05BC8" w:rsidRDefault="00886659" w:rsidP="00D95777">
            <w:pPr>
              <w:jc w:val="center"/>
            </w:pPr>
            <w:r w:rsidRPr="00B05BC8">
              <w:t>10.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659" w:rsidRPr="00B05BC8" w:rsidRDefault="00886659" w:rsidP="00886659">
            <w:r w:rsidRPr="00B05BC8">
              <w:t>Наличие подвала (технического этажа) -</w:t>
            </w:r>
            <w:r>
              <w:t xml:space="preserve"> </w:t>
            </w:r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BA63B2">
            <w:r w:rsidRPr="00B05BC8">
              <w:t>Наличие цокольного этажа -</w:t>
            </w:r>
            <w:r w:rsidR="00BA63B2"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Наличие мансарда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Наличие мезонина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 xml:space="preserve">Количество квартир </w:t>
            </w:r>
            <w:r w:rsidR="00111CC3">
              <w:t>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BA63B2">
            <w:r w:rsidRPr="00B05BC8">
              <w:t xml:space="preserve">Количество нежилых помещений, не входящих в состав общего имущества </w:t>
            </w:r>
            <w:r w:rsidR="00BA63B2">
              <w:t xml:space="preserve">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Реквизиты правового акта о признании всех жилых помещений в многоквартирном доме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Перечень жилых помещений, признанных непригодными для проживания (с указанием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реквизитов правовых актов о признании жилых помещений </w:t>
            </w:r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проживания)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Строительный объем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C21C8E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C21C8E" w:rsidRDefault="00D95777" w:rsidP="00D95777">
            <w:proofErr w:type="spellStart"/>
            <w:r w:rsidRPr="00C21C8E">
              <w:t>куб</w:t>
            </w:r>
            <w:proofErr w:type="gramStart"/>
            <w:r w:rsidRPr="00C21C8E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Площадь: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а)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многоквартирного дома с лоджиями, балконами, шкафами, коридорами и лестничными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клетками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  <w:r w:rsidRPr="000A7AD3">
              <w:t xml:space="preserve">         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б)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жилых помещений (общая площадь квартир)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жилая площадь квартир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в)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нежилых помещений (общая площадь нежилых помещений, не входящих в состав общего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г)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>помещений общего пользования (общая площадь нежилых помещений, не входящих в состав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общего 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>
              <w:t xml:space="preserve"> -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lastRenderedPageBreak/>
              <w:t>20.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Количество лестниц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шт.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21.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Уборочная площадь лестниц (включая межквартирные лестничные площадки)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Уборочная площадь общих коридоров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> </w:t>
            </w:r>
            <w:r>
              <w:t xml:space="preserve">           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23.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Уборочная площадь других помещений общего пользования (включая технические этажи,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чердаки, технические подвалы)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24.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Площадь земельного участка, входящего в состав общего имущества многоквартирного дома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25.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41518">
            <w:r w:rsidRPr="00B05BC8">
              <w:t>Кадастровый номер земельного участка (при его наличии) -</w:t>
            </w:r>
            <w:r>
              <w:t xml:space="preserve">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II. Техническое состояние многоквартирного дома, включая пристройки.</w:t>
            </w:r>
          </w:p>
        </w:tc>
      </w:tr>
      <w:tr w:rsidR="00BA63B2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</w:tr>
      <w:tr w:rsidR="00BA63B2" w:rsidRPr="00B05BC8" w:rsidTr="00990DE1">
        <w:trPr>
          <w:trHeight w:val="1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№ </w:t>
            </w:r>
            <w:proofErr w:type="gramStart"/>
            <w:r w:rsidRPr="00AC4CA3">
              <w:t>п</w:t>
            </w:r>
            <w:proofErr w:type="gramEnd"/>
            <w:r w:rsidRPr="00AC4CA3"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Наименование конструктивных элементов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Описание элементов (материал, конструкция или система, отделка и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Техническое состояние элементов общего имущества многоквартирного дома</w:t>
            </w:r>
          </w:p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Фундамент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886659">
        <w:trPr>
          <w:trHeight w:val="4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Наружные и внутренние капитальные стены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Перегородки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4.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Перекрытия: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чердачные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4E" w:rsidRPr="00B05BC8" w:rsidRDefault="00067F4E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междуэтажные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подвальные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Крыша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Полы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7.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Проемы: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886659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окна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двери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8.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Отделка: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внутренняя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B2" w:rsidRPr="00B05BC8" w:rsidRDefault="00BA63B2" w:rsidP="00D95777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B2" w:rsidRPr="00B05BC8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наружная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B2" w:rsidRPr="00B05BC8" w:rsidRDefault="00BA63B2" w:rsidP="00D95777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B2" w:rsidRPr="00B05BC8" w:rsidRDefault="00BA63B2" w:rsidP="00D95777"/>
        </w:tc>
      </w:tr>
      <w:tr w:rsidR="00BA63B2" w:rsidRPr="00B05BC8" w:rsidTr="00990DE1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9.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Механическое, электрическое, </w:t>
            </w:r>
            <w:proofErr w:type="spellStart"/>
            <w:r w:rsidRPr="00AC4CA3">
              <w:t>санитерно</w:t>
            </w:r>
            <w:proofErr w:type="spellEnd"/>
            <w:r w:rsidRPr="00AC4CA3">
              <w:t>-техническое и иное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ванны напольные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электроплиты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телефонные сети и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сети проводного радиовещания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сигнализация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мусоропровод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лифт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вентиляция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5D54BE"/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lastRenderedPageBreak/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электроснабжение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холодное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горячее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водоотведение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газоснабжение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отопление (от внешних котельных)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отопление (от домовой печи)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калориферы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АГВ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Крыльца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20575E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F67FC1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</w:tr>
      <w:tr w:rsidR="00D95777" w:rsidRPr="00B05BC8" w:rsidTr="00990DE1">
        <w:trPr>
          <w:trHeight w:val="600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F67FC1" w:rsidRDefault="00D95777" w:rsidP="00111CC3">
            <w:r w:rsidRPr="00F67FC1">
              <w:t xml:space="preserve">Информация из технического паспорта, изготовленного </w:t>
            </w:r>
            <w:r w:rsidR="00111CC3">
              <w:t>______________________________________</w:t>
            </w:r>
            <w:r w:rsidR="00BA63B2">
              <w:t xml:space="preserve"> </w:t>
            </w:r>
          </w:p>
        </w:tc>
      </w:tr>
    </w:tbl>
    <w:p w:rsidR="00D95777" w:rsidRDefault="00D95777" w:rsidP="00D95777">
      <w:pPr>
        <w:widowControl w:val="0"/>
        <w:jc w:val="center"/>
        <w:rPr>
          <w:i/>
          <w:color w:val="000000"/>
        </w:rPr>
      </w:pPr>
    </w:p>
    <w:p w:rsidR="00D95777" w:rsidRPr="004252F3" w:rsidRDefault="00D95777" w:rsidP="00D95777">
      <w:pPr>
        <w:widowControl w:val="0"/>
        <w:autoSpaceDE w:val="0"/>
        <w:autoSpaceDN w:val="0"/>
        <w:adjustRightInd w:val="0"/>
        <w:outlineLvl w:val="1"/>
      </w:pP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BC7B5C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D95777" w:rsidRPr="00BC7B5C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Руководитель           _____________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Pr="00BC7B5C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C7B5C">
        <w:rPr>
          <w:b/>
          <w:u w:val="single"/>
        </w:rPr>
        <w:t>Собственники:</w:t>
      </w:r>
    </w:p>
    <w:p w:rsidR="00D95777" w:rsidRPr="00BC7B5C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D95777" w:rsidRPr="00BC7B5C" w:rsidTr="00990DE1">
        <w:trPr>
          <w:cantSplit/>
          <w:trHeight w:val="1134"/>
        </w:trPr>
        <w:tc>
          <w:tcPr>
            <w:tcW w:w="2802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Подпись собственника помещения в МКД</w:t>
            </w:r>
          </w:p>
        </w:tc>
      </w:tr>
      <w:tr w:rsidR="00D95777" w:rsidRPr="00BC7B5C" w:rsidTr="00990DE1">
        <w:tc>
          <w:tcPr>
            <w:tcW w:w="280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Pr="004252F3" w:rsidRDefault="00D95777" w:rsidP="00D95777">
      <w:pPr>
        <w:widowControl w:val="0"/>
        <w:autoSpaceDE w:val="0"/>
        <w:autoSpaceDN w:val="0"/>
        <w:adjustRightInd w:val="0"/>
        <w:outlineLvl w:val="1"/>
      </w:pPr>
    </w:p>
    <w:p w:rsidR="00D95777" w:rsidRDefault="00D95777" w:rsidP="00D95777">
      <w:pPr>
        <w:jc w:val="right"/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11CC3" w:rsidRDefault="00111CC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11CC3" w:rsidRDefault="00111CC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86659" w:rsidRDefault="008866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2B9E" w:rsidRPr="00BB36D8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lastRenderedPageBreak/>
        <w:t>Приложение № 2</w:t>
      </w:r>
    </w:p>
    <w:p w:rsidR="00952B9E" w:rsidRPr="00BB36D8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к договору управления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>многоквартирным домом,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 Волгоградская область, 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Светлоярский район, </w:t>
      </w:r>
    </w:p>
    <w:p w:rsid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п. </w:t>
      </w:r>
      <w:proofErr w:type="spellStart"/>
      <w:r w:rsidRPr="00111CC3">
        <w:rPr>
          <w:sz w:val="22"/>
          <w:szCs w:val="22"/>
        </w:rPr>
        <w:t>Краснофлотск</w:t>
      </w:r>
      <w:proofErr w:type="spellEnd"/>
      <w:r w:rsidRPr="00111CC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952B9E" w:rsidRDefault="00952B9E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от "__" ____________ 20___г.</w:t>
      </w: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C96E1F" w:rsidRDefault="00C96E1F" w:rsidP="00111CC3">
      <w:pPr>
        <w:widowControl w:val="0"/>
        <w:autoSpaceDE w:val="0"/>
        <w:autoSpaceDN w:val="0"/>
        <w:adjustRightInd w:val="0"/>
        <w:jc w:val="center"/>
        <w:outlineLvl w:val="1"/>
      </w:pPr>
    </w:p>
    <w:p w:rsidR="00141518" w:rsidRDefault="00952B9E" w:rsidP="00111CC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  <w:r w:rsidR="00721B73" w:rsidRPr="00141518">
        <w:rPr>
          <w:sz w:val="22"/>
          <w:szCs w:val="22"/>
        </w:rPr>
        <w:t>,</w:t>
      </w:r>
      <w:r w:rsidRPr="00141518">
        <w:rPr>
          <w:sz w:val="22"/>
          <w:szCs w:val="22"/>
        </w:rPr>
        <w:t xml:space="preserve"> расположенном по адресу:</w:t>
      </w:r>
      <w:r w:rsidR="00721B73" w:rsidRPr="00141518">
        <w:rPr>
          <w:sz w:val="22"/>
          <w:szCs w:val="22"/>
        </w:rPr>
        <w:t xml:space="preserve"> </w:t>
      </w:r>
    </w:p>
    <w:p w:rsidR="00952B9E" w:rsidRPr="00141518" w:rsidRDefault="00952B9E" w:rsidP="00111CC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>Волгоградская область,</w:t>
      </w:r>
      <w:r w:rsidR="00FD59A3" w:rsidRPr="00141518">
        <w:rPr>
          <w:sz w:val="22"/>
          <w:szCs w:val="22"/>
        </w:rPr>
        <w:t xml:space="preserve"> </w:t>
      </w:r>
      <w:proofErr w:type="spellStart"/>
      <w:r w:rsidRPr="00141518">
        <w:rPr>
          <w:sz w:val="22"/>
          <w:szCs w:val="22"/>
        </w:rPr>
        <w:t>Светлоярский</w:t>
      </w:r>
      <w:proofErr w:type="spellEnd"/>
      <w:r w:rsidRPr="00141518">
        <w:rPr>
          <w:sz w:val="22"/>
          <w:szCs w:val="22"/>
        </w:rPr>
        <w:t xml:space="preserve"> район, </w:t>
      </w:r>
      <w:proofErr w:type="spellStart"/>
      <w:r w:rsidRPr="00141518">
        <w:rPr>
          <w:sz w:val="22"/>
          <w:szCs w:val="22"/>
        </w:rPr>
        <w:t>р.п</w:t>
      </w:r>
      <w:proofErr w:type="spellEnd"/>
      <w:r w:rsidRPr="00141518">
        <w:rPr>
          <w:sz w:val="22"/>
          <w:szCs w:val="22"/>
        </w:rPr>
        <w:t xml:space="preserve">. Светлый Яр, </w:t>
      </w:r>
      <w:r w:rsidR="00111CC3" w:rsidRPr="00141518">
        <w:rPr>
          <w:sz w:val="22"/>
          <w:szCs w:val="22"/>
        </w:rPr>
        <w:t xml:space="preserve">п. </w:t>
      </w:r>
      <w:proofErr w:type="spellStart"/>
      <w:r w:rsidR="00111CC3" w:rsidRPr="00141518">
        <w:rPr>
          <w:sz w:val="22"/>
          <w:szCs w:val="22"/>
        </w:rPr>
        <w:t>Краснофлотск</w:t>
      </w:r>
      <w:proofErr w:type="spellEnd"/>
      <w:r w:rsidR="00111CC3" w:rsidRPr="00141518">
        <w:rPr>
          <w:sz w:val="22"/>
          <w:szCs w:val="22"/>
        </w:rPr>
        <w:t xml:space="preserve">, д. </w:t>
      </w:r>
      <w:r w:rsidR="00FD59A3" w:rsidRPr="00141518">
        <w:rPr>
          <w:sz w:val="22"/>
          <w:szCs w:val="22"/>
        </w:rPr>
        <w:t>71</w:t>
      </w:r>
      <w:r w:rsidRPr="00141518">
        <w:rPr>
          <w:sz w:val="22"/>
          <w:szCs w:val="22"/>
        </w:rPr>
        <w:t>, являющегося объектом конкурса</w:t>
      </w:r>
    </w:p>
    <w:p w:rsidR="00A15B3F" w:rsidRDefault="00A15B3F" w:rsidP="00111CC3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417"/>
        <w:gridCol w:w="1276"/>
      </w:tblGrid>
      <w:tr w:rsidR="007A6B67" w:rsidRPr="00362C60" w:rsidTr="00C96E1F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 xml:space="preserve">№ </w:t>
            </w:r>
            <w:proofErr w:type="gramStart"/>
            <w:r w:rsidRPr="00362C60">
              <w:rPr>
                <w:color w:val="000000"/>
              </w:rPr>
              <w:t>п</w:t>
            </w:r>
            <w:proofErr w:type="gramEnd"/>
            <w:r w:rsidRPr="00362C60">
              <w:rPr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Периодичность/</w:t>
            </w:r>
            <w:r>
              <w:rPr>
                <w:color w:val="000000"/>
              </w:rPr>
              <w:t>плановый количественный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C96E1F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7A6B67">
              <w:rPr>
                <w:color w:val="000000"/>
              </w:rPr>
              <w:t xml:space="preserve">жемесячная стоимость, руб./ </w:t>
            </w:r>
            <w:proofErr w:type="spellStart"/>
            <w:r w:rsidR="007A6B67">
              <w:rPr>
                <w:color w:val="000000"/>
              </w:rPr>
              <w:t>кв</w:t>
            </w:r>
            <w:proofErr w:type="gramStart"/>
            <w:r w:rsidR="007A6B6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C96E1F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7A6B67">
              <w:rPr>
                <w:color w:val="000000"/>
              </w:rPr>
              <w:t>одовая стоимость, руб.</w:t>
            </w:r>
          </w:p>
        </w:tc>
      </w:tr>
      <w:tr w:rsidR="007A6B67" w:rsidRPr="00362C60" w:rsidTr="00C96E1F">
        <w:trPr>
          <w:trHeight w:val="41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I. Санитарные работы по содержанию помещений общего пользования</w:t>
            </w:r>
          </w:p>
        </w:tc>
      </w:tr>
      <w:tr w:rsidR="007A6B67" w:rsidRPr="00362C60" w:rsidTr="00C96E1F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полов во всех помещениях общего пользования и протирка их влажной шваброй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Мытье и протирка дверей,  окон колпаков светильников в помещениях общего пользования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2C60">
              <w:rPr>
                <w:color w:val="000000"/>
              </w:rPr>
              <w:t>огласно график</w:t>
            </w:r>
            <w:r>
              <w:rPr>
                <w:color w:val="000000"/>
              </w:rPr>
              <w:t>у</w:t>
            </w:r>
            <w:r w:rsidRPr="00362C6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45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II. Содержание земельного участка, входящего в состав общего имущества </w:t>
            </w:r>
            <w:r>
              <w:rPr>
                <w:b/>
                <w:bCs/>
                <w:color w:val="000000"/>
              </w:rPr>
              <w:t>м</w:t>
            </w:r>
            <w:r w:rsidRPr="00362C60">
              <w:rPr>
                <w:b/>
                <w:bCs/>
                <w:color w:val="000000"/>
              </w:rPr>
              <w:t>ногоквартирного дома</w:t>
            </w:r>
            <w:r w:rsidRPr="00362C60">
              <w:rPr>
                <w:color w:val="000000"/>
              </w:rPr>
              <w:t>  </w:t>
            </w:r>
          </w:p>
        </w:tc>
      </w:tr>
      <w:tr w:rsidR="007A6B67" w:rsidRPr="00362C60" w:rsidTr="00C96E1F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земельного участка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362C60">
              <w:rPr>
                <w:color w:val="000000"/>
              </w:rPr>
              <w:t>ерез день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Убора мусора с газона, очистка урн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Уборка </w:t>
            </w:r>
            <w:proofErr w:type="spellStart"/>
            <w:r w:rsidRPr="00362C60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2 раза в 3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Очистка и ремонт элементов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в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отсутствии снегопадов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снегопаде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необходимости. Начало работ не позднее 3 часов после начала снегопада.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Ликвидация скользкости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54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III. Работы по содержанию и ремонту конструктивных элементов (несущих и ненесущих конструкций) </w:t>
            </w:r>
            <w:proofErr w:type="spellStart"/>
            <w:r w:rsidRPr="00362C60">
              <w:rPr>
                <w:b/>
                <w:bCs/>
                <w:color w:val="000000"/>
              </w:rPr>
              <w:t>мкд</w:t>
            </w:r>
            <w:proofErr w:type="spellEnd"/>
          </w:p>
        </w:tc>
      </w:tr>
      <w:tr w:rsidR="007A6B67" w:rsidRPr="00362C60" w:rsidTr="00C96E1F">
        <w:trPr>
          <w:trHeight w:val="9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Консервация, расконсервирование поливочной системы, ремонт </w:t>
            </w:r>
            <w:proofErr w:type="gramStart"/>
            <w:r w:rsidRPr="00362C60">
              <w:rPr>
                <w:color w:val="000000"/>
              </w:rPr>
              <w:t>просевших</w:t>
            </w:r>
            <w:proofErr w:type="gramEnd"/>
            <w:r w:rsidRPr="00362C60">
              <w:rPr>
                <w:color w:val="000000"/>
              </w:rPr>
              <w:t xml:space="preserve"> </w:t>
            </w:r>
            <w:proofErr w:type="spellStart"/>
            <w:r w:rsidRPr="00362C60">
              <w:rPr>
                <w:color w:val="000000"/>
              </w:rPr>
              <w:t>отмосток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конструктивных элементов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 xml:space="preserve">роведение технических осмотров состояния наружных и внутренних стен, перекрытий, цоколя здания 2 </w:t>
            </w:r>
            <w:r>
              <w:rPr>
                <w:color w:val="000000"/>
              </w:rPr>
              <w:t>раза в год и устранение незначи</w:t>
            </w:r>
            <w:r w:rsidRPr="00362C60">
              <w:rPr>
                <w:color w:val="000000"/>
              </w:rPr>
              <w:t>тельных неисправностей в герметизации межпанельных швов, отдельных участков стен, цоколя, перекрытий, козырьков над входами в подъезды, ремонт крылец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кровли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ериодический технический осмотр состояния кровельного покрытия 2 раза в год. Очистка кровельного покрытия от мусора, удаление снега и наледи с кровель, устранение незначительных повреждений кровельного покрытия по мере необходимости.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Замена разбитых стекол </w:t>
            </w:r>
            <w:r w:rsidRPr="00362C60">
              <w:rPr>
                <w:color w:val="000000"/>
              </w:rPr>
              <w:t xml:space="preserve">окон и дверей в помещениях общего пользования: установка недостающих, частично разбитых и укрепление слабо укрепленных стекол в дверных и оконных заполнениях; установка и укрепление ручек и шпингалетов на оконных и дверных </w:t>
            </w:r>
            <w:proofErr w:type="spellStart"/>
            <w:r w:rsidRPr="00362C60">
              <w:rPr>
                <w:color w:val="000000"/>
              </w:rPr>
              <w:t>заполне-ниях</w:t>
            </w:r>
            <w:proofErr w:type="spellEnd"/>
            <w:r w:rsidRPr="00362C60">
              <w:rPr>
                <w:color w:val="000000"/>
              </w:rPr>
              <w:t>; закрытие подвальных и чердачных дверей на замки.</w:t>
            </w:r>
            <w:proofErr w:type="gramEnd"/>
            <w:r w:rsidRPr="00362C60">
              <w:rPr>
                <w:color w:val="000000"/>
              </w:rPr>
              <w:t xml:space="preserve"> Смена, восстановление отдельных элементов, частичная замена оконных и дверных заполнений, установка и укрепление пружин, упоров на входных дверях, ремонт и укрепление входных дверей.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период,  весенне-летний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1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42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IV. Работы по содержанию и ремонту оборудования и систем инженерно-технического обеспечения</w:t>
            </w:r>
          </w:p>
        </w:tc>
      </w:tr>
      <w:tr w:rsidR="007A6B67" w:rsidRPr="00362C60" w:rsidTr="00C96E1F">
        <w:trPr>
          <w:trHeight w:val="18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Гидравлические испытания на прочность и плотность</w:t>
            </w:r>
            <w:r>
              <w:rPr>
                <w:color w:val="000000"/>
              </w:rPr>
              <w:t>, регулировка инженерного обору</w:t>
            </w:r>
            <w:r w:rsidRPr="00362C60">
              <w:rPr>
                <w:color w:val="000000"/>
              </w:rPr>
              <w:t xml:space="preserve">дования, промывка системы отопления. Смена отдельных участков трубопроводов отопления, запорной и регулировочной арматуры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lastRenderedPageBreak/>
              <w:t>4.</w:t>
            </w:r>
            <w:r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водопровода и канализации горячее водоснабжение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proofErr w:type="gramStart"/>
            <w:r w:rsidRPr="00362C60">
              <w:rPr>
                <w:color w:val="000000"/>
              </w:rPr>
              <w:t xml:space="preserve">смена прокладок и набивка сальников в водопроводных и вентильных кранах в технических подпольях, помещениях элеваторных узлов; уплотнение сгонов; прочистка трубопроводов горячего и холодного водоснабжения; временная заделка свищей и трещин на внутренних трубопроводах и стояках; прочистка канализационных лежаков в </w:t>
            </w:r>
            <w:proofErr w:type="spellStart"/>
            <w:r w:rsidRPr="00362C60">
              <w:rPr>
                <w:color w:val="000000"/>
              </w:rPr>
              <w:t>техподпольях</w:t>
            </w:r>
            <w:proofErr w:type="spellEnd"/>
            <w:r w:rsidRPr="00362C60">
              <w:rPr>
                <w:color w:val="000000"/>
              </w:rPr>
              <w:t xml:space="preserve"> от жировых отложений; устранение течи на трубопроводах в тех-подпольях и элеваторных узлах.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3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Регулировка и наладка систем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регулировка трехходовых и пробковых кранов, вентилей и задвижек в технических подпольях, помещениях элеваторных узлов, регулировка и набивка сальников; уплотнение сгонов; ревизия запорной а</w:t>
            </w:r>
            <w:r>
              <w:rPr>
                <w:color w:val="000000"/>
              </w:rPr>
              <w:t>рматуры; очистка грязевиков и воздухо</w:t>
            </w:r>
            <w:r w:rsidRPr="00362C60">
              <w:rPr>
                <w:color w:val="000000"/>
              </w:rPr>
              <w:t>сборников; пром</w:t>
            </w:r>
            <w:r>
              <w:rPr>
                <w:color w:val="000000"/>
              </w:rPr>
              <w:t>ывка систем центрального отопле</w:t>
            </w:r>
            <w:r w:rsidRPr="00362C60">
              <w:rPr>
                <w:color w:val="000000"/>
              </w:rPr>
              <w:t>ния; слив и наполнение систем отопления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0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электроснабжение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периодический технический  осмотр  системы электроснабжения; замена перегоревших электроламп ежеквартально; укрепление плафонов и ослабленных участков наружной электропроводки; прочистка клемм и соединений в групповых щитках и распределительных шкафах; ремонт запирающих устройств на групповых щитках и распределительных шкафах; проверка заземления </w:t>
            </w:r>
            <w:proofErr w:type="spellStart"/>
            <w:r w:rsidRPr="00362C60">
              <w:rPr>
                <w:color w:val="000000"/>
              </w:rPr>
              <w:t>электрокабелей</w:t>
            </w:r>
            <w:proofErr w:type="spellEnd"/>
            <w:r w:rsidRPr="00362C60">
              <w:rPr>
                <w:color w:val="000000"/>
              </w:rPr>
              <w:t>; содержание козырькового освещения.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2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Поверка и ремонт коллективных (общедомовых) приборов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оличество и тип приборов учета, требующих проведения поверки _____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3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3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lastRenderedPageBreak/>
              <w:t xml:space="preserve">V. Работы по содержанию и ремонту систем </w:t>
            </w:r>
            <w:proofErr w:type="spellStart"/>
            <w:r w:rsidRPr="00362C60">
              <w:rPr>
                <w:b/>
                <w:bCs/>
                <w:color w:val="000000"/>
              </w:rPr>
              <w:t>дымоудаления</w:t>
            </w:r>
            <w:proofErr w:type="spellEnd"/>
            <w:r w:rsidRPr="00362C60">
              <w:rPr>
                <w:b/>
                <w:bCs/>
                <w:color w:val="000000"/>
              </w:rPr>
              <w:t xml:space="preserve"> и вентиляции</w:t>
            </w:r>
          </w:p>
        </w:tc>
      </w:tr>
      <w:tr w:rsidR="007A6B67" w:rsidRPr="00362C60" w:rsidTr="00C96E1F">
        <w:trPr>
          <w:trHeight w:val="10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тяги в дымовентиляционных каналах, прочистка дымовентиляционных каналов 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79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2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VI. Работы по содержанию и ремонту систем внутридомового газового оборудования</w:t>
            </w:r>
          </w:p>
        </w:tc>
      </w:tr>
      <w:tr w:rsidR="007A6B67" w:rsidRPr="00362C60" w:rsidTr="00C96E1F">
        <w:trPr>
          <w:trHeight w:val="8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Техническое обслуживание общедомового газового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(визуальная) соответствия установки газоиспользующего о</w:t>
            </w:r>
            <w:r>
              <w:rPr>
                <w:color w:val="000000"/>
              </w:rPr>
              <w:t>борудования и прокладки газопро</w:t>
            </w:r>
            <w:r w:rsidRPr="00362C60">
              <w:rPr>
                <w:color w:val="000000"/>
              </w:rPr>
              <w:t>водов в помещении нормативным требованиям; проверка состояния окраски и креплений газопровода, наличия и целостности футляров в местах прокладки газопроводов че</w:t>
            </w:r>
            <w:r>
              <w:rPr>
                <w:color w:val="000000"/>
              </w:rPr>
              <w:t>рез наружные и внутренние конст</w:t>
            </w:r>
            <w:r w:rsidRPr="00362C60">
              <w:rPr>
                <w:color w:val="000000"/>
              </w:rPr>
              <w:t>рукции зданий; проверка герметичности соединений газопроводов и арматуры приборным методом или мыльной эмульсией; проверка целостности и укомплектованности газоиспользующего оборудования; проверка работоспособности и смазка кранов (задвижек), установленных на газопроводах, при не</w:t>
            </w:r>
            <w:r>
              <w:rPr>
                <w:color w:val="000000"/>
              </w:rPr>
              <w:t xml:space="preserve">обходимости, </w:t>
            </w:r>
            <w:proofErr w:type="spellStart"/>
            <w:r>
              <w:rPr>
                <w:color w:val="000000"/>
              </w:rPr>
              <w:t>перенабивка</w:t>
            </w:r>
            <w:proofErr w:type="spellEnd"/>
            <w:r>
              <w:rPr>
                <w:color w:val="000000"/>
              </w:rPr>
              <w:t xml:space="preserve"> сальни</w:t>
            </w:r>
            <w:r w:rsidRPr="00362C60">
              <w:rPr>
                <w:color w:val="000000"/>
              </w:rPr>
              <w:t>ковых уплотнений; проверка н</w:t>
            </w:r>
            <w:r>
              <w:rPr>
                <w:color w:val="000000"/>
              </w:rPr>
              <w:t>аличия тяги в дымовых и вентиля</w:t>
            </w:r>
            <w:r w:rsidRPr="00362C60">
              <w:rPr>
                <w:color w:val="000000"/>
              </w:rPr>
              <w:t>ционных каналах, состояния со</w:t>
            </w:r>
            <w:r>
              <w:rPr>
                <w:color w:val="000000"/>
              </w:rPr>
              <w:t>единительных труб газоиспользую</w:t>
            </w:r>
            <w:r w:rsidRPr="00362C60">
              <w:rPr>
                <w:color w:val="000000"/>
              </w:rPr>
              <w:t>щего оборудования с дымовым каналом, наличие притока воздуха для горения.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7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C96E1F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VII. Обеспечение устранение аварий на внутридомовых инженерных системах</w:t>
            </w:r>
          </w:p>
        </w:tc>
      </w:tr>
      <w:tr w:rsidR="007A6B67" w:rsidRPr="00362C60" w:rsidTr="00C96E1F">
        <w:trPr>
          <w:trHeight w:val="3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водопровода, канализации,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</w:t>
            </w:r>
            <w:r>
              <w:rPr>
                <w:color w:val="000000"/>
              </w:rPr>
              <w:t>онт и замена сгонов на трубопро</w:t>
            </w:r>
            <w:r w:rsidRPr="00362C60">
              <w:rPr>
                <w:color w:val="000000"/>
              </w:rPr>
              <w:t>воде; установка бандажей на трубопроводе; смена небольших участка (до 1 м)  трубопроводов; у</w:t>
            </w:r>
            <w:r>
              <w:rPr>
                <w:color w:val="000000"/>
              </w:rPr>
              <w:t>странения общих засоров  канали</w:t>
            </w:r>
            <w:r w:rsidRPr="00362C60">
              <w:rPr>
                <w:color w:val="000000"/>
              </w:rPr>
              <w:t xml:space="preserve">зации внутри строения; ликвидация засора канализационных труб «лежаков» до внешней границы стены многоквартирного дома; заделка свищей и </w:t>
            </w:r>
            <w:proofErr w:type="spellStart"/>
            <w:r w:rsidRPr="00362C60">
              <w:rPr>
                <w:color w:val="000000"/>
              </w:rPr>
              <w:t>зачеканка</w:t>
            </w:r>
            <w:proofErr w:type="spellEnd"/>
            <w:r w:rsidRPr="00362C60">
              <w:rPr>
                <w:color w:val="000000"/>
              </w:rPr>
              <w:t xml:space="preserve"> раструбов;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аварийно-поврежденной арматуры с заменой; ликвидация течи путем уплотнения труб, арматуры и нагревательных приборов; ремонт и замена сгонов на трубопроводе;</w:t>
            </w:r>
            <w:r>
              <w:rPr>
                <w:color w:val="000000"/>
              </w:rPr>
              <w:t xml:space="preserve"> смена </w:t>
            </w:r>
            <w:r w:rsidRPr="00362C60">
              <w:rPr>
                <w:color w:val="000000"/>
              </w:rPr>
              <w:t>небольших участков трубопровода до 1 м.;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5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Устранение аварий и неисправностей в пределах эксплуатационной ответственности на внутридомовых инженерных системах энергоснабжения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восстановление неисправных участков электрической сети в местах общего пользования до двух метров; 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 замена плавких вставок в электрощитах; замена сопротивления изоляции трубопроводов.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Аварийно-диспетчерское обслуживание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3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6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VIII. </w:t>
            </w:r>
            <w:r w:rsidR="00C96E1F" w:rsidRPr="00C96E1F">
              <w:rPr>
                <w:b/>
                <w:bCs/>
                <w:color w:val="000000"/>
              </w:rPr>
              <w:t>Дератизация и дезинсекция</w:t>
            </w:r>
          </w:p>
        </w:tc>
      </w:tr>
      <w:tr w:rsidR="007A6B67" w:rsidRPr="00362C60" w:rsidTr="00C96E1F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Дератизация и дезинсекция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64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IX</w:t>
            </w:r>
            <w:r w:rsidRPr="00362C60">
              <w:rPr>
                <w:b/>
                <w:bCs/>
                <w:color w:val="000000"/>
              </w:rPr>
              <w:t>. Работы по управлению</w:t>
            </w:r>
          </w:p>
        </w:tc>
      </w:tr>
      <w:tr w:rsidR="007A6B67" w:rsidRPr="00362C60" w:rsidTr="00C96E1F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Затраты на управление, на ведение бухгалтерского и налогового учета, начисление квартплаты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4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/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55150F" w:rsidRDefault="0055150F" w:rsidP="00111CC3">
      <w:pPr>
        <w:widowControl w:val="0"/>
        <w:autoSpaceDE w:val="0"/>
        <w:autoSpaceDN w:val="0"/>
        <w:adjustRightInd w:val="0"/>
        <w:jc w:val="center"/>
        <w:outlineLvl w:val="1"/>
      </w:pP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656EF3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Pr="00656EF3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Руководитель           _____________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Pr="00656EF3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656EF3">
        <w:rPr>
          <w:b/>
          <w:u w:val="single"/>
        </w:rPr>
        <w:t>Собственники: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3402"/>
        <w:gridCol w:w="1701"/>
      </w:tblGrid>
      <w:tr w:rsidR="00D95777" w:rsidRPr="00656EF3" w:rsidTr="004A51DA">
        <w:trPr>
          <w:cantSplit/>
          <w:trHeight w:val="1134"/>
        </w:trPr>
        <w:tc>
          <w:tcPr>
            <w:tcW w:w="3085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Подпись собственника помещения в МКД</w:t>
            </w:r>
          </w:p>
        </w:tc>
      </w:tr>
      <w:tr w:rsidR="00D95777" w:rsidRPr="00656EF3" w:rsidTr="004A51DA">
        <w:tc>
          <w:tcPr>
            <w:tcW w:w="3085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701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2.1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 w:rsidRPr="00FD59A3">
        <w:rPr>
          <w:sz w:val="22"/>
          <w:szCs w:val="22"/>
        </w:rPr>
        <w:t>71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141518" w:rsidRDefault="00141518" w:rsidP="00952B9E">
      <w:pPr>
        <w:jc w:val="center"/>
        <w:rPr>
          <w:b/>
          <w:bCs/>
          <w:sz w:val="22"/>
          <w:szCs w:val="22"/>
        </w:rPr>
      </w:pPr>
    </w:p>
    <w:p w:rsidR="00141518" w:rsidRDefault="00141518" w:rsidP="00952B9E">
      <w:pPr>
        <w:jc w:val="center"/>
        <w:rPr>
          <w:b/>
          <w:bCs/>
          <w:sz w:val="22"/>
          <w:szCs w:val="22"/>
        </w:rPr>
      </w:pPr>
    </w:p>
    <w:p w:rsidR="00952B9E" w:rsidRPr="00141518" w:rsidRDefault="00952B9E" w:rsidP="00952B9E">
      <w:pPr>
        <w:jc w:val="center"/>
        <w:rPr>
          <w:b/>
          <w:bCs/>
          <w:sz w:val="22"/>
          <w:szCs w:val="22"/>
        </w:rPr>
      </w:pPr>
      <w:r w:rsidRPr="00141518">
        <w:rPr>
          <w:b/>
          <w:bCs/>
          <w:sz w:val="22"/>
          <w:szCs w:val="22"/>
        </w:rPr>
        <w:t>Перечень услуг (работ) по управлению многоквартирным домом</w:t>
      </w:r>
    </w:p>
    <w:p w:rsidR="00952B9E" w:rsidRPr="004628C5" w:rsidRDefault="00952B9E" w:rsidP="00952B9E">
      <w:pPr>
        <w:jc w:val="center"/>
      </w:pP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организация работ по содержанию, текущему и капитальному ремонту общего имущества многоквартирного дома;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технической документации на дом  и внутридомовое инженерное и электрооборудование;</w:t>
      </w:r>
    </w:p>
    <w:p w:rsidR="00952B9E" w:rsidRPr="00141518" w:rsidRDefault="00952B9E" w:rsidP="00952B9E">
      <w:pPr>
        <w:tabs>
          <w:tab w:val="left" w:pos="2340"/>
        </w:tabs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расчетов с нанимателями, арендаторами и собственниками жилых и нежилых помещений за предоставляемые услуги;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выдача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 доме расчетных документов и копий лицевых счетов, составление актов;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-подготовка собственникам предложений по перечню требуемых работ по ремонту и содержанию общего имущества многоквартирного дома, его инженерного оборудования и устройств;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 планирование и экономические расчеты по финансированию работ и услуг по содержанию и ремонту общего имущества, капитальному ремонту дома и его инженерного оборудования;</w:t>
      </w:r>
    </w:p>
    <w:p w:rsidR="00952B9E" w:rsidRPr="00141518" w:rsidRDefault="00FD59A3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</w:t>
      </w:r>
      <w:r w:rsidR="00952B9E" w:rsidRPr="00141518">
        <w:rPr>
          <w:sz w:val="22"/>
          <w:szCs w:val="22"/>
        </w:rPr>
        <w:t>подготовка предложений по минимизации затрат на содержание и ремонт общего имущества в 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подготовка документов и организация проведения общего собрания собственников помещений в 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-организация  санитарного содержания зданий и придомовой территории;</w:t>
      </w:r>
    </w:p>
    <w:p w:rsidR="00952B9E" w:rsidRPr="00141518" w:rsidRDefault="00FD59A3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</w:t>
      </w:r>
      <w:r w:rsidR="00952B9E" w:rsidRPr="00141518">
        <w:rPr>
          <w:sz w:val="22"/>
          <w:szCs w:val="22"/>
        </w:rPr>
        <w:t xml:space="preserve">информирование граждан и председателя МКД по вопросам жилищно-коммунального хозяйства </w:t>
      </w:r>
      <w:proofErr w:type="gramStart"/>
      <w:r w:rsidR="00952B9E" w:rsidRPr="00141518">
        <w:rPr>
          <w:sz w:val="22"/>
          <w:szCs w:val="22"/>
        </w:rPr>
        <w:t>через</w:t>
      </w:r>
      <w:proofErr w:type="gramEnd"/>
      <w:r w:rsidR="00952B9E" w:rsidRPr="00141518">
        <w:rPr>
          <w:sz w:val="22"/>
          <w:szCs w:val="22"/>
        </w:rPr>
        <w:t>: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информационные стенды в управляющей организации;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официальный сайт управляющей организации;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справочные, методические, информационные и иные материалы;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отчетность перед собственниками помещений в многоквартирном доме об исполнении обязательств по договору управления;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выявление жилых и нежилых помещений, свободных от обязательств, своевременное  информирование муниципальных органов о наличии  таковых;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информирование надзорных органов  о незаконных перепланировках и переустройстве в жилых и нежилых помещениях;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проведение работы по выявлению самовольного переустройства (переоборудования) и (или) самовольной перепланировки жилых помещений;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выдача предписаний собственникам (нанимателям) о необходимости предоставления разрешающих документов на выполнение переустройства (переоборудования) и (или) перепланировки жилых помещений. В случае отказа УК должна обращаться в судебные органы;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актирование фактов не предоставления жилищно-коммунальных услуг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 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прием населения, рассмотрение предложений, заявлений и жалоб, поступающих от населения и принятие соответствующих мер;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учет собственников помещений в 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представление устных и письменных разъяснений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дома;</w:t>
      </w:r>
    </w:p>
    <w:p w:rsidR="00952B9E" w:rsidRPr="00141518" w:rsidRDefault="00952B9E" w:rsidP="00952B9E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жилищно-коммунальных услуг;</w:t>
      </w:r>
    </w:p>
    <w:p w:rsidR="00952B9E" w:rsidRPr="00141518" w:rsidRDefault="00952B9E" w:rsidP="00952B9E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lastRenderedPageBreak/>
        <w:t xml:space="preserve">- заключение договоров на выполнение работ по содержанию и ремонту многоквартирного дома с подрядными организациями,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выполненных работ.</w:t>
      </w:r>
    </w:p>
    <w:p w:rsidR="00952B9E" w:rsidRPr="004628C5" w:rsidRDefault="00952B9E" w:rsidP="00952B9E"/>
    <w:p w:rsidR="00952B9E" w:rsidRPr="004628C5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4628C5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Pr="004628C5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141518" w:rsidRDefault="00141518" w:rsidP="00952B9E">
      <w:pPr>
        <w:pStyle w:val="ConsPlusNonformat"/>
        <w:rPr>
          <w:rFonts w:ascii="Times New Roman" w:hAnsi="Times New Roman" w:cs="Times New Roman"/>
        </w:rPr>
      </w:pP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Руководитель           _____________</w:t>
      </w: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628C5">
        <w:rPr>
          <w:b/>
          <w:u w:val="single"/>
        </w:rPr>
        <w:t>Собственники: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2"/>
        <w:gridCol w:w="3402"/>
        <w:gridCol w:w="1843"/>
      </w:tblGrid>
      <w:tr w:rsidR="00952B9E" w:rsidRPr="004628C5" w:rsidTr="004A51DA">
        <w:trPr>
          <w:cantSplit/>
          <w:trHeight w:val="1352"/>
        </w:trPr>
        <w:tc>
          <w:tcPr>
            <w:tcW w:w="2943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843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Подпись собственника помещения в МКД</w:t>
            </w:r>
          </w:p>
        </w:tc>
      </w:tr>
      <w:tr w:rsidR="00952B9E" w:rsidRPr="004628C5" w:rsidTr="004A51DA">
        <w:tc>
          <w:tcPr>
            <w:tcW w:w="2943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43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2699" w:rsidRDefault="00AF2699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2699" w:rsidRDefault="00AF2699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FD59A3" w:rsidRDefault="001A1F6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</w:t>
      </w:r>
      <w:r w:rsidR="00952B9E" w:rsidRPr="00FD59A3">
        <w:rPr>
          <w:sz w:val="22"/>
          <w:szCs w:val="22"/>
        </w:rPr>
        <w:t>риложение № 3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721B73" w:rsidRPr="00FD59A3" w:rsidRDefault="00721B7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8F6979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</w:t>
      </w:r>
      <w:r w:rsidRPr="008F6979">
        <w:rPr>
          <w:sz w:val="22"/>
          <w:szCs w:val="22"/>
        </w:rPr>
        <w:t>.</w:t>
      </w:r>
    </w:p>
    <w:p w:rsidR="00952B9E" w:rsidRPr="008F6979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141518" w:rsidRDefault="00952B9E" w:rsidP="00952B9E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ПЕРЕЧЕНЬ</w:t>
      </w:r>
    </w:p>
    <w:p w:rsidR="00952B9E" w:rsidRPr="00141518" w:rsidRDefault="00952B9E" w:rsidP="00952B9E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коммунальных услуг, предоставляемых Собственникам Управляющей организацией</w:t>
      </w:r>
    </w:p>
    <w:p w:rsidR="00952B9E" w:rsidRPr="004252F3" w:rsidRDefault="00952B9E" w:rsidP="00952B9E">
      <w:pPr>
        <w:widowControl w:val="0"/>
        <w:jc w:val="center"/>
        <w:rPr>
          <w:i/>
        </w:rPr>
      </w:pPr>
      <w:r w:rsidRPr="004252F3">
        <w:rPr>
          <w:i/>
          <w:color w:val="000000"/>
        </w:rPr>
        <w:t>(определяется в зависимости от степени благоустройства многоквартирного дома)</w:t>
      </w: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294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Отопление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Холодное водоснабжение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Электроснабжение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Газоснабжение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Водоотведение</w:t>
            </w:r>
          </w:p>
        </w:tc>
      </w:tr>
    </w:tbl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A81E42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Pr="00A81E42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Руководитель           _____________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81E42">
        <w:rPr>
          <w:b/>
          <w:u w:val="single"/>
        </w:rPr>
        <w:t>Собственники:</w:t>
      </w: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952B9E" w:rsidRPr="00A81E42" w:rsidTr="004A51DA">
        <w:trPr>
          <w:cantSplit/>
          <w:trHeight w:val="1352"/>
        </w:trPr>
        <w:tc>
          <w:tcPr>
            <w:tcW w:w="2802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Подпись собственника помещения в МКД</w:t>
            </w: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Pr="00A81E42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outlineLvl w:val="1"/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>
      <w:pPr>
        <w:widowControl w:val="0"/>
        <w:autoSpaceDE w:val="0"/>
        <w:autoSpaceDN w:val="0"/>
        <w:adjustRightInd w:val="0"/>
        <w:outlineLvl w:val="1"/>
        <w:sectPr w:rsidR="00952B9E" w:rsidSect="00990DE1">
          <w:headerReference w:type="even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4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726B46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D95777" w:rsidRPr="008F6979" w:rsidRDefault="00BB4B83" w:rsidP="00D957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95777" w:rsidRPr="008F6979">
        <w:rPr>
          <w:b/>
          <w:sz w:val="22"/>
          <w:szCs w:val="22"/>
        </w:rPr>
        <w:t>АКТ</w:t>
      </w:r>
    </w:p>
    <w:p w:rsidR="00D95777" w:rsidRPr="008F6979" w:rsidRDefault="00BB4B83" w:rsidP="00D95777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D95777" w:rsidRPr="008F6979">
        <w:rPr>
          <w:b/>
          <w:sz w:val="22"/>
          <w:szCs w:val="22"/>
        </w:rPr>
        <w:t xml:space="preserve">приемки выполненных работ и услуг по содержанию и ремонту общего имущества собственников помещений </w:t>
      </w:r>
      <w:r w:rsidR="00D95777" w:rsidRPr="008F6979">
        <w:rPr>
          <w:i/>
          <w:sz w:val="22"/>
          <w:szCs w:val="22"/>
        </w:rPr>
        <w:t>(форма)</w:t>
      </w:r>
    </w:p>
    <w:p w:rsidR="00D95777" w:rsidRPr="008F6979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</w:pPr>
      <w:r>
        <w:t>Дата составления:______________________</w:t>
      </w:r>
    </w:p>
    <w:p w:rsidR="00D95777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</w:pPr>
      <w:r>
        <w:t>Отчетный период: _____ квартал 20___ года</w:t>
      </w:r>
    </w:p>
    <w:tbl>
      <w:tblPr>
        <w:tblW w:w="159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410"/>
        <w:gridCol w:w="850"/>
        <w:gridCol w:w="851"/>
        <w:gridCol w:w="1044"/>
        <w:gridCol w:w="2500"/>
        <w:gridCol w:w="1583"/>
        <w:gridCol w:w="2022"/>
        <w:gridCol w:w="3535"/>
      </w:tblGrid>
      <w:tr w:rsidR="00D95777" w:rsidRPr="00EC73DD" w:rsidTr="00D95777">
        <w:trPr>
          <w:trHeight w:val="552"/>
        </w:trPr>
        <w:tc>
          <w:tcPr>
            <w:tcW w:w="1144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№ п.п.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Перечень работ и услуг</w:t>
            </w:r>
            <w: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Объем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Кол-во дней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Периодичность, план на отчетный период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 xml:space="preserve">Стоимость в месяц </w:t>
            </w:r>
            <w:proofErr w:type="spellStart"/>
            <w:r w:rsidRPr="00EC73DD">
              <w:t>руб</w:t>
            </w:r>
            <w:proofErr w:type="spellEnd"/>
            <w:r w:rsidRPr="00EC73DD">
              <w:t>/</w:t>
            </w:r>
            <w:proofErr w:type="spellStart"/>
            <w:r w:rsidRPr="00EC73DD">
              <w:t>кв.м</w:t>
            </w:r>
            <w:proofErr w:type="spellEnd"/>
            <w:r w:rsidRPr="00EC73DD"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Сумма, руб. (за отчетный период)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Примечания (отметка об исполнении)</w:t>
            </w:r>
          </w:p>
        </w:tc>
      </w:tr>
      <w:tr w:rsidR="00D95777" w:rsidRPr="00EC73DD" w:rsidTr="00D95777">
        <w:trPr>
          <w:trHeight w:val="288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гр.4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гр.5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гр.6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гр.7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гр.8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гр.9</w:t>
            </w:r>
          </w:p>
        </w:tc>
      </w:tr>
      <w:tr w:rsidR="00D95777" w:rsidRPr="00EC73DD" w:rsidTr="00D95777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A31474" w:rsidRDefault="00D95777" w:rsidP="00D95777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О</w:t>
            </w:r>
            <w:r w:rsidRPr="00A31474">
              <w:rPr>
                <w:b/>
                <w:color w:val="000000"/>
                <w:u w:val="single"/>
              </w:rPr>
              <w:t>бязательные работы и услуги</w:t>
            </w:r>
            <w:r>
              <w:rPr>
                <w:b/>
                <w:color w:val="000000"/>
                <w:u w:val="single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426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  <w:r w:rsidRPr="00EC73DD">
              <w:rPr>
                <w:b/>
                <w:bCs/>
              </w:rPr>
              <w:t>1.1.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479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  <w:tr w:rsidR="00D95777" w:rsidRPr="00EC73DD" w:rsidTr="00D95777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A31474" w:rsidRDefault="00D95777" w:rsidP="00D95777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Дополнительные</w:t>
            </w:r>
            <w:r w:rsidRPr="00A31474">
              <w:rPr>
                <w:b/>
                <w:color w:val="000000"/>
                <w:u w:val="single"/>
              </w:rPr>
              <w:t xml:space="preserve"> работы и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623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  <w:tr w:rsidR="00D95777" w:rsidRPr="00EC73DD" w:rsidTr="00D95777">
        <w:trPr>
          <w:trHeight w:val="519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</w:tbl>
    <w:p w:rsidR="00D95777" w:rsidRDefault="00D95777" w:rsidP="00D95777">
      <w:pPr>
        <w:widowControl w:val="0"/>
        <w:autoSpaceDE w:val="0"/>
        <w:autoSpaceDN w:val="0"/>
        <w:adjustRightInd w:val="0"/>
        <w:jc w:val="center"/>
        <w:outlineLvl w:val="1"/>
      </w:pPr>
    </w:p>
    <w:p w:rsidR="00D95777" w:rsidRPr="00A31469" w:rsidRDefault="00D95777" w:rsidP="00D95777">
      <w:pPr>
        <w:widowControl w:val="0"/>
        <w:rPr>
          <w:color w:val="000000"/>
        </w:rPr>
      </w:pPr>
      <w:r w:rsidRPr="00A31469">
        <w:rPr>
          <w:rFonts w:eastAsia="Microsoft Sans Serif"/>
        </w:rPr>
        <w:t>* Заполняется с разбивкой по позициям, в соответствии с перечнем услуг и работ по содержанию общего имущества в многоквартирном доме, являющимся приложением № 2 к договору управления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  <w:b/>
          <w:u w:val="single"/>
        </w:rPr>
        <w:t>Управляющая организация:</w:t>
      </w:r>
      <w:r w:rsidRPr="00A31469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Pr="00A31469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(наименование Управляющей организации, фамилия, имя, отчество ИП)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Руководитель           _____________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Pr="00A31469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31469">
        <w:rPr>
          <w:b/>
          <w:u w:val="single"/>
        </w:rPr>
        <w:t>Собственники: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6"/>
        <w:gridCol w:w="1315"/>
        <w:gridCol w:w="4560"/>
        <w:gridCol w:w="3061"/>
      </w:tblGrid>
      <w:tr w:rsidR="00D95777" w:rsidRPr="00A31469" w:rsidTr="00D95777">
        <w:trPr>
          <w:cantSplit/>
          <w:trHeight w:val="527"/>
        </w:trPr>
        <w:tc>
          <w:tcPr>
            <w:tcW w:w="5206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 xml:space="preserve">Фамилия, инициалы или наименование собственника помещения </w:t>
            </w:r>
          </w:p>
        </w:tc>
        <w:tc>
          <w:tcPr>
            <w:tcW w:w="1315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№ квартиры</w:t>
            </w:r>
          </w:p>
        </w:tc>
        <w:tc>
          <w:tcPr>
            <w:tcW w:w="4560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3061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Подпись собственника помещения в МКД</w:t>
            </w:r>
          </w:p>
        </w:tc>
      </w:tr>
      <w:tr w:rsidR="00D95777" w:rsidTr="00D95777">
        <w:tc>
          <w:tcPr>
            <w:tcW w:w="5206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95777" w:rsidTr="00D95777">
        <w:tc>
          <w:tcPr>
            <w:tcW w:w="5206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Default="00D95777" w:rsidP="00D95777"/>
    <w:p w:rsidR="00952B9E" w:rsidRDefault="00952B9E" w:rsidP="00952B9E">
      <w:pPr>
        <w:sectPr w:rsidR="00952B9E" w:rsidSect="006E6A01">
          <w:pgSz w:w="16838" w:h="11906" w:orient="landscape"/>
          <w:pgMar w:top="719" w:right="1077" w:bottom="386" w:left="539" w:header="709" w:footer="709" w:gutter="0"/>
          <w:cols w:space="708"/>
          <w:titlePg/>
          <w:docGrid w:linePitch="360"/>
        </w:sectPr>
      </w:pP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5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3B5B48" w:rsidRDefault="00952B9E" w:rsidP="00952B9E">
      <w:pPr>
        <w:widowControl w:val="0"/>
        <w:autoSpaceDE w:val="0"/>
        <w:autoSpaceDN w:val="0"/>
        <w:adjustRightInd w:val="0"/>
        <w:jc w:val="center"/>
        <w:outlineLvl w:val="1"/>
      </w:pPr>
    </w:p>
    <w:p w:rsidR="00952B9E" w:rsidRPr="00141518" w:rsidRDefault="00952B9E" w:rsidP="00952B9E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>Акт</w:t>
      </w:r>
    </w:p>
    <w:p w:rsidR="00952B9E" w:rsidRPr="00141518" w:rsidRDefault="00952B9E" w:rsidP="00952B9E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 xml:space="preserve"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</w:t>
      </w:r>
    </w:p>
    <w:p w:rsidR="00952B9E" w:rsidRPr="003B5B48" w:rsidRDefault="00952B9E" w:rsidP="00952B9E">
      <w:pPr>
        <w:pStyle w:val="af4"/>
        <w:jc w:val="center"/>
        <w:rPr>
          <w:i/>
        </w:rPr>
      </w:pPr>
      <w:r w:rsidRPr="003B5B48">
        <w:rPr>
          <w:i/>
        </w:rPr>
        <w:t>(форма)</w:t>
      </w:r>
    </w:p>
    <w:p w:rsidR="00952B9E" w:rsidRPr="003B5B48" w:rsidRDefault="00952B9E" w:rsidP="00952B9E">
      <w:pPr>
        <w:pStyle w:val="af4"/>
        <w:jc w:val="center"/>
      </w:pPr>
    </w:p>
    <w:p w:rsidR="00952B9E" w:rsidRPr="003B5B48" w:rsidRDefault="00DC7CC3" w:rsidP="00952B9E">
      <w:pPr>
        <w:suppressAutoHyphens/>
      </w:pPr>
      <w:r>
        <w:t>р</w:t>
      </w:r>
      <w:r w:rsidR="000C752A">
        <w:t>.п. Светлый Яр</w:t>
      </w:r>
      <w:r w:rsidR="00952B9E" w:rsidRPr="003B5B48">
        <w:tab/>
      </w:r>
      <w:r w:rsidR="00952B9E" w:rsidRPr="003B5B48">
        <w:tab/>
      </w:r>
      <w:r w:rsidR="00952B9E" w:rsidRPr="003B5B48">
        <w:tab/>
      </w:r>
      <w:r w:rsidR="00952B9E" w:rsidRPr="003B5B48">
        <w:tab/>
      </w:r>
      <w:r w:rsidR="00721B73">
        <w:t xml:space="preserve">                                                                          </w:t>
      </w:r>
      <w:r w:rsidR="00952B9E" w:rsidRPr="003B5B48">
        <w:t>"_____" ______________</w:t>
      </w:r>
    </w:p>
    <w:p w:rsidR="00141518" w:rsidRDefault="00141518" w:rsidP="00952B9E">
      <w:pPr>
        <w:pStyle w:val="af4"/>
      </w:pPr>
    </w:p>
    <w:p w:rsidR="00952B9E" w:rsidRPr="003B5B48" w:rsidRDefault="00952B9E" w:rsidP="00952B9E">
      <w:pPr>
        <w:pStyle w:val="af4"/>
      </w:pPr>
      <w:r w:rsidRPr="003B5B48">
        <w:t>Комиссия в составе</w:t>
      </w:r>
    </w:p>
    <w:p w:rsidR="00952B9E" w:rsidRPr="003B5B48" w:rsidRDefault="00952B9E" w:rsidP="00952B9E">
      <w:pPr>
        <w:pStyle w:val="af4"/>
      </w:pPr>
      <w:r w:rsidRPr="003B5B48">
        <w:t>Представители Управляющей организации ________________________</w:t>
      </w:r>
      <w:r>
        <w:t>_______________</w:t>
      </w:r>
      <w:r w:rsidRPr="003B5B48">
        <w:t>________________</w:t>
      </w:r>
    </w:p>
    <w:p w:rsidR="00952B9E" w:rsidRPr="003B5B48" w:rsidRDefault="00952B9E" w:rsidP="00952B9E">
      <w:pPr>
        <w:pStyle w:val="af4"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(наименование организации) </w:t>
      </w:r>
    </w:p>
    <w:p w:rsidR="00952B9E" w:rsidRPr="003B5B48" w:rsidRDefault="00952B9E" w:rsidP="00952B9E">
      <w:pPr>
        <w:pStyle w:val="af4"/>
      </w:pPr>
      <w:r w:rsidRPr="003B5B48">
        <w:t>_______________________________________________________</w:t>
      </w:r>
      <w:r>
        <w:t>_________________</w:t>
      </w:r>
      <w:r w:rsidRPr="003B5B48">
        <w:t>___________________</w:t>
      </w:r>
    </w:p>
    <w:p w:rsidR="00952B9E" w:rsidRPr="003B5B48" w:rsidRDefault="00952B9E" w:rsidP="00952B9E">
      <w:pPr>
        <w:suppressAutoHyphens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      (Ф.И.О., должность)</w:t>
      </w:r>
    </w:p>
    <w:p w:rsidR="00952B9E" w:rsidRPr="003B5B48" w:rsidRDefault="00952B9E" w:rsidP="00952B9E">
      <w:pPr>
        <w:pStyle w:val="af4"/>
      </w:pPr>
      <w:r w:rsidRPr="003B5B48">
        <w:t>Председатель Совета МКД (иное уполномоченное лицо)  ____________</w:t>
      </w:r>
      <w:r>
        <w:t>______________</w:t>
      </w:r>
      <w:r w:rsidRPr="003B5B48">
        <w:t>_________________</w:t>
      </w:r>
    </w:p>
    <w:p w:rsidR="00952B9E" w:rsidRPr="003B5B48" w:rsidRDefault="00952B9E" w:rsidP="00952B9E">
      <w:pPr>
        <w:suppressAutoHyphens/>
      </w:pPr>
      <w:r w:rsidRPr="003B5B48">
        <w:tab/>
      </w:r>
      <w:r w:rsidRPr="003B5B48">
        <w:tab/>
      </w:r>
      <w:r w:rsidRPr="003B5B48">
        <w:tab/>
        <w:t xml:space="preserve">       (Ф.И.О.)</w:t>
      </w:r>
    </w:p>
    <w:p w:rsidR="00952B9E" w:rsidRPr="003B5B48" w:rsidRDefault="00952B9E" w:rsidP="00952B9E">
      <w:pPr>
        <w:suppressAutoHyphens/>
      </w:pPr>
      <w:r w:rsidRPr="003B5B48">
        <w:t>составили настоящий акт о том, что в многоквартирном доме по адресу: ____________________</w:t>
      </w:r>
      <w:r>
        <w:t>__________</w:t>
      </w:r>
      <w:r w:rsidRPr="003B5B48">
        <w:t xml:space="preserve"> в период с "___" ______________ по "___" _____________ </w:t>
      </w:r>
    </w:p>
    <w:p w:rsidR="00952B9E" w:rsidRPr="003B5B48" w:rsidRDefault="00952B9E" w:rsidP="00952B9E">
      <w:pPr>
        <w:suppressAutoHyphens/>
      </w:pPr>
      <w:r w:rsidRPr="003B5B48">
        <w:t>не выполнялись (выполнялись с нарушением качества) следующие виды работ и услуг по</w:t>
      </w:r>
    </w:p>
    <w:p w:rsidR="00952B9E" w:rsidRPr="003B5B48" w:rsidRDefault="00952B9E" w:rsidP="00952B9E">
      <w:pPr>
        <w:suppressAutoHyphens/>
        <w:spacing w:line="240" w:lineRule="exact"/>
        <w:rPr>
          <w:i/>
          <w:sz w:val="16"/>
          <w:szCs w:val="16"/>
        </w:rPr>
      </w:pPr>
      <w:r w:rsidRPr="003B5B48">
        <w:rPr>
          <w:i/>
          <w:sz w:val="16"/>
          <w:szCs w:val="16"/>
        </w:rPr>
        <w:t>(нужное подчеркнуть)</w:t>
      </w:r>
    </w:p>
    <w:p w:rsidR="00952B9E" w:rsidRPr="003B5B48" w:rsidRDefault="00952B9E" w:rsidP="00952B9E">
      <w:pPr>
        <w:suppressAutoHyphens/>
      </w:pPr>
      <w:r w:rsidRPr="003B5B48">
        <w:t>содержанию и ремонту общего имущества многоквартирного дома: 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52B9E" w:rsidRPr="003B5B48" w:rsidRDefault="00952B9E" w:rsidP="00952B9E">
      <w:pPr>
        <w:suppressAutoHyphens/>
        <w:ind w:firstLine="708"/>
      </w:pPr>
      <w:proofErr w:type="gramStart"/>
      <w:r w:rsidRPr="003B5B48">
        <w:t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следующем:</w:t>
      </w:r>
      <w:proofErr w:type="gramEnd"/>
    </w:p>
    <w:p w:rsidR="00952B9E" w:rsidRPr="003B5B48" w:rsidRDefault="00952B9E" w:rsidP="00952B9E">
      <w:pPr>
        <w:suppressAutoHyphens/>
      </w:pPr>
      <w:r w:rsidRPr="003B5B48">
        <w:t>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52B9E" w:rsidRPr="003B5B48" w:rsidRDefault="00952B9E" w:rsidP="00952B9E">
      <w:pPr>
        <w:suppressAutoHyphens/>
      </w:pPr>
      <w:r w:rsidRPr="003B5B48">
        <w:tab/>
      </w:r>
      <w:proofErr w:type="gramStart"/>
      <w:r w:rsidRPr="003B5B48"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 ______________________________________________________________________</w:t>
      </w:r>
      <w:r>
        <w:t>_______________________</w:t>
      </w:r>
      <w:proofErr w:type="gramEnd"/>
    </w:p>
    <w:p w:rsidR="00952B9E" w:rsidRPr="003B5B48" w:rsidRDefault="00952B9E" w:rsidP="00952B9E">
      <w:pPr>
        <w:suppressAutoHyphens/>
        <w:ind w:firstLine="709"/>
      </w:pPr>
      <w:r w:rsidRPr="003B5B48">
        <w:t>Настоящий акт является основанием для уменьшения размера платы Собственников за содержание и ремонт жилого помещения по статье: _________________________________________________</w:t>
      </w:r>
      <w:r>
        <w:t>__________</w:t>
      </w:r>
    </w:p>
    <w:p w:rsidR="00952B9E" w:rsidRPr="003B5B48" w:rsidRDefault="00952B9E" w:rsidP="00952B9E">
      <w:pPr>
        <w:suppressAutoHyphens/>
        <w:ind w:firstLine="709"/>
      </w:pPr>
      <w:r w:rsidRPr="003B5B48">
        <w:t xml:space="preserve">Размер уменьшения платы за содержание и ремонт жилого помещения в расчете на 1 </w:t>
      </w:r>
      <w:proofErr w:type="spellStart"/>
      <w:r w:rsidRPr="003B5B48">
        <w:t>кв.м</w:t>
      </w:r>
      <w:proofErr w:type="spellEnd"/>
      <w:r w:rsidRPr="003B5B48">
        <w:t>. составил ___</w:t>
      </w:r>
      <w:r>
        <w:t>____</w:t>
      </w:r>
      <w:r w:rsidRPr="003B5B48">
        <w:t>__ руб./</w:t>
      </w:r>
      <w:proofErr w:type="spellStart"/>
      <w:r w:rsidRPr="003B5B48">
        <w:t>кв.м</w:t>
      </w:r>
      <w:proofErr w:type="spellEnd"/>
      <w:r w:rsidRPr="003B5B48">
        <w:t>.</w:t>
      </w:r>
    </w:p>
    <w:p w:rsidR="00952B9E" w:rsidRPr="003B5B48" w:rsidRDefault="00952B9E" w:rsidP="00952B9E">
      <w:pPr>
        <w:suppressAutoHyphens/>
        <w:ind w:firstLine="709"/>
      </w:pPr>
    </w:p>
    <w:p w:rsidR="00952B9E" w:rsidRPr="003B5B48" w:rsidRDefault="00952B9E" w:rsidP="00952B9E">
      <w:pPr>
        <w:suppressAutoHyphens/>
        <w:ind w:firstLine="709"/>
      </w:pPr>
      <w:r w:rsidRPr="003B5B48">
        <w:t>Подписи сторон</w:t>
      </w:r>
    </w:p>
    <w:p w:rsidR="00952B9E" w:rsidRPr="003B5B48" w:rsidRDefault="00952B9E" w:rsidP="00952B9E">
      <w:pPr>
        <w:suppressAutoHyphens/>
      </w:pPr>
    </w:p>
    <w:p w:rsidR="00952B9E" w:rsidRPr="003B5B48" w:rsidRDefault="00952B9E" w:rsidP="00952B9E">
      <w:pPr>
        <w:suppressAutoHyphens/>
      </w:pPr>
      <w:r w:rsidRPr="003B5B48">
        <w:t>Управляющая организация:___________________/_____________________/</w:t>
      </w:r>
    </w:p>
    <w:p w:rsidR="00952B9E" w:rsidRPr="003B5B48" w:rsidRDefault="00952B9E" w:rsidP="00952B9E">
      <w:pPr>
        <w:pStyle w:val="af4"/>
      </w:pPr>
      <w:r w:rsidRPr="003B5B48">
        <w:t>Председатель Совета МКД (иное уполномоченное лицо)  ___________________/_____________________/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FD59A3" w:rsidRDefault="00FD59A3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459"/>
        <w:gridCol w:w="3365"/>
        <w:gridCol w:w="2438"/>
      </w:tblGrid>
      <w:tr w:rsidR="00952B9E" w:rsidTr="006E6A01">
        <w:trPr>
          <w:cantSplit/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952B9E" w:rsidTr="006E6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721B73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 xml:space="preserve">Приложение № 6   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к договору  управления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  <w:r w:rsidR="00952B9E" w:rsidRPr="00FD59A3">
        <w:rPr>
          <w:sz w:val="22"/>
          <w:szCs w:val="22"/>
        </w:rPr>
        <w:t xml:space="preserve">               </w:t>
      </w:r>
    </w:p>
    <w:p w:rsidR="00952B9E" w:rsidRPr="00FD59A3" w:rsidRDefault="00952B9E" w:rsidP="00952B9E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 от «____»______20__г.</w:t>
      </w:r>
    </w:p>
    <w:p w:rsidR="00952B9E" w:rsidRPr="00FD59A3" w:rsidRDefault="00952B9E" w:rsidP="00952B9E">
      <w:pPr>
        <w:jc w:val="right"/>
        <w:rPr>
          <w:sz w:val="22"/>
          <w:szCs w:val="22"/>
        </w:rPr>
      </w:pPr>
    </w:p>
    <w:p w:rsidR="00D95777" w:rsidRDefault="00D95777" w:rsidP="00D95777">
      <w:pPr>
        <w:jc w:val="center"/>
        <w:rPr>
          <w:sz w:val="22"/>
          <w:szCs w:val="22"/>
        </w:rPr>
      </w:pPr>
      <w:r w:rsidRPr="00E16053">
        <w:rPr>
          <w:sz w:val="22"/>
          <w:szCs w:val="22"/>
        </w:rPr>
        <w:t>Размер платы за содержание и ремонт мест общего пользования</w:t>
      </w:r>
    </w:p>
    <w:p w:rsidR="00D95777" w:rsidRPr="00E16053" w:rsidRDefault="00D95777" w:rsidP="00D95777">
      <w:pPr>
        <w:jc w:val="center"/>
        <w:rPr>
          <w:sz w:val="22"/>
          <w:szCs w:val="22"/>
        </w:rPr>
      </w:pPr>
    </w:p>
    <w:p w:rsidR="00D95777" w:rsidRPr="00E16053" w:rsidRDefault="00D95777" w:rsidP="00D95777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D95777" w:rsidTr="00D95777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Плата за содержание и ремонт жилого помещения, включает в себя</w:t>
            </w:r>
          </w:p>
        </w:tc>
      </w:tr>
      <w:tr w:rsidR="00D95777" w:rsidTr="00D95777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Содержание и ремонт мест общего пользования, за 1 </w:t>
            </w:r>
            <w:proofErr w:type="spellStart"/>
            <w:r>
              <w:t>кв.м</w:t>
            </w:r>
            <w:proofErr w:type="spellEnd"/>
            <w:r>
              <w:t>. общей площади в месяц, руб.</w:t>
            </w:r>
          </w:p>
        </w:tc>
      </w:tr>
      <w:tr w:rsidR="00D95777" w:rsidTr="00D95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Pr="00C727AF" w:rsidRDefault="00D95777" w:rsidP="00D95777">
            <w:pPr>
              <w:jc w:val="center"/>
            </w:pPr>
            <w:r w:rsidRPr="00C727AF">
              <w:t>3</w:t>
            </w:r>
          </w:p>
        </w:tc>
      </w:tr>
      <w:tr w:rsidR="00D95777" w:rsidTr="00D95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D" w:rsidRDefault="0067736D" w:rsidP="00D95777">
            <w:pPr>
              <w:jc w:val="center"/>
              <w:rPr>
                <w:color w:val="FF0000"/>
              </w:rPr>
            </w:pPr>
          </w:p>
          <w:p w:rsidR="00846E12" w:rsidRPr="0035139A" w:rsidRDefault="00846E12" w:rsidP="00D95777">
            <w:pPr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Pr="00C727AF" w:rsidRDefault="00D95777" w:rsidP="005F22FB">
            <w:pPr>
              <w:jc w:val="center"/>
            </w:pPr>
          </w:p>
        </w:tc>
      </w:tr>
    </w:tbl>
    <w:p w:rsidR="00D95777" w:rsidRPr="00E16053" w:rsidRDefault="00D95777" w:rsidP="00D95777">
      <w:pPr>
        <w:jc w:val="center"/>
        <w:rPr>
          <w:sz w:val="22"/>
          <w:szCs w:val="22"/>
        </w:rPr>
      </w:pPr>
    </w:p>
    <w:p w:rsidR="00D95777" w:rsidRPr="00E16053" w:rsidRDefault="00D95777" w:rsidP="00D95777">
      <w:pPr>
        <w:jc w:val="both"/>
        <w:rPr>
          <w:sz w:val="22"/>
          <w:szCs w:val="22"/>
        </w:rPr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D95777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59"/>
        <w:gridCol w:w="3616"/>
        <w:gridCol w:w="2410"/>
      </w:tblGrid>
      <w:tr w:rsidR="00D95777" w:rsidTr="004A51DA">
        <w:trPr>
          <w:cantSplit/>
          <w:trHeight w:val="13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D95777" w:rsidTr="004A51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C680C" w:rsidRDefault="007C680C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721B7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0C752A" w:rsidRDefault="000C752A" w:rsidP="00952B9E">
      <w:pPr>
        <w:jc w:val="both"/>
      </w:pPr>
    </w:p>
    <w:p w:rsidR="002D67E0" w:rsidRDefault="002D67E0"/>
    <w:sectPr w:rsidR="002D67E0" w:rsidSect="00DE4AD3">
      <w:footerReference w:type="default" r:id="rId10"/>
      <w:pgSz w:w="11906" w:h="16838"/>
      <w:pgMar w:top="1134" w:right="851" w:bottom="1134" w:left="1701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03" w:rsidRDefault="000C6003">
      <w:r>
        <w:separator/>
      </w:r>
    </w:p>
  </w:endnote>
  <w:endnote w:type="continuationSeparator" w:id="0">
    <w:p w:rsidR="000C6003" w:rsidRDefault="000C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03" w:rsidRDefault="000C6003">
      <w:r>
        <w:separator/>
      </w:r>
    </w:p>
  </w:footnote>
  <w:footnote w:type="continuationSeparator" w:id="0">
    <w:p w:rsidR="000C6003" w:rsidRDefault="000C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 w:rsidP="006E6A01">
    <w:pPr>
      <w:pStyle w:val="af0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65</w:t>
    </w:r>
    <w:r>
      <w:rPr>
        <w:rStyle w:val="a9"/>
      </w:rPr>
      <w:fldChar w:fldCharType="end"/>
    </w:r>
  </w:p>
  <w:p w:rsidR="00D17F5D" w:rsidRDefault="00D17F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F7EBB"/>
    <w:multiLevelType w:val="hybridMultilevel"/>
    <w:tmpl w:val="520600FA"/>
    <w:lvl w:ilvl="0" w:tplc="A0763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15A84"/>
    <w:multiLevelType w:val="singleLevel"/>
    <w:tmpl w:val="7C88EC26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3BE77DD"/>
    <w:multiLevelType w:val="hybridMultilevel"/>
    <w:tmpl w:val="9AB0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D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7182D"/>
    <w:multiLevelType w:val="hybridMultilevel"/>
    <w:tmpl w:val="D28CD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762D7"/>
    <w:multiLevelType w:val="multilevel"/>
    <w:tmpl w:val="471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5BBA"/>
    <w:multiLevelType w:val="hybridMultilevel"/>
    <w:tmpl w:val="CFF2235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2435C"/>
    <w:multiLevelType w:val="hybridMultilevel"/>
    <w:tmpl w:val="B4280B2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B02B0"/>
    <w:multiLevelType w:val="hybridMultilevel"/>
    <w:tmpl w:val="2778A6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542AA"/>
    <w:multiLevelType w:val="multilevel"/>
    <w:tmpl w:val="8F3C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3E7C6388"/>
    <w:multiLevelType w:val="hybridMultilevel"/>
    <w:tmpl w:val="51048D10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466AA"/>
    <w:multiLevelType w:val="hybridMultilevel"/>
    <w:tmpl w:val="F6BAF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30B04"/>
    <w:multiLevelType w:val="hybridMultilevel"/>
    <w:tmpl w:val="DD48A77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FFFFFFF">
      <w:start w:val="1"/>
      <w:numFmt w:val="bullet"/>
      <w:lvlText w:val="─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 w:hint="default"/>
        <w:color w:val="000000"/>
      </w:rPr>
    </w:lvl>
    <w:lvl w:ilvl="2" w:tplc="1D20C99C">
      <w:start w:val="1"/>
      <w:numFmt w:val="decimal"/>
      <w:lvlText w:val="%3."/>
      <w:lvlJc w:val="left"/>
      <w:pPr>
        <w:tabs>
          <w:tab w:val="num" w:pos="2132"/>
        </w:tabs>
        <w:ind w:left="567" w:firstLine="113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6">
    <w:nsid w:val="63A16917"/>
    <w:multiLevelType w:val="hybridMultilevel"/>
    <w:tmpl w:val="630C59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4539FB"/>
    <w:multiLevelType w:val="hybridMultilevel"/>
    <w:tmpl w:val="EE6E9428"/>
    <w:lvl w:ilvl="0" w:tplc="0D7EE3E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7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E"/>
    <w:rsid w:val="00015E88"/>
    <w:rsid w:val="00017A4F"/>
    <w:rsid w:val="00034754"/>
    <w:rsid w:val="00044BFC"/>
    <w:rsid w:val="000463EE"/>
    <w:rsid w:val="00067F4E"/>
    <w:rsid w:val="00094B26"/>
    <w:rsid w:val="000A7644"/>
    <w:rsid w:val="000B3215"/>
    <w:rsid w:val="000B5A7F"/>
    <w:rsid w:val="000C0379"/>
    <w:rsid w:val="000C5B30"/>
    <w:rsid w:val="000C6003"/>
    <w:rsid w:val="000C752A"/>
    <w:rsid w:val="000D7C94"/>
    <w:rsid w:val="000E550F"/>
    <w:rsid w:val="000F044A"/>
    <w:rsid w:val="00106ED6"/>
    <w:rsid w:val="00110CE4"/>
    <w:rsid w:val="00111CC3"/>
    <w:rsid w:val="00111DCB"/>
    <w:rsid w:val="00112B6E"/>
    <w:rsid w:val="001347A2"/>
    <w:rsid w:val="00136E21"/>
    <w:rsid w:val="00141518"/>
    <w:rsid w:val="00157CA3"/>
    <w:rsid w:val="001643B5"/>
    <w:rsid w:val="00175F9C"/>
    <w:rsid w:val="001905A1"/>
    <w:rsid w:val="001A1F67"/>
    <w:rsid w:val="001A333C"/>
    <w:rsid w:val="001A4DFF"/>
    <w:rsid w:val="001C3A19"/>
    <w:rsid w:val="001D0DB0"/>
    <w:rsid w:val="001D2D19"/>
    <w:rsid w:val="001E5E8A"/>
    <w:rsid w:val="0020575E"/>
    <w:rsid w:val="00212512"/>
    <w:rsid w:val="0022688C"/>
    <w:rsid w:val="00226B03"/>
    <w:rsid w:val="00232767"/>
    <w:rsid w:val="00243055"/>
    <w:rsid w:val="0025445F"/>
    <w:rsid w:val="00255D35"/>
    <w:rsid w:val="00256FBF"/>
    <w:rsid w:val="00262A97"/>
    <w:rsid w:val="00272550"/>
    <w:rsid w:val="00280D70"/>
    <w:rsid w:val="0028125D"/>
    <w:rsid w:val="00297D60"/>
    <w:rsid w:val="002A4993"/>
    <w:rsid w:val="002A63FB"/>
    <w:rsid w:val="002B4211"/>
    <w:rsid w:val="002C658C"/>
    <w:rsid w:val="002D67E0"/>
    <w:rsid w:val="002F4D05"/>
    <w:rsid w:val="00301763"/>
    <w:rsid w:val="003258BA"/>
    <w:rsid w:val="00325B9C"/>
    <w:rsid w:val="00330EC0"/>
    <w:rsid w:val="00334275"/>
    <w:rsid w:val="00335B32"/>
    <w:rsid w:val="00340094"/>
    <w:rsid w:val="00344DF7"/>
    <w:rsid w:val="00353ABD"/>
    <w:rsid w:val="00356020"/>
    <w:rsid w:val="00362C60"/>
    <w:rsid w:val="0036313D"/>
    <w:rsid w:val="003703FB"/>
    <w:rsid w:val="00371037"/>
    <w:rsid w:val="003A4ACF"/>
    <w:rsid w:val="003A751D"/>
    <w:rsid w:val="003B517F"/>
    <w:rsid w:val="003B7ED4"/>
    <w:rsid w:val="003C0D77"/>
    <w:rsid w:val="003E1F5B"/>
    <w:rsid w:val="003E4203"/>
    <w:rsid w:val="003F19AB"/>
    <w:rsid w:val="004257BE"/>
    <w:rsid w:val="004305BE"/>
    <w:rsid w:val="00446CE2"/>
    <w:rsid w:val="00466458"/>
    <w:rsid w:val="00477D54"/>
    <w:rsid w:val="004A51DA"/>
    <w:rsid w:val="004B2928"/>
    <w:rsid w:val="004C24F2"/>
    <w:rsid w:val="004C6DFB"/>
    <w:rsid w:val="004E2849"/>
    <w:rsid w:val="004E3C80"/>
    <w:rsid w:val="004E4033"/>
    <w:rsid w:val="004E4DAD"/>
    <w:rsid w:val="004F10A2"/>
    <w:rsid w:val="004F2F95"/>
    <w:rsid w:val="004F4B73"/>
    <w:rsid w:val="004F5A72"/>
    <w:rsid w:val="0051116B"/>
    <w:rsid w:val="00512278"/>
    <w:rsid w:val="00512423"/>
    <w:rsid w:val="00524A9B"/>
    <w:rsid w:val="00526E2C"/>
    <w:rsid w:val="005405C0"/>
    <w:rsid w:val="00543D8E"/>
    <w:rsid w:val="0055150F"/>
    <w:rsid w:val="005533B2"/>
    <w:rsid w:val="00557344"/>
    <w:rsid w:val="0056108A"/>
    <w:rsid w:val="00580F96"/>
    <w:rsid w:val="00593EEC"/>
    <w:rsid w:val="005A077D"/>
    <w:rsid w:val="005A2DB0"/>
    <w:rsid w:val="005C1D2F"/>
    <w:rsid w:val="005C3739"/>
    <w:rsid w:val="005D2883"/>
    <w:rsid w:val="005D54BE"/>
    <w:rsid w:val="005D77DF"/>
    <w:rsid w:val="005E7691"/>
    <w:rsid w:val="005F22FB"/>
    <w:rsid w:val="005F23A4"/>
    <w:rsid w:val="005F4980"/>
    <w:rsid w:val="005F4C57"/>
    <w:rsid w:val="005F7FD9"/>
    <w:rsid w:val="00602D77"/>
    <w:rsid w:val="0060569A"/>
    <w:rsid w:val="00615CFF"/>
    <w:rsid w:val="00620343"/>
    <w:rsid w:val="006223B6"/>
    <w:rsid w:val="00634052"/>
    <w:rsid w:val="006356EB"/>
    <w:rsid w:val="006378C4"/>
    <w:rsid w:val="006402B1"/>
    <w:rsid w:val="00644456"/>
    <w:rsid w:val="00667A71"/>
    <w:rsid w:val="00676C3E"/>
    <w:rsid w:val="0067736D"/>
    <w:rsid w:val="006B5196"/>
    <w:rsid w:val="006C654F"/>
    <w:rsid w:val="006D06C7"/>
    <w:rsid w:val="006D22D9"/>
    <w:rsid w:val="006D2F4B"/>
    <w:rsid w:val="006D4D12"/>
    <w:rsid w:val="006D5D80"/>
    <w:rsid w:val="006E1EE5"/>
    <w:rsid w:val="006E2ED5"/>
    <w:rsid w:val="006E58F3"/>
    <w:rsid w:val="006E6A01"/>
    <w:rsid w:val="006F35B4"/>
    <w:rsid w:val="006F6394"/>
    <w:rsid w:val="00707708"/>
    <w:rsid w:val="00715D46"/>
    <w:rsid w:val="00720038"/>
    <w:rsid w:val="00721B73"/>
    <w:rsid w:val="00722819"/>
    <w:rsid w:val="0072413E"/>
    <w:rsid w:val="0073057B"/>
    <w:rsid w:val="007422C0"/>
    <w:rsid w:val="00762B61"/>
    <w:rsid w:val="00773414"/>
    <w:rsid w:val="0077742F"/>
    <w:rsid w:val="007850D0"/>
    <w:rsid w:val="007A0E7F"/>
    <w:rsid w:val="007A6B67"/>
    <w:rsid w:val="007B13C6"/>
    <w:rsid w:val="007B4434"/>
    <w:rsid w:val="007C5ADE"/>
    <w:rsid w:val="007C680C"/>
    <w:rsid w:val="007D6E6B"/>
    <w:rsid w:val="007E5B76"/>
    <w:rsid w:val="00821C48"/>
    <w:rsid w:val="008311F3"/>
    <w:rsid w:val="0084309C"/>
    <w:rsid w:val="00846E12"/>
    <w:rsid w:val="00856996"/>
    <w:rsid w:val="00856E71"/>
    <w:rsid w:val="00857B47"/>
    <w:rsid w:val="00857FC8"/>
    <w:rsid w:val="00886659"/>
    <w:rsid w:val="008B6398"/>
    <w:rsid w:val="008B6DA0"/>
    <w:rsid w:val="008D3F58"/>
    <w:rsid w:val="008D54AD"/>
    <w:rsid w:val="008D7D77"/>
    <w:rsid w:val="008E2949"/>
    <w:rsid w:val="008F11AA"/>
    <w:rsid w:val="008F2D6F"/>
    <w:rsid w:val="00910609"/>
    <w:rsid w:val="00910732"/>
    <w:rsid w:val="00913B32"/>
    <w:rsid w:val="00922C5C"/>
    <w:rsid w:val="009233F1"/>
    <w:rsid w:val="0092798E"/>
    <w:rsid w:val="009333B2"/>
    <w:rsid w:val="00942DC7"/>
    <w:rsid w:val="00943349"/>
    <w:rsid w:val="00945BA6"/>
    <w:rsid w:val="00952B9E"/>
    <w:rsid w:val="00953027"/>
    <w:rsid w:val="009641A2"/>
    <w:rsid w:val="009779D7"/>
    <w:rsid w:val="00990DE1"/>
    <w:rsid w:val="00990E12"/>
    <w:rsid w:val="0099448C"/>
    <w:rsid w:val="009C1A23"/>
    <w:rsid w:val="009C6788"/>
    <w:rsid w:val="009D5A5F"/>
    <w:rsid w:val="009E3CA8"/>
    <w:rsid w:val="00A0382B"/>
    <w:rsid w:val="00A03B10"/>
    <w:rsid w:val="00A111D4"/>
    <w:rsid w:val="00A13C26"/>
    <w:rsid w:val="00A14252"/>
    <w:rsid w:val="00A15B3F"/>
    <w:rsid w:val="00A24C8A"/>
    <w:rsid w:val="00A40B69"/>
    <w:rsid w:val="00A601FB"/>
    <w:rsid w:val="00A63860"/>
    <w:rsid w:val="00A70554"/>
    <w:rsid w:val="00A71EF4"/>
    <w:rsid w:val="00A77802"/>
    <w:rsid w:val="00A81909"/>
    <w:rsid w:val="00A84D3C"/>
    <w:rsid w:val="00A91A92"/>
    <w:rsid w:val="00A95BBB"/>
    <w:rsid w:val="00AA1A77"/>
    <w:rsid w:val="00AA3081"/>
    <w:rsid w:val="00AB20FD"/>
    <w:rsid w:val="00AC54ED"/>
    <w:rsid w:val="00AC5975"/>
    <w:rsid w:val="00AD1A0A"/>
    <w:rsid w:val="00AE69E2"/>
    <w:rsid w:val="00AE7B84"/>
    <w:rsid w:val="00AE7F03"/>
    <w:rsid w:val="00AF258F"/>
    <w:rsid w:val="00AF2699"/>
    <w:rsid w:val="00B1303B"/>
    <w:rsid w:val="00B134F7"/>
    <w:rsid w:val="00B245A6"/>
    <w:rsid w:val="00B364E8"/>
    <w:rsid w:val="00B419E0"/>
    <w:rsid w:val="00B41D03"/>
    <w:rsid w:val="00B62EE4"/>
    <w:rsid w:val="00B63877"/>
    <w:rsid w:val="00B703D6"/>
    <w:rsid w:val="00B872FB"/>
    <w:rsid w:val="00B9708D"/>
    <w:rsid w:val="00BA2F40"/>
    <w:rsid w:val="00BA63B2"/>
    <w:rsid w:val="00BB4B83"/>
    <w:rsid w:val="00BC2FAA"/>
    <w:rsid w:val="00BC5064"/>
    <w:rsid w:val="00BD0A48"/>
    <w:rsid w:val="00BD0BAC"/>
    <w:rsid w:val="00BD37E8"/>
    <w:rsid w:val="00BE0131"/>
    <w:rsid w:val="00BE5D01"/>
    <w:rsid w:val="00BF2E1A"/>
    <w:rsid w:val="00BF30F7"/>
    <w:rsid w:val="00BF45DD"/>
    <w:rsid w:val="00BF67B8"/>
    <w:rsid w:val="00BF70BB"/>
    <w:rsid w:val="00C126CB"/>
    <w:rsid w:val="00C1668C"/>
    <w:rsid w:val="00C22E8C"/>
    <w:rsid w:val="00C24D37"/>
    <w:rsid w:val="00C27F24"/>
    <w:rsid w:val="00C45542"/>
    <w:rsid w:val="00C805B8"/>
    <w:rsid w:val="00C902B2"/>
    <w:rsid w:val="00C90A79"/>
    <w:rsid w:val="00C96E1F"/>
    <w:rsid w:val="00CA6631"/>
    <w:rsid w:val="00CC19B6"/>
    <w:rsid w:val="00CD627B"/>
    <w:rsid w:val="00CF4CD6"/>
    <w:rsid w:val="00D00687"/>
    <w:rsid w:val="00D01A79"/>
    <w:rsid w:val="00D051B5"/>
    <w:rsid w:val="00D17F5D"/>
    <w:rsid w:val="00D217AC"/>
    <w:rsid w:val="00D23DA9"/>
    <w:rsid w:val="00D32B4D"/>
    <w:rsid w:val="00D4095E"/>
    <w:rsid w:val="00D53AAE"/>
    <w:rsid w:val="00D76437"/>
    <w:rsid w:val="00D91531"/>
    <w:rsid w:val="00D95777"/>
    <w:rsid w:val="00DA0347"/>
    <w:rsid w:val="00DA035E"/>
    <w:rsid w:val="00DA276E"/>
    <w:rsid w:val="00DA566E"/>
    <w:rsid w:val="00DB705B"/>
    <w:rsid w:val="00DC7CC3"/>
    <w:rsid w:val="00DD65E2"/>
    <w:rsid w:val="00DE0291"/>
    <w:rsid w:val="00DE17EB"/>
    <w:rsid w:val="00DE4AD3"/>
    <w:rsid w:val="00DF4F76"/>
    <w:rsid w:val="00E048DA"/>
    <w:rsid w:val="00E06BD7"/>
    <w:rsid w:val="00E25D85"/>
    <w:rsid w:val="00E27848"/>
    <w:rsid w:val="00E56B59"/>
    <w:rsid w:val="00E73BA6"/>
    <w:rsid w:val="00E74994"/>
    <w:rsid w:val="00E81BAA"/>
    <w:rsid w:val="00E83721"/>
    <w:rsid w:val="00E862F5"/>
    <w:rsid w:val="00EA67C2"/>
    <w:rsid w:val="00ED50CB"/>
    <w:rsid w:val="00EE49C1"/>
    <w:rsid w:val="00EF1ADC"/>
    <w:rsid w:val="00EF4C09"/>
    <w:rsid w:val="00F068F7"/>
    <w:rsid w:val="00F1684B"/>
    <w:rsid w:val="00F26A6C"/>
    <w:rsid w:val="00F2759E"/>
    <w:rsid w:val="00F34218"/>
    <w:rsid w:val="00F43323"/>
    <w:rsid w:val="00F53281"/>
    <w:rsid w:val="00F602F1"/>
    <w:rsid w:val="00F67FC1"/>
    <w:rsid w:val="00F70EF8"/>
    <w:rsid w:val="00F748D3"/>
    <w:rsid w:val="00F77A5E"/>
    <w:rsid w:val="00F81529"/>
    <w:rsid w:val="00F94512"/>
    <w:rsid w:val="00F946D5"/>
    <w:rsid w:val="00F962AE"/>
    <w:rsid w:val="00FB1D82"/>
    <w:rsid w:val="00FB2456"/>
    <w:rsid w:val="00FB678D"/>
    <w:rsid w:val="00FC2033"/>
    <w:rsid w:val="00FD59A3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12BF-F97A-4B00-B0C1-E4F070E0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9563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svyar</Company>
  <LinksUpToDate>false</LinksUpToDate>
  <CharactersWithSpaces>63951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 Чаусова</dc:creator>
  <cp:lastModifiedBy>Админ</cp:lastModifiedBy>
  <cp:revision>4</cp:revision>
  <cp:lastPrinted>2022-06-29T05:14:00Z</cp:lastPrinted>
  <dcterms:created xsi:type="dcterms:W3CDTF">2023-11-24T11:03:00Z</dcterms:created>
  <dcterms:modified xsi:type="dcterms:W3CDTF">2024-08-06T05:53:00Z</dcterms:modified>
</cp:coreProperties>
</file>