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5DD9"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r w:rsidRPr="00186D54">
        <w:rPr>
          <w:rFonts w:ascii="Calibri" w:eastAsia="Calibri" w:hAnsi="Calibri" w:cs="Times New Roman"/>
          <w:noProof/>
          <w:color w:val="191919" w:themeColor="background1" w:themeShade="1A"/>
          <w:lang w:eastAsia="ru-RU"/>
        </w:rPr>
        <w:drawing>
          <wp:anchor distT="0" distB="0" distL="114300" distR="114300" simplePos="0" relativeHeight="251659264" behindDoc="0" locked="0" layoutInCell="1" allowOverlap="1" wp14:anchorId="673D2359" wp14:editId="2F81FDF3">
            <wp:simplePos x="0" y="0"/>
            <wp:positionH relativeFrom="margin">
              <wp:align>center</wp:align>
            </wp:positionH>
            <wp:positionV relativeFrom="margin">
              <wp:align>top</wp:align>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D1011"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14:paraId="591E4BE5"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14:paraId="7A52636F"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14:paraId="45BD91F5"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Администрация</w:t>
      </w:r>
    </w:p>
    <w:p w14:paraId="14954EEE" w14:textId="77777777"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Светлоярского муниципального района Волгоградской области</w:t>
      </w:r>
    </w:p>
    <w:p w14:paraId="3F01BBA8" w14:textId="77777777" w:rsidR="003C4C13" w:rsidRPr="00186D54" w:rsidRDefault="003C4C13" w:rsidP="003C4C13">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24"/>
          <w:szCs w:val="20"/>
        </w:rPr>
      </w:pPr>
      <w:r w:rsidRPr="00186D54">
        <w:rPr>
          <w:rFonts w:ascii="Times New Roman" w:eastAsia="Times New Roman" w:hAnsi="Times New Roman" w:cs="Times New Roman"/>
          <w:color w:val="191919" w:themeColor="background1" w:themeShade="1A"/>
          <w:sz w:val="24"/>
          <w:szCs w:val="20"/>
        </w:rPr>
        <w:t xml:space="preserve">                </w:t>
      </w:r>
    </w:p>
    <w:p w14:paraId="4088E28A" w14:textId="77777777" w:rsidR="003C4C13" w:rsidRPr="005B2154" w:rsidRDefault="005B2154" w:rsidP="003C4C13">
      <w:pPr>
        <w:overflowPunct w:val="0"/>
        <w:autoSpaceDE w:val="0"/>
        <w:autoSpaceDN w:val="0"/>
        <w:adjustRightInd w:val="0"/>
        <w:spacing w:after="0" w:line="240" w:lineRule="auto"/>
        <w:ind w:right="28"/>
        <w:jc w:val="center"/>
        <w:textAlignment w:val="baseline"/>
        <w:rPr>
          <w:rFonts w:ascii="Arial" w:eastAsia="Times New Roman" w:hAnsi="Arial" w:cs="Arial"/>
          <w:b/>
          <w:color w:val="191919" w:themeColor="background1" w:themeShade="1A"/>
          <w:sz w:val="36"/>
          <w:szCs w:val="32"/>
        </w:rPr>
      </w:pPr>
      <w:r>
        <w:rPr>
          <w:rFonts w:ascii="Arial" w:eastAsia="Times New Roman" w:hAnsi="Arial" w:cs="Arial"/>
          <w:b/>
          <w:color w:val="191919" w:themeColor="background1" w:themeShade="1A"/>
          <w:sz w:val="36"/>
          <w:szCs w:val="32"/>
        </w:rPr>
        <w:t>ПОСТАНОВЛЕНИЕ</w:t>
      </w:r>
    </w:p>
    <w:p w14:paraId="5E679F0C" w14:textId="77777777" w:rsidR="003C4C13" w:rsidRDefault="003C4C13" w:rsidP="003C4C13">
      <w:pPr>
        <w:spacing w:after="0" w:line="240" w:lineRule="auto"/>
        <w:jc w:val="center"/>
        <w:outlineLvl w:val="0"/>
        <w:rPr>
          <w:rFonts w:ascii="Times New Roman" w:eastAsia="Times New Roman" w:hAnsi="Times New Roman" w:cs="Times New Roman"/>
          <w:bCs/>
          <w:color w:val="191919" w:themeColor="background1" w:themeShade="1A"/>
          <w:kern w:val="36"/>
          <w:sz w:val="24"/>
          <w:szCs w:val="24"/>
          <w:lang w:eastAsia="ru-RU"/>
        </w:rPr>
      </w:pPr>
    </w:p>
    <w:p w14:paraId="484D842C" w14:textId="77777777" w:rsidR="00A24A8B" w:rsidRPr="00186D54" w:rsidRDefault="00A24A8B" w:rsidP="003C4C13">
      <w:pPr>
        <w:spacing w:after="0" w:line="240" w:lineRule="auto"/>
        <w:jc w:val="center"/>
        <w:outlineLvl w:val="0"/>
        <w:rPr>
          <w:rFonts w:ascii="Times New Roman" w:eastAsia="Times New Roman" w:hAnsi="Times New Roman" w:cs="Times New Roman"/>
          <w:bCs/>
          <w:color w:val="191919" w:themeColor="background1" w:themeShade="1A"/>
          <w:kern w:val="36"/>
          <w:sz w:val="24"/>
          <w:szCs w:val="24"/>
          <w:lang w:eastAsia="ru-RU"/>
        </w:rPr>
      </w:pPr>
    </w:p>
    <w:p w14:paraId="60D46CA4" w14:textId="20E349D2" w:rsidR="006116C3" w:rsidRPr="008E46FF" w:rsidRDefault="008D14AC" w:rsidP="008E46FF">
      <w:pPr>
        <w:spacing w:after="0" w:line="240" w:lineRule="auto"/>
        <w:rPr>
          <w:rFonts w:ascii="Arial" w:eastAsia="Calibri" w:hAnsi="Arial" w:cs="Arial"/>
          <w:color w:val="191919" w:themeColor="background1" w:themeShade="1A"/>
          <w:sz w:val="24"/>
          <w:szCs w:val="24"/>
        </w:rPr>
      </w:pPr>
      <w:r>
        <w:rPr>
          <w:rFonts w:ascii="Arial" w:eastAsia="Calibri" w:hAnsi="Arial" w:cs="Arial"/>
          <w:color w:val="191919" w:themeColor="background1" w:themeShade="1A"/>
          <w:sz w:val="24"/>
          <w:szCs w:val="24"/>
        </w:rPr>
        <w:t xml:space="preserve">от </w:t>
      </w:r>
      <w:r w:rsidR="005978D7">
        <w:rPr>
          <w:rFonts w:ascii="Arial" w:eastAsia="Calibri" w:hAnsi="Arial" w:cs="Arial"/>
          <w:color w:val="191919" w:themeColor="background1" w:themeShade="1A"/>
          <w:sz w:val="24"/>
          <w:szCs w:val="24"/>
        </w:rPr>
        <w:t>«_</w:t>
      </w:r>
      <w:r w:rsidR="005978D7" w:rsidRPr="005978D7">
        <w:rPr>
          <w:rFonts w:ascii="Arial" w:eastAsia="Calibri" w:hAnsi="Arial" w:cs="Arial"/>
          <w:color w:val="191919" w:themeColor="background1" w:themeShade="1A"/>
          <w:sz w:val="24"/>
          <w:szCs w:val="24"/>
        </w:rPr>
        <w:t>12</w:t>
      </w:r>
      <w:r w:rsidR="005978D7">
        <w:rPr>
          <w:rFonts w:ascii="Arial" w:eastAsia="Calibri" w:hAnsi="Arial" w:cs="Arial"/>
          <w:color w:val="191919" w:themeColor="background1" w:themeShade="1A"/>
          <w:sz w:val="24"/>
          <w:szCs w:val="24"/>
        </w:rPr>
        <w:t>_»_____</w:t>
      </w:r>
      <w:r w:rsidR="005978D7" w:rsidRPr="005978D7">
        <w:rPr>
          <w:rFonts w:ascii="Arial" w:eastAsia="Calibri" w:hAnsi="Arial" w:cs="Arial"/>
          <w:color w:val="191919" w:themeColor="background1" w:themeShade="1A"/>
          <w:sz w:val="24"/>
          <w:szCs w:val="24"/>
          <w:u w:val="single"/>
        </w:rPr>
        <w:t>07</w:t>
      </w:r>
      <w:r w:rsidR="00015B05" w:rsidRPr="006608B1">
        <w:rPr>
          <w:rFonts w:ascii="Arial" w:eastAsia="Calibri" w:hAnsi="Arial" w:cs="Arial"/>
          <w:color w:val="191919" w:themeColor="background1" w:themeShade="1A"/>
          <w:sz w:val="24"/>
          <w:szCs w:val="24"/>
        </w:rPr>
        <w:t>__</w:t>
      </w:r>
      <w:r w:rsidR="00F16DE3">
        <w:rPr>
          <w:rFonts w:ascii="Arial" w:eastAsia="Calibri" w:hAnsi="Arial" w:cs="Arial"/>
          <w:color w:val="191919" w:themeColor="background1" w:themeShade="1A"/>
          <w:sz w:val="24"/>
          <w:szCs w:val="24"/>
        </w:rPr>
        <w:t xml:space="preserve">___2023 </w:t>
      </w:r>
      <w:r w:rsidR="005978D7">
        <w:rPr>
          <w:rFonts w:ascii="Arial" w:eastAsia="Calibri" w:hAnsi="Arial" w:cs="Arial"/>
          <w:color w:val="191919" w:themeColor="background1" w:themeShade="1A"/>
          <w:sz w:val="24"/>
          <w:szCs w:val="24"/>
        </w:rPr>
        <w:t xml:space="preserve">           </w:t>
      </w:r>
      <w:bookmarkStart w:id="0" w:name="_GoBack"/>
      <w:bookmarkEnd w:id="0"/>
      <w:r w:rsidR="00015B05" w:rsidRPr="006608B1">
        <w:rPr>
          <w:rFonts w:ascii="Arial" w:eastAsia="Calibri" w:hAnsi="Arial" w:cs="Arial"/>
          <w:color w:val="191919" w:themeColor="background1" w:themeShade="1A"/>
          <w:sz w:val="24"/>
          <w:szCs w:val="24"/>
        </w:rPr>
        <w:t xml:space="preserve">  </w:t>
      </w:r>
      <w:r w:rsidR="005978D7">
        <w:rPr>
          <w:rFonts w:ascii="Arial" w:eastAsia="Calibri" w:hAnsi="Arial" w:cs="Arial"/>
          <w:color w:val="191919" w:themeColor="background1" w:themeShade="1A"/>
          <w:sz w:val="24"/>
          <w:szCs w:val="24"/>
        </w:rPr>
        <w:t>№ _</w:t>
      </w:r>
      <w:r w:rsidR="005978D7" w:rsidRPr="005978D7">
        <w:rPr>
          <w:rFonts w:ascii="Arial" w:eastAsia="Calibri" w:hAnsi="Arial" w:cs="Arial"/>
          <w:color w:val="191919" w:themeColor="background1" w:themeShade="1A"/>
          <w:sz w:val="24"/>
          <w:szCs w:val="24"/>
          <w:u w:val="single"/>
        </w:rPr>
        <w:t>939</w:t>
      </w:r>
      <w:r w:rsidR="00F16DE3">
        <w:rPr>
          <w:rFonts w:ascii="Arial" w:eastAsia="Calibri" w:hAnsi="Arial" w:cs="Arial"/>
          <w:color w:val="191919" w:themeColor="background1" w:themeShade="1A"/>
          <w:sz w:val="24"/>
          <w:szCs w:val="24"/>
        </w:rPr>
        <w:t>_</w:t>
      </w:r>
    </w:p>
    <w:p w14:paraId="5058B58E" w14:textId="77777777" w:rsidR="00A24A8B" w:rsidRDefault="00A24A8B">
      <w:pPr>
        <w:pStyle w:val="ConsPlusTitle"/>
        <w:jc w:val="both"/>
        <w:rPr>
          <w:color w:val="191919" w:themeColor="background1" w:themeShade="1A"/>
        </w:rPr>
      </w:pPr>
    </w:p>
    <w:p w14:paraId="7639EA97" w14:textId="77777777" w:rsidR="006B2482" w:rsidRPr="00186D54" w:rsidRDefault="006B2482">
      <w:pPr>
        <w:pStyle w:val="ConsPlusTitle"/>
        <w:jc w:val="both"/>
        <w:rPr>
          <w:color w:val="191919" w:themeColor="background1" w:themeShade="1A"/>
        </w:rPr>
      </w:pPr>
    </w:p>
    <w:p w14:paraId="26E9932D" w14:textId="63C9A6BF" w:rsidR="006116C3" w:rsidRPr="00186D54" w:rsidRDefault="005B2154" w:rsidP="003C4C13">
      <w:pPr>
        <w:pStyle w:val="ConsPlusTitle"/>
        <w:ind w:right="3826"/>
        <w:jc w:val="both"/>
        <w:rPr>
          <w:rFonts w:ascii="Arial" w:hAnsi="Arial" w:cs="Arial"/>
          <w:b w:val="0"/>
          <w:color w:val="191919" w:themeColor="background1" w:themeShade="1A"/>
          <w:sz w:val="24"/>
        </w:rPr>
      </w:pPr>
      <w:r>
        <w:rPr>
          <w:rFonts w:ascii="Arial" w:hAnsi="Arial" w:cs="Arial"/>
          <w:b w:val="0"/>
          <w:color w:val="191919" w:themeColor="background1" w:themeShade="1A"/>
          <w:sz w:val="24"/>
        </w:rPr>
        <w:t>О создании комиссии по регулярному обследованию гидротехнических сооружений</w:t>
      </w:r>
      <w:r w:rsidR="00240931">
        <w:rPr>
          <w:rFonts w:ascii="Arial" w:hAnsi="Arial" w:cs="Arial"/>
          <w:b w:val="0"/>
          <w:color w:val="191919" w:themeColor="background1" w:themeShade="1A"/>
          <w:sz w:val="24"/>
        </w:rPr>
        <w:t>,</w:t>
      </w:r>
      <w:r>
        <w:rPr>
          <w:rFonts w:ascii="Arial" w:hAnsi="Arial" w:cs="Arial"/>
          <w:b w:val="0"/>
          <w:color w:val="191919" w:themeColor="background1" w:themeShade="1A"/>
          <w:sz w:val="24"/>
        </w:rPr>
        <w:t xml:space="preserve"> находящихся в </w:t>
      </w:r>
      <w:r w:rsidR="002A452C">
        <w:rPr>
          <w:rFonts w:ascii="Arial" w:hAnsi="Arial" w:cs="Arial"/>
          <w:b w:val="0"/>
          <w:color w:val="191919" w:themeColor="background1" w:themeShade="1A"/>
          <w:sz w:val="24"/>
        </w:rPr>
        <w:t xml:space="preserve">муниципальной </w:t>
      </w:r>
      <w:r>
        <w:rPr>
          <w:rFonts w:ascii="Arial" w:hAnsi="Arial" w:cs="Arial"/>
          <w:b w:val="0"/>
          <w:color w:val="191919" w:themeColor="background1" w:themeShade="1A"/>
          <w:sz w:val="24"/>
        </w:rPr>
        <w:t>собственности Светлоярского муниципального района Волгоградской области</w:t>
      </w:r>
      <w:r w:rsidR="00762458">
        <w:rPr>
          <w:rFonts w:ascii="Arial" w:hAnsi="Arial" w:cs="Arial"/>
          <w:b w:val="0"/>
          <w:color w:val="191919" w:themeColor="background1" w:themeShade="1A"/>
          <w:sz w:val="24"/>
        </w:rPr>
        <w:t xml:space="preserve"> (Светлоярского городского поселения </w:t>
      </w:r>
      <w:r w:rsidR="000975A1">
        <w:rPr>
          <w:rFonts w:ascii="Arial" w:hAnsi="Arial" w:cs="Arial"/>
          <w:b w:val="0"/>
          <w:color w:val="191919" w:themeColor="background1" w:themeShade="1A"/>
          <w:sz w:val="24"/>
        </w:rPr>
        <w:t>Светлоярского муниципального района Волгоградской области</w:t>
      </w:r>
      <w:r w:rsidR="00762458">
        <w:rPr>
          <w:rFonts w:ascii="Arial" w:hAnsi="Arial" w:cs="Arial"/>
          <w:b w:val="0"/>
          <w:color w:val="191919" w:themeColor="background1" w:themeShade="1A"/>
          <w:sz w:val="24"/>
        </w:rPr>
        <w:t>)</w:t>
      </w:r>
    </w:p>
    <w:p w14:paraId="018BD5B5" w14:textId="77777777" w:rsidR="006B2482" w:rsidRPr="002A1DC0" w:rsidRDefault="006B2482">
      <w:pPr>
        <w:pStyle w:val="ConsPlusNormal"/>
        <w:jc w:val="both"/>
        <w:rPr>
          <w:rFonts w:ascii="Arial" w:hAnsi="Arial" w:cs="Arial"/>
          <w:color w:val="191919" w:themeColor="background1" w:themeShade="1A"/>
          <w:sz w:val="24"/>
          <w:szCs w:val="24"/>
        </w:rPr>
      </w:pPr>
    </w:p>
    <w:p w14:paraId="6C9221CB" w14:textId="626DE297" w:rsidR="005B2154" w:rsidRPr="0001741C" w:rsidRDefault="002A1DC0" w:rsidP="0001741C">
      <w:pPr>
        <w:pStyle w:val="ConsPlusNormal"/>
        <w:ind w:firstLine="709"/>
        <w:jc w:val="both"/>
        <w:rPr>
          <w:rFonts w:ascii="Arial" w:hAnsi="Arial" w:cs="Arial"/>
          <w:color w:val="191919" w:themeColor="background1" w:themeShade="1A"/>
          <w:sz w:val="24"/>
          <w:szCs w:val="24"/>
        </w:rPr>
      </w:pPr>
      <w:proofErr w:type="gramStart"/>
      <w:r>
        <w:rPr>
          <w:rFonts w:ascii="Arial" w:hAnsi="Arial" w:cs="Arial"/>
          <w:color w:val="191919" w:themeColor="background1" w:themeShade="1A"/>
          <w:sz w:val="24"/>
          <w:szCs w:val="24"/>
        </w:rPr>
        <w:t xml:space="preserve">В соответствии </w:t>
      </w:r>
      <w:r w:rsidR="008E46FF">
        <w:rPr>
          <w:rFonts w:ascii="Arial" w:hAnsi="Arial" w:cs="Arial"/>
          <w:color w:val="191919" w:themeColor="background1" w:themeShade="1A"/>
          <w:sz w:val="24"/>
          <w:szCs w:val="24"/>
        </w:rPr>
        <w:t>с</w:t>
      </w:r>
      <w:r>
        <w:rPr>
          <w:rFonts w:ascii="Arial" w:hAnsi="Arial" w:cs="Arial"/>
          <w:color w:val="191919" w:themeColor="background1" w:themeShade="1A"/>
          <w:sz w:val="24"/>
          <w:szCs w:val="24"/>
        </w:rPr>
        <w:t xml:space="preserve"> Федеральным</w:t>
      </w:r>
      <w:r w:rsidR="002A452C">
        <w:rPr>
          <w:rFonts w:ascii="Arial" w:hAnsi="Arial" w:cs="Arial"/>
          <w:color w:val="191919" w:themeColor="background1" w:themeShade="1A"/>
          <w:sz w:val="24"/>
          <w:szCs w:val="24"/>
        </w:rPr>
        <w:t>и закона</w:t>
      </w:r>
      <w:r>
        <w:rPr>
          <w:rFonts w:ascii="Arial" w:hAnsi="Arial" w:cs="Arial"/>
          <w:color w:val="191919" w:themeColor="background1" w:themeShade="1A"/>
          <w:sz w:val="24"/>
          <w:szCs w:val="24"/>
        </w:rPr>
        <w:t>м</w:t>
      </w:r>
      <w:r w:rsidR="002A452C">
        <w:rPr>
          <w:rFonts w:ascii="Arial" w:hAnsi="Arial" w:cs="Arial"/>
          <w:color w:val="191919" w:themeColor="background1" w:themeShade="1A"/>
          <w:sz w:val="24"/>
          <w:szCs w:val="24"/>
        </w:rPr>
        <w:t>и</w:t>
      </w:r>
      <w:r>
        <w:rPr>
          <w:rFonts w:ascii="Arial" w:hAnsi="Arial" w:cs="Arial"/>
          <w:color w:val="191919" w:themeColor="background1" w:themeShade="1A"/>
          <w:sz w:val="24"/>
          <w:szCs w:val="24"/>
        </w:rPr>
        <w:t xml:space="preserve"> от </w:t>
      </w:r>
      <w:r w:rsidR="002A452C">
        <w:rPr>
          <w:rFonts w:ascii="Arial" w:hAnsi="Arial" w:cs="Arial"/>
          <w:color w:val="191919" w:themeColor="background1" w:themeShade="1A"/>
          <w:sz w:val="24"/>
          <w:szCs w:val="24"/>
        </w:rPr>
        <w:t>06.10.2003</w:t>
      </w:r>
      <w:r w:rsidR="005B2154">
        <w:rPr>
          <w:rFonts w:ascii="Arial" w:hAnsi="Arial" w:cs="Arial"/>
          <w:color w:val="191919" w:themeColor="background1" w:themeShade="1A"/>
          <w:sz w:val="24"/>
          <w:szCs w:val="24"/>
        </w:rPr>
        <w:t xml:space="preserve"> №</w:t>
      </w:r>
      <w:r w:rsidR="002A452C">
        <w:rPr>
          <w:rFonts w:ascii="Arial" w:hAnsi="Arial" w:cs="Arial"/>
          <w:color w:val="191919" w:themeColor="background1" w:themeShade="1A"/>
          <w:sz w:val="24"/>
          <w:szCs w:val="24"/>
        </w:rPr>
        <w:t xml:space="preserve"> 131-ФЗ                      «</w:t>
      </w:r>
      <w:r w:rsidR="005B2154">
        <w:rPr>
          <w:rFonts w:ascii="Arial" w:hAnsi="Arial" w:cs="Arial"/>
          <w:color w:val="191919" w:themeColor="background1" w:themeShade="1A"/>
          <w:sz w:val="24"/>
          <w:szCs w:val="24"/>
        </w:rPr>
        <w:t>Об общих принципах организации местного самоуправления в Российской Федерации», от 21.07.1997</w:t>
      </w:r>
      <w:r>
        <w:rPr>
          <w:rFonts w:ascii="Arial" w:hAnsi="Arial" w:cs="Arial"/>
          <w:color w:val="191919" w:themeColor="background1" w:themeShade="1A"/>
          <w:sz w:val="24"/>
          <w:szCs w:val="24"/>
        </w:rPr>
        <w:t xml:space="preserve"> №</w:t>
      </w:r>
      <w:r w:rsidR="002A452C">
        <w:rPr>
          <w:rFonts w:ascii="Arial" w:hAnsi="Arial" w:cs="Arial"/>
          <w:color w:val="191919" w:themeColor="background1" w:themeShade="1A"/>
          <w:sz w:val="24"/>
          <w:szCs w:val="24"/>
        </w:rPr>
        <w:t xml:space="preserve"> </w:t>
      </w:r>
      <w:r>
        <w:rPr>
          <w:rFonts w:ascii="Arial" w:hAnsi="Arial" w:cs="Arial"/>
          <w:color w:val="191919" w:themeColor="background1" w:themeShade="1A"/>
          <w:sz w:val="24"/>
          <w:szCs w:val="24"/>
        </w:rPr>
        <w:t>117-ФЗ «О безопаснос</w:t>
      </w:r>
      <w:r w:rsidR="005B2154">
        <w:rPr>
          <w:rFonts w:ascii="Arial" w:hAnsi="Arial" w:cs="Arial"/>
          <w:color w:val="191919" w:themeColor="background1" w:themeShade="1A"/>
          <w:sz w:val="24"/>
          <w:szCs w:val="24"/>
        </w:rPr>
        <w:t xml:space="preserve">ти гидротехнических сооружений», постановлением Правительства </w:t>
      </w:r>
      <w:r w:rsidR="000975A1">
        <w:rPr>
          <w:rFonts w:ascii="Arial" w:hAnsi="Arial" w:cs="Arial"/>
          <w:color w:val="191919" w:themeColor="background1" w:themeShade="1A"/>
          <w:sz w:val="24"/>
          <w:szCs w:val="24"/>
        </w:rPr>
        <w:t xml:space="preserve">РФ </w:t>
      </w:r>
      <w:r w:rsidR="005B2154">
        <w:rPr>
          <w:rFonts w:ascii="Arial" w:hAnsi="Arial" w:cs="Arial"/>
          <w:color w:val="191919" w:themeColor="background1" w:themeShade="1A"/>
          <w:sz w:val="24"/>
          <w:szCs w:val="24"/>
        </w:rPr>
        <w:t>от 20.11.2020 №</w:t>
      </w:r>
      <w:r w:rsidR="002A452C">
        <w:rPr>
          <w:rFonts w:ascii="Arial" w:hAnsi="Arial" w:cs="Arial"/>
          <w:color w:val="191919" w:themeColor="background1" w:themeShade="1A"/>
          <w:sz w:val="24"/>
          <w:szCs w:val="24"/>
        </w:rPr>
        <w:t xml:space="preserve"> </w:t>
      </w:r>
      <w:r w:rsidR="005B2154">
        <w:rPr>
          <w:rFonts w:ascii="Arial" w:hAnsi="Arial" w:cs="Arial"/>
          <w:color w:val="191919" w:themeColor="background1" w:themeShade="1A"/>
          <w:sz w:val="24"/>
          <w:szCs w:val="24"/>
        </w:rPr>
        <w:t xml:space="preserve">1892 </w:t>
      </w:r>
      <w:r w:rsidR="002A452C">
        <w:rPr>
          <w:rFonts w:ascii="Arial" w:hAnsi="Arial" w:cs="Arial"/>
          <w:color w:val="191919" w:themeColor="background1" w:themeShade="1A"/>
          <w:sz w:val="24"/>
          <w:szCs w:val="24"/>
        </w:rPr>
        <w:t xml:space="preserve">                          </w:t>
      </w:r>
      <w:r w:rsidR="005B2154">
        <w:rPr>
          <w:rFonts w:ascii="Arial" w:hAnsi="Arial" w:cs="Arial"/>
          <w:color w:val="191919" w:themeColor="background1" w:themeShade="1A"/>
          <w:sz w:val="24"/>
          <w:szCs w:val="24"/>
        </w:rPr>
        <w:t>«О декларировании безопасности гидротехнических сооружений», для организации мероприятий по обследованию гидротехнических сооружений</w:t>
      </w:r>
      <w:r w:rsidR="00240931">
        <w:rPr>
          <w:rFonts w:ascii="Arial" w:hAnsi="Arial" w:cs="Arial"/>
          <w:color w:val="191919" w:themeColor="background1" w:themeShade="1A"/>
          <w:sz w:val="24"/>
          <w:szCs w:val="24"/>
        </w:rPr>
        <w:t>,</w:t>
      </w:r>
      <w:r w:rsidR="005B2154">
        <w:rPr>
          <w:rFonts w:ascii="Arial" w:hAnsi="Arial" w:cs="Arial"/>
          <w:color w:val="191919" w:themeColor="background1" w:themeShade="1A"/>
          <w:sz w:val="24"/>
          <w:szCs w:val="24"/>
        </w:rPr>
        <w:t xml:space="preserve"> находящихся в </w:t>
      </w:r>
      <w:r w:rsidR="00762458">
        <w:rPr>
          <w:rFonts w:ascii="Arial" w:hAnsi="Arial" w:cs="Arial"/>
          <w:color w:val="191919" w:themeColor="background1" w:themeShade="1A"/>
          <w:sz w:val="24"/>
          <w:szCs w:val="24"/>
        </w:rPr>
        <w:t xml:space="preserve">муниципальной </w:t>
      </w:r>
      <w:r w:rsidR="005B2154">
        <w:rPr>
          <w:rFonts w:ascii="Arial" w:hAnsi="Arial" w:cs="Arial"/>
          <w:color w:val="191919" w:themeColor="background1" w:themeShade="1A"/>
          <w:sz w:val="24"/>
          <w:szCs w:val="24"/>
        </w:rPr>
        <w:t xml:space="preserve">собственности </w:t>
      </w:r>
      <w:r w:rsidR="005B2154" w:rsidRPr="00186D54">
        <w:rPr>
          <w:rFonts w:ascii="Arial" w:hAnsi="Arial" w:cs="Arial"/>
          <w:color w:val="191919" w:themeColor="background1" w:themeShade="1A"/>
          <w:sz w:val="24"/>
          <w:szCs w:val="24"/>
        </w:rPr>
        <w:t>Светлоярского муниципального района Волгоградской области</w:t>
      </w:r>
      <w:r w:rsidR="005B2154">
        <w:rPr>
          <w:rFonts w:ascii="Arial" w:hAnsi="Arial" w:cs="Arial"/>
          <w:color w:val="191919" w:themeColor="background1" w:themeShade="1A"/>
          <w:sz w:val="24"/>
          <w:szCs w:val="24"/>
        </w:rPr>
        <w:t xml:space="preserve">, </w:t>
      </w:r>
      <w:r w:rsidR="0001741C" w:rsidRPr="0001741C">
        <w:rPr>
          <w:rFonts w:ascii="Arial" w:eastAsia="Calibri" w:hAnsi="Arial" w:cs="Arial"/>
          <w:color w:val="191919" w:themeColor="background1" w:themeShade="1A"/>
          <w:sz w:val="24"/>
          <w:szCs w:val="24"/>
          <w:lang w:eastAsia="en-US"/>
        </w:rPr>
        <w:t>руководствуясь Уставом Светлоярского муниципального района Волгоградской области,</w:t>
      </w:r>
      <w:r w:rsidR="0001741C" w:rsidRPr="0001741C">
        <w:rPr>
          <w:rFonts w:ascii="Arial" w:hAnsi="Arial" w:cs="Arial"/>
          <w:color w:val="191919" w:themeColor="background1" w:themeShade="1A"/>
          <w:sz w:val="24"/>
          <w:szCs w:val="24"/>
        </w:rPr>
        <w:t xml:space="preserve"> </w:t>
      </w:r>
      <w:r w:rsidR="000975A1" w:rsidRPr="0001741C">
        <w:rPr>
          <w:rFonts w:ascii="Arial" w:eastAsia="Calibri" w:hAnsi="Arial" w:cs="Arial"/>
          <w:color w:val="191919" w:themeColor="background1" w:themeShade="1A"/>
          <w:sz w:val="24"/>
          <w:szCs w:val="24"/>
          <w:lang w:eastAsia="en-US"/>
        </w:rPr>
        <w:t xml:space="preserve">Уставом </w:t>
      </w:r>
      <w:r w:rsidR="000975A1">
        <w:rPr>
          <w:rFonts w:ascii="Arial" w:eastAsia="Calibri" w:hAnsi="Arial" w:cs="Arial"/>
          <w:color w:val="191919" w:themeColor="background1" w:themeShade="1A"/>
          <w:sz w:val="24"/>
          <w:szCs w:val="24"/>
          <w:lang w:eastAsia="en-US"/>
        </w:rPr>
        <w:t>Светлоярского</w:t>
      </w:r>
      <w:proofErr w:type="gramEnd"/>
      <w:r w:rsidR="000975A1">
        <w:rPr>
          <w:rFonts w:ascii="Arial" w:eastAsia="Calibri" w:hAnsi="Arial" w:cs="Arial"/>
          <w:color w:val="191919" w:themeColor="background1" w:themeShade="1A"/>
          <w:sz w:val="24"/>
          <w:szCs w:val="24"/>
          <w:lang w:eastAsia="en-US"/>
        </w:rPr>
        <w:t xml:space="preserve"> городского поселения </w:t>
      </w:r>
      <w:r w:rsidR="000975A1" w:rsidRPr="0001741C">
        <w:rPr>
          <w:rFonts w:ascii="Arial" w:eastAsia="Calibri" w:hAnsi="Arial" w:cs="Arial"/>
          <w:color w:val="191919" w:themeColor="background1" w:themeShade="1A"/>
          <w:sz w:val="24"/>
          <w:szCs w:val="24"/>
          <w:lang w:eastAsia="en-US"/>
        </w:rPr>
        <w:t>Светлоярского муниципального района Волгоградской области</w:t>
      </w:r>
      <w:r w:rsidR="000975A1">
        <w:rPr>
          <w:rFonts w:ascii="Arial" w:eastAsia="Calibri" w:hAnsi="Arial" w:cs="Arial"/>
          <w:color w:val="191919" w:themeColor="background1" w:themeShade="1A"/>
          <w:sz w:val="24"/>
          <w:szCs w:val="24"/>
          <w:lang w:eastAsia="en-US"/>
        </w:rPr>
        <w:t>,</w:t>
      </w:r>
    </w:p>
    <w:p w14:paraId="2C8A68A3" w14:textId="77777777" w:rsidR="006B2482" w:rsidRPr="002A1DC0" w:rsidRDefault="006B2482">
      <w:pPr>
        <w:pStyle w:val="ConsPlusNormal"/>
        <w:jc w:val="both"/>
        <w:rPr>
          <w:rFonts w:ascii="Arial" w:hAnsi="Arial" w:cs="Arial"/>
          <w:color w:val="191919" w:themeColor="background1" w:themeShade="1A"/>
          <w:sz w:val="24"/>
          <w:szCs w:val="24"/>
        </w:rPr>
      </w:pPr>
    </w:p>
    <w:p w14:paraId="54DCF2F4" w14:textId="77777777" w:rsidR="0033231C" w:rsidRDefault="0001741C" w:rsidP="006B2482">
      <w:pPr>
        <w:autoSpaceDE w:val="0"/>
        <w:autoSpaceDN w:val="0"/>
        <w:adjustRightInd w:val="0"/>
        <w:spacing w:after="0" w:line="240" w:lineRule="auto"/>
        <w:jc w:val="both"/>
        <w:rPr>
          <w:rFonts w:ascii="Arial" w:hAnsi="Arial" w:cs="Arial"/>
          <w:color w:val="191919" w:themeColor="background1" w:themeShade="1A"/>
          <w:sz w:val="24"/>
          <w:szCs w:val="24"/>
        </w:rPr>
      </w:pPr>
      <w:proofErr w:type="gramStart"/>
      <w:r w:rsidRPr="0001741C">
        <w:rPr>
          <w:rFonts w:ascii="Arial" w:hAnsi="Arial" w:cs="Arial"/>
          <w:color w:val="191919" w:themeColor="background1" w:themeShade="1A"/>
          <w:sz w:val="24"/>
          <w:szCs w:val="24"/>
        </w:rPr>
        <w:t>п</w:t>
      </w:r>
      <w:proofErr w:type="gramEnd"/>
      <w:r w:rsidRPr="0001741C">
        <w:rPr>
          <w:rFonts w:ascii="Arial" w:hAnsi="Arial" w:cs="Arial"/>
          <w:color w:val="191919" w:themeColor="background1" w:themeShade="1A"/>
          <w:sz w:val="24"/>
          <w:szCs w:val="24"/>
        </w:rPr>
        <w:t xml:space="preserve"> о с т а н о в л я ю:</w:t>
      </w:r>
    </w:p>
    <w:p w14:paraId="23CF97DF" w14:textId="77777777" w:rsidR="006B2482" w:rsidRPr="0001741C" w:rsidRDefault="006B2482" w:rsidP="006B2482">
      <w:pPr>
        <w:autoSpaceDE w:val="0"/>
        <w:autoSpaceDN w:val="0"/>
        <w:adjustRightInd w:val="0"/>
        <w:spacing w:after="0" w:line="240" w:lineRule="auto"/>
        <w:jc w:val="both"/>
        <w:rPr>
          <w:rFonts w:ascii="Arial" w:hAnsi="Arial" w:cs="Arial"/>
          <w:color w:val="191919" w:themeColor="background1" w:themeShade="1A"/>
          <w:sz w:val="24"/>
          <w:szCs w:val="24"/>
        </w:rPr>
      </w:pPr>
    </w:p>
    <w:p w14:paraId="33AE3195" w14:textId="4A7E446C" w:rsidR="00AD189F" w:rsidRPr="00AD189F" w:rsidRDefault="00AD189F" w:rsidP="00AD189F">
      <w:pPr>
        <w:pStyle w:val="ConsPlusNormal"/>
        <w:ind w:firstLine="709"/>
        <w:jc w:val="both"/>
        <w:rPr>
          <w:rFonts w:ascii="Arial" w:hAnsi="Arial" w:cs="Arial"/>
          <w:color w:val="191919" w:themeColor="background1" w:themeShade="1A"/>
          <w:sz w:val="24"/>
        </w:rPr>
      </w:pPr>
      <w:r w:rsidRPr="00AD189F">
        <w:rPr>
          <w:rFonts w:ascii="Arial" w:hAnsi="Arial" w:cs="Arial"/>
          <w:color w:val="191919" w:themeColor="background1" w:themeShade="1A"/>
          <w:spacing w:val="2"/>
          <w:sz w:val="24"/>
          <w:szCs w:val="24"/>
        </w:rPr>
        <w:t>1</w:t>
      </w:r>
      <w:r>
        <w:rPr>
          <w:rFonts w:ascii="Arial" w:hAnsi="Arial" w:cs="Arial"/>
          <w:color w:val="191919" w:themeColor="background1" w:themeShade="1A"/>
          <w:spacing w:val="2"/>
          <w:sz w:val="24"/>
          <w:szCs w:val="24"/>
        </w:rPr>
        <w:t xml:space="preserve">. Утвердить Положение о комиссии по регулярному обследованию </w:t>
      </w:r>
      <w:r>
        <w:rPr>
          <w:rFonts w:ascii="Arial" w:hAnsi="Arial" w:cs="Arial"/>
          <w:color w:val="191919" w:themeColor="background1" w:themeShade="1A"/>
          <w:sz w:val="24"/>
        </w:rPr>
        <w:t xml:space="preserve">гидротехнических сооружений, находящихся в муниципальной собственности </w:t>
      </w:r>
      <w:r w:rsidRPr="00186D54">
        <w:rPr>
          <w:rFonts w:ascii="Arial" w:hAnsi="Arial" w:cs="Arial"/>
          <w:color w:val="191919" w:themeColor="background1" w:themeShade="1A"/>
          <w:sz w:val="24"/>
          <w:szCs w:val="24"/>
        </w:rPr>
        <w:t>Светлоярского муниципального района Волгоградской области</w:t>
      </w:r>
      <w:r>
        <w:rPr>
          <w:rFonts w:ascii="Arial" w:hAnsi="Arial" w:cs="Arial"/>
          <w:color w:val="191919" w:themeColor="background1" w:themeShade="1A"/>
          <w:sz w:val="24"/>
          <w:szCs w:val="24"/>
        </w:rPr>
        <w:t xml:space="preserve"> (Светлоярского городского поселения </w:t>
      </w:r>
      <w:r w:rsidRPr="0001741C">
        <w:rPr>
          <w:rFonts w:ascii="Arial" w:eastAsia="Calibri" w:hAnsi="Arial" w:cs="Arial"/>
          <w:color w:val="191919" w:themeColor="background1" w:themeShade="1A"/>
          <w:sz w:val="24"/>
          <w:szCs w:val="24"/>
          <w:lang w:eastAsia="en-US"/>
        </w:rPr>
        <w:t>Светлоярского муниципального района Волгоградской области</w:t>
      </w:r>
      <w:r w:rsidR="008C2080">
        <w:rPr>
          <w:rFonts w:ascii="Arial" w:hAnsi="Arial" w:cs="Arial"/>
          <w:color w:val="191919" w:themeColor="background1" w:themeShade="1A"/>
          <w:sz w:val="24"/>
          <w:szCs w:val="24"/>
        </w:rPr>
        <w:t>) (п</w:t>
      </w:r>
      <w:r>
        <w:rPr>
          <w:rFonts w:ascii="Arial" w:hAnsi="Arial" w:cs="Arial"/>
          <w:color w:val="191919" w:themeColor="background1" w:themeShade="1A"/>
          <w:sz w:val="24"/>
          <w:szCs w:val="24"/>
        </w:rPr>
        <w:t>рил</w:t>
      </w:r>
      <w:r w:rsidR="005F211C">
        <w:rPr>
          <w:rFonts w:ascii="Arial" w:hAnsi="Arial" w:cs="Arial"/>
          <w:color w:val="191919" w:themeColor="background1" w:themeShade="1A"/>
          <w:sz w:val="24"/>
          <w:szCs w:val="24"/>
        </w:rPr>
        <w:t>агается</w:t>
      </w:r>
      <w:r>
        <w:rPr>
          <w:rFonts w:ascii="Arial" w:hAnsi="Arial" w:cs="Arial"/>
          <w:color w:val="191919" w:themeColor="background1" w:themeShade="1A"/>
          <w:sz w:val="24"/>
          <w:szCs w:val="24"/>
        </w:rPr>
        <w:t>).</w:t>
      </w:r>
    </w:p>
    <w:p w14:paraId="3CB10037" w14:textId="77777777" w:rsidR="00AD189F" w:rsidRPr="00AD189F" w:rsidRDefault="00AD189F" w:rsidP="006B2482">
      <w:pPr>
        <w:pStyle w:val="ConsPlusNormal"/>
        <w:ind w:firstLine="709"/>
        <w:jc w:val="both"/>
        <w:rPr>
          <w:rFonts w:ascii="Arial" w:hAnsi="Arial" w:cs="Arial"/>
          <w:color w:val="191919" w:themeColor="background1" w:themeShade="1A"/>
          <w:sz w:val="24"/>
        </w:rPr>
      </w:pPr>
    </w:p>
    <w:p w14:paraId="6E01FAD5" w14:textId="3623C9BF" w:rsidR="00240931" w:rsidRDefault="00AD189F" w:rsidP="006B2482">
      <w:pPr>
        <w:pStyle w:val="ConsPlusNormal"/>
        <w:ind w:firstLine="709"/>
        <w:jc w:val="both"/>
        <w:rPr>
          <w:rFonts w:ascii="Arial" w:hAnsi="Arial" w:cs="Arial"/>
          <w:color w:val="191919" w:themeColor="background1" w:themeShade="1A"/>
          <w:sz w:val="24"/>
        </w:rPr>
      </w:pPr>
      <w:r w:rsidRPr="00AD189F">
        <w:rPr>
          <w:rFonts w:ascii="Arial" w:hAnsi="Arial" w:cs="Arial"/>
          <w:color w:val="191919" w:themeColor="background1" w:themeShade="1A"/>
          <w:sz w:val="24"/>
        </w:rPr>
        <w:t>2</w:t>
      </w:r>
      <w:r w:rsidR="00F16DE3">
        <w:rPr>
          <w:rFonts w:ascii="Arial" w:hAnsi="Arial" w:cs="Arial"/>
          <w:color w:val="191919" w:themeColor="background1" w:themeShade="1A"/>
          <w:sz w:val="24"/>
        </w:rPr>
        <w:t>. </w:t>
      </w:r>
      <w:r w:rsidR="00240931">
        <w:rPr>
          <w:rFonts w:ascii="Arial" w:hAnsi="Arial" w:cs="Arial"/>
          <w:color w:val="191919" w:themeColor="background1" w:themeShade="1A"/>
          <w:sz w:val="24"/>
        </w:rPr>
        <w:t xml:space="preserve">Создать комиссию по регулярному обследованию гидротехнических сооружений, находящихся в </w:t>
      </w:r>
      <w:r w:rsidR="00762458">
        <w:rPr>
          <w:rFonts w:ascii="Arial" w:hAnsi="Arial" w:cs="Arial"/>
          <w:color w:val="191919" w:themeColor="background1" w:themeShade="1A"/>
          <w:sz w:val="24"/>
        </w:rPr>
        <w:t xml:space="preserve">муниципальной </w:t>
      </w:r>
      <w:r w:rsidR="00240931">
        <w:rPr>
          <w:rFonts w:ascii="Arial" w:hAnsi="Arial" w:cs="Arial"/>
          <w:color w:val="191919" w:themeColor="background1" w:themeShade="1A"/>
          <w:sz w:val="24"/>
        </w:rPr>
        <w:t xml:space="preserve">собственности </w:t>
      </w:r>
      <w:r w:rsidR="00240931" w:rsidRPr="00186D54">
        <w:rPr>
          <w:rFonts w:ascii="Arial" w:hAnsi="Arial" w:cs="Arial"/>
          <w:color w:val="191919" w:themeColor="background1" w:themeShade="1A"/>
          <w:sz w:val="24"/>
          <w:szCs w:val="24"/>
        </w:rPr>
        <w:t>Светлоярского муниципального района Волгоградской области</w:t>
      </w:r>
      <w:r w:rsidR="00762458">
        <w:rPr>
          <w:rFonts w:ascii="Arial" w:hAnsi="Arial" w:cs="Arial"/>
          <w:color w:val="191919" w:themeColor="background1" w:themeShade="1A"/>
          <w:sz w:val="24"/>
          <w:szCs w:val="24"/>
        </w:rPr>
        <w:t xml:space="preserve"> (Светлоярского городского поселения</w:t>
      </w:r>
      <w:r w:rsidR="000975A1">
        <w:rPr>
          <w:rFonts w:ascii="Arial" w:hAnsi="Arial" w:cs="Arial"/>
          <w:color w:val="191919" w:themeColor="background1" w:themeShade="1A"/>
          <w:sz w:val="24"/>
          <w:szCs w:val="24"/>
        </w:rPr>
        <w:t xml:space="preserve"> </w:t>
      </w:r>
      <w:r w:rsidR="000975A1" w:rsidRPr="0001741C">
        <w:rPr>
          <w:rFonts w:ascii="Arial" w:eastAsia="Calibri" w:hAnsi="Arial" w:cs="Arial"/>
          <w:color w:val="191919" w:themeColor="background1" w:themeShade="1A"/>
          <w:sz w:val="24"/>
          <w:szCs w:val="24"/>
          <w:lang w:eastAsia="en-US"/>
        </w:rPr>
        <w:t>Светлоярского муниципального района Волгоградской области</w:t>
      </w:r>
      <w:r w:rsidR="00762458">
        <w:rPr>
          <w:rFonts w:ascii="Arial" w:hAnsi="Arial" w:cs="Arial"/>
          <w:color w:val="191919" w:themeColor="background1" w:themeShade="1A"/>
          <w:sz w:val="24"/>
          <w:szCs w:val="24"/>
        </w:rPr>
        <w:t>)</w:t>
      </w:r>
      <w:r w:rsidR="00240931">
        <w:rPr>
          <w:rFonts w:ascii="Arial" w:hAnsi="Arial" w:cs="Arial"/>
          <w:color w:val="191919" w:themeColor="background1" w:themeShade="1A"/>
          <w:sz w:val="24"/>
          <w:szCs w:val="24"/>
        </w:rPr>
        <w:t>, и утвердить ее состав (</w:t>
      </w:r>
      <w:r w:rsidR="008C2080">
        <w:rPr>
          <w:rFonts w:ascii="Arial" w:hAnsi="Arial" w:cs="Arial"/>
          <w:color w:val="191919" w:themeColor="background1" w:themeShade="1A"/>
          <w:sz w:val="24"/>
          <w:szCs w:val="24"/>
        </w:rPr>
        <w:t>п</w:t>
      </w:r>
      <w:r w:rsidR="005F211C">
        <w:rPr>
          <w:rFonts w:ascii="Arial" w:hAnsi="Arial" w:cs="Arial"/>
          <w:color w:val="191919" w:themeColor="background1" w:themeShade="1A"/>
          <w:sz w:val="24"/>
          <w:szCs w:val="24"/>
        </w:rPr>
        <w:t>рилагается</w:t>
      </w:r>
      <w:r w:rsidR="00240931">
        <w:rPr>
          <w:rFonts w:ascii="Arial" w:hAnsi="Arial" w:cs="Arial"/>
          <w:color w:val="191919" w:themeColor="background1" w:themeShade="1A"/>
          <w:sz w:val="24"/>
          <w:szCs w:val="24"/>
        </w:rPr>
        <w:t>).</w:t>
      </w:r>
    </w:p>
    <w:p w14:paraId="408566B1" w14:textId="77777777" w:rsidR="000245CC" w:rsidRPr="005F211C" w:rsidRDefault="000245CC" w:rsidP="00AD189F">
      <w:pPr>
        <w:shd w:val="clear" w:color="auto" w:fill="FFFFFF"/>
        <w:spacing w:after="0" w:line="240" w:lineRule="auto"/>
        <w:jc w:val="both"/>
        <w:textAlignment w:val="baseline"/>
        <w:rPr>
          <w:rFonts w:ascii="Arial" w:hAnsi="Arial" w:cs="Arial"/>
          <w:color w:val="191919" w:themeColor="background1" w:themeShade="1A"/>
          <w:sz w:val="24"/>
          <w:szCs w:val="24"/>
        </w:rPr>
      </w:pPr>
    </w:p>
    <w:p w14:paraId="58C16D64" w14:textId="5007C7C8" w:rsidR="000245CC" w:rsidRPr="00680599" w:rsidRDefault="000477B8" w:rsidP="00680599">
      <w:pPr>
        <w:spacing w:after="0" w:line="240" w:lineRule="auto"/>
        <w:ind w:firstLine="709"/>
        <w:jc w:val="both"/>
        <w:rPr>
          <w:rFonts w:ascii="Arial" w:eastAsia="Times New Roman" w:hAnsi="Arial" w:cs="Arial"/>
          <w:color w:val="191919" w:themeColor="background1" w:themeShade="1A"/>
          <w:sz w:val="24"/>
          <w:szCs w:val="20"/>
          <w:lang w:eastAsia="ru-RU"/>
        </w:rPr>
      </w:pPr>
      <w:r w:rsidRPr="00680599">
        <w:rPr>
          <w:rFonts w:ascii="Arial" w:eastAsia="Times New Roman" w:hAnsi="Arial" w:cs="Arial"/>
          <w:color w:val="191919" w:themeColor="background1" w:themeShade="1A"/>
          <w:sz w:val="24"/>
          <w:szCs w:val="20"/>
          <w:lang w:eastAsia="ru-RU"/>
        </w:rPr>
        <w:t>3. </w:t>
      </w:r>
      <w:r w:rsidR="00680599" w:rsidRPr="00680599">
        <w:rPr>
          <w:rFonts w:ascii="Arial" w:eastAsia="Times New Roman" w:hAnsi="Arial" w:cs="Arial"/>
          <w:color w:val="191919" w:themeColor="background1" w:themeShade="1A"/>
          <w:sz w:val="24"/>
          <w:szCs w:val="20"/>
          <w:lang w:eastAsia="ru-RU"/>
        </w:rPr>
        <w:t xml:space="preserve">Отделу по муниципальной службе, общим и кадровым вопросам администрации Светлоярского муниципального района Волгоградской области </w:t>
      </w:r>
      <w:r w:rsidR="00680599" w:rsidRPr="00680599">
        <w:rPr>
          <w:rFonts w:ascii="Arial" w:eastAsia="Times New Roman" w:hAnsi="Arial" w:cs="Arial"/>
          <w:color w:val="191919" w:themeColor="background1" w:themeShade="1A"/>
          <w:sz w:val="24"/>
          <w:szCs w:val="20"/>
          <w:lang w:eastAsia="ru-RU"/>
        </w:rPr>
        <w:lastRenderedPageBreak/>
        <w:t>(Ивановой Н.В.) направить настоящее постановление для размещения на официальном сайте Светлоярского муниципального района Волгоградской области в сети «Интернет» и опубликования в районной газете «Восход»</w:t>
      </w:r>
      <w:r w:rsidR="006B2482" w:rsidRPr="00680599">
        <w:rPr>
          <w:rFonts w:ascii="Arial" w:eastAsia="Times New Roman" w:hAnsi="Arial" w:cs="Arial"/>
          <w:color w:val="191919" w:themeColor="background1" w:themeShade="1A"/>
          <w:sz w:val="24"/>
          <w:szCs w:val="20"/>
          <w:lang w:eastAsia="ru-RU"/>
        </w:rPr>
        <w:t>.</w:t>
      </w:r>
    </w:p>
    <w:p w14:paraId="0F8E7983" w14:textId="77777777" w:rsidR="001B2EEB" w:rsidRDefault="001B2EEB" w:rsidP="00F16DE3">
      <w:pPr>
        <w:shd w:val="clear" w:color="auto" w:fill="FFFFFF"/>
        <w:spacing w:after="0" w:line="240" w:lineRule="auto"/>
        <w:ind w:firstLine="709"/>
        <w:jc w:val="both"/>
        <w:textAlignment w:val="baseline"/>
        <w:rPr>
          <w:rStyle w:val="FontStyle54"/>
          <w:rFonts w:ascii="Arial" w:hAnsi="Arial" w:cs="Arial"/>
          <w:color w:val="191919" w:themeColor="background1" w:themeShade="1A"/>
          <w:sz w:val="24"/>
          <w:szCs w:val="24"/>
        </w:rPr>
      </w:pPr>
    </w:p>
    <w:p w14:paraId="67D84472" w14:textId="6EFA0C30" w:rsidR="001B2EEB" w:rsidRPr="00186D54" w:rsidRDefault="001B2EEB" w:rsidP="00F16DE3">
      <w:pPr>
        <w:shd w:val="clear" w:color="auto" w:fill="FFFFFF"/>
        <w:spacing w:after="0" w:line="240" w:lineRule="auto"/>
        <w:ind w:firstLine="709"/>
        <w:jc w:val="both"/>
        <w:textAlignment w:val="baseline"/>
        <w:rPr>
          <w:rStyle w:val="FontStyle54"/>
          <w:rFonts w:ascii="Arial" w:hAnsi="Arial" w:cs="Arial"/>
          <w:color w:val="191919" w:themeColor="background1" w:themeShade="1A"/>
          <w:spacing w:val="2"/>
          <w:sz w:val="24"/>
          <w:szCs w:val="24"/>
        </w:rPr>
      </w:pPr>
      <w:r>
        <w:rPr>
          <w:rStyle w:val="FontStyle54"/>
          <w:rFonts w:ascii="Arial" w:hAnsi="Arial" w:cs="Arial"/>
          <w:color w:val="191919" w:themeColor="background1" w:themeShade="1A"/>
          <w:sz w:val="24"/>
          <w:szCs w:val="24"/>
        </w:rPr>
        <w:t>4. </w:t>
      </w:r>
      <w:proofErr w:type="gramStart"/>
      <w:r>
        <w:rPr>
          <w:rStyle w:val="FontStyle54"/>
          <w:rFonts w:ascii="Arial" w:hAnsi="Arial" w:cs="Arial"/>
          <w:color w:val="191919" w:themeColor="background1" w:themeShade="1A"/>
          <w:sz w:val="24"/>
          <w:szCs w:val="24"/>
        </w:rPr>
        <w:t>Контроль за</w:t>
      </w:r>
      <w:proofErr w:type="gramEnd"/>
      <w:r>
        <w:rPr>
          <w:rStyle w:val="FontStyle54"/>
          <w:rFonts w:ascii="Arial" w:hAnsi="Arial" w:cs="Arial"/>
          <w:color w:val="191919" w:themeColor="background1" w:themeShade="1A"/>
          <w:sz w:val="24"/>
          <w:szCs w:val="24"/>
        </w:rPr>
        <w:t xml:space="preserve"> исполнением настоящего </w:t>
      </w:r>
      <w:r w:rsidR="00762458">
        <w:rPr>
          <w:rStyle w:val="FontStyle54"/>
          <w:rFonts w:ascii="Arial" w:hAnsi="Arial" w:cs="Arial"/>
          <w:color w:val="191919" w:themeColor="background1" w:themeShade="1A"/>
          <w:sz w:val="24"/>
          <w:szCs w:val="24"/>
        </w:rPr>
        <w:t>постановления</w:t>
      </w:r>
      <w:r>
        <w:rPr>
          <w:rStyle w:val="FontStyle54"/>
          <w:rFonts w:ascii="Arial" w:hAnsi="Arial" w:cs="Arial"/>
          <w:color w:val="191919" w:themeColor="background1" w:themeShade="1A"/>
          <w:sz w:val="24"/>
          <w:szCs w:val="24"/>
        </w:rPr>
        <w:t xml:space="preserve"> возложить на заместителя главы </w:t>
      </w:r>
      <w:r w:rsidRPr="00186D54">
        <w:rPr>
          <w:rFonts w:ascii="Arial" w:hAnsi="Arial" w:cs="Arial"/>
          <w:color w:val="191919" w:themeColor="background1" w:themeShade="1A"/>
          <w:sz w:val="24"/>
          <w:szCs w:val="24"/>
        </w:rPr>
        <w:t>Светлоярского муниципального района Волгоградской области</w:t>
      </w:r>
      <w:r>
        <w:rPr>
          <w:rFonts w:ascii="Arial" w:hAnsi="Arial" w:cs="Arial"/>
          <w:color w:val="191919" w:themeColor="background1" w:themeShade="1A"/>
          <w:sz w:val="24"/>
          <w:szCs w:val="24"/>
        </w:rPr>
        <w:t xml:space="preserve"> Лемешко И.А.</w:t>
      </w:r>
    </w:p>
    <w:p w14:paraId="6EC6A98B" w14:textId="77777777" w:rsidR="003C4C13" w:rsidRDefault="003C4C13" w:rsidP="00F16DE3">
      <w:pPr>
        <w:spacing w:after="0" w:line="240" w:lineRule="auto"/>
        <w:ind w:firstLine="709"/>
        <w:jc w:val="both"/>
        <w:rPr>
          <w:rFonts w:ascii="Arial" w:hAnsi="Arial" w:cs="Arial"/>
          <w:color w:val="191919" w:themeColor="background1" w:themeShade="1A"/>
          <w:sz w:val="24"/>
          <w:szCs w:val="24"/>
        </w:rPr>
      </w:pPr>
    </w:p>
    <w:p w14:paraId="56633B6C" w14:textId="77777777" w:rsidR="00A24A8B" w:rsidRPr="00186D54" w:rsidRDefault="00A24A8B" w:rsidP="00F16DE3">
      <w:pPr>
        <w:spacing w:after="0" w:line="240" w:lineRule="auto"/>
        <w:ind w:firstLine="709"/>
        <w:jc w:val="both"/>
        <w:rPr>
          <w:rFonts w:ascii="Arial" w:hAnsi="Arial" w:cs="Arial"/>
          <w:color w:val="191919" w:themeColor="background1" w:themeShade="1A"/>
          <w:sz w:val="24"/>
          <w:szCs w:val="24"/>
        </w:rPr>
      </w:pPr>
    </w:p>
    <w:p w14:paraId="37EB76E0" w14:textId="77777777" w:rsidR="003C4C13" w:rsidRPr="00186D54" w:rsidRDefault="003C4C13" w:rsidP="003C4C13">
      <w:pPr>
        <w:spacing w:after="0" w:line="240" w:lineRule="auto"/>
        <w:jc w:val="both"/>
        <w:rPr>
          <w:rFonts w:ascii="Arial" w:hAnsi="Arial" w:cs="Arial"/>
          <w:color w:val="191919" w:themeColor="background1" w:themeShade="1A"/>
          <w:sz w:val="24"/>
          <w:szCs w:val="24"/>
        </w:rPr>
      </w:pPr>
    </w:p>
    <w:p w14:paraId="5F3C44A4" w14:textId="77777777" w:rsidR="003C4C13" w:rsidRPr="00186D54" w:rsidRDefault="003C4C13" w:rsidP="003C4C13">
      <w:pPr>
        <w:spacing w:after="0" w:line="240" w:lineRule="auto"/>
        <w:jc w:val="both"/>
        <w:rPr>
          <w:rFonts w:ascii="Arial" w:hAnsi="Arial" w:cs="Arial"/>
          <w:color w:val="191919" w:themeColor="background1" w:themeShade="1A"/>
          <w:sz w:val="24"/>
          <w:szCs w:val="24"/>
        </w:rPr>
      </w:pPr>
      <w:r w:rsidRPr="00186D54">
        <w:rPr>
          <w:rFonts w:ascii="Arial" w:hAnsi="Arial" w:cs="Arial"/>
          <w:color w:val="191919" w:themeColor="background1" w:themeShade="1A"/>
          <w:sz w:val="24"/>
          <w:szCs w:val="24"/>
        </w:rPr>
        <w:t xml:space="preserve">Глава муниципального района                                                    </w:t>
      </w:r>
      <w:r w:rsidR="000477B8">
        <w:rPr>
          <w:rFonts w:ascii="Arial" w:hAnsi="Arial" w:cs="Arial"/>
          <w:color w:val="191919" w:themeColor="background1" w:themeShade="1A"/>
          <w:sz w:val="24"/>
          <w:szCs w:val="24"/>
        </w:rPr>
        <w:t xml:space="preserve">    </w:t>
      </w:r>
      <w:r w:rsidRPr="00186D54">
        <w:rPr>
          <w:rFonts w:ascii="Arial" w:hAnsi="Arial" w:cs="Arial"/>
          <w:color w:val="191919" w:themeColor="background1" w:themeShade="1A"/>
          <w:sz w:val="24"/>
          <w:szCs w:val="24"/>
        </w:rPr>
        <w:t xml:space="preserve">        </w:t>
      </w:r>
      <w:proofErr w:type="spellStart"/>
      <w:r w:rsidR="000477B8">
        <w:rPr>
          <w:rFonts w:ascii="Arial" w:hAnsi="Arial" w:cs="Arial"/>
          <w:color w:val="191919" w:themeColor="background1" w:themeShade="1A"/>
          <w:sz w:val="24"/>
          <w:szCs w:val="24"/>
        </w:rPr>
        <w:t>В.В.Фадеев</w:t>
      </w:r>
      <w:proofErr w:type="spellEnd"/>
    </w:p>
    <w:p w14:paraId="26223C8B" w14:textId="77777777" w:rsidR="003C4C13" w:rsidRDefault="003C4C13" w:rsidP="003C4C13">
      <w:pPr>
        <w:spacing w:after="0" w:line="240" w:lineRule="auto"/>
        <w:jc w:val="both"/>
        <w:rPr>
          <w:rFonts w:ascii="Arial" w:hAnsi="Arial" w:cs="Arial"/>
          <w:color w:val="191919" w:themeColor="background1" w:themeShade="1A"/>
          <w:sz w:val="24"/>
          <w:szCs w:val="24"/>
        </w:rPr>
      </w:pPr>
    </w:p>
    <w:p w14:paraId="0A7968BB" w14:textId="77777777" w:rsidR="00A24A8B" w:rsidRDefault="00A24A8B" w:rsidP="003C4C13">
      <w:pPr>
        <w:spacing w:after="0" w:line="240" w:lineRule="auto"/>
        <w:jc w:val="both"/>
        <w:rPr>
          <w:rFonts w:ascii="Arial" w:hAnsi="Arial" w:cs="Arial"/>
          <w:color w:val="191919" w:themeColor="background1" w:themeShade="1A"/>
          <w:sz w:val="24"/>
          <w:szCs w:val="24"/>
        </w:rPr>
      </w:pPr>
    </w:p>
    <w:p w14:paraId="6EB3854E" w14:textId="77777777" w:rsidR="00A24A8B" w:rsidRDefault="00A24A8B" w:rsidP="003C4C13">
      <w:pPr>
        <w:spacing w:after="0" w:line="240" w:lineRule="auto"/>
        <w:jc w:val="both"/>
        <w:rPr>
          <w:rFonts w:ascii="Arial" w:hAnsi="Arial" w:cs="Arial"/>
          <w:color w:val="191919" w:themeColor="background1" w:themeShade="1A"/>
          <w:sz w:val="24"/>
          <w:szCs w:val="24"/>
        </w:rPr>
      </w:pPr>
    </w:p>
    <w:p w14:paraId="780DE417" w14:textId="77777777" w:rsidR="00A24A8B" w:rsidRDefault="00A24A8B" w:rsidP="003C4C13">
      <w:pPr>
        <w:spacing w:after="0" w:line="240" w:lineRule="auto"/>
        <w:jc w:val="both"/>
        <w:rPr>
          <w:rFonts w:ascii="Arial" w:hAnsi="Arial" w:cs="Arial"/>
          <w:color w:val="191919" w:themeColor="background1" w:themeShade="1A"/>
          <w:sz w:val="24"/>
          <w:szCs w:val="24"/>
        </w:rPr>
      </w:pPr>
    </w:p>
    <w:p w14:paraId="47F42FC8" w14:textId="77777777" w:rsidR="00A24A8B" w:rsidRDefault="00A24A8B" w:rsidP="003C4C13">
      <w:pPr>
        <w:spacing w:after="0" w:line="240" w:lineRule="auto"/>
        <w:jc w:val="both"/>
        <w:rPr>
          <w:rFonts w:ascii="Arial" w:hAnsi="Arial" w:cs="Arial"/>
          <w:color w:val="191919" w:themeColor="background1" w:themeShade="1A"/>
          <w:sz w:val="24"/>
          <w:szCs w:val="24"/>
        </w:rPr>
      </w:pPr>
    </w:p>
    <w:p w14:paraId="7DD9D502" w14:textId="77777777" w:rsidR="00A24A8B" w:rsidRDefault="00A24A8B" w:rsidP="003C4C13">
      <w:pPr>
        <w:spacing w:after="0" w:line="240" w:lineRule="auto"/>
        <w:jc w:val="both"/>
        <w:rPr>
          <w:rFonts w:ascii="Arial" w:hAnsi="Arial" w:cs="Arial"/>
          <w:color w:val="191919" w:themeColor="background1" w:themeShade="1A"/>
          <w:sz w:val="24"/>
          <w:szCs w:val="24"/>
        </w:rPr>
      </w:pPr>
    </w:p>
    <w:p w14:paraId="28CDA743" w14:textId="77777777" w:rsidR="00A24A8B" w:rsidRDefault="00A24A8B" w:rsidP="003C4C13">
      <w:pPr>
        <w:spacing w:after="0" w:line="240" w:lineRule="auto"/>
        <w:jc w:val="both"/>
        <w:rPr>
          <w:rFonts w:ascii="Arial" w:hAnsi="Arial" w:cs="Arial"/>
          <w:color w:val="191919" w:themeColor="background1" w:themeShade="1A"/>
          <w:sz w:val="24"/>
          <w:szCs w:val="24"/>
        </w:rPr>
      </w:pPr>
    </w:p>
    <w:p w14:paraId="749680CA" w14:textId="77777777" w:rsidR="00A24A8B" w:rsidRDefault="00A24A8B" w:rsidP="003C4C13">
      <w:pPr>
        <w:spacing w:after="0" w:line="240" w:lineRule="auto"/>
        <w:jc w:val="both"/>
        <w:rPr>
          <w:rFonts w:ascii="Arial" w:hAnsi="Arial" w:cs="Arial"/>
          <w:color w:val="191919" w:themeColor="background1" w:themeShade="1A"/>
          <w:sz w:val="24"/>
          <w:szCs w:val="24"/>
        </w:rPr>
      </w:pPr>
    </w:p>
    <w:p w14:paraId="4CD7C237" w14:textId="77777777" w:rsidR="00A24A8B" w:rsidRDefault="00A24A8B" w:rsidP="003C4C13">
      <w:pPr>
        <w:spacing w:after="0" w:line="240" w:lineRule="auto"/>
        <w:jc w:val="both"/>
        <w:rPr>
          <w:rFonts w:ascii="Arial" w:hAnsi="Arial" w:cs="Arial"/>
          <w:color w:val="191919" w:themeColor="background1" w:themeShade="1A"/>
          <w:sz w:val="24"/>
          <w:szCs w:val="24"/>
        </w:rPr>
      </w:pPr>
    </w:p>
    <w:p w14:paraId="0C428323" w14:textId="77777777" w:rsidR="00A24A8B" w:rsidRDefault="00A24A8B" w:rsidP="003C4C13">
      <w:pPr>
        <w:spacing w:after="0" w:line="240" w:lineRule="auto"/>
        <w:jc w:val="both"/>
        <w:rPr>
          <w:rFonts w:ascii="Arial" w:hAnsi="Arial" w:cs="Arial"/>
          <w:color w:val="191919" w:themeColor="background1" w:themeShade="1A"/>
          <w:sz w:val="24"/>
          <w:szCs w:val="24"/>
        </w:rPr>
      </w:pPr>
    </w:p>
    <w:p w14:paraId="6EAD904E"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3860231"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70EBD0A" w14:textId="77777777" w:rsidR="00A24A8B" w:rsidRDefault="00A24A8B" w:rsidP="003C4C13">
      <w:pPr>
        <w:spacing w:after="0" w:line="240" w:lineRule="auto"/>
        <w:jc w:val="both"/>
        <w:rPr>
          <w:rFonts w:ascii="Arial" w:hAnsi="Arial" w:cs="Arial"/>
          <w:color w:val="191919" w:themeColor="background1" w:themeShade="1A"/>
          <w:sz w:val="24"/>
          <w:szCs w:val="24"/>
        </w:rPr>
      </w:pPr>
    </w:p>
    <w:p w14:paraId="2B76D4B1" w14:textId="77777777" w:rsidR="00A24A8B" w:rsidRDefault="00A24A8B" w:rsidP="003C4C13">
      <w:pPr>
        <w:spacing w:after="0" w:line="240" w:lineRule="auto"/>
        <w:jc w:val="both"/>
        <w:rPr>
          <w:rFonts w:ascii="Arial" w:hAnsi="Arial" w:cs="Arial"/>
          <w:color w:val="191919" w:themeColor="background1" w:themeShade="1A"/>
          <w:sz w:val="24"/>
          <w:szCs w:val="24"/>
        </w:rPr>
      </w:pPr>
    </w:p>
    <w:p w14:paraId="08CA5CA7" w14:textId="77777777" w:rsidR="00A24A8B" w:rsidRDefault="00A24A8B" w:rsidP="003C4C13">
      <w:pPr>
        <w:spacing w:after="0" w:line="240" w:lineRule="auto"/>
        <w:jc w:val="both"/>
        <w:rPr>
          <w:rFonts w:ascii="Arial" w:hAnsi="Arial" w:cs="Arial"/>
          <w:color w:val="191919" w:themeColor="background1" w:themeShade="1A"/>
          <w:sz w:val="24"/>
          <w:szCs w:val="24"/>
        </w:rPr>
      </w:pPr>
    </w:p>
    <w:p w14:paraId="565117AE" w14:textId="77777777" w:rsidR="00A24A8B" w:rsidRDefault="00A24A8B" w:rsidP="003C4C13">
      <w:pPr>
        <w:spacing w:after="0" w:line="240" w:lineRule="auto"/>
        <w:jc w:val="both"/>
        <w:rPr>
          <w:rFonts w:ascii="Arial" w:hAnsi="Arial" w:cs="Arial"/>
          <w:color w:val="191919" w:themeColor="background1" w:themeShade="1A"/>
          <w:sz w:val="24"/>
          <w:szCs w:val="24"/>
        </w:rPr>
      </w:pPr>
    </w:p>
    <w:p w14:paraId="00066414"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039FC08"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B866B31" w14:textId="77777777" w:rsidR="00A24A8B" w:rsidRDefault="00A24A8B" w:rsidP="003C4C13">
      <w:pPr>
        <w:spacing w:after="0" w:line="240" w:lineRule="auto"/>
        <w:jc w:val="both"/>
        <w:rPr>
          <w:rFonts w:ascii="Arial" w:hAnsi="Arial" w:cs="Arial"/>
          <w:color w:val="191919" w:themeColor="background1" w:themeShade="1A"/>
          <w:sz w:val="24"/>
          <w:szCs w:val="24"/>
        </w:rPr>
      </w:pPr>
    </w:p>
    <w:p w14:paraId="0ECB0559"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D98E0BB" w14:textId="77777777" w:rsidR="00A24A8B" w:rsidRDefault="00A24A8B" w:rsidP="003C4C13">
      <w:pPr>
        <w:spacing w:after="0" w:line="240" w:lineRule="auto"/>
        <w:jc w:val="both"/>
        <w:rPr>
          <w:rFonts w:ascii="Arial" w:hAnsi="Arial" w:cs="Arial"/>
          <w:color w:val="191919" w:themeColor="background1" w:themeShade="1A"/>
          <w:sz w:val="24"/>
          <w:szCs w:val="24"/>
        </w:rPr>
      </w:pPr>
    </w:p>
    <w:p w14:paraId="0CF21EA8" w14:textId="77777777" w:rsidR="00A24A8B" w:rsidRDefault="00A24A8B" w:rsidP="003C4C13">
      <w:pPr>
        <w:spacing w:after="0" w:line="240" w:lineRule="auto"/>
        <w:jc w:val="both"/>
        <w:rPr>
          <w:rFonts w:ascii="Arial" w:hAnsi="Arial" w:cs="Arial"/>
          <w:color w:val="191919" w:themeColor="background1" w:themeShade="1A"/>
          <w:sz w:val="24"/>
          <w:szCs w:val="24"/>
        </w:rPr>
      </w:pPr>
    </w:p>
    <w:p w14:paraId="3F8ED9C4" w14:textId="77777777" w:rsidR="00A24A8B" w:rsidRDefault="00A24A8B" w:rsidP="003C4C13">
      <w:pPr>
        <w:spacing w:after="0" w:line="240" w:lineRule="auto"/>
        <w:jc w:val="both"/>
        <w:rPr>
          <w:rFonts w:ascii="Arial" w:hAnsi="Arial" w:cs="Arial"/>
          <w:color w:val="191919" w:themeColor="background1" w:themeShade="1A"/>
          <w:sz w:val="24"/>
          <w:szCs w:val="24"/>
        </w:rPr>
      </w:pPr>
    </w:p>
    <w:p w14:paraId="6644F9A9" w14:textId="77777777" w:rsidR="00A24A8B" w:rsidRDefault="00A24A8B" w:rsidP="003C4C13">
      <w:pPr>
        <w:spacing w:after="0" w:line="240" w:lineRule="auto"/>
        <w:jc w:val="both"/>
        <w:rPr>
          <w:rFonts w:ascii="Arial" w:hAnsi="Arial" w:cs="Arial"/>
          <w:color w:val="191919" w:themeColor="background1" w:themeShade="1A"/>
          <w:sz w:val="24"/>
          <w:szCs w:val="24"/>
        </w:rPr>
      </w:pPr>
    </w:p>
    <w:p w14:paraId="7F2AB0D7" w14:textId="77777777" w:rsidR="00A24A8B" w:rsidRDefault="00A24A8B" w:rsidP="003C4C13">
      <w:pPr>
        <w:spacing w:after="0" w:line="240" w:lineRule="auto"/>
        <w:jc w:val="both"/>
        <w:rPr>
          <w:rFonts w:ascii="Arial" w:hAnsi="Arial" w:cs="Arial"/>
          <w:color w:val="191919" w:themeColor="background1" w:themeShade="1A"/>
          <w:sz w:val="24"/>
          <w:szCs w:val="24"/>
        </w:rPr>
      </w:pPr>
    </w:p>
    <w:p w14:paraId="23CF3041" w14:textId="77777777" w:rsidR="00A24A8B" w:rsidRDefault="00A24A8B" w:rsidP="003C4C13">
      <w:pPr>
        <w:spacing w:after="0" w:line="240" w:lineRule="auto"/>
        <w:jc w:val="both"/>
        <w:rPr>
          <w:rFonts w:ascii="Arial" w:hAnsi="Arial" w:cs="Arial"/>
          <w:color w:val="191919" w:themeColor="background1" w:themeShade="1A"/>
          <w:sz w:val="24"/>
          <w:szCs w:val="24"/>
        </w:rPr>
      </w:pPr>
    </w:p>
    <w:p w14:paraId="5E7AE2BC" w14:textId="77777777" w:rsidR="00A24A8B" w:rsidRDefault="00A24A8B" w:rsidP="003C4C13">
      <w:pPr>
        <w:spacing w:after="0" w:line="240" w:lineRule="auto"/>
        <w:jc w:val="both"/>
        <w:rPr>
          <w:rFonts w:ascii="Arial" w:hAnsi="Arial" w:cs="Arial"/>
          <w:color w:val="191919" w:themeColor="background1" w:themeShade="1A"/>
          <w:sz w:val="24"/>
          <w:szCs w:val="24"/>
        </w:rPr>
      </w:pPr>
    </w:p>
    <w:p w14:paraId="2B593E2F"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9B35C88"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0F17D83"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B68D598"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FD6FB3E"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57136E5" w14:textId="77777777" w:rsidR="00A24A8B" w:rsidRDefault="00A24A8B" w:rsidP="003C4C13">
      <w:pPr>
        <w:spacing w:after="0" w:line="240" w:lineRule="auto"/>
        <w:jc w:val="both"/>
        <w:rPr>
          <w:rFonts w:ascii="Arial" w:hAnsi="Arial" w:cs="Arial"/>
          <w:color w:val="191919" w:themeColor="background1" w:themeShade="1A"/>
          <w:sz w:val="24"/>
          <w:szCs w:val="24"/>
        </w:rPr>
      </w:pPr>
    </w:p>
    <w:p w14:paraId="3353999A" w14:textId="77777777" w:rsidR="00CA70EC" w:rsidRDefault="00CA70EC" w:rsidP="003C4C13">
      <w:pPr>
        <w:spacing w:after="0" w:line="240" w:lineRule="auto"/>
        <w:jc w:val="both"/>
        <w:rPr>
          <w:rFonts w:ascii="Arial" w:hAnsi="Arial" w:cs="Arial"/>
          <w:color w:val="191919" w:themeColor="background1" w:themeShade="1A"/>
          <w:sz w:val="24"/>
          <w:szCs w:val="24"/>
        </w:rPr>
      </w:pPr>
    </w:p>
    <w:p w14:paraId="29387B71" w14:textId="77777777" w:rsidR="006B2482" w:rsidRDefault="006B2482" w:rsidP="003C4C13">
      <w:pPr>
        <w:spacing w:after="0" w:line="240" w:lineRule="auto"/>
        <w:jc w:val="both"/>
        <w:rPr>
          <w:rFonts w:ascii="Arial" w:hAnsi="Arial" w:cs="Arial"/>
          <w:color w:val="191919" w:themeColor="background1" w:themeShade="1A"/>
          <w:sz w:val="24"/>
          <w:szCs w:val="24"/>
        </w:rPr>
      </w:pPr>
    </w:p>
    <w:p w14:paraId="2062DEF1" w14:textId="77777777" w:rsidR="006B2482" w:rsidRDefault="006B2482" w:rsidP="003C4C13">
      <w:pPr>
        <w:spacing w:after="0" w:line="240" w:lineRule="auto"/>
        <w:jc w:val="both"/>
        <w:rPr>
          <w:rFonts w:ascii="Arial" w:hAnsi="Arial" w:cs="Arial"/>
          <w:color w:val="191919" w:themeColor="background1" w:themeShade="1A"/>
          <w:sz w:val="24"/>
          <w:szCs w:val="24"/>
        </w:rPr>
      </w:pPr>
    </w:p>
    <w:p w14:paraId="66AFF567" w14:textId="77777777" w:rsidR="00662C78" w:rsidRDefault="00662C78" w:rsidP="003C4C13">
      <w:pPr>
        <w:spacing w:after="0" w:line="240" w:lineRule="auto"/>
        <w:jc w:val="both"/>
        <w:rPr>
          <w:rFonts w:ascii="Arial" w:hAnsi="Arial" w:cs="Arial"/>
          <w:color w:val="191919" w:themeColor="background1" w:themeShade="1A"/>
          <w:sz w:val="24"/>
          <w:szCs w:val="24"/>
        </w:rPr>
      </w:pPr>
    </w:p>
    <w:p w14:paraId="0C0F93CD" w14:textId="77777777" w:rsidR="006B2482" w:rsidRDefault="006B2482" w:rsidP="003C4C13">
      <w:pPr>
        <w:spacing w:after="0" w:line="240" w:lineRule="auto"/>
        <w:jc w:val="both"/>
        <w:rPr>
          <w:rFonts w:ascii="Arial" w:hAnsi="Arial" w:cs="Arial"/>
          <w:color w:val="191919" w:themeColor="background1" w:themeShade="1A"/>
          <w:sz w:val="24"/>
          <w:szCs w:val="24"/>
        </w:rPr>
      </w:pPr>
    </w:p>
    <w:p w14:paraId="4CA5E78E" w14:textId="77777777" w:rsidR="00A24A8B" w:rsidRDefault="00A24A8B" w:rsidP="003C4C13">
      <w:pPr>
        <w:spacing w:after="0" w:line="240" w:lineRule="auto"/>
        <w:jc w:val="both"/>
        <w:rPr>
          <w:rFonts w:ascii="Arial" w:hAnsi="Arial" w:cs="Arial"/>
          <w:color w:val="191919" w:themeColor="background1" w:themeShade="1A"/>
          <w:sz w:val="24"/>
          <w:szCs w:val="24"/>
        </w:rPr>
      </w:pPr>
    </w:p>
    <w:p w14:paraId="13B10263" w14:textId="77777777" w:rsidR="00A24A8B" w:rsidRDefault="00A24A8B" w:rsidP="003C4C13">
      <w:pPr>
        <w:spacing w:after="0" w:line="240" w:lineRule="auto"/>
        <w:jc w:val="both"/>
        <w:rPr>
          <w:rFonts w:ascii="Arial" w:hAnsi="Arial" w:cs="Arial"/>
          <w:color w:val="191919" w:themeColor="background1" w:themeShade="1A"/>
          <w:sz w:val="24"/>
          <w:szCs w:val="24"/>
        </w:rPr>
      </w:pPr>
    </w:p>
    <w:p w14:paraId="6B4B70CC" w14:textId="77777777" w:rsidR="006608B1" w:rsidRDefault="002D5FAC" w:rsidP="000477B8">
      <w:pPr>
        <w:spacing w:after="0" w:line="240" w:lineRule="auto"/>
        <w:rPr>
          <w:rFonts w:ascii="Arial" w:hAnsi="Arial" w:cs="Arial"/>
          <w:color w:val="191919" w:themeColor="background1" w:themeShade="1A"/>
          <w:sz w:val="20"/>
          <w:szCs w:val="24"/>
        </w:rPr>
        <w:sectPr w:rsidR="006608B1" w:rsidSect="006608B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08"/>
          <w:titlePg/>
          <w:docGrid w:linePitch="360"/>
        </w:sectPr>
      </w:pPr>
      <w:proofErr w:type="spellStart"/>
      <w:r>
        <w:rPr>
          <w:rFonts w:ascii="Arial" w:hAnsi="Arial" w:cs="Arial"/>
          <w:color w:val="191919" w:themeColor="background1" w:themeShade="1A"/>
          <w:sz w:val="20"/>
          <w:szCs w:val="24"/>
        </w:rPr>
        <w:t>Видман</w:t>
      </w:r>
      <w:proofErr w:type="spellEnd"/>
      <w:r w:rsidR="003E6B91" w:rsidRPr="00186D54">
        <w:rPr>
          <w:rFonts w:ascii="Arial" w:hAnsi="Arial" w:cs="Arial"/>
          <w:color w:val="191919" w:themeColor="background1" w:themeShade="1A"/>
          <w:sz w:val="20"/>
          <w:szCs w:val="24"/>
        </w:rPr>
        <w:t xml:space="preserve"> О.А</w:t>
      </w:r>
    </w:p>
    <w:p w14:paraId="3A528813" w14:textId="04979463" w:rsidR="00662C78" w:rsidRPr="00186D54" w:rsidRDefault="008C2080" w:rsidP="009634D6">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lastRenderedPageBreak/>
        <w:t>УТВЕРЖДЕН</w:t>
      </w:r>
    </w:p>
    <w:p w14:paraId="0B3B1068" w14:textId="77777777" w:rsidR="00662C78" w:rsidRPr="00186D54" w:rsidRDefault="00662C78" w:rsidP="00662C78">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постановлением администрации</w:t>
      </w:r>
    </w:p>
    <w:p w14:paraId="73F10E8A" w14:textId="77777777" w:rsidR="00662C78" w:rsidRPr="00186D54" w:rsidRDefault="00662C78" w:rsidP="00662C78">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Светлоярского муниципального  района</w:t>
      </w:r>
      <w:r>
        <w:rPr>
          <w:rFonts w:ascii="Arial" w:eastAsia="Times New Roman" w:hAnsi="Arial" w:cs="Arial"/>
          <w:color w:val="191919" w:themeColor="background1" w:themeShade="1A"/>
          <w:sz w:val="24"/>
          <w:szCs w:val="24"/>
        </w:rPr>
        <w:t xml:space="preserve"> Волгоградской области</w:t>
      </w:r>
    </w:p>
    <w:p w14:paraId="01C7BD25" w14:textId="77777777" w:rsidR="00662C78" w:rsidRPr="00186D54" w:rsidRDefault="00662C78" w:rsidP="00662C78">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t xml:space="preserve"> «____»___________2023 </w:t>
      </w:r>
      <w:r w:rsidRPr="00186D54">
        <w:rPr>
          <w:rFonts w:ascii="Arial" w:eastAsia="Times New Roman" w:hAnsi="Arial" w:cs="Arial"/>
          <w:color w:val="191919" w:themeColor="background1" w:themeShade="1A"/>
          <w:sz w:val="24"/>
          <w:szCs w:val="24"/>
        </w:rPr>
        <w:t xml:space="preserve"> №______</w:t>
      </w:r>
    </w:p>
    <w:p w14:paraId="55FA3A31" w14:textId="77777777" w:rsidR="006E744C" w:rsidRDefault="006E744C" w:rsidP="000477B8">
      <w:pPr>
        <w:spacing w:after="0" w:line="240" w:lineRule="auto"/>
        <w:rPr>
          <w:rFonts w:ascii="Arial" w:eastAsia="Times New Roman" w:hAnsi="Arial" w:cs="Arial"/>
          <w:color w:val="191919" w:themeColor="background1" w:themeShade="1A"/>
          <w:spacing w:val="1"/>
          <w:sz w:val="24"/>
          <w:szCs w:val="24"/>
          <w:lang w:eastAsia="ru-RU"/>
        </w:rPr>
      </w:pPr>
    </w:p>
    <w:p w14:paraId="7B9751A6" w14:textId="19C2F30D" w:rsidR="006E744C" w:rsidRPr="0031128E" w:rsidRDefault="00851013" w:rsidP="006E744C">
      <w:pPr>
        <w:spacing w:after="0" w:line="240" w:lineRule="auto"/>
        <w:jc w:val="center"/>
        <w:rPr>
          <w:rFonts w:ascii="Arial" w:eastAsia="Times New Roman" w:hAnsi="Arial" w:cs="Arial"/>
          <w:color w:val="191919" w:themeColor="background1" w:themeShade="1A"/>
          <w:spacing w:val="1"/>
          <w:sz w:val="24"/>
          <w:szCs w:val="24"/>
          <w:lang w:eastAsia="ru-RU"/>
        </w:rPr>
      </w:pPr>
      <w:r w:rsidRPr="0031128E">
        <w:rPr>
          <w:rFonts w:ascii="Arial" w:eastAsia="Times New Roman" w:hAnsi="Arial" w:cs="Arial"/>
          <w:color w:val="191919" w:themeColor="background1" w:themeShade="1A"/>
          <w:spacing w:val="1"/>
          <w:sz w:val="24"/>
          <w:szCs w:val="24"/>
          <w:lang w:eastAsia="ru-RU"/>
        </w:rPr>
        <w:t>С</w:t>
      </w:r>
      <w:r w:rsidR="0031128E" w:rsidRPr="0031128E">
        <w:rPr>
          <w:rFonts w:ascii="Arial" w:eastAsia="Times New Roman" w:hAnsi="Arial" w:cs="Arial"/>
          <w:color w:val="191919" w:themeColor="background1" w:themeShade="1A"/>
          <w:spacing w:val="1"/>
          <w:sz w:val="24"/>
          <w:szCs w:val="24"/>
          <w:lang w:eastAsia="ru-RU"/>
        </w:rPr>
        <w:t>ОСТАВ</w:t>
      </w:r>
      <w:r w:rsidR="006E744C" w:rsidRPr="0031128E">
        <w:rPr>
          <w:rFonts w:ascii="Arial" w:eastAsia="Times New Roman" w:hAnsi="Arial" w:cs="Arial"/>
          <w:color w:val="191919" w:themeColor="background1" w:themeShade="1A"/>
          <w:spacing w:val="1"/>
          <w:sz w:val="24"/>
          <w:szCs w:val="24"/>
          <w:lang w:eastAsia="ru-RU"/>
        </w:rPr>
        <w:t xml:space="preserve"> </w:t>
      </w:r>
    </w:p>
    <w:p w14:paraId="45541645" w14:textId="4A27C941" w:rsidR="006E744C" w:rsidRPr="0031128E" w:rsidRDefault="00851013" w:rsidP="000975A1">
      <w:pPr>
        <w:pStyle w:val="ConsPlusTitle"/>
        <w:jc w:val="both"/>
        <w:rPr>
          <w:rFonts w:ascii="Arial" w:hAnsi="Arial" w:cs="Arial"/>
          <w:b w:val="0"/>
          <w:color w:val="191919" w:themeColor="background1" w:themeShade="1A"/>
          <w:sz w:val="24"/>
          <w:szCs w:val="24"/>
        </w:rPr>
      </w:pPr>
      <w:r w:rsidRPr="0031128E">
        <w:rPr>
          <w:rFonts w:ascii="Arial" w:hAnsi="Arial" w:cs="Arial"/>
          <w:b w:val="0"/>
          <w:color w:val="191919" w:themeColor="background1" w:themeShade="1A"/>
          <w:sz w:val="24"/>
        </w:rPr>
        <w:t xml:space="preserve">комиссии по регулярному обследованию гидротехнических сооружений, находящихся в </w:t>
      </w:r>
      <w:r w:rsidR="00960B4B" w:rsidRPr="0031128E">
        <w:rPr>
          <w:rFonts w:ascii="Arial" w:hAnsi="Arial" w:cs="Arial"/>
          <w:b w:val="0"/>
          <w:color w:val="191919" w:themeColor="background1" w:themeShade="1A"/>
          <w:sz w:val="24"/>
        </w:rPr>
        <w:t xml:space="preserve">муниципальной </w:t>
      </w:r>
      <w:r w:rsidRPr="0031128E">
        <w:rPr>
          <w:rFonts w:ascii="Arial" w:hAnsi="Arial" w:cs="Arial"/>
          <w:b w:val="0"/>
          <w:color w:val="191919" w:themeColor="background1" w:themeShade="1A"/>
          <w:sz w:val="24"/>
        </w:rPr>
        <w:t>собственности Светлоярского муниципального района Волгоградской области</w:t>
      </w:r>
      <w:r w:rsidR="00960B4B" w:rsidRPr="0031128E">
        <w:rPr>
          <w:rFonts w:ascii="Arial" w:hAnsi="Arial" w:cs="Arial"/>
          <w:b w:val="0"/>
          <w:color w:val="191919" w:themeColor="background1" w:themeShade="1A"/>
          <w:sz w:val="24"/>
        </w:rPr>
        <w:t xml:space="preserve"> </w:t>
      </w:r>
      <w:r w:rsidR="000975A1" w:rsidRPr="0031128E">
        <w:rPr>
          <w:rFonts w:ascii="Arial" w:hAnsi="Arial" w:cs="Arial"/>
          <w:b w:val="0"/>
          <w:color w:val="191919" w:themeColor="background1" w:themeShade="1A"/>
          <w:sz w:val="24"/>
          <w:szCs w:val="24"/>
        </w:rPr>
        <w:t xml:space="preserve">(Светлоярского городского поселения </w:t>
      </w:r>
      <w:r w:rsidR="000975A1" w:rsidRPr="0031128E">
        <w:rPr>
          <w:rFonts w:ascii="Arial" w:eastAsia="Calibri" w:hAnsi="Arial" w:cs="Arial"/>
          <w:b w:val="0"/>
          <w:color w:val="191919" w:themeColor="background1" w:themeShade="1A"/>
          <w:sz w:val="24"/>
          <w:szCs w:val="24"/>
          <w:lang w:eastAsia="en-US"/>
        </w:rPr>
        <w:t>Светлоярского муниципального района Волгоградской области</w:t>
      </w:r>
      <w:r w:rsidR="000975A1" w:rsidRPr="0031128E">
        <w:rPr>
          <w:rFonts w:ascii="Arial" w:hAnsi="Arial" w:cs="Arial"/>
          <w:b w:val="0"/>
          <w:color w:val="191919" w:themeColor="background1" w:themeShade="1A"/>
          <w:sz w:val="24"/>
          <w:szCs w:val="24"/>
        </w:rPr>
        <w:t>)</w:t>
      </w:r>
    </w:p>
    <w:p w14:paraId="7360AA16" w14:textId="77777777" w:rsidR="000975A1" w:rsidRDefault="000975A1" w:rsidP="000975A1">
      <w:pPr>
        <w:pStyle w:val="ConsPlusTitle"/>
        <w:jc w:val="both"/>
        <w:rPr>
          <w:rFonts w:ascii="Arial" w:hAnsi="Arial" w:cs="Arial"/>
          <w:color w:val="191919" w:themeColor="background1" w:themeShade="1A"/>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344"/>
      </w:tblGrid>
      <w:tr w:rsidR="00851013" w14:paraId="6AD767B7" w14:textId="77777777" w:rsidTr="00E039F6">
        <w:tc>
          <w:tcPr>
            <w:tcW w:w="2518" w:type="dxa"/>
          </w:tcPr>
          <w:p w14:paraId="45E723AB" w14:textId="77777777" w:rsidR="00851013" w:rsidRDefault="00851013"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Лемешко И.А.</w:t>
            </w:r>
          </w:p>
        </w:tc>
        <w:tc>
          <w:tcPr>
            <w:tcW w:w="425" w:type="dxa"/>
          </w:tcPr>
          <w:p w14:paraId="4F501F5A"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4FCF9D6E" w14:textId="5AE82E7E" w:rsidR="00851013" w:rsidRDefault="00851013" w:rsidP="000975A1">
            <w:pPr>
              <w:jc w:val="both"/>
              <w:rPr>
                <w:rFonts w:ascii="Arial" w:hAnsi="Arial" w:cs="Arial"/>
                <w:color w:val="191919" w:themeColor="background1" w:themeShade="1A"/>
                <w:sz w:val="24"/>
                <w:szCs w:val="24"/>
              </w:rPr>
            </w:pPr>
            <w:r>
              <w:rPr>
                <w:rFonts w:ascii="Arial" w:hAnsi="Arial" w:cs="Arial"/>
                <w:color w:val="191919" w:themeColor="background1" w:themeShade="1A"/>
                <w:spacing w:val="2"/>
                <w:sz w:val="24"/>
                <w:szCs w:val="24"/>
              </w:rPr>
              <w:t xml:space="preserve">заместитель главы </w:t>
            </w:r>
            <w:r w:rsidRPr="00186D54">
              <w:rPr>
                <w:rFonts w:ascii="Arial" w:hAnsi="Arial" w:cs="Arial"/>
                <w:color w:val="191919" w:themeColor="background1" w:themeShade="1A"/>
                <w:sz w:val="24"/>
                <w:szCs w:val="24"/>
              </w:rPr>
              <w:t>Светлоярского муниципального района Волгоградской области</w:t>
            </w:r>
            <w:r>
              <w:rPr>
                <w:rFonts w:ascii="Arial" w:hAnsi="Arial" w:cs="Arial"/>
                <w:color w:val="191919" w:themeColor="background1" w:themeShade="1A"/>
                <w:sz w:val="24"/>
                <w:szCs w:val="24"/>
              </w:rPr>
              <w:t>, председатель комиссии;</w:t>
            </w:r>
          </w:p>
        </w:tc>
      </w:tr>
      <w:tr w:rsidR="00851013" w14:paraId="7C77B5DC" w14:textId="77777777" w:rsidTr="00E039F6">
        <w:tc>
          <w:tcPr>
            <w:tcW w:w="2518" w:type="dxa"/>
          </w:tcPr>
          <w:p w14:paraId="64B2C0C1" w14:textId="77777777" w:rsidR="00851013" w:rsidRDefault="00851013"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Ашадзе И.Н.</w:t>
            </w:r>
          </w:p>
        </w:tc>
        <w:tc>
          <w:tcPr>
            <w:tcW w:w="425" w:type="dxa"/>
          </w:tcPr>
          <w:p w14:paraId="38998DE5"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75E5659A" w14:textId="77777777" w:rsidR="00851013" w:rsidRDefault="00851013" w:rsidP="00C352C5">
            <w:pPr>
              <w:shd w:val="clear" w:color="auto" w:fill="FFFFFF"/>
              <w:tabs>
                <w:tab w:val="left" w:pos="993"/>
              </w:tabs>
              <w:jc w:val="both"/>
              <w:textAlignment w:val="baseline"/>
              <w:rPr>
                <w:rFonts w:ascii="Arial" w:hAnsi="Arial" w:cs="Arial"/>
                <w:color w:val="191919" w:themeColor="background1" w:themeShade="1A"/>
                <w:sz w:val="24"/>
                <w:szCs w:val="24"/>
              </w:rPr>
            </w:pPr>
            <w:r>
              <w:rPr>
                <w:rFonts w:ascii="Arial" w:hAnsi="Arial" w:cs="Arial"/>
                <w:color w:val="191919" w:themeColor="background1" w:themeShade="1A"/>
                <w:sz w:val="24"/>
                <w:szCs w:val="24"/>
              </w:rPr>
              <w:t xml:space="preserve">начальник отдела ГО и ЧС, ООС и Э </w:t>
            </w:r>
            <w:r w:rsidRPr="00186D54">
              <w:rPr>
                <w:rFonts w:ascii="Arial" w:hAnsi="Arial" w:cs="Arial"/>
                <w:color w:val="191919" w:themeColor="background1" w:themeShade="1A"/>
                <w:sz w:val="24"/>
                <w:szCs w:val="24"/>
              </w:rPr>
              <w:t>администрации Светлоярского муниципального района Волгоградской области</w:t>
            </w:r>
            <w:r>
              <w:rPr>
                <w:rFonts w:ascii="Arial" w:hAnsi="Arial" w:cs="Arial"/>
                <w:color w:val="191919" w:themeColor="background1" w:themeShade="1A"/>
                <w:sz w:val="24"/>
                <w:szCs w:val="24"/>
              </w:rPr>
              <w:t>, заместитель председателя комиссии;</w:t>
            </w:r>
          </w:p>
        </w:tc>
      </w:tr>
      <w:tr w:rsidR="00851013" w14:paraId="5F95A7B0" w14:textId="77777777" w:rsidTr="00E039F6">
        <w:tc>
          <w:tcPr>
            <w:tcW w:w="2518" w:type="dxa"/>
          </w:tcPr>
          <w:p w14:paraId="1788AEF0" w14:textId="77777777" w:rsidR="00851013" w:rsidRDefault="00851013" w:rsidP="00E039F6">
            <w:pPr>
              <w:rPr>
                <w:rFonts w:ascii="Arial" w:hAnsi="Arial" w:cs="Arial"/>
                <w:color w:val="191919" w:themeColor="background1" w:themeShade="1A"/>
                <w:sz w:val="24"/>
                <w:szCs w:val="24"/>
              </w:rPr>
            </w:pPr>
            <w:proofErr w:type="spellStart"/>
            <w:r>
              <w:rPr>
                <w:rFonts w:ascii="Arial" w:hAnsi="Arial" w:cs="Arial"/>
                <w:color w:val="191919" w:themeColor="background1" w:themeShade="1A"/>
                <w:sz w:val="24"/>
                <w:szCs w:val="24"/>
              </w:rPr>
              <w:t>Видман</w:t>
            </w:r>
            <w:proofErr w:type="spellEnd"/>
            <w:r>
              <w:rPr>
                <w:rFonts w:ascii="Arial" w:hAnsi="Arial" w:cs="Arial"/>
                <w:color w:val="191919" w:themeColor="background1" w:themeShade="1A"/>
                <w:sz w:val="24"/>
                <w:szCs w:val="24"/>
              </w:rPr>
              <w:t xml:space="preserve"> О.А.</w:t>
            </w:r>
          </w:p>
        </w:tc>
        <w:tc>
          <w:tcPr>
            <w:tcW w:w="425" w:type="dxa"/>
          </w:tcPr>
          <w:p w14:paraId="71ABE3F5"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6A5525BD" w14:textId="77777777" w:rsidR="00851013" w:rsidRDefault="00851013" w:rsidP="00C352C5">
            <w:pPr>
              <w:shd w:val="clear" w:color="auto" w:fill="FFFFFF"/>
              <w:tabs>
                <w:tab w:val="left" w:pos="993"/>
              </w:tabs>
              <w:jc w:val="both"/>
              <w:textAlignment w:val="baseline"/>
              <w:rPr>
                <w:rFonts w:ascii="Arial" w:hAnsi="Arial" w:cs="Arial"/>
                <w:color w:val="191919" w:themeColor="background1" w:themeShade="1A"/>
                <w:sz w:val="24"/>
                <w:szCs w:val="24"/>
              </w:rPr>
            </w:pPr>
            <w:r>
              <w:rPr>
                <w:rFonts w:ascii="Arial" w:hAnsi="Arial" w:cs="Arial"/>
                <w:color w:val="191919" w:themeColor="background1" w:themeShade="1A"/>
                <w:sz w:val="24"/>
                <w:szCs w:val="24"/>
              </w:rPr>
              <w:t xml:space="preserve">специалист по гражданской обороне отдела ГО и ЧС, ООС и Э </w:t>
            </w:r>
            <w:r w:rsidRPr="00186D54">
              <w:rPr>
                <w:rFonts w:ascii="Arial" w:hAnsi="Arial" w:cs="Arial"/>
                <w:color w:val="191919" w:themeColor="background1" w:themeShade="1A"/>
                <w:sz w:val="24"/>
                <w:szCs w:val="24"/>
              </w:rPr>
              <w:t>администрации Светлоярского муниципального района Волгоградской области</w:t>
            </w:r>
            <w:r>
              <w:rPr>
                <w:rFonts w:ascii="Arial" w:hAnsi="Arial" w:cs="Arial"/>
                <w:color w:val="191919" w:themeColor="background1" w:themeShade="1A"/>
                <w:sz w:val="24"/>
                <w:szCs w:val="24"/>
              </w:rPr>
              <w:t>, секретарь комиссии;</w:t>
            </w:r>
          </w:p>
        </w:tc>
      </w:tr>
      <w:tr w:rsidR="003824E5" w14:paraId="6F7CF780" w14:textId="77777777" w:rsidTr="00E039F6">
        <w:trPr>
          <w:trHeight w:val="286"/>
        </w:trPr>
        <w:tc>
          <w:tcPr>
            <w:tcW w:w="9287" w:type="dxa"/>
            <w:gridSpan w:val="3"/>
          </w:tcPr>
          <w:p w14:paraId="0B4EF796" w14:textId="77777777" w:rsidR="003824E5" w:rsidRDefault="003824E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Члены комиссии:</w:t>
            </w:r>
          </w:p>
        </w:tc>
      </w:tr>
      <w:tr w:rsidR="003824E5" w14:paraId="47ED7EC0" w14:textId="77777777" w:rsidTr="00E039F6">
        <w:tc>
          <w:tcPr>
            <w:tcW w:w="2518" w:type="dxa"/>
          </w:tcPr>
          <w:p w14:paraId="282FEAAE" w14:textId="77777777" w:rsidR="003824E5" w:rsidRDefault="003824E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Жуков В.И.</w:t>
            </w:r>
          </w:p>
        </w:tc>
        <w:tc>
          <w:tcPr>
            <w:tcW w:w="425" w:type="dxa"/>
          </w:tcPr>
          <w:p w14:paraId="514ACE61" w14:textId="77777777" w:rsidR="003824E5" w:rsidRDefault="003824E5"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3DDC4FC8" w14:textId="77777777" w:rsidR="003824E5" w:rsidRPr="003824E5" w:rsidRDefault="00C352C5" w:rsidP="00C352C5">
            <w:pPr>
              <w:pStyle w:val="ac"/>
              <w:spacing w:before="0" w:beforeAutospacing="0" w:after="0" w:afterAutospacing="0"/>
              <w:jc w:val="both"/>
              <w:rPr>
                <w:rFonts w:ascii="Arial" w:eastAsiaTheme="minorHAnsi" w:hAnsi="Arial" w:cs="Arial"/>
                <w:color w:val="191919" w:themeColor="background1" w:themeShade="1A"/>
                <w:lang w:eastAsia="en-US"/>
              </w:rPr>
            </w:pPr>
            <w:r>
              <w:rPr>
                <w:rFonts w:ascii="Arial" w:eastAsiaTheme="minorHAnsi" w:hAnsi="Arial" w:cs="Arial"/>
                <w:color w:val="191919" w:themeColor="background1" w:themeShade="1A"/>
                <w:lang w:eastAsia="en-US"/>
              </w:rPr>
              <w:t>н</w:t>
            </w:r>
            <w:r w:rsidR="003824E5" w:rsidRPr="003824E5">
              <w:rPr>
                <w:rFonts w:ascii="Arial" w:eastAsiaTheme="minorHAnsi" w:hAnsi="Arial" w:cs="Arial"/>
                <w:color w:val="191919" w:themeColor="background1" w:themeShade="1A"/>
                <w:lang w:eastAsia="en-US"/>
              </w:rPr>
              <w:t>ачальник отдела архитектуры и градостроительства,</w:t>
            </w:r>
            <w:r w:rsidR="003824E5">
              <w:rPr>
                <w:rFonts w:ascii="Arial" w:eastAsiaTheme="minorHAnsi" w:hAnsi="Arial" w:cs="Arial"/>
                <w:color w:val="191919" w:themeColor="background1" w:themeShade="1A"/>
                <w:lang w:eastAsia="en-US"/>
              </w:rPr>
              <w:t xml:space="preserve"> </w:t>
            </w:r>
            <w:r>
              <w:rPr>
                <w:rFonts w:ascii="Arial" w:eastAsiaTheme="minorHAnsi" w:hAnsi="Arial" w:cs="Arial"/>
                <w:color w:val="191919" w:themeColor="background1" w:themeShade="1A"/>
                <w:lang w:eastAsia="en-US"/>
              </w:rPr>
              <w:t>г</w:t>
            </w:r>
            <w:r w:rsidR="003824E5" w:rsidRPr="003824E5">
              <w:rPr>
                <w:rFonts w:ascii="Arial" w:eastAsiaTheme="minorHAnsi" w:hAnsi="Arial" w:cs="Arial"/>
                <w:color w:val="191919" w:themeColor="background1" w:themeShade="1A"/>
                <w:lang w:eastAsia="en-US"/>
              </w:rPr>
              <w:t>лавный архитектор администрации Светлоярского муниципального района Волгоградской области</w:t>
            </w:r>
            <w:r w:rsidR="003824E5">
              <w:rPr>
                <w:rFonts w:ascii="Arial" w:eastAsiaTheme="minorHAnsi" w:hAnsi="Arial" w:cs="Arial"/>
                <w:color w:val="191919" w:themeColor="background1" w:themeShade="1A"/>
                <w:lang w:eastAsia="en-US"/>
              </w:rPr>
              <w:t>;</w:t>
            </w:r>
          </w:p>
        </w:tc>
      </w:tr>
      <w:tr w:rsidR="00851013" w14:paraId="6CCB8D1D" w14:textId="77777777" w:rsidTr="00E039F6">
        <w:trPr>
          <w:trHeight w:val="542"/>
        </w:trPr>
        <w:tc>
          <w:tcPr>
            <w:tcW w:w="2518" w:type="dxa"/>
          </w:tcPr>
          <w:p w14:paraId="7D247672" w14:textId="77777777" w:rsidR="00851013" w:rsidRDefault="00C352C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Уйменов Е.В.</w:t>
            </w:r>
          </w:p>
        </w:tc>
        <w:tc>
          <w:tcPr>
            <w:tcW w:w="425" w:type="dxa"/>
          </w:tcPr>
          <w:p w14:paraId="7AE0E66D"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20F4DCE9" w14:textId="77777777" w:rsidR="00851013" w:rsidRDefault="00C352C5" w:rsidP="00C352C5">
            <w:pPr>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директор МБУ «Управление благоустройства»;</w:t>
            </w:r>
          </w:p>
        </w:tc>
      </w:tr>
      <w:tr w:rsidR="00851013" w14:paraId="7821058B" w14:textId="77777777" w:rsidTr="00E039F6">
        <w:trPr>
          <w:trHeight w:val="425"/>
        </w:trPr>
        <w:tc>
          <w:tcPr>
            <w:tcW w:w="2518" w:type="dxa"/>
          </w:tcPr>
          <w:p w14:paraId="57F193C2" w14:textId="77777777" w:rsidR="00851013" w:rsidRPr="0086470E" w:rsidRDefault="0086470E"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Черных С.А.</w:t>
            </w:r>
          </w:p>
        </w:tc>
        <w:tc>
          <w:tcPr>
            <w:tcW w:w="425" w:type="dxa"/>
          </w:tcPr>
          <w:p w14:paraId="69BE6DFD"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498E6E0F" w14:textId="6BFC79D4" w:rsidR="00851013" w:rsidRDefault="001B5F67" w:rsidP="00851013">
            <w:pPr>
              <w:rPr>
                <w:rFonts w:ascii="Arial" w:hAnsi="Arial" w:cs="Arial"/>
                <w:color w:val="191919" w:themeColor="background1" w:themeShade="1A"/>
                <w:sz w:val="24"/>
                <w:szCs w:val="24"/>
              </w:rPr>
            </w:pPr>
            <w:r>
              <w:rPr>
                <w:rFonts w:ascii="Arial" w:hAnsi="Arial" w:cs="Arial"/>
                <w:color w:val="191919" w:themeColor="background1" w:themeShade="1A"/>
                <w:sz w:val="24"/>
                <w:szCs w:val="24"/>
              </w:rPr>
              <w:t>с</w:t>
            </w:r>
            <w:r w:rsidRPr="001B5F67">
              <w:rPr>
                <w:rFonts w:ascii="Arial" w:hAnsi="Arial" w:cs="Arial"/>
                <w:color w:val="191919" w:themeColor="background1" w:themeShade="1A"/>
                <w:sz w:val="24"/>
                <w:szCs w:val="24"/>
              </w:rPr>
              <w:t>пециалист по гражданской обороне отдела по гражданской обороне и чрезвычайным ситуациям, охране окружающей среды и экологии администрации Светлогорского муниципального района Волгоградской области</w:t>
            </w:r>
            <w:r w:rsidR="00960B4B">
              <w:rPr>
                <w:rFonts w:ascii="Arial" w:hAnsi="Arial" w:cs="Arial"/>
                <w:color w:val="191919" w:themeColor="background1" w:themeShade="1A"/>
                <w:sz w:val="24"/>
                <w:szCs w:val="24"/>
              </w:rPr>
              <w:t>;</w:t>
            </w:r>
          </w:p>
        </w:tc>
      </w:tr>
      <w:tr w:rsidR="00851013" w14:paraId="210B3225" w14:textId="77777777" w:rsidTr="00E039F6">
        <w:tc>
          <w:tcPr>
            <w:tcW w:w="2518" w:type="dxa"/>
          </w:tcPr>
          <w:p w14:paraId="25DEAC5E" w14:textId="77777777" w:rsidR="00851013" w:rsidRDefault="00C352C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Новиков В.А.</w:t>
            </w:r>
          </w:p>
        </w:tc>
        <w:tc>
          <w:tcPr>
            <w:tcW w:w="425" w:type="dxa"/>
          </w:tcPr>
          <w:p w14:paraId="6A876A30"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68019DAF" w14:textId="77777777" w:rsidR="00851013" w:rsidRDefault="00C352C5" w:rsidP="00851013">
            <w:pPr>
              <w:rPr>
                <w:rFonts w:ascii="Arial" w:hAnsi="Arial" w:cs="Arial"/>
                <w:color w:val="191919" w:themeColor="background1" w:themeShade="1A"/>
                <w:sz w:val="24"/>
                <w:szCs w:val="24"/>
              </w:rPr>
            </w:pPr>
            <w:r>
              <w:rPr>
                <w:rFonts w:ascii="Arial" w:hAnsi="Arial" w:cs="Arial"/>
                <w:color w:val="191919" w:themeColor="background1" w:themeShade="1A"/>
                <w:sz w:val="24"/>
                <w:szCs w:val="24"/>
              </w:rPr>
              <w:t>директор МБУ «УМХ»;</w:t>
            </w:r>
          </w:p>
        </w:tc>
      </w:tr>
      <w:tr w:rsidR="00851013" w14:paraId="4749203F" w14:textId="77777777" w:rsidTr="00E039F6">
        <w:tc>
          <w:tcPr>
            <w:tcW w:w="2518" w:type="dxa"/>
          </w:tcPr>
          <w:p w14:paraId="458F7AAD" w14:textId="77777777" w:rsidR="00851013" w:rsidRDefault="00C352C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Николенко М.В.</w:t>
            </w:r>
          </w:p>
        </w:tc>
        <w:tc>
          <w:tcPr>
            <w:tcW w:w="425" w:type="dxa"/>
          </w:tcPr>
          <w:p w14:paraId="2C621265"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49687479" w14:textId="136C1C02" w:rsidR="00851013" w:rsidRDefault="00960B4B" w:rsidP="00C352C5">
            <w:pPr>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г</w:t>
            </w:r>
            <w:r w:rsidR="00C352C5">
              <w:rPr>
                <w:rFonts w:ascii="Arial" w:hAnsi="Arial" w:cs="Arial"/>
                <w:color w:val="191919" w:themeColor="background1" w:themeShade="1A"/>
                <w:sz w:val="24"/>
                <w:szCs w:val="24"/>
              </w:rPr>
              <w:t>лавный государственный инспектор отдела государственного энергетического надзора и надзора за гидротехническими сооружениями по Волгоградской области Нижне-Волжского управления Федеральной службы по экологическому, технологическому и атомному надзору (по согласованию);</w:t>
            </w:r>
          </w:p>
        </w:tc>
      </w:tr>
      <w:tr w:rsidR="00851013" w14:paraId="66176475" w14:textId="77777777" w:rsidTr="00E039F6">
        <w:tc>
          <w:tcPr>
            <w:tcW w:w="2518" w:type="dxa"/>
          </w:tcPr>
          <w:p w14:paraId="5B66E601" w14:textId="77777777" w:rsidR="00851013" w:rsidRDefault="00C352C5" w:rsidP="00E039F6">
            <w:pPr>
              <w:rPr>
                <w:rFonts w:ascii="Arial" w:hAnsi="Arial" w:cs="Arial"/>
                <w:color w:val="191919" w:themeColor="background1" w:themeShade="1A"/>
                <w:sz w:val="24"/>
                <w:szCs w:val="24"/>
              </w:rPr>
            </w:pPr>
            <w:r>
              <w:rPr>
                <w:rFonts w:ascii="Arial" w:hAnsi="Arial" w:cs="Arial"/>
                <w:color w:val="191919" w:themeColor="background1" w:themeShade="1A"/>
                <w:sz w:val="24"/>
                <w:szCs w:val="24"/>
              </w:rPr>
              <w:t>Гаценко Л.В.</w:t>
            </w:r>
          </w:p>
        </w:tc>
        <w:tc>
          <w:tcPr>
            <w:tcW w:w="425" w:type="dxa"/>
          </w:tcPr>
          <w:p w14:paraId="15929B65" w14:textId="77777777" w:rsidR="00851013" w:rsidRDefault="00851013" w:rsidP="00E039F6">
            <w:pPr>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w:t>
            </w:r>
          </w:p>
        </w:tc>
        <w:tc>
          <w:tcPr>
            <w:tcW w:w="6344" w:type="dxa"/>
            <w:vAlign w:val="center"/>
          </w:tcPr>
          <w:p w14:paraId="34601BCD" w14:textId="6BD9AC94" w:rsidR="00851013" w:rsidRDefault="00C352C5" w:rsidP="00960B4B">
            <w:pPr>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 xml:space="preserve">главный специалист-эксперт отдела защиты населения и территорий от чрезвычайных ситуаций управления гражданской обороны и защиты населения ГУ МЧС </w:t>
            </w:r>
            <w:r w:rsidR="00E039F6">
              <w:rPr>
                <w:rFonts w:ascii="Arial" w:hAnsi="Arial" w:cs="Arial"/>
                <w:color w:val="191919" w:themeColor="background1" w:themeShade="1A"/>
                <w:sz w:val="24"/>
                <w:szCs w:val="24"/>
              </w:rPr>
              <w:t xml:space="preserve">России </w:t>
            </w:r>
            <w:r>
              <w:rPr>
                <w:rFonts w:ascii="Arial" w:hAnsi="Arial" w:cs="Arial"/>
                <w:color w:val="191919" w:themeColor="background1" w:themeShade="1A"/>
                <w:sz w:val="24"/>
                <w:szCs w:val="24"/>
              </w:rPr>
              <w:t>по Волгогра</w:t>
            </w:r>
            <w:r w:rsidR="00E039F6">
              <w:rPr>
                <w:rFonts w:ascii="Arial" w:hAnsi="Arial" w:cs="Arial"/>
                <w:color w:val="191919" w:themeColor="background1" w:themeShade="1A"/>
                <w:sz w:val="24"/>
                <w:szCs w:val="24"/>
              </w:rPr>
              <w:t>дской области (по согласованию);</w:t>
            </w:r>
          </w:p>
        </w:tc>
      </w:tr>
      <w:tr w:rsidR="00775478" w14:paraId="42A61D3F" w14:textId="77777777" w:rsidTr="00E039F6">
        <w:tc>
          <w:tcPr>
            <w:tcW w:w="2518" w:type="dxa"/>
          </w:tcPr>
          <w:p w14:paraId="58CC6CC3" w14:textId="692C4B69" w:rsidR="00775478" w:rsidRPr="00952D0A" w:rsidRDefault="00775478" w:rsidP="00E039F6">
            <w:pPr>
              <w:rPr>
                <w:rFonts w:ascii="Arial" w:hAnsi="Arial" w:cs="Arial"/>
                <w:color w:val="191919" w:themeColor="background1" w:themeShade="1A"/>
                <w:sz w:val="24"/>
                <w:szCs w:val="24"/>
              </w:rPr>
            </w:pPr>
            <w:r w:rsidRPr="00952D0A">
              <w:rPr>
                <w:rFonts w:ascii="Arial" w:hAnsi="Arial" w:cs="Arial"/>
                <w:color w:val="191919" w:themeColor="background1" w:themeShade="1A"/>
                <w:sz w:val="24"/>
                <w:szCs w:val="24"/>
              </w:rPr>
              <w:t>Журавлев А.В.</w:t>
            </w:r>
          </w:p>
        </w:tc>
        <w:tc>
          <w:tcPr>
            <w:tcW w:w="425" w:type="dxa"/>
          </w:tcPr>
          <w:p w14:paraId="35755712" w14:textId="29C00CCB" w:rsidR="00775478" w:rsidRPr="00E039F6" w:rsidRDefault="00E039F6" w:rsidP="00E039F6">
            <w:pPr>
              <w:jc w:val="center"/>
              <w:rPr>
                <w:rFonts w:ascii="Arial" w:hAnsi="Arial" w:cs="Arial"/>
                <w:color w:val="191919" w:themeColor="background1" w:themeShade="1A"/>
                <w:sz w:val="24"/>
                <w:szCs w:val="24"/>
                <w:lang w:val="en-US"/>
              </w:rPr>
            </w:pPr>
            <w:r>
              <w:rPr>
                <w:rFonts w:ascii="Arial" w:hAnsi="Arial" w:cs="Arial"/>
                <w:color w:val="191919" w:themeColor="background1" w:themeShade="1A"/>
                <w:sz w:val="24"/>
                <w:szCs w:val="24"/>
                <w:lang w:val="en-US"/>
              </w:rPr>
              <w:t>-</w:t>
            </w:r>
          </w:p>
        </w:tc>
        <w:tc>
          <w:tcPr>
            <w:tcW w:w="6344" w:type="dxa"/>
            <w:vAlign w:val="center"/>
          </w:tcPr>
          <w:p w14:paraId="719A2C65" w14:textId="357B478D" w:rsidR="00775478" w:rsidRPr="00952D0A" w:rsidRDefault="00775478" w:rsidP="00851013">
            <w:pPr>
              <w:rPr>
                <w:rFonts w:ascii="Arial" w:hAnsi="Arial" w:cs="Arial"/>
                <w:color w:val="191919" w:themeColor="background1" w:themeShade="1A"/>
                <w:sz w:val="24"/>
                <w:szCs w:val="24"/>
              </w:rPr>
            </w:pPr>
            <w:r w:rsidRPr="00952D0A">
              <w:rPr>
                <w:rFonts w:ascii="Arial" w:hAnsi="Arial" w:cs="Arial"/>
                <w:color w:val="191919" w:themeColor="background1" w:themeShade="1A"/>
                <w:sz w:val="24"/>
                <w:szCs w:val="24"/>
              </w:rPr>
              <w:t>ИП Журавлев А.В.</w:t>
            </w:r>
            <w:r w:rsidR="00960B4B">
              <w:rPr>
                <w:rFonts w:ascii="Arial" w:hAnsi="Arial" w:cs="Arial"/>
                <w:color w:val="191919" w:themeColor="background1" w:themeShade="1A"/>
                <w:sz w:val="24"/>
                <w:szCs w:val="24"/>
              </w:rPr>
              <w:t xml:space="preserve"> (по согласованию).</w:t>
            </w:r>
          </w:p>
        </w:tc>
      </w:tr>
    </w:tbl>
    <w:p w14:paraId="5574C95C" w14:textId="77777777" w:rsidR="00960B4B" w:rsidRDefault="00960B4B" w:rsidP="001C12E8">
      <w:pPr>
        <w:spacing w:after="0" w:line="240" w:lineRule="auto"/>
        <w:jc w:val="both"/>
        <w:rPr>
          <w:rFonts w:ascii="Arial" w:eastAsia="Times New Roman" w:hAnsi="Arial" w:cs="Arial"/>
          <w:color w:val="191919" w:themeColor="background1" w:themeShade="1A"/>
          <w:spacing w:val="1"/>
          <w:sz w:val="24"/>
          <w:szCs w:val="24"/>
          <w:lang w:eastAsia="ru-RU"/>
        </w:rPr>
      </w:pPr>
    </w:p>
    <w:p w14:paraId="6CBE1FD8" w14:textId="77777777" w:rsidR="006608B1" w:rsidRDefault="006608B1" w:rsidP="001C12E8">
      <w:pPr>
        <w:spacing w:after="0" w:line="240" w:lineRule="auto"/>
        <w:jc w:val="both"/>
        <w:rPr>
          <w:rFonts w:ascii="Arial" w:eastAsia="Times New Roman" w:hAnsi="Arial" w:cs="Arial"/>
          <w:color w:val="191919" w:themeColor="background1" w:themeShade="1A"/>
          <w:spacing w:val="1"/>
          <w:sz w:val="24"/>
          <w:szCs w:val="24"/>
          <w:lang w:eastAsia="ru-RU"/>
        </w:rPr>
        <w:sectPr w:rsidR="006608B1" w:rsidSect="006608B1">
          <w:pgSz w:w="11906" w:h="16838"/>
          <w:pgMar w:top="1134" w:right="1134" w:bottom="1134" w:left="1701" w:header="709" w:footer="709" w:gutter="0"/>
          <w:pgNumType w:start="1"/>
          <w:cols w:space="708"/>
          <w:titlePg/>
          <w:docGrid w:linePitch="360"/>
        </w:sectPr>
      </w:pPr>
    </w:p>
    <w:p w14:paraId="77E6342B" w14:textId="77777777" w:rsidR="005B2F66" w:rsidRPr="00186D54" w:rsidRDefault="005B2F66" w:rsidP="009634D6">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lastRenderedPageBreak/>
        <w:t>УТВЕРЖДЕНО</w:t>
      </w:r>
    </w:p>
    <w:p w14:paraId="556C597E" w14:textId="77777777" w:rsidR="005B2F66" w:rsidRPr="00186D54" w:rsidRDefault="005B2F66" w:rsidP="005B2F66">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постановлением администрации</w:t>
      </w:r>
    </w:p>
    <w:p w14:paraId="38B22AFD" w14:textId="77777777" w:rsidR="005B2F66" w:rsidRPr="00186D54" w:rsidRDefault="005B2F66" w:rsidP="005B2F66">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Светлоярского муниципального  района</w:t>
      </w:r>
      <w:r>
        <w:rPr>
          <w:rFonts w:ascii="Arial" w:eastAsia="Times New Roman" w:hAnsi="Arial" w:cs="Arial"/>
          <w:color w:val="191919" w:themeColor="background1" w:themeShade="1A"/>
          <w:sz w:val="24"/>
          <w:szCs w:val="24"/>
        </w:rPr>
        <w:t xml:space="preserve"> Волгоградской области</w:t>
      </w:r>
    </w:p>
    <w:p w14:paraId="2627FB30" w14:textId="77777777" w:rsidR="005B2F66" w:rsidRPr="00186D54" w:rsidRDefault="005B2F66" w:rsidP="005B2F66">
      <w:pPr>
        <w:overflowPunct w:val="0"/>
        <w:autoSpaceDE w:val="0"/>
        <w:autoSpaceDN w:val="0"/>
        <w:adjustRightInd w:val="0"/>
        <w:spacing w:after="0" w:line="240" w:lineRule="auto"/>
        <w:ind w:left="4962"/>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t xml:space="preserve"> «____»___________2023 </w:t>
      </w:r>
      <w:r w:rsidRPr="00186D54">
        <w:rPr>
          <w:rFonts w:ascii="Arial" w:eastAsia="Times New Roman" w:hAnsi="Arial" w:cs="Arial"/>
          <w:color w:val="191919" w:themeColor="background1" w:themeShade="1A"/>
          <w:sz w:val="24"/>
          <w:szCs w:val="24"/>
        </w:rPr>
        <w:t xml:space="preserve"> №______</w:t>
      </w:r>
    </w:p>
    <w:p w14:paraId="66DC1AA8" w14:textId="77777777" w:rsidR="001C12E8" w:rsidRDefault="001C12E8" w:rsidP="001C12E8">
      <w:pPr>
        <w:spacing w:after="0" w:line="240" w:lineRule="auto"/>
        <w:jc w:val="both"/>
        <w:rPr>
          <w:rFonts w:ascii="Arial" w:eastAsia="Times New Roman" w:hAnsi="Arial" w:cs="Arial"/>
          <w:b/>
          <w:color w:val="191919" w:themeColor="background1" w:themeShade="1A"/>
          <w:spacing w:val="1"/>
          <w:sz w:val="24"/>
          <w:szCs w:val="24"/>
          <w:lang w:eastAsia="ru-RU"/>
        </w:rPr>
      </w:pPr>
    </w:p>
    <w:p w14:paraId="44EFCBD5" w14:textId="77777777" w:rsidR="006016E2" w:rsidRDefault="006016E2" w:rsidP="001C12E8">
      <w:pPr>
        <w:spacing w:after="0" w:line="240" w:lineRule="auto"/>
        <w:jc w:val="both"/>
        <w:rPr>
          <w:rFonts w:ascii="Arial" w:eastAsia="Times New Roman" w:hAnsi="Arial" w:cs="Arial"/>
          <w:b/>
          <w:color w:val="191919" w:themeColor="background1" w:themeShade="1A"/>
          <w:spacing w:val="1"/>
          <w:sz w:val="24"/>
          <w:szCs w:val="24"/>
          <w:lang w:eastAsia="ru-RU"/>
        </w:rPr>
      </w:pPr>
    </w:p>
    <w:p w14:paraId="24F77E0B" w14:textId="37235093" w:rsidR="005B2F66" w:rsidRPr="006016E2" w:rsidRDefault="005B2F66" w:rsidP="005B2F66">
      <w:pPr>
        <w:spacing w:after="0" w:line="240" w:lineRule="auto"/>
        <w:jc w:val="center"/>
        <w:rPr>
          <w:rFonts w:ascii="Arial" w:eastAsia="Times New Roman" w:hAnsi="Arial" w:cs="Arial"/>
          <w:color w:val="191919" w:themeColor="background1" w:themeShade="1A"/>
          <w:spacing w:val="1"/>
          <w:sz w:val="24"/>
          <w:szCs w:val="24"/>
          <w:lang w:eastAsia="ru-RU"/>
        </w:rPr>
      </w:pPr>
      <w:r w:rsidRPr="006016E2">
        <w:rPr>
          <w:rFonts w:ascii="Arial" w:eastAsia="Times New Roman" w:hAnsi="Arial" w:cs="Arial"/>
          <w:color w:val="191919" w:themeColor="background1" w:themeShade="1A"/>
          <w:spacing w:val="1"/>
          <w:sz w:val="24"/>
          <w:szCs w:val="24"/>
          <w:lang w:eastAsia="ru-RU"/>
        </w:rPr>
        <w:t>П</w:t>
      </w:r>
      <w:r w:rsidR="006016E2" w:rsidRPr="006016E2">
        <w:rPr>
          <w:rFonts w:ascii="Arial" w:eastAsia="Times New Roman" w:hAnsi="Arial" w:cs="Arial"/>
          <w:color w:val="191919" w:themeColor="background1" w:themeShade="1A"/>
          <w:spacing w:val="1"/>
          <w:sz w:val="24"/>
          <w:szCs w:val="24"/>
          <w:lang w:eastAsia="ru-RU"/>
        </w:rPr>
        <w:t>ОЛОЖЕНИЕ</w:t>
      </w:r>
    </w:p>
    <w:p w14:paraId="52BAA16B" w14:textId="24CC500E" w:rsidR="005B2F66" w:rsidRPr="006016E2" w:rsidRDefault="005B2F66" w:rsidP="001C12E8">
      <w:pPr>
        <w:spacing w:after="0" w:line="240" w:lineRule="auto"/>
        <w:jc w:val="both"/>
        <w:rPr>
          <w:rFonts w:ascii="Arial" w:hAnsi="Arial" w:cs="Arial"/>
          <w:color w:val="191919" w:themeColor="background1" w:themeShade="1A"/>
          <w:sz w:val="24"/>
          <w:szCs w:val="24"/>
        </w:rPr>
      </w:pPr>
      <w:r w:rsidRPr="006016E2">
        <w:rPr>
          <w:rFonts w:ascii="Arial" w:eastAsia="Times New Roman" w:hAnsi="Arial" w:cs="Arial"/>
          <w:color w:val="191919" w:themeColor="background1" w:themeShade="1A"/>
          <w:spacing w:val="1"/>
          <w:sz w:val="24"/>
          <w:szCs w:val="24"/>
          <w:lang w:eastAsia="ru-RU"/>
        </w:rPr>
        <w:t xml:space="preserve">о комиссии </w:t>
      </w:r>
      <w:r w:rsidRPr="006016E2">
        <w:rPr>
          <w:rFonts w:ascii="Arial" w:hAnsi="Arial" w:cs="Arial"/>
          <w:color w:val="191919" w:themeColor="background1" w:themeShade="1A"/>
          <w:sz w:val="24"/>
        </w:rPr>
        <w:t xml:space="preserve">по регулярному обследованию гидротехнических сооружений, находящихся в </w:t>
      </w:r>
      <w:r w:rsidR="00960B4B" w:rsidRPr="006016E2">
        <w:rPr>
          <w:rFonts w:ascii="Arial" w:hAnsi="Arial" w:cs="Arial"/>
          <w:color w:val="191919" w:themeColor="background1" w:themeShade="1A"/>
          <w:sz w:val="24"/>
        </w:rPr>
        <w:t xml:space="preserve">муниципальной </w:t>
      </w:r>
      <w:r w:rsidRPr="006016E2">
        <w:rPr>
          <w:rFonts w:ascii="Arial" w:hAnsi="Arial" w:cs="Arial"/>
          <w:color w:val="191919" w:themeColor="background1" w:themeShade="1A"/>
          <w:sz w:val="24"/>
        </w:rPr>
        <w:t>собственности Светлоярского муниципального района Волгоградской области</w:t>
      </w:r>
      <w:r w:rsidR="00960B4B" w:rsidRPr="006016E2">
        <w:rPr>
          <w:rFonts w:ascii="Arial" w:hAnsi="Arial" w:cs="Arial"/>
          <w:color w:val="191919" w:themeColor="background1" w:themeShade="1A"/>
          <w:sz w:val="24"/>
        </w:rPr>
        <w:t xml:space="preserve"> </w:t>
      </w:r>
      <w:r w:rsidR="000975A1" w:rsidRPr="006016E2">
        <w:rPr>
          <w:rFonts w:ascii="Arial" w:hAnsi="Arial" w:cs="Arial"/>
          <w:color w:val="191919" w:themeColor="background1" w:themeShade="1A"/>
          <w:sz w:val="24"/>
          <w:szCs w:val="24"/>
        </w:rPr>
        <w:t xml:space="preserve">(Светлоярского городского поселения </w:t>
      </w:r>
      <w:r w:rsidR="000975A1" w:rsidRPr="006016E2">
        <w:rPr>
          <w:rFonts w:ascii="Arial" w:eastAsia="Calibri" w:hAnsi="Arial" w:cs="Arial"/>
          <w:color w:val="191919" w:themeColor="background1" w:themeShade="1A"/>
          <w:sz w:val="24"/>
          <w:szCs w:val="24"/>
        </w:rPr>
        <w:t>Светлоярского муниципального района Волгоградской области</w:t>
      </w:r>
      <w:r w:rsidR="000975A1" w:rsidRPr="006016E2">
        <w:rPr>
          <w:rFonts w:ascii="Arial" w:hAnsi="Arial" w:cs="Arial"/>
          <w:color w:val="191919" w:themeColor="background1" w:themeShade="1A"/>
          <w:sz w:val="24"/>
          <w:szCs w:val="24"/>
        </w:rPr>
        <w:t>)</w:t>
      </w:r>
    </w:p>
    <w:p w14:paraId="4D27EEC5" w14:textId="77777777" w:rsidR="000975A1" w:rsidRDefault="000975A1" w:rsidP="001C12E8">
      <w:pPr>
        <w:spacing w:after="0" w:line="240" w:lineRule="auto"/>
        <w:jc w:val="both"/>
        <w:rPr>
          <w:rFonts w:ascii="Arial" w:eastAsia="Times New Roman" w:hAnsi="Arial" w:cs="Arial"/>
          <w:color w:val="191919" w:themeColor="background1" w:themeShade="1A"/>
          <w:spacing w:val="1"/>
          <w:sz w:val="24"/>
          <w:szCs w:val="24"/>
          <w:lang w:eastAsia="ru-RU"/>
        </w:rPr>
      </w:pPr>
    </w:p>
    <w:p w14:paraId="5CCF6DF2" w14:textId="2CEC9BA3" w:rsidR="005B2F66" w:rsidRPr="007F0F55" w:rsidRDefault="006016E2" w:rsidP="006016E2">
      <w:pPr>
        <w:spacing w:after="0" w:line="240" w:lineRule="auto"/>
        <w:ind w:firstLine="709"/>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1. Общие положения.</w:t>
      </w:r>
    </w:p>
    <w:p w14:paraId="1CB9C238" w14:textId="28652BB0" w:rsidR="00DA5504" w:rsidRPr="007F0F55" w:rsidRDefault="00DA5504" w:rsidP="007F0F55">
      <w:pPr>
        <w:spacing w:after="0" w:line="240" w:lineRule="auto"/>
        <w:ind w:firstLine="709"/>
        <w:jc w:val="both"/>
        <w:rPr>
          <w:rFonts w:ascii="Arial" w:hAnsi="Arial" w:cs="Arial"/>
          <w:color w:val="191919" w:themeColor="background1" w:themeShade="1A"/>
          <w:sz w:val="24"/>
          <w:szCs w:val="24"/>
        </w:rPr>
      </w:pPr>
      <w:r w:rsidRPr="007F0F55">
        <w:rPr>
          <w:rFonts w:ascii="Arial" w:hAnsi="Arial" w:cs="Arial"/>
          <w:color w:val="191919" w:themeColor="background1" w:themeShade="1A"/>
          <w:sz w:val="24"/>
          <w:szCs w:val="24"/>
        </w:rPr>
        <w:t xml:space="preserve">1.1. Комиссия по регулярному обследованию гидротехнических сооружений, находящихся в </w:t>
      </w:r>
      <w:r w:rsidR="00960B4B">
        <w:rPr>
          <w:rFonts w:ascii="Arial" w:hAnsi="Arial" w:cs="Arial"/>
          <w:color w:val="191919" w:themeColor="background1" w:themeShade="1A"/>
          <w:sz w:val="24"/>
          <w:szCs w:val="24"/>
        </w:rPr>
        <w:t xml:space="preserve">муниципальной </w:t>
      </w:r>
      <w:r w:rsidRPr="007F0F55">
        <w:rPr>
          <w:rFonts w:ascii="Arial" w:hAnsi="Arial" w:cs="Arial"/>
          <w:color w:val="191919" w:themeColor="background1" w:themeShade="1A"/>
          <w:sz w:val="24"/>
          <w:szCs w:val="24"/>
        </w:rPr>
        <w:t>собственности Светлоярского муниципального района Волгоградской области</w:t>
      </w:r>
      <w:r w:rsidR="00960B4B">
        <w:rPr>
          <w:rFonts w:ascii="Arial" w:hAnsi="Arial" w:cs="Arial"/>
          <w:color w:val="191919" w:themeColor="background1" w:themeShade="1A"/>
          <w:sz w:val="24"/>
          <w:szCs w:val="24"/>
        </w:rPr>
        <w:t xml:space="preserve"> </w:t>
      </w:r>
      <w:r w:rsidR="000975A1">
        <w:rPr>
          <w:rFonts w:ascii="Arial" w:hAnsi="Arial" w:cs="Arial"/>
          <w:color w:val="191919" w:themeColor="background1" w:themeShade="1A"/>
          <w:sz w:val="24"/>
          <w:szCs w:val="24"/>
        </w:rPr>
        <w:t xml:space="preserve">(Светлоярского городского поселения </w:t>
      </w:r>
      <w:r w:rsidR="000975A1" w:rsidRPr="0001741C">
        <w:rPr>
          <w:rFonts w:ascii="Arial" w:eastAsia="Calibri" w:hAnsi="Arial" w:cs="Arial"/>
          <w:color w:val="191919" w:themeColor="background1" w:themeShade="1A"/>
          <w:sz w:val="24"/>
          <w:szCs w:val="24"/>
        </w:rPr>
        <w:t>Светлоярского муниципального района Волгоградской области</w:t>
      </w:r>
      <w:r w:rsidR="000975A1">
        <w:rPr>
          <w:rFonts w:ascii="Arial" w:hAnsi="Arial" w:cs="Arial"/>
          <w:color w:val="191919" w:themeColor="background1" w:themeShade="1A"/>
          <w:sz w:val="24"/>
          <w:szCs w:val="24"/>
        </w:rPr>
        <w:t>)</w:t>
      </w:r>
      <w:r w:rsidR="000975A1" w:rsidRPr="007F0F55">
        <w:rPr>
          <w:rFonts w:ascii="Arial" w:hAnsi="Arial" w:cs="Arial"/>
          <w:color w:val="191919" w:themeColor="background1" w:themeShade="1A"/>
          <w:sz w:val="24"/>
          <w:szCs w:val="24"/>
        </w:rPr>
        <w:t xml:space="preserve"> </w:t>
      </w:r>
      <w:r w:rsidRPr="007F0F55">
        <w:rPr>
          <w:rFonts w:ascii="Arial" w:hAnsi="Arial" w:cs="Arial"/>
          <w:color w:val="191919" w:themeColor="background1" w:themeShade="1A"/>
          <w:sz w:val="24"/>
          <w:szCs w:val="24"/>
        </w:rPr>
        <w:t>(далее - Комиссия), создана в целях обследования состояния гидротехнических сооружений.</w:t>
      </w:r>
    </w:p>
    <w:p w14:paraId="1D5CA800" w14:textId="77777777" w:rsidR="00DA5504" w:rsidRPr="007F0F55" w:rsidRDefault="00DA5504" w:rsidP="007F0F55">
      <w:pPr>
        <w:spacing w:after="0" w:line="240" w:lineRule="auto"/>
        <w:ind w:firstLine="709"/>
        <w:jc w:val="both"/>
        <w:rPr>
          <w:rFonts w:ascii="Arial" w:hAnsi="Arial" w:cs="Arial"/>
          <w:color w:val="191919" w:themeColor="background1" w:themeShade="1A"/>
          <w:sz w:val="24"/>
          <w:szCs w:val="24"/>
        </w:rPr>
      </w:pPr>
      <w:r w:rsidRPr="007F0F55">
        <w:rPr>
          <w:rFonts w:ascii="Arial" w:hAnsi="Arial" w:cs="Arial"/>
          <w:color w:val="191919" w:themeColor="background1" w:themeShade="1A"/>
          <w:sz w:val="24"/>
          <w:szCs w:val="24"/>
        </w:rPr>
        <w:t>1.2. Комиссия осуществляет свою деятельность в соответствии с действующим законодательством Российской Федерации.</w:t>
      </w:r>
    </w:p>
    <w:p w14:paraId="06A5D0AF" w14:textId="77777777" w:rsidR="005B2F66" w:rsidRPr="007F0F55" w:rsidRDefault="005B2F66" w:rsidP="007F0F55">
      <w:pPr>
        <w:spacing w:after="0" w:line="240" w:lineRule="auto"/>
        <w:ind w:firstLine="709"/>
        <w:jc w:val="both"/>
        <w:rPr>
          <w:rFonts w:ascii="Arial" w:hAnsi="Arial" w:cs="Arial"/>
          <w:color w:val="191919" w:themeColor="background1" w:themeShade="1A"/>
          <w:sz w:val="24"/>
          <w:szCs w:val="24"/>
        </w:rPr>
      </w:pPr>
    </w:p>
    <w:p w14:paraId="22438465" w14:textId="059C696D" w:rsidR="005B2F66" w:rsidRPr="007F0F55" w:rsidRDefault="006016E2" w:rsidP="006016E2">
      <w:pPr>
        <w:spacing w:after="0" w:line="240" w:lineRule="auto"/>
        <w:ind w:firstLine="709"/>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2. Задачи и функции комиссии.</w:t>
      </w:r>
    </w:p>
    <w:p w14:paraId="133AE0B9" w14:textId="442E6895" w:rsidR="00DA5504" w:rsidRDefault="007F0F55" w:rsidP="007F0F55">
      <w:pPr>
        <w:spacing w:after="0" w:line="240" w:lineRule="auto"/>
        <w:ind w:firstLine="709"/>
        <w:jc w:val="both"/>
        <w:rPr>
          <w:rFonts w:ascii="Arial" w:hAnsi="Arial" w:cs="Arial"/>
          <w:color w:val="191919" w:themeColor="background1" w:themeShade="1A"/>
          <w:sz w:val="24"/>
          <w:szCs w:val="24"/>
        </w:rPr>
      </w:pPr>
      <w:r w:rsidRPr="007F0F55">
        <w:rPr>
          <w:rFonts w:ascii="Arial" w:hAnsi="Arial" w:cs="Arial"/>
          <w:color w:val="191919" w:themeColor="background1" w:themeShade="1A"/>
          <w:sz w:val="24"/>
          <w:szCs w:val="24"/>
        </w:rPr>
        <w:t>2.1. </w:t>
      </w:r>
      <w:r>
        <w:rPr>
          <w:rFonts w:ascii="Arial" w:hAnsi="Arial" w:cs="Arial"/>
          <w:color w:val="191919" w:themeColor="background1" w:themeShade="1A"/>
          <w:sz w:val="24"/>
          <w:szCs w:val="24"/>
        </w:rPr>
        <w:t xml:space="preserve">Основной задачей комиссии является обследование безопасного состояния гидротехнических сооружений, </w:t>
      </w:r>
      <w:r w:rsidRPr="007F0F55">
        <w:rPr>
          <w:rFonts w:ascii="Arial" w:hAnsi="Arial" w:cs="Arial"/>
          <w:color w:val="191919" w:themeColor="background1" w:themeShade="1A"/>
          <w:sz w:val="24"/>
          <w:szCs w:val="24"/>
        </w:rPr>
        <w:t xml:space="preserve">находящихся в </w:t>
      </w:r>
      <w:r w:rsidR="00960B4B">
        <w:rPr>
          <w:rFonts w:ascii="Arial" w:hAnsi="Arial" w:cs="Arial"/>
          <w:color w:val="191919" w:themeColor="background1" w:themeShade="1A"/>
          <w:sz w:val="24"/>
          <w:szCs w:val="24"/>
        </w:rPr>
        <w:t xml:space="preserve">муниципальной </w:t>
      </w:r>
      <w:r w:rsidRPr="007F0F55">
        <w:rPr>
          <w:rFonts w:ascii="Arial" w:hAnsi="Arial" w:cs="Arial"/>
          <w:color w:val="191919" w:themeColor="background1" w:themeShade="1A"/>
          <w:sz w:val="24"/>
          <w:szCs w:val="24"/>
        </w:rPr>
        <w:t xml:space="preserve">собственности Светлоярского муниципального района Волгоградской области </w:t>
      </w:r>
      <w:r w:rsidR="000975A1">
        <w:rPr>
          <w:rFonts w:ascii="Arial" w:hAnsi="Arial" w:cs="Arial"/>
          <w:color w:val="191919" w:themeColor="background1" w:themeShade="1A"/>
          <w:sz w:val="24"/>
          <w:szCs w:val="24"/>
        </w:rPr>
        <w:t xml:space="preserve">(Светлоярского городского поселения </w:t>
      </w:r>
      <w:r w:rsidR="000975A1" w:rsidRPr="0001741C">
        <w:rPr>
          <w:rFonts w:ascii="Arial" w:eastAsia="Calibri" w:hAnsi="Arial" w:cs="Arial"/>
          <w:color w:val="191919" w:themeColor="background1" w:themeShade="1A"/>
          <w:sz w:val="24"/>
          <w:szCs w:val="24"/>
        </w:rPr>
        <w:t>Светлоярского муниципального района Волгоградской области</w:t>
      </w:r>
      <w:r w:rsidR="000975A1">
        <w:rPr>
          <w:rFonts w:ascii="Arial" w:hAnsi="Arial" w:cs="Arial"/>
          <w:color w:val="191919" w:themeColor="background1" w:themeShade="1A"/>
          <w:sz w:val="24"/>
          <w:szCs w:val="24"/>
        </w:rPr>
        <w:t>)</w:t>
      </w:r>
      <w:r w:rsidR="00960B4B" w:rsidRPr="007F0F55">
        <w:rPr>
          <w:rFonts w:ascii="Arial" w:hAnsi="Arial" w:cs="Arial"/>
          <w:color w:val="191919" w:themeColor="background1" w:themeShade="1A"/>
          <w:sz w:val="24"/>
          <w:szCs w:val="24"/>
        </w:rPr>
        <w:t xml:space="preserve"> </w:t>
      </w:r>
      <w:r w:rsidRPr="007F0F55">
        <w:rPr>
          <w:rFonts w:ascii="Arial" w:hAnsi="Arial" w:cs="Arial"/>
          <w:color w:val="191919" w:themeColor="background1" w:themeShade="1A"/>
          <w:sz w:val="24"/>
          <w:szCs w:val="24"/>
        </w:rPr>
        <w:t xml:space="preserve">(далее - </w:t>
      </w:r>
      <w:r>
        <w:rPr>
          <w:rFonts w:ascii="Arial" w:hAnsi="Arial" w:cs="Arial"/>
          <w:color w:val="191919" w:themeColor="background1" w:themeShade="1A"/>
          <w:sz w:val="24"/>
          <w:szCs w:val="24"/>
        </w:rPr>
        <w:t>ГТС</w:t>
      </w:r>
      <w:r w:rsidRPr="007F0F55">
        <w:rPr>
          <w:rFonts w:ascii="Arial" w:hAnsi="Arial" w:cs="Arial"/>
          <w:color w:val="191919" w:themeColor="background1" w:themeShade="1A"/>
          <w:sz w:val="24"/>
          <w:szCs w:val="24"/>
        </w:rPr>
        <w:t>)</w:t>
      </w:r>
      <w:r>
        <w:rPr>
          <w:rFonts w:ascii="Arial" w:hAnsi="Arial" w:cs="Arial"/>
          <w:color w:val="191919" w:themeColor="background1" w:themeShade="1A"/>
          <w:sz w:val="24"/>
          <w:szCs w:val="24"/>
        </w:rPr>
        <w:t>.</w:t>
      </w:r>
    </w:p>
    <w:p w14:paraId="54CBDE5D"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2.2. Комиссия осуществляет следующие функции:</w:t>
      </w:r>
    </w:p>
    <w:p w14:paraId="2C1E88BA"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2.2.1. Производит обследование ГТС.</w:t>
      </w:r>
    </w:p>
    <w:p w14:paraId="2A701379"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2.3. Комиссия по результатам обследования ГТС принимает одно из следующих решений:</w:t>
      </w:r>
    </w:p>
    <w:p w14:paraId="28A7E2DF"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2.3.1. ГТС находится в безопасном состоянии, в связи с чем декларирование безопасности не требуется.</w:t>
      </w:r>
    </w:p>
    <w:p w14:paraId="4BB75DA7"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2.3.2. ГТС находится в опасном состоянии, что может привести к возникновению чрезвычайных ситуаций, в связи с чем необходимо произвести декларирование безопасности данного сооружения.</w:t>
      </w:r>
    </w:p>
    <w:p w14:paraId="5490A4EF"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p>
    <w:p w14:paraId="4C1459C9" w14:textId="4F13BF91" w:rsidR="007F0F55" w:rsidRDefault="006016E2" w:rsidP="006016E2">
      <w:pPr>
        <w:spacing w:after="0" w:line="240" w:lineRule="auto"/>
        <w:ind w:firstLine="709"/>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t>3. Состав комиссии.</w:t>
      </w:r>
    </w:p>
    <w:p w14:paraId="43C5629D" w14:textId="2643CB64"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3.1. Первоначальный состав комиссии утверждается постановление</w:t>
      </w:r>
      <w:r w:rsidR="006537FA">
        <w:rPr>
          <w:rFonts w:ascii="Arial" w:hAnsi="Arial" w:cs="Arial"/>
          <w:color w:val="191919" w:themeColor="background1" w:themeShade="1A"/>
          <w:sz w:val="24"/>
          <w:szCs w:val="24"/>
        </w:rPr>
        <w:t>м</w:t>
      </w:r>
      <w:r>
        <w:rPr>
          <w:rFonts w:ascii="Arial" w:hAnsi="Arial" w:cs="Arial"/>
          <w:color w:val="191919" w:themeColor="background1" w:themeShade="1A"/>
          <w:sz w:val="24"/>
          <w:szCs w:val="24"/>
        </w:rPr>
        <w:t xml:space="preserve"> администрации Светлоярского муниципального района Волгоградской области. Число членов комиссии должно быть не менее 7 человек.</w:t>
      </w:r>
    </w:p>
    <w:p w14:paraId="0664FEC6" w14:textId="77777777" w:rsidR="007F0F55" w:rsidRDefault="007F0F55"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3.2. В состав комиссии входит председатель, заместитель председателя, секретарь и другие члены комиссии.</w:t>
      </w:r>
    </w:p>
    <w:p w14:paraId="6B8EAE52" w14:textId="77777777" w:rsidR="007F0F55"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3.3. Работа комиссии осуществляется путем личного участия ее членов в рассмотрении вопросов.</w:t>
      </w:r>
    </w:p>
    <w:p w14:paraId="5BC26910"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3.4. В случае временного отсутствия члена комиссии в работе комиссии принимает участие одно лицо, исполняющее в данный период времени его обязанности.</w:t>
      </w:r>
    </w:p>
    <w:p w14:paraId="4C456C98"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p>
    <w:p w14:paraId="43A8FC9C" w14:textId="77777777" w:rsidR="006016E2" w:rsidRDefault="006016E2" w:rsidP="007F0F55">
      <w:pPr>
        <w:spacing w:after="0" w:line="240" w:lineRule="auto"/>
        <w:ind w:firstLine="709"/>
        <w:jc w:val="both"/>
        <w:rPr>
          <w:rFonts w:ascii="Arial" w:hAnsi="Arial" w:cs="Arial"/>
          <w:color w:val="191919" w:themeColor="background1" w:themeShade="1A"/>
          <w:sz w:val="24"/>
          <w:szCs w:val="24"/>
        </w:rPr>
      </w:pPr>
    </w:p>
    <w:p w14:paraId="1E63DEA2" w14:textId="2E15B28E" w:rsidR="000103FA" w:rsidRDefault="006016E2" w:rsidP="006016E2">
      <w:pPr>
        <w:spacing w:after="0" w:line="240" w:lineRule="auto"/>
        <w:ind w:firstLine="709"/>
        <w:jc w:val="center"/>
        <w:rPr>
          <w:rFonts w:ascii="Arial" w:hAnsi="Arial" w:cs="Arial"/>
          <w:color w:val="191919" w:themeColor="background1" w:themeShade="1A"/>
          <w:sz w:val="24"/>
          <w:szCs w:val="24"/>
        </w:rPr>
      </w:pPr>
      <w:r>
        <w:rPr>
          <w:rFonts w:ascii="Arial" w:hAnsi="Arial" w:cs="Arial"/>
          <w:color w:val="191919" w:themeColor="background1" w:themeShade="1A"/>
          <w:sz w:val="24"/>
          <w:szCs w:val="24"/>
        </w:rPr>
        <w:lastRenderedPageBreak/>
        <w:t>4. Порядок работы комиссии.</w:t>
      </w:r>
    </w:p>
    <w:p w14:paraId="7860B767"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4.1. Заседания комиссии проводятся по инициативе председателя или других членов комиссии и считаются правомочными, если на них присутствует более половины состава.</w:t>
      </w:r>
    </w:p>
    <w:p w14:paraId="3168E05B"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4.2. Заседания комиссии проводятся с обязательным выездом членов комиссии по местоположение ГТС и его визуального осмотра.</w:t>
      </w:r>
    </w:p>
    <w:p w14:paraId="1F73D94E"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4.3. Председатель комиссии осуществляет следующие функции:</w:t>
      </w:r>
    </w:p>
    <w:p w14:paraId="3A643B6F"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4.3.1. Руководит деятельностью комиссии.</w:t>
      </w:r>
    </w:p>
    <w:p w14:paraId="3248F0B6"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4.3.2. Ведет заседания комиссии.</w:t>
      </w:r>
    </w:p>
    <w:p w14:paraId="3347325C"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4.3.3. Обеспечивает контроль исполнения принятых комиссией решений.</w:t>
      </w:r>
    </w:p>
    <w:p w14:paraId="4D63CEC2"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4.4. В отсутствие председателя комиссии его функции осуществляет заместитель председателя комиссии.</w:t>
      </w:r>
    </w:p>
    <w:p w14:paraId="08FFD26E"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4.5. Секретарь комиссии осуществляет следующие функции:</w:t>
      </w:r>
    </w:p>
    <w:p w14:paraId="5938734B"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4.5.1. Организует подготовку осмотра и заседания комиссии.</w:t>
      </w:r>
    </w:p>
    <w:p w14:paraId="65ABD9F6"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4.5.2. Обеспечивает ведение протокола осмотра и заседания комиссии.</w:t>
      </w:r>
    </w:p>
    <w:p w14:paraId="0CD5AAC8"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4.5.3. Ведет делопроизводство комиссии.</w:t>
      </w:r>
    </w:p>
    <w:p w14:paraId="7C056A28" w14:textId="1BC73DA9"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4.5.4. Извещает членов комиссии и приглашенных на ее заседание о дате, времени и месте проведения комиссии, осмотра, а также повестке заседания комиссии.</w:t>
      </w:r>
    </w:p>
    <w:p w14:paraId="76C686E0" w14:textId="77777777" w:rsidR="000103FA" w:rsidRDefault="000103FA"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4.6. </w:t>
      </w:r>
      <w:r w:rsidR="005566FD">
        <w:rPr>
          <w:rFonts w:ascii="Arial" w:hAnsi="Arial" w:cs="Arial"/>
          <w:color w:val="191919" w:themeColor="background1" w:themeShade="1A"/>
          <w:sz w:val="24"/>
          <w:szCs w:val="24"/>
        </w:rPr>
        <w:t>Комиссия принимает решение по рассматриваемым вопросам открытым голосованием большинством голосов от числа присутствующих на заседании членов комиссии. При равенстве голосов по предлагаемому решению вопроса правом решающего голоса обладает председательствующий на заседании комиссии.</w:t>
      </w:r>
    </w:p>
    <w:p w14:paraId="39313371" w14:textId="5FCBE377" w:rsidR="005566FD" w:rsidRDefault="00000EF2"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 xml:space="preserve">4.7. Решения, принятые на заседании комиссии, оформляются протоколом заседания комиссии и актом </w:t>
      </w:r>
      <w:r w:rsidR="00775478" w:rsidRPr="00952D0A">
        <w:rPr>
          <w:rFonts w:ascii="Arial" w:hAnsi="Arial" w:cs="Arial"/>
          <w:color w:val="191919" w:themeColor="background1" w:themeShade="1A"/>
          <w:sz w:val="24"/>
          <w:szCs w:val="24"/>
        </w:rPr>
        <w:t>регулярного</w:t>
      </w:r>
      <w:r>
        <w:rPr>
          <w:rFonts w:ascii="Arial" w:hAnsi="Arial" w:cs="Arial"/>
          <w:color w:val="191919" w:themeColor="background1" w:themeShade="1A"/>
          <w:sz w:val="24"/>
          <w:szCs w:val="24"/>
        </w:rPr>
        <w:t xml:space="preserve"> обследования ГТС, согласно форме, утвержденной приказом Федеральной службы </w:t>
      </w:r>
      <w:r w:rsidR="006537FA">
        <w:rPr>
          <w:rFonts w:ascii="Arial" w:hAnsi="Arial" w:cs="Arial"/>
          <w:color w:val="191919" w:themeColor="background1" w:themeShade="1A"/>
          <w:sz w:val="24"/>
          <w:szCs w:val="24"/>
        </w:rPr>
        <w:t xml:space="preserve">                                     </w:t>
      </w:r>
      <w:r>
        <w:rPr>
          <w:rFonts w:ascii="Arial" w:hAnsi="Arial" w:cs="Arial"/>
          <w:color w:val="191919" w:themeColor="background1" w:themeShade="1A"/>
          <w:sz w:val="24"/>
          <w:szCs w:val="24"/>
        </w:rPr>
        <w:t>по экологическому, техническому и атомному надзору (</w:t>
      </w:r>
      <w:proofErr w:type="spellStart"/>
      <w:r>
        <w:rPr>
          <w:rFonts w:ascii="Arial" w:hAnsi="Arial" w:cs="Arial"/>
          <w:color w:val="191919" w:themeColor="background1" w:themeShade="1A"/>
          <w:sz w:val="24"/>
          <w:szCs w:val="24"/>
        </w:rPr>
        <w:t>Ростехнадзор</w:t>
      </w:r>
      <w:proofErr w:type="spellEnd"/>
      <w:r>
        <w:rPr>
          <w:rFonts w:ascii="Arial" w:hAnsi="Arial" w:cs="Arial"/>
          <w:color w:val="191919" w:themeColor="background1" w:themeShade="1A"/>
          <w:sz w:val="24"/>
          <w:szCs w:val="24"/>
        </w:rPr>
        <w:t xml:space="preserve">) </w:t>
      </w:r>
      <w:r w:rsidR="006537FA">
        <w:rPr>
          <w:rFonts w:ascii="Arial" w:hAnsi="Arial" w:cs="Arial"/>
          <w:color w:val="191919" w:themeColor="background1" w:themeShade="1A"/>
          <w:sz w:val="24"/>
          <w:szCs w:val="24"/>
        </w:rPr>
        <w:t xml:space="preserve">                           </w:t>
      </w:r>
      <w:r>
        <w:rPr>
          <w:rFonts w:ascii="Arial" w:hAnsi="Arial" w:cs="Arial"/>
          <w:color w:val="191919" w:themeColor="background1" w:themeShade="1A"/>
          <w:sz w:val="24"/>
          <w:szCs w:val="24"/>
        </w:rPr>
        <w:t>от 04.12.2020 №</w:t>
      </w:r>
      <w:r w:rsidR="006537FA">
        <w:rPr>
          <w:rFonts w:ascii="Arial" w:hAnsi="Arial" w:cs="Arial"/>
          <w:color w:val="191919" w:themeColor="background1" w:themeShade="1A"/>
          <w:sz w:val="24"/>
          <w:szCs w:val="24"/>
        </w:rPr>
        <w:t xml:space="preserve"> </w:t>
      </w:r>
      <w:r>
        <w:rPr>
          <w:rFonts w:ascii="Arial" w:hAnsi="Arial" w:cs="Arial"/>
          <w:color w:val="191919" w:themeColor="background1" w:themeShade="1A"/>
          <w:sz w:val="24"/>
          <w:szCs w:val="24"/>
        </w:rPr>
        <w:t>497 «Об утверждении формы акты регулярного обследования гидротехнического сооружения (за исключением судоходных и портовых гидротехнических сооружений)» (далее – акт). Акт является основой для разработки декларации безопасности ГТС. Акт подписывается всеми членами Комиссии и председателем.</w:t>
      </w:r>
    </w:p>
    <w:p w14:paraId="2F8F3777" w14:textId="77777777" w:rsidR="00000EF2" w:rsidRDefault="00000EF2"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 xml:space="preserve">В </w:t>
      </w:r>
      <w:r w:rsidR="00E33B07">
        <w:rPr>
          <w:rFonts w:ascii="Arial" w:hAnsi="Arial" w:cs="Arial"/>
          <w:color w:val="191919" w:themeColor="background1" w:themeShade="1A"/>
          <w:sz w:val="24"/>
          <w:szCs w:val="24"/>
        </w:rPr>
        <w:t>случае</w:t>
      </w:r>
      <w:r>
        <w:rPr>
          <w:rFonts w:ascii="Arial" w:hAnsi="Arial" w:cs="Arial"/>
          <w:color w:val="191919" w:themeColor="background1" w:themeShade="1A"/>
          <w:sz w:val="24"/>
          <w:szCs w:val="24"/>
        </w:rPr>
        <w:t>, если после проведения обследования возникла аварийная (предаварийная) ситуация или имели место опасные отклонения фактических показателей состояния и условий эксплуатации ГТС от установленных критериев безопасности, обследование гидротехнических сооружений должно быть проведено повторно настоящей комиссией.</w:t>
      </w:r>
    </w:p>
    <w:p w14:paraId="244F99AA" w14:textId="77777777" w:rsidR="00000EF2" w:rsidRPr="007F0F55" w:rsidRDefault="00000EF2" w:rsidP="007F0F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4.8. Протокол заседания комиссии подписывается председателем и секретарем комиссии.</w:t>
      </w:r>
    </w:p>
    <w:p w14:paraId="1CC6C289" w14:textId="77777777" w:rsidR="00DA5504" w:rsidRPr="007F0F55" w:rsidRDefault="00DA5504" w:rsidP="007F0F55">
      <w:pPr>
        <w:spacing w:after="0" w:line="240" w:lineRule="auto"/>
        <w:ind w:firstLine="709"/>
        <w:jc w:val="both"/>
        <w:rPr>
          <w:rFonts w:ascii="Arial" w:hAnsi="Arial" w:cs="Arial"/>
          <w:color w:val="191919" w:themeColor="background1" w:themeShade="1A"/>
          <w:sz w:val="24"/>
          <w:szCs w:val="24"/>
        </w:rPr>
      </w:pPr>
    </w:p>
    <w:p w14:paraId="1021C8F4" w14:textId="77777777" w:rsidR="00DA5504" w:rsidRPr="007F0F55" w:rsidRDefault="00DA5504" w:rsidP="007F0F55">
      <w:pPr>
        <w:spacing w:after="0" w:line="240" w:lineRule="auto"/>
        <w:ind w:firstLine="709"/>
        <w:jc w:val="both"/>
        <w:rPr>
          <w:rFonts w:ascii="Arial" w:hAnsi="Arial" w:cs="Arial"/>
          <w:color w:val="191919" w:themeColor="background1" w:themeShade="1A"/>
          <w:sz w:val="24"/>
          <w:szCs w:val="24"/>
        </w:rPr>
      </w:pPr>
    </w:p>
    <w:p w14:paraId="7B27018B" w14:textId="77777777" w:rsidR="005B2F66" w:rsidRPr="007F0F55" w:rsidRDefault="005B2F66" w:rsidP="00000EF2">
      <w:pPr>
        <w:spacing w:after="0" w:line="240" w:lineRule="auto"/>
        <w:jc w:val="both"/>
        <w:rPr>
          <w:rFonts w:ascii="Arial" w:hAnsi="Arial" w:cs="Arial"/>
          <w:color w:val="191919" w:themeColor="background1" w:themeShade="1A"/>
          <w:sz w:val="24"/>
          <w:szCs w:val="24"/>
        </w:rPr>
      </w:pPr>
    </w:p>
    <w:p w14:paraId="1E8BC0BA" w14:textId="77777777" w:rsidR="005B2F66" w:rsidRPr="007F0F55" w:rsidRDefault="005B2F66" w:rsidP="007F0F55">
      <w:pPr>
        <w:spacing w:after="0" w:line="240" w:lineRule="auto"/>
        <w:ind w:firstLine="709"/>
        <w:jc w:val="both"/>
        <w:rPr>
          <w:rFonts w:ascii="Arial" w:hAnsi="Arial" w:cs="Arial"/>
          <w:color w:val="191919" w:themeColor="background1" w:themeShade="1A"/>
          <w:sz w:val="24"/>
          <w:szCs w:val="24"/>
        </w:rPr>
      </w:pPr>
    </w:p>
    <w:p w14:paraId="726D5404" w14:textId="77777777" w:rsidR="005B2F66" w:rsidRPr="007F0F55" w:rsidRDefault="005B2F66" w:rsidP="007F0F55">
      <w:pPr>
        <w:spacing w:after="0" w:line="240" w:lineRule="auto"/>
        <w:ind w:firstLine="709"/>
        <w:jc w:val="both"/>
        <w:rPr>
          <w:rFonts w:ascii="Arial" w:hAnsi="Arial" w:cs="Arial"/>
          <w:color w:val="191919" w:themeColor="background1" w:themeShade="1A"/>
          <w:sz w:val="24"/>
          <w:szCs w:val="24"/>
        </w:rPr>
      </w:pPr>
    </w:p>
    <w:sectPr w:rsidR="005B2F66" w:rsidRPr="007F0F55" w:rsidSect="006608B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0B04" w14:textId="77777777" w:rsidR="00F5236C" w:rsidRDefault="00F5236C" w:rsidP="003E6B91">
      <w:pPr>
        <w:spacing w:after="0" w:line="240" w:lineRule="auto"/>
      </w:pPr>
      <w:r>
        <w:separator/>
      </w:r>
    </w:p>
  </w:endnote>
  <w:endnote w:type="continuationSeparator" w:id="0">
    <w:p w14:paraId="1E4E846A" w14:textId="77777777" w:rsidR="00F5236C" w:rsidRDefault="00F5236C" w:rsidP="003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81AB" w14:textId="77777777" w:rsidR="006608B1" w:rsidRDefault="006608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C9B1" w14:textId="77777777" w:rsidR="006608B1" w:rsidRDefault="006608B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6B7E" w14:textId="77777777" w:rsidR="006608B1" w:rsidRDefault="006608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E5CD" w14:textId="77777777" w:rsidR="00F5236C" w:rsidRDefault="00F5236C" w:rsidP="003E6B91">
      <w:pPr>
        <w:spacing w:after="0" w:line="240" w:lineRule="auto"/>
      </w:pPr>
      <w:r>
        <w:separator/>
      </w:r>
    </w:p>
  </w:footnote>
  <w:footnote w:type="continuationSeparator" w:id="0">
    <w:p w14:paraId="6843CF1E" w14:textId="77777777" w:rsidR="00F5236C" w:rsidRDefault="00F5236C" w:rsidP="003E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54EC" w14:textId="77777777" w:rsidR="006608B1" w:rsidRDefault="006608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8F3E" w14:textId="1C29E623" w:rsidR="006608B1" w:rsidRPr="006608B1" w:rsidRDefault="006608B1" w:rsidP="006608B1">
    <w:pPr>
      <w:pStyle w:val="a7"/>
      <w:jc w:val="center"/>
      <w:rPr>
        <w:lang w:val="en-US"/>
      </w:rPr>
    </w:pPr>
    <w:r>
      <w:rPr>
        <w:lang w:val="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75A4" w14:textId="25197AD7" w:rsidR="006608B1" w:rsidRDefault="006608B1">
    <w:pPr>
      <w:pStyle w:val="a7"/>
      <w:jc w:val="center"/>
    </w:pPr>
  </w:p>
  <w:p w14:paraId="6A7391C0" w14:textId="77777777" w:rsidR="003E6B91" w:rsidRDefault="003E6B9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3"/>
    <w:rsid w:val="00000EF2"/>
    <w:rsid w:val="000103FA"/>
    <w:rsid w:val="00015B05"/>
    <w:rsid w:val="0001741C"/>
    <w:rsid w:val="000245CC"/>
    <w:rsid w:val="000458E4"/>
    <w:rsid w:val="00046AE9"/>
    <w:rsid w:val="000477B8"/>
    <w:rsid w:val="0005082E"/>
    <w:rsid w:val="000975A1"/>
    <w:rsid w:val="000B4E56"/>
    <w:rsid w:val="0012685D"/>
    <w:rsid w:val="001278A3"/>
    <w:rsid w:val="001329EE"/>
    <w:rsid w:val="00186D54"/>
    <w:rsid w:val="001B2EEB"/>
    <w:rsid w:val="001B59FC"/>
    <w:rsid w:val="001B5F67"/>
    <w:rsid w:val="001C12E8"/>
    <w:rsid w:val="001D3323"/>
    <w:rsid w:val="001D6FED"/>
    <w:rsid w:val="00233DF0"/>
    <w:rsid w:val="002400A8"/>
    <w:rsid w:val="00240931"/>
    <w:rsid w:val="002449BF"/>
    <w:rsid w:val="0025683B"/>
    <w:rsid w:val="002A1DC0"/>
    <w:rsid w:val="002A452C"/>
    <w:rsid w:val="002D5FAC"/>
    <w:rsid w:val="002D719C"/>
    <w:rsid w:val="002F7220"/>
    <w:rsid w:val="0031128E"/>
    <w:rsid w:val="0032107D"/>
    <w:rsid w:val="0033231C"/>
    <w:rsid w:val="0035317A"/>
    <w:rsid w:val="003675FF"/>
    <w:rsid w:val="003824E5"/>
    <w:rsid w:val="003C4C13"/>
    <w:rsid w:val="003C573E"/>
    <w:rsid w:val="003E6B91"/>
    <w:rsid w:val="00442A29"/>
    <w:rsid w:val="004A2111"/>
    <w:rsid w:val="004D6823"/>
    <w:rsid w:val="004E7A71"/>
    <w:rsid w:val="00515A12"/>
    <w:rsid w:val="00534A65"/>
    <w:rsid w:val="005566FD"/>
    <w:rsid w:val="005978D7"/>
    <w:rsid w:val="005B2154"/>
    <w:rsid w:val="005B2F66"/>
    <w:rsid w:val="005F211C"/>
    <w:rsid w:val="006016E2"/>
    <w:rsid w:val="0060428A"/>
    <w:rsid w:val="006116C3"/>
    <w:rsid w:val="006537FA"/>
    <w:rsid w:val="006549BE"/>
    <w:rsid w:val="006608B1"/>
    <w:rsid w:val="00662C78"/>
    <w:rsid w:val="0067735B"/>
    <w:rsid w:val="00680599"/>
    <w:rsid w:val="006B2482"/>
    <w:rsid w:val="006C48B5"/>
    <w:rsid w:val="006E744C"/>
    <w:rsid w:val="00720C02"/>
    <w:rsid w:val="00752B96"/>
    <w:rsid w:val="00762458"/>
    <w:rsid w:val="00775478"/>
    <w:rsid w:val="007A00F1"/>
    <w:rsid w:val="007F0F55"/>
    <w:rsid w:val="00825FD7"/>
    <w:rsid w:val="00851013"/>
    <w:rsid w:val="0086470E"/>
    <w:rsid w:val="008B40A0"/>
    <w:rsid w:val="008C2080"/>
    <w:rsid w:val="008D14AC"/>
    <w:rsid w:val="008E46FF"/>
    <w:rsid w:val="00900026"/>
    <w:rsid w:val="00916B2C"/>
    <w:rsid w:val="00920759"/>
    <w:rsid w:val="00952D0A"/>
    <w:rsid w:val="00960044"/>
    <w:rsid w:val="00960B4B"/>
    <w:rsid w:val="009634D6"/>
    <w:rsid w:val="00991C07"/>
    <w:rsid w:val="009F7CF9"/>
    <w:rsid w:val="00A24A8B"/>
    <w:rsid w:val="00A33BE6"/>
    <w:rsid w:val="00A6025D"/>
    <w:rsid w:val="00A62193"/>
    <w:rsid w:val="00AD189F"/>
    <w:rsid w:val="00B1676C"/>
    <w:rsid w:val="00B23632"/>
    <w:rsid w:val="00B67F1D"/>
    <w:rsid w:val="00B76DBC"/>
    <w:rsid w:val="00B95D00"/>
    <w:rsid w:val="00BF51BC"/>
    <w:rsid w:val="00C26BEB"/>
    <w:rsid w:val="00C352C5"/>
    <w:rsid w:val="00CA70EC"/>
    <w:rsid w:val="00D37F70"/>
    <w:rsid w:val="00D43B13"/>
    <w:rsid w:val="00DA5504"/>
    <w:rsid w:val="00DB2FF6"/>
    <w:rsid w:val="00DF055E"/>
    <w:rsid w:val="00E039F6"/>
    <w:rsid w:val="00E1605B"/>
    <w:rsid w:val="00E33B07"/>
    <w:rsid w:val="00E345EC"/>
    <w:rsid w:val="00EE7C6C"/>
    <w:rsid w:val="00F16DE3"/>
    <w:rsid w:val="00F5236C"/>
    <w:rsid w:val="00F8716E"/>
    <w:rsid w:val="00FE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table" w:styleId="ab">
    <w:name w:val="Table Grid"/>
    <w:basedOn w:val="a1"/>
    <w:uiPriority w:val="59"/>
    <w:rsid w:val="001C1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8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table" w:styleId="ab">
    <w:name w:val="Table Grid"/>
    <w:basedOn w:val="a1"/>
    <w:uiPriority w:val="59"/>
    <w:rsid w:val="001C1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8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561">
      <w:bodyDiv w:val="1"/>
      <w:marLeft w:val="0"/>
      <w:marRight w:val="0"/>
      <w:marTop w:val="0"/>
      <w:marBottom w:val="0"/>
      <w:divBdr>
        <w:top w:val="none" w:sz="0" w:space="0" w:color="auto"/>
        <w:left w:val="none" w:sz="0" w:space="0" w:color="auto"/>
        <w:bottom w:val="none" w:sz="0" w:space="0" w:color="auto"/>
        <w:right w:val="none" w:sz="0" w:space="0" w:color="auto"/>
      </w:divBdr>
    </w:div>
    <w:div w:id="1672222391">
      <w:bodyDiv w:val="1"/>
      <w:marLeft w:val="0"/>
      <w:marRight w:val="0"/>
      <w:marTop w:val="0"/>
      <w:marBottom w:val="0"/>
      <w:divBdr>
        <w:top w:val="none" w:sz="0" w:space="0" w:color="auto"/>
        <w:left w:val="none" w:sz="0" w:space="0" w:color="auto"/>
        <w:bottom w:val="none" w:sz="0" w:space="0" w:color="auto"/>
        <w:right w:val="none" w:sz="0" w:space="0" w:color="auto"/>
      </w:divBdr>
    </w:div>
    <w:div w:id="18284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1286-86C5-483E-A47A-A433786E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Пугачева</cp:lastModifiedBy>
  <cp:revision>21</cp:revision>
  <cp:lastPrinted>2020-05-21T07:15:00Z</cp:lastPrinted>
  <dcterms:created xsi:type="dcterms:W3CDTF">2023-07-10T08:19:00Z</dcterms:created>
  <dcterms:modified xsi:type="dcterms:W3CDTF">2023-07-14T10:57:00Z</dcterms:modified>
</cp:coreProperties>
</file>