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424139">
        <w:rPr>
          <w:rFonts w:ascii="Arial" w:hAnsi="Arial" w:cs="Arial"/>
        </w:rPr>
        <w:t>30.</w:t>
      </w:r>
      <w:r w:rsidR="00741547" w:rsidRPr="00A37BA9">
        <w:rPr>
          <w:rFonts w:ascii="Arial" w:hAnsi="Arial" w:cs="Arial"/>
        </w:rPr>
        <w:t xml:space="preserve"> </w:t>
      </w:r>
      <w:r w:rsidR="00424139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781A05">
        <w:rPr>
          <w:rFonts w:ascii="Arial" w:hAnsi="Arial" w:cs="Arial"/>
        </w:rPr>
        <w:t xml:space="preserve">   </w:t>
      </w:r>
      <w:r w:rsidR="009019BB" w:rsidRPr="00A37BA9">
        <w:rPr>
          <w:rFonts w:ascii="Arial" w:hAnsi="Arial" w:cs="Arial"/>
        </w:rPr>
        <w:t xml:space="preserve">№ </w:t>
      </w:r>
      <w:r w:rsidR="00424139">
        <w:rPr>
          <w:rFonts w:ascii="Arial" w:hAnsi="Arial" w:cs="Arial"/>
        </w:rPr>
        <w:t>2054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D9370A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D9370A">
              <w:rPr>
                <w:rFonts w:ascii="Arial" w:hAnsi="Arial" w:cs="Arial"/>
              </w:rPr>
              <w:t>Большечапурниковская</w:t>
            </w:r>
            <w:r w:rsidR="0063562F" w:rsidRPr="00A37BA9">
              <w:rPr>
                <w:rFonts w:ascii="Arial" w:hAnsi="Arial" w:cs="Arial"/>
              </w:rPr>
              <w:t xml:space="preserve"> средняя школа»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муниципального района Волг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="00752E33">
        <w:rPr>
          <w:rFonts w:ascii="Arial" w:hAnsi="Arial" w:cs="Arial"/>
          <w:szCs w:val="24"/>
        </w:rPr>
        <w:t xml:space="preserve"> от 16</w:t>
      </w:r>
      <w:r w:rsidRPr="00A37BA9">
        <w:rPr>
          <w:rFonts w:ascii="Arial" w:hAnsi="Arial" w:cs="Arial"/>
          <w:szCs w:val="24"/>
        </w:rPr>
        <w:t>.0</w:t>
      </w:r>
      <w:r w:rsidR="00752E33">
        <w:rPr>
          <w:rFonts w:ascii="Arial" w:hAnsi="Arial" w:cs="Arial"/>
          <w:szCs w:val="24"/>
        </w:rPr>
        <w:t>6</w:t>
      </w:r>
      <w:r w:rsidRPr="00A37BA9">
        <w:rPr>
          <w:rFonts w:ascii="Arial" w:hAnsi="Arial" w:cs="Arial"/>
          <w:szCs w:val="24"/>
        </w:rPr>
        <w:t>.202</w:t>
      </w:r>
      <w:r w:rsidR="00752E33">
        <w:rPr>
          <w:rFonts w:ascii="Arial" w:hAnsi="Arial" w:cs="Arial"/>
          <w:szCs w:val="24"/>
        </w:rPr>
        <w:t>2</w:t>
      </w:r>
      <w:r w:rsidRPr="00A37BA9">
        <w:rPr>
          <w:rFonts w:ascii="Arial" w:hAnsi="Arial" w:cs="Arial"/>
          <w:szCs w:val="24"/>
        </w:rPr>
        <w:t xml:space="preserve"> № </w:t>
      </w:r>
      <w:r w:rsidR="00752E33">
        <w:rPr>
          <w:rFonts w:ascii="Arial" w:hAnsi="Arial" w:cs="Arial"/>
          <w:szCs w:val="24"/>
        </w:rPr>
        <w:t>1028</w:t>
      </w:r>
      <w:r w:rsidRPr="00A37BA9">
        <w:rPr>
          <w:rFonts w:ascii="Arial" w:hAnsi="Arial" w:cs="Arial"/>
          <w:szCs w:val="24"/>
        </w:rPr>
        <w:t xml:space="preserve"> «Об утверждении Порядка </w:t>
      </w:r>
      <w:r w:rsidR="00752E33">
        <w:rPr>
          <w:rFonts w:ascii="Arial" w:hAnsi="Arial" w:cs="Arial"/>
          <w:szCs w:val="24"/>
        </w:rPr>
        <w:t>принятия решений о создании, реорганизации и ликвидации муниц</w:t>
      </w:r>
      <w:r w:rsidR="00752E33">
        <w:rPr>
          <w:rFonts w:ascii="Arial" w:hAnsi="Arial" w:cs="Arial"/>
          <w:szCs w:val="24"/>
        </w:rPr>
        <w:t>и</w:t>
      </w:r>
      <w:r w:rsidR="00752E33">
        <w:rPr>
          <w:rFonts w:ascii="Arial" w:hAnsi="Arial" w:cs="Arial"/>
          <w:szCs w:val="24"/>
        </w:rPr>
        <w:t>пальных учреждений Светлоярского муниципального района Волгоградской о</w:t>
      </w:r>
      <w:r w:rsidR="00752E33">
        <w:rPr>
          <w:rFonts w:ascii="Arial" w:hAnsi="Arial" w:cs="Arial"/>
          <w:szCs w:val="24"/>
        </w:rPr>
        <w:t>б</w:t>
      </w:r>
      <w:r w:rsidR="00752E33">
        <w:rPr>
          <w:rFonts w:ascii="Arial" w:hAnsi="Arial" w:cs="Arial"/>
          <w:szCs w:val="24"/>
        </w:rPr>
        <w:t>ласти, а также об утверждении уставов муниципальных учреждений Светлоя</w:t>
      </w:r>
      <w:r w:rsidR="00752E33">
        <w:rPr>
          <w:rFonts w:ascii="Arial" w:hAnsi="Arial" w:cs="Arial"/>
          <w:szCs w:val="24"/>
        </w:rPr>
        <w:t>р</w:t>
      </w:r>
      <w:r w:rsidR="00752E33">
        <w:rPr>
          <w:rFonts w:ascii="Arial" w:hAnsi="Arial" w:cs="Arial"/>
          <w:szCs w:val="24"/>
        </w:rPr>
        <w:t>ского муниципального района Волгоградской области и внесении в них измен</w:t>
      </w:r>
      <w:r w:rsidR="00752E33">
        <w:rPr>
          <w:rFonts w:ascii="Arial" w:hAnsi="Arial" w:cs="Arial"/>
          <w:szCs w:val="24"/>
        </w:rPr>
        <w:t>е</w:t>
      </w:r>
      <w:r w:rsidR="00752E33">
        <w:rPr>
          <w:rFonts w:ascii="Arial" w:hAnsi="Arial" w:cs="Arial"/>
          <w:szCs w:val="24"/>
        </w:rPr>
        <w:t>ний</w:t>
      </w:r>
      <w:r w:rsidRPr="00A37BA9">
        <w:rPr>
          <w:rFonts w:ascii="Arial" w:hAnsi="Arial" w:cs="Arial"/>
          <w:szCs w:val="24"/>
        </w:rPr>
        <w:t>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</w:t>
      </w:r>
      <w:r w:rsidR="00E00518" w:rsidRPr="00A37BA9">
        <w:rPr>
          <w:rFonts w:ascii="Arial" w:hAnsi="Arial" w:cs="Arial"/>
          <w:szCs w:val="24"/>
        </w:rPr>
        <w:t>о</w:t>
      </w:r>
      <w:r w:rsidR="00E00518" w:rsidRPr="00A37BA9">
        <w:rPr>
          <w:rFonts w:ascii="Arial" w:hAnsi="Arial" w:cs="Arial"/>
          <w:szCs w:val="24"/>
        </w:rPr>
        <w:t>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>п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 xml:space="preserve">униципального казённого </w:t>
      </w:r>
      <w:r w:rsidR="002B779A">
        <w:rPr>
          <w:rFonts w:ascii="Arial" w:hAnsi="Arial" w:cs="Arial"/>
        </w:rPr>
        <w:t>общеобразовательного</w:t>
      </w:r>
      <w:r w:rsidR="00D9370A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учреждения</w:t>
      </w:r>
      <w:r w:rsidR="00146CEC" w:rsidRPr="00A37BA9">
        <w:rPr>
          <w:rFonts w:ascii="Arial" w:hAnsi="Arial" w:cs="Arial"/>
        </w:rPr>
        <w:t xml:space="preserve"> «</w:t>
      </w:r>
      <w:r w:rsidR="00D9370A">
        <w:rPr>
          <w:rFonts w:ascii="Arial" w:hAnsi="Arial" w:cs="Arial"/>
        </w:rPr>
        <w:t>Большечапурниковская</w:t>
      </w:r>
      <w:r w:rsidR="00146CEC" w:rsidRPr="00A37BA9">
        <w:rPr>
          <w:rFonts w:ascii="Arial" w:hAnsi="Arial" w:cs="Arial"/>
        </w:rPr>
        <w:t xml:space="preserve"> средняя школа»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муниципального района Волг</w:t>
      </w:r>
      <w:r w:rsidR="00146CEC" w:rsidRPr="00A37BA9">
        <w:rPr>
          <w:rFonts w:ascii="Arial" w:hAnsi="Arial" w:cs="Arial"/>
        </w:rPr>
        <w:t>о</w:t>
      </w:r>
      <w:r w:rsidR="00146CEC" w:rsidRPr="00A37BA9">
        <w:rPr>
          <w:rFonts w:ascii="Arial" w:hAnsi="Arial" w:cs="Arial"/>
        </w:rPr>
        <w:t xml:space="preserve">градской области </w:t>
      </w:r>
      <w:r w:rsidR="00146CEC" w:rsidRPr="00781A05">
        <w:rPr>
          <w:rFonts w:ascii="Arial" w:hAnsi="Arial" w:cs="Arial"/>
        </w:rPr>
        <w:t xml:space="preserve">от </w:t>
      </w:r>
      <w:r w:rsidR="00781A05" w:rsidRPr="00781A05">
        <w:rPr>
          <w:rFonts w:ascii="Arial" w:hAnsi="Arial" w:cs="Arial"/>
        </w:rPr>
        <w:t>24</w:t>
      </w:r>
      <w:r w:rsidR="00E15DED" w:rsidRPr="00781A05">
        <w:rPr>
          <w:rFonts w:ascii="Arial" w:hAnsi="Arial" w:cs="Arial"/>
        </w:rPr>
        <w:t>.0</w:t>
      </w:r>
      <w:r w:rsidR="00781A05" w:rsidRPr="00781A05">
        <w:rPr>
          <w:rFonts w:ascii="Arial" w:hAnsi="Arial" w:cs="Arial"/>
        </w:rPr>
        <w:t>3</w:t>
      </w:r>
      <w:r w:rsidR="00146CEC" w:rsidRPr="00781A05">
        <w:rPr>
          <w:rFonts w:ascii="Arial" w:hAnsi="Arial" w:cs="Arial"/>
        </w:rPr>
        <w:t>.201</w:t>
      </w:r>
      <w:r w:rsidR="00781A05" w:rsidRPr="00781A05">
        <w:rPr>
          <w:rFonts w:ascii="Arial" w:hAnsi="Arial" w:cs="Arial"/>
        </w:rPr>
        <w:t>6</w:t>
      </w:r>
      <w:r w:rsidR="00146CEC" w:rsidRPr="00781A05">
        <w:rPr>
          <w:rFonts w:ascii="Arial" w:hAnsi="Arial" w:cs="Arial"/>
        </w:rPr>
        <w:t xml:space="preserve"> №</w:t>
      </w:r>
      <w:r w:rsidR="00E15DED" w:rsidRPr="00781A05">
        <w:rPr>
          <w:rFonts w:ascii="Arial" w:hAnsi="Arial" w:cs="Arial"/>
        </w:rPr>
        <w:t xml:space="preserve"> </w:t>
      </w:r>
      <w:r w:rsidR="00781A05" w:rsidRPr="00781A05">
        <w:rPr>
          <w:rFonts w:ascii="Arial" w:hAnsi="Arial" w:cs="Arial"/>
        </w:rPr>
        <w:t>403</w:t>
      </w:r>
      <w:r w:rsidR="00E15DED" w:rsidRPr="00781A05">
        <w:rPr>
          <w:rFonts w:ascii="Arial" w:hAnsi="Arial" w:cs="Arial"/>
        </w:rPr>
        <w:t xml:space="preserve"> «Об утверждении Устава муниципальн</w:t>
      </w:r>
      <w:r w:rsidR="00E15DED" w:rsidRPr="00781A05">
        <w:rPr>
          <w:rFonts w:ascii="Arial" w:hAnsi="Arial" w:cs="Arial"/>
        </w:rPr>
        <w:t>о</w:t>
      </w:r>
      <w:r w:rsidR="00E15DED" w:rsidRPr="00781A05">
        <w:rPr>
          <w:rFonts w:ascii="Arial" w:hAnsi="Arial" w:cs="Arial"/>
        </w:rPr>
        <w:t>го казённого общеобразовательного учреждения «</w:t>
      </w:r>
      <w:r w:rsidR="00D9370A" w:rsidRPr="00781A05">
        <w:rPr>
          <w:rFonts w:ascii="Arial" w:hAnsi="Arial" w:cs="Arial"/>
        </w:rPr>
        <w:t>Большечапурниковская</w:t>
      </w:r>
      <w:r w:rsidR="00E15DED" w:rsidRPr="00781A05">
        <w:rPr>
          <w:rFonts w:ascii="Arial" w:hAnsi="Arial" w:cs="Arial"/>
        </w:rPr>
        <w:t xml:space="preserve"> с</w:t>
      </w:r>
      <w:r w:rsidR="00146CEC" w:rsidRPr="00781A05">
        <w:rPr>
          <w:rFonts w:ascii="Arial" w:hAnsi="Arial" w:cs="Arial"/>
        </w:rPr>
        <w:t>редн</w:t>
      </w:r>
      <w:r w:rsidR="00E15DED" w:rsidRPr="00781A05">
        <w:rPr>
          <w:rFonts w:ascii="Arial" w:hAnsi="Arial" w:cs="Arial"/>
        </w:rPr>
        <w:t>яя</w:t>
      </w:r>
      <w:r w:rsidR="00146CEC" w:rsidRPr="00781A05">
        <w:rPr>
          <w:rFonts w:ascii="Arial" w:hAnsi="Arial" w:cs="Arial"/>
        </w:rPr>
        <w:t xml:space="preserve"> школ</w:t>
      </w:r>
      <w:r w:rsidR="00E15DED" w:rsidRPr="00781A05">
        <w:rPr>
          <w:rFonts w:ascii="Arial" w:hAnsi="Arial" w:cs="Arial"/>
        </w:rPr>
        <w:t>а»</w:t>
      </w:r>
      <w:r w:rsidR="00146CEC" w:rsidRPr="00781A05">
        <w:rPr>
          <w:rFonts w:ascii="Arial" w:hAnsi="Arial" w:cs="Arial"/>
        </w:rPr>
        <w:t xml:space="preserve"> Светлоярского муниципального</w:t>
      </w:r>
      <w:r w:rsidR="00146CEC" w:rsidRPr="00A37BA9">
        <w:rPr>
          <w:rFonts w:ascii="Arial" w:hAnsi="Arial" w:cs="Arial"/>
        </w:rPr>
        <w:t xml:space="preserve"> района Волгоградской обл</w:t>
      </w:r>
      <w:r w:rsidR="00146CEC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2B779A">
        <w:rPr>
          <w:rFonts w:ascii="Arial" w:hAnsi="Arial" w:cs="Arial"/>
        </w:rPr>
        <w:t xml:space="preserve"> общеобразовательного</w:t>
      </w:r>
      <w:r w:rsidR="00E15DED" w:rsidRPr="00A37BA9">
        <w:rPr>
          <w:rFonts w:ascii="Arial" w:hAnsi="Arial" w:cs="Arial"/>
        </w:rPr>
        <w:t xml:space="preserve"> учрежд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ния «</w:t>
      </w:r>
      <w:r w:rsidR="00D9370A">
        <w:rPr>
          <w:rFonts w:ascii="Arial" w:hAnsi="Arial" w:cs="Arial"/>
        </w:rPr>
        <w:t>Большечапурниковская</w:t>
      </w:r>
      <w:r w:rsidR="00E15DED" w:rsidRPr="00A37BA9">
        <w:rPr>
          <w:rFonts w:ascii="Arial" w:hAnsi="Arial" w:cs="Arial"/>
        </w:rPr>
        <w:t xml:space="preserve"> средняя школа»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D9370A">
        <w:rPr>
          <w:rFonts w:ascii="Arial" w:hAnsi="Arial" w:cs="Arial"/>
        </w:rPr>
        <w:t>Хортюк Е.Ю.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</w:t>
      </w:r>
      <w:r w:rsidRPr="00A37BA9">
        <w:rPr>
          <w:rFonts w:ascii="Arial" w:hAnsi="Arial" w:cs="Arial"/>
        </w:rPr>
        <w:t>е</w:t>
      </w:r>
      <w:r w:rsidRPr="00A37BA9">
        <w:rPr>
          <w:rFonts w:ascii="Arial" w:hAnsi="Arial" w:cs="Arial"/>
        </w:rPr>
        <w:t xml:space="preserve">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</w:t>
      </w:r>
      <w:r w:rsidR="008F36FE" w:rsidRPr="00A37BA9">
        <w:rPr>
          <w:rFonts w:ascii="Arial" w:hAnsi="Arial" w:cs="Arial"/>
        </w:rPr>
        <w:t>а</w:t>
      </w:r>
      <w:r w:rsidR="008F36FE" w:rsidRPr="00A37BA9">
        <w:rPr>
          <w:rFonts w:ascii="Arial" w:hAnsi="Arial" w:cs="Arial"/>
        </w:rPr>
        <w:t>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разм</w:t>
      </w:r>
      <w:r w:rsidR="00E15DED" w:rsidRPr="00A37BA9">
        <w:rPr>
          <w:rFonts w:ascii="Arial" w:hAnsi="Arial" w:cs="Arial"/>
        </w:rPr>
        <w:t xml:space="preserve">естить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Контроль </w:t>
      </w:r>
      <w:r w:rsidR="00754EDB" w:rsidRPr="00A37BA9">
        <w:rPr>
          <w:rFonts w:ascii="Arial" w:hAnsi="Arial" w:cs="Arial"/>
        </w:rPr>
        <w:t>за</w:t>
      </w:r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r w:rsidR="0080748D" w:rsidRPr="00A37BA9">
        <w:rPr>
          <w:rFonts w:ascii="Arial" w:hAnsi="Arial" w:cs="Arial"/>
        </w:rPr>
        <w:t>Кутыгу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D9370A" w:rsidRDefault="00A37BA9" w:rsidP="008D581B">
      <w:pPr>
        <w:jc w:val="center"/>
        <w:rPr>
          <w:rFonts w:ascii="Arial" w:hAnsi="Arial" w:cs="Arial"/>
          <w:b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Изменения в У</w:t>
      </w:r>
      <w:r w:rsidR="008D581B" w:rsidRPr="00D9370A">
        <w:rPr>
          <w:rFonts w:ascii="Arial" w:hAnsi="Arial" w:cs="Arial"/>
          <w:sz w:val="30"/>
          <w:szCs w:val="30"/>
        </w:rPr>
        <w:t>став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муниципального казённого общеобразовательного учреждения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«</w:t>
      </w:r>
      <w:r w:rsidR="00D9370A" w:rsidRPr="00D9370A">
        <w:rPr>
          <w:rFonts w:ascii="Arial" w:hAnsi="Arial" w:cs="Arial"/>
          <w:sz w:val="30"/>
          <w:szCs w:val="30"/>
        </w:rPr>
        <w:t>Больше</w:t>
      </w:r>
      <w:r w:rsidR="00781A05">
        <w:rPr>
          <w:rFonts w:ascii="Arial" w:hAnsi="Arial" w:cs="Arial"/>
          <w:sz w:val="30"/>
          <w:szCs w:val="30"/>
        </w:rPr>
        <w:t>ч</w:t>
      </w:r>
      <w:r w:rsidR="00D9370A" w:rsidRPr="00D9370A">
        <w:rPr>
          <w:rFonts w:ascii="Arial" w:hAnsi="Arial" w:cs="Arial"/>
          <w:sz w:val="30"/>
          <w:szCs w:val="30"/>
        </w:rPr>
        <w:t>апурниковская</w:t>
      </w:r>
      <w:r w:rsidRPr="00D9370A">
        <w:rPr>
          <w:rFonts w:ascii="Arial" w:hAnsi="Arial" w:cs="Arial"/>
          <w:sz w:val="30"/>
          <w:szCs w:val="30"/>
        </w:rPr>
        <w:t xml:space="preserve"> средняя школа»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Светлоярского муниципального района</w:t>
      </w:r>
    </w:p>
    <w:p w:rsidR="008D581B" w:rsidRPr="00D9370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D9370A">
        <w:rPr>
          <w:rFonts w:ascii="Arial" w:hAnsi="Arial" w:cs="Arial"/>
          <w:sz w:val="30"/>
          <w:szCs w:val="30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t>1.</w:t>
      </w:r>
      <w:r w:rsidR="009B5849">
        <w:rPr>
          <w:rFonts w:ascii="Arial" w:hAnsi="Arial" w:cs="Arial"/>
        </w:rPr>
        <w:t xml:space="preserve"> </w:t>
      </w:r>
      <w:r w:rsidR="00661181">
        <w:rPr>
          <w:rFonts w:ascii="Arial" w:hAnsi="Arial" w:cs="Arial"/>
        </w:rPr>
        <w:t>Р</w:t>
      </w:r>
      <w:r w:rsidRPr="00572E63">
        <w:rPr>
          <w:rFonts w:ascii="Arial" w:hAnsi="Arial" w:cs="Arial"/>
        </w:rPr>
        <w:t xml:space="preserve">аздел </w:t>
      </w:r>
      <w:r w:rsidRPr="00572E63">
        <w:rPr>
          <w:rFonts w:ascii="Arial" w:hAnsi="Arial" w:cs="Arial"/>
          <w:bCs/>
        </w:rPr>
        <w:t>4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61181">
        <w:rPr>
          <w:rFonts w:ascii="Arial" w:hAnsi="Arial" w:cs="Arial"/>
        </w:rPr>
        <w:t xml:space="preserve">4.1. Основными участниками образовательного процесса в Учреждении являются: 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педагогические работники;</w:t>
      </w:r>
      <w:r w:rsidR="00661181" w:rsidRPr="00661181">
        <w:rPr>
          <w:rFonts w:ascii="Arial" w:hAnsi="Arial" w:cs="Arial"/>
        </w:rPr>
        <w:t xml:space="preserve"> 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обучающиеся;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61181" w:rsidRPr="00661181">
        <w:rPr>
          <w:rFonts w:ascii="Arial" w:hAnsi="Arial" w:cs="Arial"/>
        </w:rPr>
        <w:t xml:space="preserve">одители (законные представители) обучающихся. </w:t>
      </w:r>
    </w:p>
    <w:p w:rsidR="00E15DED" w:rsidRDefault="00E15DED" w:rsidP="008D17A5">
      <w:pPr>
        <w:ind w:firstLine="708"/>
        <w:jc w:val="both"/>
        <w:rPr>
          <w:rFonts w:ascii="Arial" w:hAnsi="Arial" w:cs="Arial"/>
        </w:rPr>
      </w:pP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4.2. Педагогические работники имеют право: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1) на получение работы, обусловленной трудовым соглашением с Учр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>ждением; на оплату труда в соответствии с установленными ставками; на уст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>новление режима рабочего времени и времени отдыха как работника Учрежд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 xml:space="preserve">ния в соответствии с действующим законодательством Российской Федерации; защиту профессиональной чести и достоинства;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2) на самостоятельный выбор и использование методики обучения и во</w:t>
      </w:r>
      <w:r w:rsidRPr="00661181">
        <w:rPr>
          <w:rFonts w:ascii="Arial" w:hAnsi="Arial" w:cs="Arial"/>
        </w:rPr>
        <w:t>с</w:t>
      </w:r>
      <w:r w:rsidRPr="00661181">
        <w:rPr>
          <w:rFonts w:ascii="Arial" w:hAnsi="Arial" w:cs="Arial"/>
        </w:rPr>
        <w:t>питания, учебников, учебных пособий и материалов, методов оценки знаний обучающихся, не противоречащи</w:t>
      </w:r>
      <w:r w:rsidR="00E93AD1">
        <w:rPr>
          <w:rFonts w:ascii="Arial" w:hAnsi="Arial" w:cs="Arial"/>
        </w:rPr>
        <w:t>х</w:t>
      </w:r>
      <w:r w:rsidRPr="00661181">
        <w:rPr>
          <w:rFonts w:ascii="Arial" w:hAnsi="Arial" w:cs="Arial"/>
        </w:rPr>
        <w:t xml:space="preserve"> действующему законодательству;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3) на материально-техническое обеспечение своей профессиональной деятельности в рамках утвержденных показателей бюджетной сметы Учрежд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 xml:space="preserve">ния;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4) разрабатывать и вносить предложения по совершенствованию уче</w:t>
      </w:r>
      <w:r w:rsidRPr="00661181">
        <w:rPr>
          <w:rFonts w:ascii="Arial" w:hAnsi="Arial" w:cs="Arial"/>
        </w:rPr>
        <w:t>б</w:t>
      </w:r>
      <w:r w:rsidRPr="00661181">
        <w:rPr>
          <w:rFonts w:ascii="Arial" w:hAnsi="Arial" w:cs="Arial"/>
        </w:rPr>
        <w:t xml:space="preserve">ной работы;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5) участвовать в управлении Учреждения в порядке, определяемом настоящим Уставом; </w:t>
      </w:r>
    </w:p>
    <w:p w:rsidR="00661181" w:rsidRPr="00572E63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6) иные права, предоставленные работникам образовательных организ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>ций в соответствии с действующим законодательством Российской Федерации</w:t>
      </w:r>
      <w:r w:rsidR="005814E3">
        <w:rPr>
          <w:rFonts w:ascii="Arial" w:hAnsi="Arial" w:cs="Arial"/>
        </w:rP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bookmarkStart w:id="1" w:name="bookmark1"/>
      <w:bookmarkEnd w:id="1"/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E93AD1">
        <w:rPr>
          <w:rFonts w:ascii="Arial" w:hAnsi="Arial" w:cs="Arial"/>
        </w:rPr>
        <w:t>4.3. Педагогические работники обязаны: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E15DED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 w:rsidR="00E15DED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 w:rsidR="00E15DED"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</w:t>
      </w:r>
      <w:r w:rsidR="00E15DED">
        <w:rPr>
          <w:rFonts w:ascii="Arial" w:hAnsi="Arial" w:cs="Arial"/>
        </w:rPr>
        <w:t>ыми</w:t>
      </w:r>
      <w:r w:rsidRPr="00146CEC">
        <w:rPr>
          <w:rFonts w:ascii="Arial" w:hAnsi="Arial" w:cs="Arial"/>
        </w:rPr>
        <w:t xml:space="preserve"> 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боч</w:t>
      </w:r>
      <w:r w:rsidR="00653D0D">
        <w:rPr>
          <w:rFonts w:ascii="Arial" w:hAnsi="Arial" w:cs="Arial"/>
        </w:rPr>
        <w:t>ими</w:t>
      </w:r>
      <w:r w:rsidRPr="00146CEC">
        <w:rPr>
          <w:rFonts w:ascii="Arial" w:hAnsi="Arial" w:cs="Arial"/>
        </w:rPr>
        <w:t xml:space="preserve"> программ</w:t>
      </w:r>
      <w:r w:rsidR="00E15DED">
        <w:rPr>
          <w:rFonts w:ascii="Arial" w:hAnsi="Arial" w:cs="Arial"/>
        </w:rPr>
        <w:t>ами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требованиям профессиональной этики;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зовательных отношений;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развивать у обучающихся познавательную активность, самостоятел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инициативу, творческие способности, формировать гражданскую поз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  <w:r w:rsidR="00855C34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стояние их здоровья, соблюдать специальные условия, необходимые для пол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образования лицами с ограниченными возможностями здоровья, вза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модействовать при необходимости с медицинскими организациями;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рядке, установленном законодательством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10) проходить в установленном законодательством Российской Федер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 порядке обучение и проверку знаний и навыков в области охраны труда;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11) соблюдать </w:t>
      </w:r>
      <w:r w:rsidR="009B5849">
        <w:rPr>
          <w:rFonts w:ascii="Arial" w:hAnsi="Arial" w:cs="Arial"/>
        </w:rPr>
        <w:t>Устав</w:t>
      </w:r>
      <w:r w:rsidRPr="00146CEC">
        <w:rPr>
          <w:rFonts w:ascii="Arial" w:hAnsi="Arial" w:cs="Arial"/>
        </w:rPr>
        <w:t xml:space="preserve"> </w:t>
      </w:r>
      <w:r w:rsidR="009B5849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 правила внутреннего трудового ра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порядка.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E63C38">
        <w:rPr>
          <w:rFonts w:ascii="Arial" w:hAnsi="Arial" w:cs="Arial"/>
        </w:rPr>
        <w:t>Федеральным законом от 29.12.2012 № 273-ФЗ «Об образ</w:t>
      </w:r>
      <w:r w:rsidR="00E63C38">
        <w:rPr>
          <w:rFonts w:ascii="Arial" w:hAnsi="Arial" w:cs="Arial"/>
        </w:rPr>
        <w:t>о</w:t>
      </w:r>
      <w:r w:rsidR="00E63C38"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</w:t>
      </w:r>
      <w: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4.4.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 xml:space="preserve">ных предметов,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8D581B">
        <w:rPr>
          <w:rFonts w:ascii="Arial" w:hAnsi="Arial" w:cs="Arial"/>
        </w:rPr>
        <w:t>т</w:t>
      </w:r>
      <w:r w:rsidR="00146CEC" w:rsidRPr="008D581B">
        <w:rPr>
          <w:rFonts w:ascii="Arial" w:hAnsi="Arial" w:cs="Arial"/>
        </w:rPr>
        <w:t xml:space="preserve">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</w:t>
      </w:r>
      <w:r w:rsidR="00146CEC" w:rsidRPr="008D581B">
        <w:rPr>
          <w:rFonts w:ascii="Arial" w:hAnsi="Arial" w:cs="Arial"/>
        </w:rPr>
        <w:t>я</w:t>
      </w:r>
      <w:r w:rsidR="00146CEC" w:rsidRPr="008D581B">
        <w:rPr>
          <w:rFonts w:ascii="Arial" w:hAnsi="Arial" w:cs="Arial"/>
        </w:rPr>
        <w:t>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 xml:space="preserve">ставом;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C06906">
        <w:rPr>
          <w:rFonts w:ascii="Arial" w:hAnsi="Arial" w:cs="Arial"/>
        </w:rPr>
        <w:t>б</w:t>
      </w:r>
      <w:r w:rsidRPr="00C06906">
        <w:rPr>
          <w:rFonts w:ascii="Arial" w:hAnsi="Arial" w:cs="Arial"/>
        </w:rPr>
        <w:t xml:space="preserve">разовательной деятельности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новационной деятельности</w:t>
      </w:r>
      <w:r w:rsidR="00146CEC">
        <w:rPr>
          <w:rFonts w:ascii="Arial" w:hAnsi="Arial" w:cs="Arial"/>
        </w:rP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4.5. Обучающиеся обязаны: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1) добросовестно осваивать образовательную программу, выполнять и</w:t>
      </w:r>
      <w:r w:rsidRPr="00661181">
        <w:rPr>
          <w:rFonts w:ascii="Arial" w:hAnsi="Arial" w:cs="Arial"/>
        </w:rPr>
        <w:t>н</w:t>
      </w:r>
      <w:r w:rsidRPr="00661181">
        <w:rPr>
          <w:rFonts w:ascii="Arial" w:hAnsi="Arial" w:cs="Arial"/>
        </w:rPr>
        <w:t>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 xml:space="preserve">ческими работниками в рамках образовательной программы;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2) выполнять требования настоящего Устава, правил внутреннего расп</w:t>
      </w:r>
      <w:r w:rsidRPr="00661181">
        <w:rPr>
          <w:rFonts w:ascii="Arial" w:hAnsi="Arial" w:cs="Arial"/>
        </w:rPr>
        <w:t>о</w:t>
      </w:r>
      <w:r w:rsidRPr="00661181">
        <w:rPr>
          <w:rFonts w:ascii="Arial" w:hAnsi="Arial" w:cs="Arial"/>
        </w:rPr>
        <w:t>рядка и иных локальных нормативных актов Учреждения по вопросам орган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 xml:space="preserve">зации и осуществления образовательной деятельности;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 xml:space="preserve">нию;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4) уважать честь и достоинство других обучающихся и работников Учр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>ждения, не создавать препятствий для получения образования другими обуч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>ющимися;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5) бережно относиться к имуществу Учреждения.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4.6. Обучающимся предоставляются следующие меры социальной по</w:t>
      </w:r>
      <w:r w:rsidRPr="00146CEC">
        <w:rPr>
          <w:rFonts w:ascii="Arial" w:hAnsi="Arial" w:cs="Arial"/>
        </w:rPr>
        <w:t>д</w:t>
      </w:r>
      <w:r w:rsidRPr="00146CEC">
        <w:rPr>
          <w:rFonts w:ascii="Arial" w:hAnsi="Arial" w:cs="Arial"/>
        </w:rPr>
        <w:t>держки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Волгоградской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осваивающие основную образовательную программу в форме с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мообразования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="00A5339D">
        <w:rPr>
          <w:rFonts w:ascii="Arial" w:hAnsi="Arial" w:cs="Arial"/>
        </w:rPr>
        <w:t>н</w:t>
      </w:r>
      <w:r w:rsidR="00A5339D">
        <w:rPr>
          <w:rFonts w:ascii="Arial" w:hAnsi="Arial" w:cs="Arial"/>
        </w:rPr>
        <w:t>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цию в организации, осуществляющей образовательную деятельность</w:t>
      </w:r>
      <w:r w:rsidR="009D399A">
        <w:rPr>
          <w:rFonts w:ascii="Arial" w:hAnsi="Arial" w:cs="Arial"/>
        </w:rPr>
        <w:t xml:space="preserve"> по соо</w:t>
      </w:r>
      <w:r w:rsidR="009D399A">
        <w:rPr>
          <w:rFonts w:ascii="Arial" w:hAnsi="Arial" w:cs="Arial"/>
        </w:rPr>
        <w:t>т</w:t>
      </w:r>
      <w:r w:rsidR="009D399A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="009D399A">
        <w:rPr>
          <w:rFonts w:ascii="Arial" w:hAnsi="Arial" w:cs="Arial"/>
        </w:rPr>
        <w:t>о</w:t>
      </w:r>
      <w:r w:rsidR="009D399A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="009D399A">
        <w:rPr>
          <w:rFonts w:ascii="Arial" w:hAnsi="Arial" w:cs="Arial"/>
        </w:rPr>
        <w:t>ь</w:t>
      </w:r>
      <w:r w:rsidR="009D399A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="009D399A">
        <w:rPr>
          <w:rFonts w:ascii="Arial" w:hAnsi="Arial" w:cs="Arial"/>
        </w:rPr>
        <w:t>а</w:t>
      </w:r>
      <w:r w:rsidR="009D399A">
        <w:rPr>
          <w:rFonts w:ascii="Arial" w:hAnsi="Arial" w:cs="Arial"/>
        </w:rPr>
        <w:t>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созданных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ральным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ной программе или истечения срока действия государственной аккредитации по соответствующей образовательной программе учредитель и (или) уполном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ченный им орган управления указанной организацией обеспечивают перевод совершеннолетних обучающихся с их согласия и 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lastRenderedPageBreak/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</w:p>
    <w:p w:rsidR="00661181" w:rsidRDefault="00661181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46CEC" w:rsidRDefault="00CD1F18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7. </w:t>
      </w:r>
      <w:r w:rsidR="00146CEC" w:rsidRPr="00146CEC">
        <w:rPr>
          <w:rFonts w:ascii="Arial" w:hAnsi="Arial" w:cs="Arial"/>
        </w:rPr>
        <w:t xml:space="preserve"> Родители (законные представители) несовершеннолетних обуча</w:t>
      </w:r>
      <w:r w:rsidR="00146CEC" w:rsidRPr="00146CEC">
        <w:rPr>
          <w:rFonts w:ascii="Arial" w:hAnsi="Arial" w:cs="Arial"/>
        </w:rPr>
        <w:t>ю</w:t>
      </w:r>
      <w:r w:rsidR="00146CEC" w:rsidRPr="00146CEC">
        <w:rPr>
          <w:rFonts w:ascii="Arial" w:hAnsi="Arial" w:cs="Arial"/>
        </w:rPr>
        <w:t>щихся имеют преимущественное право на обучение и воспитание детей перед всеми другими лицами. Они обязаны заложить основы физического, нравстве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ного и интеллектуального развития личности ребенка.</w:t>
      </w:r>
    </w:p>
    <w:p w:rsidR="00146CEC" w:rsidRPr="00146CEC" w:rsidRDefault="007103AB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</w:t>
      </w:r>
      <w:r w:rsidR="00146CEC" w:rsidRPr="00146CEC">
        <w:rPr>
          <w:rFonts w:ascii="Arial" w:hAnsi="Arial" w:cs="Arial"/>
        </w:rPr>
        <w:t xml:space="preserve">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стей и необходимой коррекции нарушений их развития.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имеют право: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выбирать до завершения получения ребенком основного общего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 xml:space="preserve">ей, осуществляющей образовательную деятельность;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 w:rsidR="00E151B9">
        <w:rPr>
          <w:rFonts w:ascii="Arial" w:hAnsi="Arial" w:cs="Arial"/>
        </w:rPr>
        <w:t>образовательной о</w:t>
      </w:r>
      <w:r w:rsidR="00E151B9">
        <w:rPr>
          <w:rFonts w:ascii="Arial" w:hAnsi="Arial" w:cs="Arial"/>
        </w:rPr>
        <w:t>р</w:t>
      </w:r>
      <w:r w:rsidR="00E151B9">
        <w:rPr>
          <w:rFonts w:ascii="Arial" w:hAnsi="Arial" w:cs="Arial"/>
        </w:rPr>
        <w:t>ганизации</w:t>
      </w:r>
      <w:r w:rsidRPr="00146CEC">
        <w:rPr>
          <w:rFonts w:ascii="Arial" w:hAnsi="Arial" w:cs="Arial"/>
        </w:rPr>
        <w:t xml:space="preserve">; </w:t>
      </w:r>
    </w:p>
    <w:p w:rsidR="00146CEC" w:rsidRPr="00146CEC" w:rsidRDefault="00935CDF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знакомиться с У</w:t>
      </w:r>
      <w:r w:rsidR="00146CEC" w:rsidRPr="00146CEC">
        <w:rPr>
          <w:rFonts w:ascii="Arial" w:hAnsi="Arial" w:cs="Arial"/>
        </w:rPr>
        <w:t xml:space="preserve">ставом </w:t>
      </w:r>
      <w:r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, осуществляюще</w:t>
      </w:r>
      <w:r w:rsidR="00E151B9">
        <w:rPr>
          <w:rFonts w:ascii="Arial" w:hAnsi="Arial" w:cs="Arial"/>
        </w:rPr>
        <w:t>го</w:t>
      </w:r>
      <w:r w:rsidR="00146CEC" w:rsidRPr="00146CEC">
        <w:rPr>
          <w:rFonts w:ascii="Arial" w:hAnsi="Arial" w:cs="Arial"/>
        </w:rPr>
        <w:t xml:space="preserve"> образовател</w:t>
      </w:r>
      <w:r w:rsidR="00146CEC" w:rsidRPr="00146CEC">
        <w:rPr>
          <w:rFonts w:ascii="Arial" w:hAnsi="Arial" w:cs="Arial"/>
        </w:rPr>
        <w:t>ь</w:t>
      </w:r>
      <w:r w:rsidR="00146CEC" w:rsidRPr="00146CEC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защищать права и законные интересы обучающихся;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получать информацию о всех видах планируемых обследований (пс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 xml:space="preserve">ся от их проведения или участия в них, получать информацию о результатах проведенных обследований обучающихся;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7) принимать участие в управлении </w:t>
      </w:r>
      <w:r w:rsidR="00935CDF">
        <w:rPr>
          <w:rFonts w:ascii="Arial" w:hAnsi="Arial" w:cs="Arial"/>
        </w:rPr>
        <w:t>Учреждением</w:t>
      </w:r>
      <w:r w:rsidRPr="00146CEC">
        <w:rPr>
          <w:rFonts w:ascii="Arial" w:hAnsi="Arial" w:cs="Arial"/>
        </w:rPr>
        <w:t xml:space="preserve"> в форме, определя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мой </w:t>
      </w:r>
      <w:r w:rsidR="00935CDF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 xml:space="preserve">ставом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lastRenderedPageBreak/>
        <w:t>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62243" w:rsidRDefault="00C62243" w:rsidP="003B61CB">
      <w:pPr>
        <w:ind w:firstLine="709"/>
        <w:jc w:val="both"/>
        <w:rPr>
          <w:rFonts w:ascii="Arial" w:hAnsi="Arial" w:cs="Arial"/>
        </w:rPr>
      </w:pPr>
      <w:r w:rsidRPr="00C62243">
        <w:rPr>
          <w:rFonts w:ascii="Arial" w:hAnsi="Arial" w:cs="Arial"/>
        </w:rPr>
        <w:t xml:space="preserve">Родители (законные представители) обучающихся обязаны: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2243" w:rsidRPr="00C62243">
        <w:rPr>
          <w:rFonts w:ascii="Arial" w:hAnsi="Arial" w:cs="Arial"/>
        </w:rPr>
        <w:t xml:space="preserve">) обеспечить получение детьми общего образования;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2243" w:rsidRPr="00C62243">
        <w:rPr>
          <w:rFonts w:ascii="Arial" w:hAnsi="Arial" w:cs="Arial"/>
        </w:rPr>
        <w:t>) нести ответственность за воспитание своих детей и создание необх</w:t>
      </w:r>
      <w:r w:rsidR="00C62243" w:rsidRPr="00C62243">
        <w:rPr>
          <w:rFonts w:ascii="Arial" w:hAnsi="Arial" w:cs="Arial"/>
        </w:rPr>
        <w:t>о</w:t>
      </w:r>
      <w:r w:rsidR="00C62243" w:rsidRPr="00C62243">
        <w:rPr>
          <w:rFonts w:ascii="Arial" w:hAnsi="Arial" w:cs="Arial"/>
        </w:rPr>
        <w:t xml:space="preserve">димых условий для получения ими образования;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2243" w:rsidRPr="00C62243">
        <w:rPr>
          <w:rFonts w:ascii="Arial" w:hAnsi="Arial" w:cs="Arial"/>
        </w:rPr>
        <w:t>) соблюдать правила внутреннего распорядка Учреждения, требования локальных нормативных актов, которые устанавливают режим занятий обуч</w:t>
      </w:r>
      <w:r w:rsidR="00C62243" w:rsidRPr="00C62243">
        <w:rPr>
          <w:rFonts w:ascii="Arial" w:hAnsi="Arial" w:cs="Arial"/>
        </w:rPr>
        <w:t>а</w:t>
      </w:r>
      <w:r w:rsidR="00C62243" w:rsidRPr="00C62243">
        <w:rPr>
          <w:rFonts w:ascii="Arial" w:hAnsi="Arial" w:cs="Arial"/>
        </w:rPr>
        <w:t>ющихся, порядок регламентации образовательных отношений между Учрежд</w:t>
      </w:r>
      <w:r w:rsidR="00C62243" w:rsidRPr="00C62243">
        <w:rPr>
          <w:rFonts w:ascii="Arial" w:hAnsi="Arial" w:cs="Arial"/>
        </w:rPr>
        <w:t>е</w:t>
      </w:r>
      <w:r w:rsidR="00C62243" w:rsidRPr="00C62243">
        <w:rPr>
          <w:rFonts w:ascii="Arial" w:hAnsi="Arial" w:cs="Arial"/>
        </w:rPr>
        <w:t xml:space="preserve">нием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2243" w:rsidRPr="00C62243">
        <w:rPr>
          <w:rFonts w:ascii="Arial" w:hAnsi="Arial" w:cs="Arial"/>
        </w:rPr>
        <w:t>) уважать честь и достоинство обучающихся и работников Учреждения</w:t>
      </w:r>
      <w:r w:rsidR="000B4DE9">
        <w:rPr>
          <w:rFonts w:ascii="Arial" w:hAnsi="Arial" w:cs="Arial"/>
        </w:rPr>
        <w:t>.</w:t>
      </w:r>
      <w:r w:rsidR="00C62243" w:rsidRPr="00C62243">
        <w:rPr>
          <w:rFonts w:ascii="Arial" w:hAnsi="Arial" w:cs="Arial"/>
        </w:rPr>
        <w:t xml:space="preserve"> </w:t>
      </w:r>
    </w:p>
    <w:p w:rsidR="00C62243" w:rsidRDefault="000B4DE9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C62243" w:rsidRPr="00C62243">
        <w:rPr>
          <w:rFonts w:ascii="Arial" w:hAnsi="Arial" w:cs="Arial"/>
        </w:rPr>
        <w:t>ные</w:t>
      </w:r>
      <w:r>
        <w:rPr>
          <w:rFonts w:ascii="Arial" w:hAnsi="Arial" w:cs="Arial"/>
        </w:rPr>
        <w:t xml:space="preserve"> права и обязанности родителей (законных представителей) нес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вершеннолетних обучающихся устанавливаются Федеральным законом от 29.12.2012 № 273-ФЗ «Об образовании в Российской Федерации», иными ф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деральными законами, договором об образовании (при его наличии).</w:t>
      </w:r>
    </w:p>
    <w:p w:rsidR="00C62243" w:rsidRPr="00C62243" w:rsidRDefault="00C62243" w:rsidP="00C62243">
      <w:pPr>
        <w:ind w:firstLine="709"/>
        <w:jc w:val="both"/>
        <w:rPr>
          <w:rFonts w:ascii="Arial" w:hAnsi="Arial" w:cs="Arial"/>
        </w:rPr>
      </w:pPr>
      <w:r w:rsidRPr="00C62243">
        <w:rPr>
          <w:rFonts w:ascii="Arial" w:hAnsi="Arial" w:cs="Arial"/>
        </w:rPr>
        <w:t>За неисполнение или ненадлежащее исполнение обязанностей, устано</w:t>
      </w:r>
      <w:r w:rsidRPr="00C62243">
        <w:rPr>
          <w:rFonts w:ascii="Arial" w:hAnsi="Arial" w:cs="Arial"/>
        </w:rPr>
        <w:t>в</w:t>
      </w:r>
      <w:r w:rsidRPr="00C62243">
        <w:rPr>
          <w:rFonts w:ascii="Arial" w:hAnsi="Arial" w:cs="Arial"/>
        </w:rPr>
        <w:t>ленных Федеральным законом от 29.12.2012 №</w:t>
      </w:r>
      <w:r w:rsidR="00E93AD1">
        <w:rPr>
          <w:rFonts w:ascii="Arial" w:hAnsi="Arial" w:cs="Arial"/>
        </w:rPr>
        <w:t xml:space="preserve"> </w:t>
      </w:r>
      <w:r w:rsidRPr="00C62243">
        <w:rPr>
          <w:rFonts w:ascii="Arial" w:hAnsi="Arial" w:cs="Arial"/>
        </w:rPr>
        <w:t>273-ФЗ «Об образовании в Российской Федерации» и иными федеральными законами, родители (зако</w:t>
      </w:r>
      <w:r w:rsidRPr="00C62243">
        <w:rPr>
          <w:rFonts w:ascii="Arial" w:hAnsi="Arial" w:cs="Arial"/>
        </w:rPr>
        <w:t>н</w:t>
      </w:r>
      <w:r w:rsidRPr="00C62243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законодательством Российской Федерации</w:t>
      </w:r>
      <w:r w:rsidR="00781A05">
        <w:rPr>
          <w:rFonts w:ascii="Arial" w:hAnsi="Arial" w:cs="Arial"/>
        </w:rPr>
        <w:t>.».</w:t>
      </w:r>
    </w:p>
    <w:p w:rsidR="00146CEC" w:rsidRPr="00612DCB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51E">
        <w:rPr>
          <w:rFonts w:ascii="Arial" w:hAnsi="Arial" w:cs="Arial"/>
        </w:rPr>
        <w:t xml:space="preserve">. </w:t>
      </w:r>
      <w:r w:rsidR="00146CEC" w:rsidRPr="00612DCB">
        <w:rPr>
          <w:rFonts w:ascii="Arial" w:hAnsi="Arial" w:cs="Arial"/>
        </w:rPr>
        <w:t xml:space="preserve">Пункт 7.5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Pr="00612DCB">
        <w:rPr>
          <w:rFonts w:ascii="Arial" w:hAnsi="Arial" w:cs="Arial"/>
        </w:rPr>
        <w:t xml:space="preserve">7.5. При принятии локальных нормативных актов, затрагивающих права обучающихся и работников </w:t>
      </w:r>
      <w:r w:rsidR="00AF01B6">
        <w:rPr>
          <w:rFonts w:ascii="Arial" w:hAnsi="Arial" w:cs="Arial"/>
        </w:rPr>
        <w:t>Учреждения</w:t>
      </w:r>
      <w:r w:rsidRPr="00612DCB">
        <w:rPr>
          <w:rFonts w:ascii="Arial" w:hAnsi="Arial" w:cs="Arial"/>
        </w:rPr>
        <w:t>, включая рабочую программу воспит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случаях, которые предусмотрены трудовым законодател</w:t>
      </w:r>
      <w:r w:rsidRPr="00612DCB">
        <w:rPr>
          <w:rFonts w:ascii="Arial" w:hAnsi="Arial" w:cs="Arial"/>
        </w:rPr>
        <w:t>ь</w:t>
      </w:r>
      <w:r w:rsidRPr="00612DCB">
        <w:rPr>
          <w:rFonts w:ascii="Arial" w:hAnsi="Arial" w:cs="Arial"/>
        </w:rPr>
        <w:t>ством, представительных органов работников (при наличии таких представ</w:t>
      </w:r>
      <w:r w:rsidRPr="00612DCB">
        <w:rPr>
          <w:rFonts w:ascii="Arial" w:hAnsi="Arial" w:cs="Arial"/>
        </w:rPr>
        <w:t>и</w:t>
      </w:r>
      <w:r w:rsidRPr="00612DCB">
        <w:rPr>
          <w:rFonts w:ascii="Arial" w:hAnsi="Arial" w:cs="Arial"/>
        </w:rPr>
        <w:t>тельных органов)</w:t>
      </w:r>
      <w:r w:rsidR="00E93AD1">
        <w:rPr>
          <w:rFonts w:ascii="Arial" w:hAnsi="Arial" w:cs="Arial"/>
        </w:rPr>
        <w:t>.</w:t>
      </w:r>
      <w:r w:rsidR="00612DCB" w:rsidRPr="00612DCB">
        <w:rPr>
          <w:rFonts w:ascii="Arial" w:hAnsi="Arial" w:cs="Arial"/>
        </w:rPr>
        <w:t>».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94" w:rsidRDefault="002B0494" w:rsidP="00982A80">
      <w:r>
        <w:separator/>
      </w:r>
    </w:p>
  </w:endnote>
  <w:endnote w:type="continuationSeparator" w:id="0">
    <w:p w:rsidR="002B0494" w:rsidRDefault="002B0494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94" w:rsidRDefault="002B0494" w:rsidP="00982A80">
      <w:r>
        <w:separator/>
      </w:r>
    </w:p>
  </w:footnote>
  <w:footnote w:type="continuationSeparator" w:id="0">
    <w:p w:rsidR="002B0494" w:rsidRDefault="002B0494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752E33">
    <w:pPr>
      <w:pStyle w:val="a5"/>
      <w:jc w:val="center"/>
    </w:pPr>
    <w:r>
      <w:t>7</w:t>
    </w: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0494"/>
    <w:rsid w:val="002B3637"/>
    <w:rsid w:val="002B779A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24139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223F3"/>
    <w:rsid w:val="00543B6E"/>
    <w:rsid w:val="0055151E"/>
    <w:rsid w:val="00557B8C"/>
    <w:rsid w:val="005655D0"/>
    <w:rsid w:val="00572E63"/>
    <w:rsid w:val="005814E3"/>
    <w:rsid w:val="0058360B"/>
    <w:rsid w:val="00586EF9"/>
    <w:rsid w:val="005A3573"/>
    <w:rsid w:val="005A4415"/>
    <w:rsid w:val="005E4860"/>
    <w:rsid w:val="005F205A"/>
    <w:rsid w:val="00606FDE"/>
    <w:rsid w:val="006121B3"/>
    <w:rsid w:val="00612DC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2E33"/>
    <w:rsid w:val="00753E91"/>
    <w:rsid w:val="00754EDB"/>
    <w:rsid w:val="00754FFD"/>
    <w:rsid w:val="00773EF7"/>
    <w:rsid w:val="00776466"/>
    <w:rsid w:val="00776A62"/>
    <w:rsid w:val="0078165A"/>
    <w:rsid w:val="00781A05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5339D"/>
    <w:rsid w:val="00A7424C"/>
    <w:rsid w:val="00A74ED0"/>
    <w:rsid w:val="00A9117E"/>
    <w:rsid w:val="00A92CC1"/>
    <w:rsid w:val="00A97FBF"/>
    <w:rsid w:val="00AB5671"/>
    <w:rsid w:val="00AC49DA"/>
    <w:rsid w:val="00AD165F"/>
    <w:rsid w:val="00AF01B6"/>
    <w:rsid w:val="00AF64F7"/>
    <w:rsid w:val="00B75257"/>
    <w:rsid w:val="00B8562E"/>
    <w:rsid w:val="00B95421"/>
    <w:rsid w:val="00B9636F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60FB5"/>
    <w:rsid w:val="00C62243"/>
    <w:rsid w:val="00C65666"/>
    <w:rsid w:val="00C66CFB"/>
    <w:rsid w:val="00C7066D"/>
    <w:rsid w:val="00C72B55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BB81-15FF-45FA-82FA-13F1A5F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34</cp:revision>
  <cp:lastPrinted>2022-11-30T08:25:00Z</cp:lastPrinted>
  <dcterms:created xsi:type="dcterms:W3CDTF">2022-11-09T12:45:00Z</dcterms:created>
  <dcterms:modified xsi:type="dcterms:W3CDTF">2022-12-01T06:29:00Z</dcterms:modified>
</cp:coreProperties>
</file>