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  <w:r w:rsidRPr="00FE4BE6">
        <w:rPr>
          <w:rFonts w:ascii="Arial" w:hAnsi="Arial" w:cs="Arial"/>
          <w:noProof/>
          <w:color w:val="1A1A1A" w:themeColor="background1" w:themeShade="1A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760572" wp14:editId="16BBB0AC">
            <wp:simplePos x="0" y="0"/>
            <wp:positionH relativeFrom="margin">
              <wp:posOffset>2558415</wp:posOffset>
            </wp:positionH>
            <wp:positionV relativeFrom="margin">
              <wp:posOffset>-43815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 w:val="32"/>
        </w:rPr>
      </w:pP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FE4BE6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297FDF" w:rsidRPr="00FE4BE6" w:rsidRDefault="00297FDF" w:rsidP="00297FD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FE4BE6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color w:val="1A1A1A" w:themeColor="background1" w:themeShade="1A"/>
          <w:sz w:val="24"/>
        </w:rPr>
      </w:pPr>
    </w:p>
    <w:p w:rsidR="00297FDF" w:rsidRPr="00FE4BE6" w:rsidRDefault="00297FDF" w:rsidP="00297FDF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FE4BE6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A465AA" w:rsidRPr="00FE4BE6" w:rsidRDefault="00A465AA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D22C9" w:rsidRPr="00FE4BE6" w:rsidRDefault="002D22C9" w:rsidP="00297FDF">
      <w:pPr>
        <w:ind w:right="2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97FDF" w:rsidRPr="00FE4BE6" w:rsidRDefault="00507B76" w:rsidP="00297FDF">
      <w:pPr>
        <w:pStyle w:val="a3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от 10.07.2019                </w:t>
      </w:r>
      <w:r w:rsidR="00F8325B">
        <w:rPr>
          <w:rFonts w:ascii="Arial" w:hAnsi="Arial" w:cs="Arial"/>
          <w:color w:val="1A1A1A" w:themeColor="background1" w:themeShade="1A"/>
        </w:rPr>
        <w:t xml:space="preserve">    </w:t>
      </w:r>
      <w:r>
        <w:rPr>
          <w:rFonts w:ascii="Arial" w:hAnsi="Arial" w:cs="Arial"/>
          <w:color w:val="1A1A1A" w:themeColor="background1" w:themeShade="1A"/>
        </w:rPr>
        <w:t xml:space="preserve"> № 1296</w:t>
      </w:r>
    </w:p>
    <w:p w:rsidR="00A465AA" w:rsidRPr="00FE4BE6" w:rsidRDefault="00A465AA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F40B2B" w:rsidRPr="00FE4BE6" w:rsidRDefault="00F40B2B" w:rsidP="00297FDF">
      <w:pPr>
        <w:pStyle w:val="a3"/>
        <w:rPr>
          <w:rFonts w:ascii="Arial" w:hAnsi="Arial" w:cs="Arial"/>
          <w:color w:val="1A1A1A" w:themeColor="background1" w:themeShade="1A"/>
        </w:rPr>
      </w:pPr>
    </w:p>
    <w:p w:rsidR="007879DD" w:rsidRDefault="0019403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 xml:space="preserve">Об утверждении </w:t>
      </w:r>
      <w:r w:rsidR="007879DD">
        <w:rPr>
          <w:rFonts w:ascii="Arial" w:hAnsi="Arial" w:cs="Arial"/>
          <w:color w:val="1A1A1A" w:themeColor="background1" w:themeShade="1A"/>
        </w:rPr>
        <w:t>порядка проведения</w:t>
      </w:r>
    </w:p>
    <w:p w:rsidR="007879DD" w:rsidRDefault="007879D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компенсационного озеленения</w:t>
      </w:r>
    </w:p>
    <w:p w:rsidR="007879DD" w:rsidRDefault="007879D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в случаях повреждения, уничтожения</w:t>
      </w:r>
    </w:p>
    <w:p w:rsidR="007879DD" w:rsidRDefault="007879D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зеленых насаждений, а также в случаях</w:t>
      </w:r>
    </w:p>
    <w:p w:rsidR="007879DD" w:rsidRDefault="007879D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разрешенной вырубки деревьев и кустарников</w:t>
      </w:r>
    </w:p>
    <w:p w:rsidR="007879DD" w:rsidRDefault="007879DD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при осуществлении строительной деятельности</w:t>
      </w:r>
    </w:p>
    <w:p w:rsidR="00AC7BE2" w:rsidRDefault="00C41F4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на территории</w:t>
      </w:r>
      <w:r w:rsidR="007879DD">
        <w:rPr>
          <w:rFonts w:ascii="Arial" w:hAnsi="Arial" w:cs="Arial"/>
          <w:color w:val="1A1A1A" w:themeColor="background1" w:themeShade="1A"/>
        </w:rPr>
        <w:t xml:space="preserve"> </w:t>
      </w:r>
      <w:r w:rsidR="002D22C9" w:rsidRPr="00FE4BE6">
        <w:rPr>
          <w:rFonts w:ascii="Arial" w:hAnsi="Arial" w:cs="Arial"/>
          <w:color w:val="1A1A1A" w:themeColor="background1" w:themeShade="1A"/>
        </w:rPr>
        <w:t>Светлоярского городского поселения</w:t>
      </w:r>
      <w:r w:rsidR="00AC7BE2">
        <w:rPr>
          <w:rFonts w:ascii="Arial" w:hAnsi="Arial" w:cs="Arial"/>
          <w:color w:val="1A1A1A" w:themeColor="background1" w:themeShade="1A"/>
        </w:rPr>
        <w:t xml:space="preserve"> </w:t>
      </w:r>
    </w:p>
    <w:p w:rsidR="00C41F4B" w:rsidRDefault="00C41F4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и на земельных участках, </w:t>
      </w:r>
      <w:proofErr w:type="gramStart"/>
      <w:r>
        <w:rPr>
          <w:rFonts w:ascii="Arial" w:hAnsi="Arial" w:cs="Arial"/>
          <w:color w:val="1A1A1A" w:themeColor="background1" w:themeShade="1A"/>
        </w:rPr>
        <w:t>государственная</w:t>
      </w:r>
      <w:proofErr w:type="gramEnd"/>
    </w:p>
    <w:p w:rsidR="00C41F4B" w:rsidRDefault="00C41F4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proofErr w:type="gramStart"/>
      <w:r>
        <w:rPr>
          <w:rFonts w:ascii="Arial" w:hAnsi="Arial" w:cs="Arial"/>
          <w:color w:val="1A1A1A" w:themeColor="background1" w:themeShade="1A"/>
        </w:rPr>
        <w:t>собственность</w:t>
      </w:r>
      <w:proofErr w:type="gramEnd"/>
      <w:r>
        <w:rPr>
          <w:rFonts w:ascii="Arial" w:hAnsi="Arial" w:cs="Arial"/>
          <w:color w:val="1A1A1A" w:themeColor="background1" w:themeShade="1A"/>
        </w:rPr>
        <w:t xml:space="preserve"> на которые не разграничена,</w:t>
      </w:r>
    </w:p>
    <w:p w:rsidR="00C41F4B" w:rsidRDefault="00C41F4B" w:rsidP="00FD4D40">
      <w:pPr>
        <w:pStyle w:val="a3"/>
        <w:tabs>
          <w:tab w:val="left" w:pos="5355"/>
        </w:tabs>
        <w:jc w:val="both"/>
        <w:rPr>
          <w:rFonts w:ascii="Arial" w:hAnsi="Arial" w:cs="Arial"/>
          <w:color w:val="1A1A1A" w:themeColor="background1" w:themeShade="1A"/>
        </w:rPr>
      </w:pPr>
      <w:proofErr w:type="gramStart"/>
      <w:r>
        <w:rPr>
          <w:rFonts w:ascii="Arial" w:hAnsi="Arial" w:cs="Arial"/>
          <w:color w:val="1A1A1A" w:themeColor="background1" w:themeShade="1A"/>
        </w:rPr>
        <w:t>расположенных в границах  Светлоярского</w:t>
      </w:r>
      <w:r w:rsidR="00FD4D40">
        <w:rPr>
          <w:rFonts w:ascii="Arial" w:hAnsi="Arial" w:cs="Arial"/>
          <w:color w:val="1A1A1A" w:themeColor="background1" w:themeShade="1A"/>
        </w:rPr>
        <w:tab/>
      </w:r>
      <w:proofErr w:type="gramEnd"/>
    </w:p>
    <w:p w:rsidR="00C41F4B" w:rsidRDefault="00C41F4B" w:rsidP="00A14FA8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муниципального района Волгоградской области</w:t>
      </w:r>
    </w:p>
    <w:p w:rsidR="00C41F4B" w:rsidRDefault="00C41F4B" w:rsidP="00BD0473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BD0473" w:rsidRPr="00FE4BE6" w:rsidRDefault="00665C2E" w:rsidP="00BD0473">
      <w:pPr>
        <w:pStyle w:val="a3"/>
        <w:ind w:firstLine="709"/>
        <w:jc w:val="both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>В соответствии с Федеральным законом от 06.10.2003 № 131-ФЗ</w:t>
      </w:r>
      <w:r w:rsidR="00E77979" w:rsidRPr="00FE4BE6">
        <w:rPr>
          <w:rFonts w:ascii="Arial" w:hAnsi="Arial" w:cs="Arial"/>
          <w:color w:val="1A1A1A" w:themeColor="background1" w:themeShade="1A"/>
        </w:rPr>
        <w:t xml:space="preserve"> </w:t>
      </w:r>
      <w:r w:rsidR="00146E18" w:rsidRPr="00FE4BE6">
        <w:rPr>
          <w:rFonts w:ascii="Arial" w:hAnsi="Arial" w:cs="Arial"/>
          <w:color w:val="1A1A1A" w:themeColor="background1" w:themeShade="1A"/>
        </w:rPr>
        <w:t xml:space="preserve">                  </w:t>
      </w:r>
      <w:r w:rsidRPr="00FE4BE6">
        <w:rPr>
          <w:rFonts w:ascii="Arial" w:hAnsi="Arial" w:cs="Arial"/>
          <w:color w:val="1A1A1A" w:themeColor="background1" w:themeShade="1A"/>
        </w:rPr>
        <w:t>«Об общих принципах организации местного самоупра</w:t>
      </w:r>
      <w:r w:rsidR="00AF1FA4">
        <w:rPr>
          <w:rFonts w:ascii="Arial" w:hAnsi="Arial" w:cs="Arial"/>
          <w:color w:val="1A1A1A" w:themeColor="background1" w:themeShade="1A"/>
        </w:rPr>
        <w:t xml:space="preserve">вления в Российской Федерации», </w:t>
      </w:r>
      <w:r w:rsidRPr="00FE4BE6">
        <w:rPr>
          <w:rFonts w:ascii="Arial" w:hAnsi="Arial" w:cs="Arial"/>
          <w:color w:val="1A1A1A" w:themeColor="background1" w:themeShade="1A"/>
        </w:rPr>
        <w:t>Федеральным законом от</w:t>
      </w:r>
      <w:r w:rsidR="00AF1FA4">
        <w:rPr>
          <w:rFonts w:ascii="Arial" w:hAnsi="Arial" w:cs="Arial"/>
          <w:color w:val="1A1A1A" w:themeColor="background1" w:themeShade="1A"/>
        </w:rPr>
        <w:t xml:space="preserve"> </w:t>
      </w:r>
      <w:r w:rsidR="0003141D">
        <w:rPr>
          <w:rFonts w:ascii="Arial" w:hAnsi="Arial" w:cs="Arial"/>
          <w:color w:val="1A1A1A" w:themeColor="background1" w:themeShade="1A"/>
        </w:rPr>
        <w:t xml:space="preserve">10.01.2002 </w:t>
      </w:r>
      <w:r w:rsidRPr="00FE4BE6">
        <w:rPr>
          <w:rFonts w:ascii="Arial" w:hAnsi="Arial" w:cs="Arial"/>
          <w:color w:val="1A1A1A" w:themeColor="background1" w:themeShade="1A"/>
        </w:rPr>
        <w:t>№</w:t>
      </w:r>
      <w:r w:rsidR="00AF1FA4">
        <w:rPr>
          <w:rFonts w:ascii="Arial" w:hAnsi="Arial" w:cs="Arial"/>
          <w:color w:val="1A1A1A" w:themeColor="background1" w:themeShade="1A"/>
        </w:rPr>
        <w:t xml:space="preserve"> </w:t>
      </w:r>
      <w:r w:rsidR="0003141D">
        <w:rPr>
          <w:rFonts w:ascii="Arial" w:hAnsi="Arial" w:cs="Arial"/>
          <w:color w:val="1A1A1A" w:themeColor="background1" w:themeShade="1A"/>
        </w:rPr>
        <w:t>7</w:t>
      </w:r>
      <w:r w:rsidRPr="00FE4BE6">
        <w:rPr>
          <w:rFonts w:ascii="Arial" w:hAnsi="Arial" w:cs="Arial"/>
          <w:color w:val="1A1A1A" w:themeColor="background1" w:themeShade="1A"/>
        </w:rPr>
        <w:t xml:space="preserve">-ФЗ </w:t>
      </w:r>
      <w:r w:rsidR="00146E18" w:rsidRPr="00FE4BE6">
        <w:rPr>
          <w:rFonts w:ascii="Arial" w:hAnsi="Arial" w:cs="Arial"/>
          <w:color w:val="1A1A1A" w:themeColor="background1" w:themeShade="1A"/>
        </w:rPr>
        <w:t xml:space="preserve">                                   </w:t>
      </w:r>
      <w:r w:rsidRPr="00FE4BE6">
        <w:rPr>
          <w:rFonts w:ascii="Arial" w:hAnsi="Arial" w:cs="Arial"/>
          <w:color w:val="1A1A1A" w:themeColor="background1" w:themeShade="1A"/>
        </w:rPr>
        <w:t xml:space="preserve">«Об </w:t>
      </w:r>
      <w:r w:rsidR="0003141D">
        <w:rPr>
          <w:rFonts w:ascii="Arial" w:hAnsi="Arial" w:cs="Arial"/>
          <w:color w:val="1A1A1A" w:themeColor="background1" w:themeShade="1A"/>
        </w:rPr>
        <w:t>охране окружающей среды</w:t>
      </w:r>
      <w:r w:rsidRPr="00FE4BE6">
        <w:rPr>
          <w:rFonts w:ascii="Arial" w:hAnsi="Arial" w:cs="Arial"/>
          <w:color w:val="1A1A1A" w:themeColor="background1" w:themeShade="1A"/>
        </w:rPr>
        <w:t>»,</w:t>
      </w:r>
      <w:r w:rsidR="0095060A" w:rsidRPr="00FE4BE6">
        <w:rPr>
          <w:rFonts w:ascii="Arial" w:hAnsi="Arial" w:cs="Arial"/>
          <w:color w:val="1A1A1A" w:themeColor="background1" w:themeShade="1A"/>
        </w:rPr>
        <w:t xml:space="preserve"> </w:t>
      </w:r>
      <w:r w:rsidR="003F3A56" w:rsidRPr="00FE4BE6">
        <w:rPr>
          <w:rFonts w:ascii="Arial" w:hAnsi="Arial" w:cs="Arial"/>
          <w:color w:val="1A1A1A" w:themeColor="background1" w:themeShade="1A"/>
        </w:rPr>
        <w:t>руководствуясь</w:t>
      </w:r>
      <w:r w:rsidR="0095060A" w:rsidRPr="00FE4BE6">
        <w:rPr>
          <w:rFonts w:ascii="Arial" w:hAnsi="Arial" w:cs="Arial"/>
          <w:color w:val="1A1A1A" w:themeColor="background1" w:themeShade="1A"/>
        </w:rPr>
        <w:t xml:space="preserve"> </w:t>
      </w:r>
      <w:r w:rsidR="00BD0473" w:rsidRPr="00FE4BE6">
        <w:rPr>
          <w:rFonts w:ascii="Arial" w:hAnsi="Arial" w:cs="Arial"/>
          <w:color w:val="1A1A1A" w:themeColor="background1" w:themeShade="1A"/>
        </w:rPr>
        <w:t>Уставом Светлоярского муниципального района</w:t>
      </w:r>
      <w:r w:rsidR="00AF1FA4">
        <w:rPr>
          <w:rFonts w:ascii="Arial" w:hAnsi="Arial" w:cs="Arial"/>
          <w:color w:val="1A1A1A" w:themeColor="background1" w:themeShade="1A"/>
        </w:rPr>
        <w:t xml:space="preserve"> Волгоградской области</w:t>
      </w:r>
      <w:r w:rsidR="00BD0473" w:rsidRPr="00FE4BE6">
        <w:rPr>
          <w:rFonts w:ascii="Arial" w:hAnsi="Arial" w:cs="Arial"/>
          <w:color w:val="1A1A1A" w:themeColor="background1" w:themeShade="1A"/>
        </w:rPr>
        <w:t>,</w:t>
      </w:r>
      <w:r w:rsidR="00E615A6">
        <w:rPr>
          <w:rFonts w:ascii="Arial" w:hAnsi="Arial" w:cs="Arial"/>
          <w:color w:val="1A1A1A" w:themeColor="background1" w:themeShade="1A"/>
        </w:rPr>
        <w:t xml:space="preserve"> Уставом Светлоярского городского поселения</w:t>
      </w:r>
      <w:r w:rsidR="00AF1FA4">
        <w:rPr>
          <w:rFonts w:ascii="Arial" w:hAnsi="Arial" w:cs="Arial"/>
          <w:color w:val="1A1A1A" w:themeColor="background1" w:themeShade="1A"/>
        </w:rPr>
        <w:t xml:space="preserve"> Светлоярского муниципального района Волгоградской области</w:t>
      </w:r>
      <w:r w:rsidR="00E615A6">
        <w:rPr>
          <w:rFonts w:ascii="Arial" w:hAnsi="Arial" w:cs="Arial"/>
          <w:color w:val="1A1A1A" w:themeColor="background1" w:themeShade="1A"/>
        </w:rPr>
        <w:t>,</w:t>
      </w:r>
    </w:p>
    <w:p w:rsidR="00F40B2B" w:rsidRPr="00FE4BE6" w:rsidRDefault="00F40B2B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91384F" w:rsidP="0091384F">
      <w:pPr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</w:pPr>
      <w:proofErr w:type="gramStart"/>
      <w:r w:rsidRPr="00FE4BE6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>п</w:t>
      </w:r>
      <w:proofErr w:type="gramEnd"/>
      <w:r w:rsidRPr="00FE4BE6">
        <w:rPr>
          <w:rFonts w:ascii="Arial" w:hAnsi="Arial" w:cs="Arial"/>
          <w:color w:val="1A1A1A" w:themeColor="background1" w:themeShade="1A"/>
          <w:spacing w:val="24"/>
          <w:sz w:val="24"/>
          <w:szCs w:val="24"/>
        </w:rPr>
        <w:t xml:space="preserve"> о с т а н о в л я ю:</w:t>
      </w:r>
    </w:p>
    <w:p w:rsidR="00F40B2B" w:rsidRPr="00FE4BE6" w:rsidRDefault="00F40B2B" w:rsidP="0091384F">
      <w:pPr>
        <w:pStyle w:val="Style7"/>
        <w:widowControl/>
        <w:jc w:val="left"/>
        <w:rPr>
          <w:rStyle w:val="FontStyle45"/>
          <w:rFonts w:ascii="Arial" w:hAnsi="Arial" w:cs="Arial"/>
          <w:color w:val="1A1A1A" w:themeColor="background1" w:themeShade="1A"/>
        </w:rPr>
      </w:pPr>
    </w:p>
    <w:p w:rsidR="0003141D" w:rsidRDefault="00683ECC" w:rsidP="0003141D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         </w:t>
      </w:r>
      <w:r w:rsidR="006B0E82" w:rsidRPr="006B0E82">
        <w:rPr>
          <w:rFonts w:ascii="Arial" w:hAnsi="Arial" w:cs="Arial"/>
          <w:color w:val="1A1A1A" w:themeColor="background1" w:themeShade="1A"/>
        </w:rPr>
        <w:t>1.</w:t>
      </w:r>
      <w:r w:rsidR="00E615A6">
        <w:rPr>
          <w:rFonts w:ascii="Arial" w:hAnsi="Arial" w:cs="Arial"/>
          <w:color w:val="1A1A1A" w:themeColor="background1" w:themeShade="1A"/>
        </w:rPr>
        <w:t xml:space="preserve"> </w:t>
      </w:r>
      <w:r w:rsidR="0003141D" w:rsidRPr="008D2D31">
        <w:rPr>
          <w:rFonts w:ascii="Arial" w:hAnsi="Arial" w:cs="Arial"/>
        </w:rPr>
        <w:t xml:space="preserve">Утвердить </w:t>
      </w:r>
      <w:hyperlink w:anchor="P33" w:history="1">
        <w:r w:rsidR="0003141D" w:rsidRPr="00683ECC">
          <w:rPr>
            <w:rFonts w:ascii="Arial" w:hAnsi="Arial" w:cs="Arial"/>
          </w:rPr>
          <w:t>Порядок</w:t>
        </w:r>
      </w:hyperlink>
      <w:r w:rsidR="0003141D" w:rsidRPr="008D2D31">
        <w:rPr>
          <w:rFonts w:ascii="Arial" w:hAnsi="Arial" w:cs="Arial"/>
        </w:rPr>
        <w:t xml:space="preserve">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</w:t>
      </w:r>
      <w:r w:rsidR="0003141D">
        <w:rPr>
          <w:rFonts w:ascii="Arial" w:hAnsi="Arial" w:cs="Arial"/>
          <w:color w:val="1A1A1A" w:themeColor="background1" w:themeShade="1A"/>
        </w:rPr>
        <w:t xml:space="preserve">на территории </w:t>
      </w:r>
      <w:r w:rsidR="0003141D" w:rsidRPr="00FE4BE6">
        <w:rPr>
          <w:rFonts w:ascii="Arial" w:hAnsi="Arial" w:cs="Arial"/>
          <w:color w:val="1A1A1A" w:themeColor="background1" w:themeShade="1A"/>
        </w:rPr>
        <w:t>Светлоярского городского поселения</w:t>
      </w:r>
      <w:r w:rsidR="0003141D">
        <w:rPr>
          <w:rFonts w:ascii="Arial" w:hAnsi="Arial" w:cs="Arial"/>
          <w:color w:val="1A1A1A" w:themeColor="background1" w:themeShade="1A"/>
        </w:rPr>
        <w:t xml:space="preserve"> и на земельных участках, государственная собственность на которые не разграничена, расположенных в границах  Светлоярского муниципального района Волгоградской области</w:t>
      </w:r>
      <w:r>
        <w:rPr>
          <w:rFonts w:ascii="Arial" w:hAnsi="Arial" w:cs="Arial"/>
          <w:color w:val="1A1A1A" w:themeColor="background1" w:themeShade="1A"/>
        </w:rPr>
        <w:t xml:space="preserve"> (Приложение)</w:t>
      </w:r>
      <w:r w:rsidR="0003141D">
        <w:rPr>
          <w:rFonts w:ascii="Arial" w:hAnsi="Arial" w:cs="Arial"/>
          <w:color w:val="1A1A1A" w:themeColor="background1" w:themeShade="1A"/>
        </w:rPr>
        <w:t>.</w:t>
      </w:r>
    </w:p>
    <w:p w:rsidR="00683ECC" w:rsidRDefault="00F8325B" w:rsidP="00683ECC">
      <w:pPr>
        <w:overflowPunct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</w:p>
    <w:p w:rsidR="00683ECC" w:rsidRDefault="00683ECC" w:rsidP="00683ECC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="00E615A6">
        <w:rPr>
          <w:rFonts w:ascii="Arial" w:hAnsi="Arial" w:cs="Arial"/>
          <w:color w:val="1A1A1A" w:themeColor="background1" w:themeShade="1A"/>
          <w:sz w:val="24"/>
          <w:szCs w:val="24"/>
        </w:rPr>
        <w:t xml:space="preserve">2. 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>Признать утратившим силу постановлени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е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муниципального района </w:t>
      </w:r>
      <w:r w:rsidR="001D2DC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Волгоградской области 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>7.0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>.2018 №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>269</w:t>
      </w:r>
      <w:r w:rsidR="006B0E82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6B0E82" w:rsidRPr="00C669C2">
        <w:rPr>
          <w:rFonts w:ascii="Arial" w:hAnsi="Arial" w:cs="Arial"/>
          <w:color w:val="191919"/>
          <w:sz w:val="24"/>
          <w:szCs w:val="24"/>
        </w:rPr>
        <w:t xml:space="preserve">«Об утверждении </w:t>
      </w:r>
      <w:r>
        <w:rPr>
          <w:rFonts w:ascii="Arial" w:hAnsi="Arial" w:cs="Arial"/>
          <w:color w:val="191919"/>
          <w:sz w:val="24"/>
          <w:szCs w:val="24"/>
        </w:rPr>
        <w:t xml:space="preserve">порядка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Светлоярского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городского поселения Светлоярского муниципального района Волгоградской области».</w:t>
      </w:r>
    </w:p>
    <w:p w:rsidR="006B0E82" w:rsidRPr="00C669C2" w:rsidRDefault="006B0E82" w:rsidP="006B0E82">
      <w:pPr>
        <w:jc w:val="both"/>
        <w:rPr>
          <w:rFonts w:ascii="Arial" w:hAnsi="Arial" w:cs="Arial"/>
          <w:color w:val="191919"/>
          <w:sz w:val="24"/>
          <w:szCs w:val="24"/>
        </w:rPr>
      </w:pPr>
    </w:p>
    <w:p w:rsidR="00BD4834" w:rsidRDefault="001D2DC6" w:rsidP="002D22C9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3</w:t>
      </w:r>
      <w:r w:rsidR="00174ECF" w:rsidRPr="00FE4BE6">
        <w:rPr>
          <w:rFonts w:ascii="Arial" w:hAnsi="Arial" w:cs="Arial"/>
          <w:color w:val="1A1A1A" w:themeColor="background1" w:themeShade="1A"/>
        </w:rPr>
        <w:t>. </w:t>
      </w:r>
      <w:r w:rsidR="00E615A6">
        <w:rPr>
          <w:rFonts w:ascii="Arial" w:hAnsi="Arial" w:cs="Arial"/>
          <w:color w:val="1A1A1A" w:themeColor="background1" w:themeShade="1A"/>
        </w:rPr>
        <w:t xml:space="preserve"> </w:t>
      </w:r>
      <w:r w:rsidR="00011E97" w:rsidRPr="00FE4BE6">
        <w:rPr>
          <w:rFonts w:ascii="Arial" w:hAnsi="Arial" w:cs="Arial"/>
          <w:color w:val="1A1A1A" w:themeColor="background1" w:themeShade="1A"/>
        </w:rPr>
        <w:t>Отделу по муниципальной службе, общим и кадровым вопросам (</w:t>
      </w:r>
      <w:r w:rsidR="00C41F4B">
        <w:rPr>
          <w:rFonts w:ascii="Arial" w:hAnsi="Arial" w:cs="Arial"/>
          <w:color w:val="1A1A1A" w:themeColor="background1" w:themeShade="1A"/>
        </w:rPr>
        <w:t>Понкратов В.Л.</w:t>
      </w:r>
      <w:r w:rsidR="00011E97" w:rsidRPr="00FE4BE6">
        <w:rPr>
          <w:rFonts w:ascii="Arial" w:hAnsi="Arial" w:cs="Arial"/>
          <w:color w:val="1A1A1A" w:themeColor="background1" w:themeShade="1A"/>
        </w:rPr>
        <w:t xml:space="preserve">) администрации Светлоярского муниципального района Волгоградской области </w:t>
      </w:r>
      <w:r w:rsidR="00AF1FA4">
        <w:rPr>
          <w:rFonts w:ascii="Arial" w:hAnsi="Arial" w:cs="Arial"/>
          <w:color w:val="1A1A1A" w:themeColor="background1" w:themeShade="1A"/>
        </w:rPr>
        <w:t xml:space="preserve">направить для </w:t>
      </w:r>
      <w:r w:rsidR="00C41F4B">
        <w:rPr>
          <w:rFonts w:ascii="Arial" w:hAnsi="Arial" w:cs="Arial"/>
          <w:color w:val="1A1A1A" w:themeColor="background1" w:themeShade="1A"/>
        </w:rPr>
        <w:t>опубликова</w:t>
      </w:r>
      <w:r w:rsidR="00AF1FA4">
        <w:rPr>
          <w:rFonts w:ascii="Arial" w:hAnsi="Arial" w:cs="Arial"/>
          <w:color w:val="1A1A1A" w:themeColor="background1" w:themeShade="1A"/>
        </w:rPr>
        <w:t>ния</w:t>
      </w:r>
      <w:r w:rsidR="00011E97" w:rsidRPr="00FE4BE6">
        <w:rPr>
          <w:rFonts w:ascii="Arial" w:hAnsi="Arial" w:cs="Arial"/>
          <w:color w:val="1A1A1A" w:themeColor="background1" w:themeShade="1A"/>
        </w:rPr>
        <w:t xml:space="preserve"> настоящее постановление </w:t>
      </w:r>
      <w:r w:rsidR="00C41F4B">
        <w:rPr>
          <w:rFonts w:ascii="Arial" w:hAnsi="Arial" w:cs="Arial"/>
          <w:color w:val="1A1A1A" w:themeColor="background1" w:themeShade="1A"/>
        </w:rPr>
        <w:t>в районной газете «Восход» и разме</w:t>
      </w:r>
      <w:r w:rsidR="00AF1FA4">
        <w:rPr>
          <w:rFonts w:ascii="Arial" w:hAnsi="Arial" w:cs="Arial"/>
          <w:color w:val="1A1A1A" w:themeColor="background1" w:themeShade="1A"/>
        </w:rPr>
        <w:t>щения</w:t>
      </w:r>
      <w:r w:rsidR="00C41F4B">
        <w:rPr>
          <w:rFonts w:ascii="Arial" w:hAnsi="Arial" w:cs="Arial"/>
          <w:color w:val="1A1A1A" w:themeColor="background1" w:themeShade="1A"/>
        </w:rPr>
        <w:t xml:space="preserve"> </w:t>
      </w:r>
      <w:r w:rsidR="00011E97" w:rsidRPr="00FE4BE6">
        <w:rPr>
          <w:rFonts w:ascii="Arial" w:hAnsi="Arial" w:cs="Arial"/>
          <w:color w:val="1A1A1A" w:themeColor="background1" w:themeShade="1A"/>
        </w:rPr>
        <w:t>на официальном сайте Светлоярского муниципального района Волгоградской области.</w:t>
      </w:r>
    </w:p>
    <w:p w:rsidR="005B3AB9" w:rsidRDefault="005B3AB9" w:rsidP="002D22C9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5B3AB9" w:rsidRDefault="005B3AB9" w:rsidP="005B3AB9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Отделу по муниципальной службе, общим и кадровым вопросам  администрации Светлоярского муниципального  района Волгоградской области (Иванова Н.В.) направить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</w:p>
    <w:p w:rsidR="005B3AB9" w:rsidRPr="00FE4BE6" w:rsidRDefault="005B3AB9" w:rsidP="002D22C9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5B3AB9" w:rsidP="00CC7D8A">
      <w:pPr>
        <w:pStyle w:val="a4"/>
        <w:ind w:left="0"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174ECF" w:rsidRPr="00FE4BE6">
        <w:rPr>
          <w:rFonts w:ascii="Arial" w:hAnsi="Arial" w:cs="Arial"/>
          <w:color w:val="1A1A1A" w:themeColor="background1" w:themeShade="1A"/>
          <w:sz w:val="24"/>
          <w:szCs w:val="24"/>
        </w:rPr>
        <w:t>. </w:t>
      </w:r>
      <w:r w:rsidR="00F8325B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</w:t>
      </w:r>
      <w:r w:rsidR="0091384F" w:rsidRPr="00FE4BE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Контроль </w:t>
      </w:r>
      <w:r w:rsidR="0023684F" w:rsidRPr="00FE4BE6">
        <w:rPr>
          <w:rFonts w:ascii="Arial" w:hAnsi="Arial" w:cs="Arial"/>
          <w:color w:val="1A1A1A" w:themeColor="background1" w:themeShade="1A"/>
          <w:sz w:val="24"/>
          <w:szCs w:val="24"/>
        </w:rPr>
        <w:t>н</w:t>
      </w:r>
      <w:r w:rsidR="002629D1" w:rsidRPr="00FE4BE6">
        <w:rPr>
          <w:rFonts w:ascii="Arial" w:hAnsi="Arial" w:cs="Arial"/>
          <w:color w:val="1A1A1A" w:themeColor="background1" w:themeShade="1A"/>
          <w:sz w:val="24"/>
          <w:szCs w:val="24"/>
        </w:rPr>
        <w:t>а</w:t>
      </w:r>
      <w:r w:rsidR="0023684F" w:rsidRPr="00FE4BE6">
        <w:rPr>
          <w:rFonts w:ascii="Arial" w:hAnsi="Arial" w:cs="Arial"/>
          <w:color w:val="1A1A1A" w:themeColor="background1" w:themeShade="1A"/>
          <w:sz w:val="24"/>
          <w:szCs w:val="24"/>
        </w:rPr>
        <w:t>д</w:t>
      </w:r>
      <w:r w:rsidR="0091384F" w:rsidRPr="00FE4BE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исполн</w:t>
      </w:r>
      <w:r w:rsidR="002629D1" w:rsidRPr="00FE4BE6">
        <w:rPr>
          <w:rFonts w:ascii="Arial" w:hAnsi="Arial" w:cs="Arial"/>
          <w:color w:val="1A1A1A" w:themeColor="background1" w:themeShade="1A"/>
          <w:sz w:val="24"/>
          <w:szCs w:val="24"/>
        </w:rPr>
        <w:t xml:space="preserve">ением настоящего постановления </w:t>
      </w:r>
      <w:r w:rsidR="002807C7" w:rsidRPr="00FE4BE6">
        <w:rPr>
          <w:rFonts w:ascii="Arial" w:hAnsi="Arial" w:cs="Arial"/>
          <w:color w:val="1A1A1A" w:themeColor="background1" w:themeShade="1A"/>
          <w:sz w:val="24"/>
          <w:szCs w:val="24"/>
        </w:rPr>
        <w:t>возложить на заместителя главы</w:t>
      </w:r>
      <w:r w:rsidR="0091384F" w:rsidRPr="00FE4BE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Светлоярског</w:t>
      </w:r>
      <w:r w:rsidR="003F3A56" w:rsidRPr="00FE4BE6">
        <w:rPr>
          <w:rFonts w:ascii="Arial" w:hAnsi="Arial" w:cs="Arial"/>
          <w:color w:val="1A1A1A" w:themeColor="background1" w:themeShade="1A"/>
          <w:sz w:val="24"/>
          <w:szCs w:val="24"/>
        </w:rPr>
        <w:t>о муниципального района</w:t>
      </w:r>
      <w:r w:rsidR="002726F3" w:rsidRPr="00FE4BE6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1F59A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spellStart"/>
      <w:r w:rsidR="001F59A3">
        <w:rPr>
          <w:rFonts w:ascii="Arial" w:hAnsi="Arial" w:cs="Arial"/>
          <w:color w:val="1A1A1A" w:themeColor="background1" w:themeShade="1A"/>
          <w:sz w:val="24"/>
          <w:szCs w:val="24"/>
        </w:rPr>
        <w:t>Думбраву</w:t>
      </w:r>
      <w:proofErr w:type="spellEnd"/>
      <w:r w:rsidR="001F59A3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М.Н</w:t>
      </w:r>
      <w:r w:rsidR="007F7899" w:rsidRPr="00FE4BE6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C26FE" w:rsidRPr="00FE4BE6" w:rsidRDefault="00EC26FE" w:rsidP="00EC26FE">
      <w:pPr>
        <w:pStyle w:val="a4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91384F" w:rsidRPr="00FE4BE6" w:rsidRDefault="0091384F" w:rsidP="0091384F">
      <w:pPr>
        <w:pStyle w:val="a3"/>
        <w:ind w:firstLine="708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91384F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91384F" w:rsidRPr="00FE4BE6" w:rsidRDefault="00011E97" w:rsidP="0091384F">
      <w:pPr>
        <w:pStyle w:val="a3"/>
        <w:jc w:val="both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>Глава муниципального района</w:t>
      </w:r>
      <w:r w:rsidR="003F3A56" w:rsidRPr="00FE4BE6">
        <w:rPr>
          <w:rFonts w:ascii="Arial" w:hAnsi="Arial" w:cs="Arial"/>
          <w:color w:val="1A1A1A" w:themeColor="background1" w:themeShade="1A"/>
        </w:rPr>
        <w:t xml:space="preserve">                                                           </w:t>
      </w:r>
      <w:r w:rsidR="006B39E8" w:rsidRPr="00FE4BE6">
        <w:rPr>
          <w:rFonts w:ascii="Arial" w:hAnsi="Arial" w:cs="Arial"/>
          <w:color w:val="1A1A1A" w:themeColor="background1" w:themeShade="1A"/>
        </w:rPr>
        <w:t>Т.В. Распутина</w:t>
      </w:r>
    </w:p>
    <w:p w:rsidR="002A4349" w:rsidRPr="00FE4BE6" w:rsidRDefault="002A4349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1D2DC6" w:rsidRDefault="001D2DC6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</w:p>
    <w:p w:rsidR="0048110B" w:rsidRPr="00FE4BE6" w:rsidRDefault="00370B1D" w:rsidP="00297FDF">
      <w:pPr>
        <w:pStyle w:val="a3"/>
        <w:jc w:val="both"/>
        <w:rPr>
          <w:rFonts w:ascii="Arial" w:hAnsi="Arial" w:cs="Arial"/>
          <w:color w:val="1A1A1A" w:themeColor="background1" w:themeShade="1A"/>
          <w:sz w:val="18"/>
          <w:szCs w:val="18"/>
        </w:rPr>
      </w:pPr>
      <w:r w:rsidRPr="00FE4BE6">
        <w:rPr>
          <w:rFonts w:ascii="Arial" w:hAnsi="Arial" w:cs="Arial"/>
          <w:color w:val="1A1A1A" w:themeColor="background1" w:themeShade="1A"/>
          <w:sz w:val="18"/>
          <w:szCs w:val="18"/>
        </w:rPr>
        <w:t xml:space="preserve">Исп. </w:t>
      </w:r>
      <w:proofErr w:type="spellStart"/>
      <w:r w:rsidR="001D2DC6">
        <w:rPr>
          <w:rFonts w:ascii="Arial" w:hAnsi="Arial" w:cs="Arial"/>
          <w:color w:val="1A1A1A" w:themeColor="background1" w:themeShade="1A"/>
          <w:sz w:val="18"/>
          <w:szCs w:val="18"/>
        </w:rPr>
        <w:t>Л.В.Селезнёва</w:t>
      </w:r>
      <w:proofErr w:type="spellEnd"/>
    </w:p>
    <w:p w:rsidR="001D2DC6" w:rsidRDefault="001D2DC6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</w:p>
    <w:p w:rsidR="00683ECC" w:rsidRDefault="00683ECC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</w:p>
    <w:p w:rsidR="00097A8D" w:rsidRPr="00FE4BE6" w:rsidRDefault="00FC0C74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Утвержден</w:t>
      </w:r>
      <w:r w:rsidR="00396031" w:rsidRPr="00FE4BE6">
        <w:rPr>
          <w:rFonts w:ascii="Arial" w:hAnsi="Arial" w:cs="Arial"/>
          <w:color w:val="1A1A1A" w:themeColor="background1" w:themeShade="1A"/>
        </w:rPr>
        <w:t xml:space="preserve"> </w:t>
      </w:r>
    </w:p>
    <w:p w:rsidR="00097A8D" w:rsidRPr="00FE4BE6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>постановлени</w:t>
      </w:r>
      <w:r w:rsidR="00FC0C74">
        <w:rPr>
          <w:rFonts w:ascii="Arial" w:hAnsi="Arial" w:cs="Arial"/>
          <w:color w:val="1A1A1A" w:themeColor="background1" w:themeShade="1A"/>
        </w:rPr>
        <w:t>ем</w:t>
      </w:r>
      <w:r w:rsidRPr="00FE4BE6">
        <w:rPr>
          <w:rFonts w:ascii="Arial" w:hAnsi="Arial" w:cs="Arial"/>
          <w:color w:val="1A1A1A" w:themeColor="background1" w:themeShade="1A"/>
        </w:rPr>
        <w:t xml:space="preserve"> администрации</w:t>
      </w:r>
    </w:p>
    <w:p w:rsidR="00097A8D" w:rsidRPr="00FE4BE6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>Светлоярского муниципального</w:t>
      </w:r>
    </w:p>
    <w:p w:rsidR="00097A8D" w:rsidRPr="00FE4BE6" w:rsidRDefault="00097A8D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 w:rsidRPr="00FE4BE6">
        <w:rPr>
          <w:rFonts w:ascii="Arial" w:hAnsi="Arial" w:cs="Arial"/>
          <w:color w:val="1A1A1A" w:themeColor="background1" w:themeShade="1A"/>
        </w:rPr>
        <w:t>района Волгоградской области</w:t>
      </w:r>
    </w:p>
    <w:p w:rsidR="00097A8D" w:rsidRPr="00FE4BE6" w:rsidRDefault="00507B76" w:rsidP="00097A8D">
      <w:pPr>
        <w:pStyle w:val="a3"/>
        <w:jc w:val="right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от «10»  07 </w:t>
      </w:r>
      <w:bookmarkStart w:id="0" w:name="_GoBack"/>
      <w:bookmarkEnd w:id="0"/>
      <w:r w:rsidR="00CC1534">
        <w:rPr>
          <w:rFonts w:ascii="Arial" w:hAnsi="Arial" w:cs="Arial"/>
          <w:color w:val="1A1A1A" w:themeColor="background1" w:themeShade="1A"/>
        </w:rPr>
        <w:t>201</w:t>
      </w:r>
      <w:r w:rsidR="00FC0C74">
        <w:rPr>
          <w:rFonts w:ascii="Arial" w:hAnsi="Arial" w:cs="Arial"/>
          <w:color w:val="1A1A1A" w:themeColor="background1" w:themeShade="1A"/>
        </w:rPr>
        <w:t>9</w:t>
      </w:r>
      <w:r>
        <w:rPr>
          <w:rFonts w:ascii="Arial" w:hAnsi="Arial" w:cs="Arial"/>
          <w:color w:val="1A1A1A" w:themeColor="background1" w:themeShade="1A"/>
        </w:rPr>
        <w:t xml:space="preserve"> № 1296</w:t>
      </w:r>
    </w:p>
    <w:p w:rsidR="00097A8D" w:rsidRPr="00FE4BE6" w:rsidRDefault="00097A8D" w:rsidP="00297FDF">
      <w:pPr>
        <w:pStyle w:val="a3"/>
        <w:jc w:val="both"/>
        <w:rPr>
          <w:rFonts w:ascii="Arial" w:hAnsi="Arial" w:cs="Arial"/>
          <w:color w:val="1A1A1A" w:themeColor="background1" w:themeShade="1A"/>
        </w:rPr>
      </w:pPr>
    </w:p>
    <w:p w:rsidR="00683ECC" w:rsidRPr="00683ECC" w:rsidRDefault="003F0C08" w:rsidP="00683ECC">
      <w:pPr>
        <w:tabs>
          <w:tab w:val="left" w:pos="3855"/>
        </w:tabs>
        <w:jc w:val="center"/>
        <w:rPr>
          <w:rFonts w:ascii="Arial" w:hAnsi="Arial" w:cs="Arial"/>
          <w:b/>
          <w:sz w:val="24"/>
          <w:szCs w:val="24"/>
        </w:rPr>
      </w:pPr>
      <w:hyperlink w:anchor="P33" w:history="1">
        <w:r w:rsidR="00683ECC" w:rsidRPr="00683ECC">
          <w:rPr>
            <w:rFonts w:ascii="Arial" w:hAnsi="Arial" w:cs="Arial"/>
            <w:b/>
            <w:sz w:val="24"/>
            <w:szCs w:val="24"/>
          </w:rPr>
          <w:t>Порядок</w:t>
        </w:r>
      </w:hyperlink>
    </w:p>
    <w:p w:rsidR="00683ECC" w:rsidRDefault="00683ECC" w:rsidP="00683ECC">
      <w:pPr>
        <w:tabs>
          <w:tab w:val="left" w:pos="3855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683ECC">
        <w:rPr>
          <w:rFonts w:ascii="Arial" w:hAnsi="Arial" w:cs="Arial"/>
          <w:b/>
          <w:sz w:val="24"/>
          <w:szCs w:val="24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</w:t>
      </w:r>
      <w:r w:rsidRPr="00683ECC">
        <w:rPr>
          <w:rFonts w:ascii="Arial" w:hAnsi="Arial" w:cs="Arial"/>
          <w:b/>
          <w:color w:val="1A1A1A" w:themeColor="background1" w:themeShade="1A"/>
          <w:sz w:val="24"/>
          <w:szCs w:val="24"/>
        </w:rPr>
        <w:t>на территории Светлоярского городского поселения и на земельных участках, государственная собственность на которые не разграничена, расположенных в границах  Светлоярского муниципального района Волгоградской области</w:t>
      </w:r>
    </w:p>
    <w:p w:rsidR="004373D8" w:rsidRDefault="004373D8" w:rsidP="00683ECC">
      <w:pPr>
        <w:tabs>
          <w:tab w:val="left" w:pos="3855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</w:p>
    <w:p w:rsidR="004373D8" w:rsidRPr="00E346AF" w:rsidRDefault="004373D8" w:rsidP="004373D8">
      <w:pPr>
        <w:overflowPunct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8D2D31">
        <w:rPr>
          <w:rFonts w:ascii="Arial" w:hAnsi="Arial" w:cs="Arial"/>
          <w:sz w:val="24"/>
          <w:szCs w:val="24"/>
        </w:rPr>
        <w:t xml:space="preserve">1. Настоящий Порядок определяет основные условия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</w:t>
      </w:r>
      <w:r w:rsidR="00E346AF" w:rsidRPr="00E346AF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городского поселения и на земельных участках, государственная собственность на которые не разграничена, расположенных в границах  Светлоярского муниципального района Волгоградской области</w:t>
      </w:r>
      <w:r w:rsidRPr="00E346A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2. В настоящем Порядке используются следующие основные понятия:</w:t>
      </w:r>
    </w:p>
    <w:p w:rsidR="004373D8" w:rsidRPr="008D2D31" w:rsidRDefault="004373D8" w:rsidP="004373D8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зеленые насаждения - древесно-кустарниковая и травянистая растительность естественного и искусственного происхождения в населенных пунктах, выполняющая архитектурно-планировочные и санитарно-гигиенические функции;</w:t>
      </w:r>
    </w:p>
    <w:p w:rsidR="004373D8" w:rsidRPr="008D2D31" w:rsidRDefault="004373D8" w:rsidP="004373D8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дерево - растение, имеющее четко выраженный деревянистый ствол диаметром не менее 6 см на высоте 1,3 м. Ствол дерева - главный (осевой) одревесневший стебель дерева начинается от шейки корня и заканчивается вершиной;</w:t>
      </w:r>
    </w:p>
    <w:p w:rsidR="004373D8" w:rsidRPr="008D2D31" w:rsidRDefault="004373D8" w:rsidP="004373D8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4373D8" w:rsidRPr="008D2D31" w:rsidRDefault="004373D8" w:rsidP="004373D8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травяной покров - газон, естественная травяная растительность;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озелененные территории - участки земли, занятые зелеными насаждениями не менее чем на 30 процентов;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защита зеленых насаждений - система правовых, организационных и экономических мер, направленных на сохранение и воспроизводство зеленых насаждений;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повреждение зеленых насаждений - причинение вреда наземной части растений, а также их корневой системе, не влекущее прекращение роста. </w:t>
      </w:r>
      <w:r w:rsidRPr="008D2D31">
        <w:rPr>
          <w:rFonts w:ascii="Arial" w:hAnsi="Arial" w:cs="Arial"/>
          <w:sz w:val="24"/>
          <w:szCs w:val="24"/>
        </w:rPr>
        <w:lastRenderedPageBreak/>
        <w:t>Повреждением является механическое повреждение ветвей, ствола, кроны, корневой системы деревьев,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 зеленым насаждениям;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уничтожение зеленых насаждений - повреждение зеленых насаждений, повлекшее полное прекращение роста и гибель;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реконструкция зеленых насаждений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4373D8" w:rsidRPr="008D2D31" w:rsidRDefault="004373D8" w:rsidP="00CB38E3">
      <w:pPr>
        <w:pStyle w:val="ConsPlusNormal"/>
        <w:spacing w:before="20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D2D31">
        <w:rPr>
          <w:rFonts w:ascii="Arial" w:hAnsi="Arial" w:cs="Arial"/>
          <w:sz w:val="24"/>
          <w:szCs w:val="24"/>
        </w:rPr>
        <w:t>Вынужденное уничтожение (вырубка, снос) и (или) повреждение зеленых насаждений, связанные с осуществлением градостроительной и (или) иной деятельности, производится в соответствии с действующим законодательством Российской Федерации, Волгоградской области и настоящим Порядком, на основании порубочного билета, выдаваемого в установленном порядке, после оплаты компенсационной стоимости уничтоженных (вырубленных, снесенных) и (или) поврежденных зеленых насаждений и решения вопроса о проведении компенсационного озеленения.</w:t>
      </w:r>
      <w:proofErr w:type="gramEnd"/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4.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1) проведения санитарных рубок и реконструкции зеленых насаждений;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2) вырубки (сноса) аварийных деревьев и кустарников;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3)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4) ликвидации аварийных и чрезвычайных ситуаций, ремонта подземных коммуникаций и капитальных инженерных сооружений.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5. В случаях вынужденного повреждения и (или) уничтожения зеленых насаждений без оформленного в установленном порядке разрешения, а также в случаях разрешенной вырубки деревьев и кустарников при осуществлении строительной деятельности заявитель (застройщик):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8D2D31">
        <w:rPr>
          <w:rFonts w:ascii="Arial" w:hAnsi="Arial" w:cs="Arial"/>
          <w:sz w:val="24"/>
          <w:szCs w:val="24"/>
        </w:rPr>
        <w:t>оплачивает компенсационную стоимость уничтоженных</w:t>
      </w:r>
      <w:proofErr w:type="gramEnd"/>
      <w:r w:rsidRPr="008D2D31">
        <w:rPr>
          <w:rFonts w:ascii="Arial" w:hAnsi="Arial" w:cs="Arial"/>
          <w:sz w:val="24"/>
          <w:szCs w:val="24"/>
        </w:rPr>
        <w:t xml:space="preserve"> (вырубленных, снесенных) и (или) поврежденных зеленых насаждений;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б) производит компенсационное озеленение.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lastRenderedPageBreak/>
        <w:t xml:space="preserve">6. На территории Светлоярского </w:t>
      </w:r>
      <w:r w:rsidR="00CB38E3">
        <w:rPr>
          <w:rFonts w:ascii="Arial" w:hAnsi="Arial" w:cs="Arial"/>
          <w:sz w:val="24"/>
          <w:szCs w:val="24"/>
        </w:rPr>
        <w:t xml:space="preserve">городского поселения и на земельных участках, государственная собственность на которые не </w:t>
      </w:r>
      <w:r w:rsidR="003A0D6C">
        <w:rPr>
          <w:rFonts w:ascii="Arial" w:hAnsi="Arial" w:cs="Arial"/>
          <w:sz w:val="24"/>
          <w:szCs w:val="24"/>
        </w:rPr>
        <w:t xml:space="preserve">разграничена, расположенных в границах Светлоярского </w:t>
      </w:r>
      <w:r w:rsidRPr="008D2D31">
        <w:rPr>
          <w:rFonts w:ascii="Arial" w:hAnsi="Arial" w:cs="Arial"/>
          <w:sz w:val="24"/>
          <w:szCs w:val="24"/>
        </w:rPr>
        <w:t>муниципального района Волгоградской области, применяются две формы компенсационного озеленения - натуральная и денежная.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Компенсационное озеленение в натуральной форме производится на той же административной </w:t>
      </w:r>
      <w:r w:rsidRPr="003A0D6C">
        <w:rPr>
          <w:rFonts w:ascii="Arial" w:hAnsi="Arial" w:cs="Arial"/>
          <w:sz w:val="24"/>
          <w:szCs w:val="24"/>
        </w:rPr>
        <w:t>территории Светлоярского муниципального района Волгоградской области,</w:t>
      </w:r>
      <w:r w:rsidRPr="008D2D31">
        <w:rPr>
          <w:rFonts w:ascii="Arial" w:hAnsi="Arial" w:cs="Arial"/>
          <w:sz w:val="24"/>
          <w:szCs w:val="24"/>
        </w:rPr>
        <w:t xml:space="preserve"> где были уничтожены, повреждены или вырублены зеленые насаждения.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Количество единиц растений и занимаемая ими площадь не должны быть уменьшены. Видовой состав высаживаемых деревьев и кустарников должен быть равноценен уничтоженному видовому составу.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В случае невозможности осуществления компенсационного озеленения в натуральной форме в полном объеме применяется денежная форма компенсационного озеленения.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7. В случаях, когда в соответствии с проектом не происходит утраты функций озелененных территорий, при осуществлении следующих видов градостроительной и иной деятельности, приводящих к уничтожению (вырубке, сносу) и (или) повреждению зеленых насаждений: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реконструкция существующей застройки;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строительство жилых, общественных и промышленных объектов;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прокладка инженерных коммуникаций;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строительство новых транспортных магистралей;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установка (сооружение) временных построек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компенсационное озеленение осуществляется в денежной форме, с возмещением заявителем (застройщиком) компенсационной стоимости уничтоженных (вырубленных, снесенных) и (или) поврежденных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8.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9. Средства, полученные от внесения компенсационной стоимости зеленых насаждений при их уничтожении (вырубке, сносе) и (или) повреждении</w:t>
      </w:r>
      <w:r w:rsidR="0025602E">
        <w:rPr>
          <w:rFonts w:ascii="Arial" w:hAnsi="Arial" w:cs="Arial"/>
          <w:sz w:val="24"/>
          <w:szCs w:val="24"/>
        </w:rPr>
        <w:t xml:space="preserve"> и компенсационного озеленения, находящихся на земельных участках Светлоярского городского поселения, </w:t>
      </w:r>
      <w:r w:rsidRPr="008D2D31">
        <w:rPr>
          <w:rFonts w:ascii="Arial" w:hAnsi="Arial" w:cs="Arial"/>
          <w:sz w:val="24"/>
          <w:szCs w:val="24"/>
        </w:rPr>
        <w:t xml:space="preserve">поступают </w:t>
      </w:r>
      <w:r w:rsidRPr="003A0D6C">
        <w:rPr>
          <w:rFonts w:ascii="Arial" w:hAnsi="Arial" w:cs="Arial"/>
          <w:sz w:val="24"/>
          <w:szCs w:val="24"/>
        </w:rPr>
        <w:t>в бюджет Светлоярского городского поселения</w:t>
      </w:r>
      <w:r w:rsidR="0025602E">
        <w:rPr>
          <w:rFonts w:ascii="Arial" w:hAnsi="Arial" w:cs="Arial"/>
          <w:sz w:val="24"/>
          <w:szCs w:val="24"/>
        </w:rPr>
        <w:t>,</w:t>
      </w:r>
      <w:r w:rsidR="0025602E" w:rsidRPr="0025602E">
        <w:rPr>
          <w:rFonts w:ascii="Arial" w:hAnsi="Arial" w:cs="Arial"/>
          <w:sz w:val="24"/>
          <w:szCs w:val="24"/>
        </w:rPr>
        <w:t xml:space="preserve"> </w:t>
      </w:r>
      <w:r w:rsidR="0025602E">
        <w:rPr>
          <w:rFonts w:ascii="Arial" w:hAnsi="Arial" w:cs="Arial"/>
          <w:sz w:val="24"/>
          <w:szCs w:val="24"/>
        </w:rPr>
        <w:t xml:space="preserve">находящихся на земельных участках, государственная собственность на которые не разграничена, в бюджет </w:t>
      </w:r>
      <w:r w:rsidRPr="003A0D6C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</w:p>
    <w:p w:rsidR="004373D8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347C" w:rsidRPr="008D2D31" w:rsidRDefault="00A3347C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Расчет компенсационной стоимости зеленых насаждений и компенсационного озеленения производит расчетно-финансовый отдел администрации Светлоярского муниципального района.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Default="00636227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636227" w:rsidRPr="008D2D31" w:rsidRDefault="00636227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района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Л.Н.Шершнева</w:t>
      </w:r>
      <w:proofErr w:type="spellEnd"/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Приложение N 1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 Порядку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проведения компенсационного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озеленения в случаях повреждения,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уничтожения зеленых насаждений,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а также в случаях разрешенной вырубки</w:t>
      </w:r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деревьев и кустарников </w:t>
      </w:r>
      <w:proofErr w:type="gramStart"/>
      <w:r w:rsidRPr="008D2D31">
        <w:rPr>
          <w:rFonts w:ascii="Arial" w:hAnsi="Arial" w:cs="Arial"/>
          <w:sz w:val="24"/>
          <w:szCs w:val="24"/>
        </w:rPr>
        <w:t>при</w:t>
      </w:r>
      <w:proofErr w:type="gramEnd"/>
    </w:p>
    <w:p w:rsidR="004373D8" w:rsidRPr="008D2D31" w:rsidRDefault="004373D8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8D2D31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8D2D31">
        <w:rPr>
          <w:rFonts w:ascii="Arial" w:hAnsi="Arial" w:cs="Arial"/>
          <w:sz w:val="24"/>
          <w:szCs w:val="24"/>
        </w:rPr>
        <w:t xml:space="preserve"> строительной деятельности</w:t>
      </w:r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>на территории Светлоярского городского поселения</w:t>
      </w:r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 на земельных участках, </w:t>
      </w:r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государственная собственность </w:t>
      </w:r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>на которые не разграничена,</w:t>
      </w:r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proofErr w:type="gramStart"/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расположенных в границах  </w:t>
      </w:r>
      <w:proofErr w:type="gramEnd"/>
    </w:p>
    <w:p w:rsidR="00E346AF" w:rsidRDefault="00E346AF" w:rsidP="004373D8">
      <w:pPr>
        <w:pStyle w:val="ConsPlusNormal"/>
        <w:jc w:val="right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 муниципального района</w:t>
      </w:r>
    </w:p>
    <w:p w:rsidR="004373D8" w:rsidRPr="00E346AF" w:rsidRDefault="00E346AF" w:rsidP="004373D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Волгоградской области</w:t>
      </w:r>
      <w:r w:rsidR="004373D8" w:rsidRPr="00E346AF">
        <w:rPr>
          <w:rFonts w:ascii="Arial" w:hAnsi="Arial" w:cs="Arial"/>
          <w:sz w:val="24"/>
          <w:szCs w:val="24"/>
        </w:rPr>
        <w:t xml:space="preserve"> </w:t>
      </w:r>
    </w:p>
    <w:p w:rsidR="004373D8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46AF" w:rsidRDefault="00E346AF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46AF" w:rsidRPr="00E346AF" w:rsidRDefault="00E346AF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МЕТОДИКА</w:t>
      </w:r>
    </w:p>
    <w:p w:rsidR="004373D8" w:rsidRPr="008D2D31" w:rsidRDefault="004373D8" w:rsidP="004373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РАСЧЕТА КОМПЕНСАЦИОННОЙ СТОИМОСТИ ЗЕЛЕНЫХ НАСАЖДЕНИЙ</w:t>
      </w:r>
    </w:p>
    <w:p w:rsidR="004373D8" w:rsidRPr="008D2D31" w:rsidRDefault="004373D8" w:rsidP="004373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И КОМПЕНСАЦИОННОГО ОЗЕЛЕНЕНИЯ В СЛУЧАЯХ ПОВРЕЖДЕНИЯ,</w:t>
      </w:r>
    </w:p>
    <w:p w:rsidR="004373D8" w:rsidRPr="008D2D31" w:rsidRDefault="004373D8" w:rsidP="004373D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УНИЧТОЖЕНИЯ ЗЕЛЕНЫХ НАСАЖДЕНИЙ, А ТАКЖЕ В СЛУЧАЯХ</w:t>
      </w:r>
    </w:p>
    <w:p w:rsidR="00E346AF" w:rsidRPr="00E346AF" w:rsidRDefault="004373D8" w:rsidP="00E346A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РАЗРЕШЕННОЙ ВЫРУБКИ ДЕРЕВЬЕВ И КУСТАРНИКОВ ПРИ ОСУЩЕСТВЛЕНИИ</w:t>
      </w:r>
      <w:r w:rsidR="00E346AF">
        <w:rPr>
          <w:rFonts w:ascii="Arial" w:hAnsi="Arial" w:cs="Arial"/>
          <w:sz w:val="24"/>
          <w:szCs w:val="24"/>
        </w:rPr>
        <w:t xml:space="preserve"> </w:t>
      </w:r>
      <w:r w:rsidRPr="00E346AF">
        <w:rPr>
          <w:rFonts w:ascii="Arial" w:hAnsi="Arial" w:cs="Arial"/>
          <w:sz w:val="24"/>
          <w:szCs w:val="24"/>
        </w:rPr>
        <w:t xml:space="preserve">СТРОИТЕЛЬНОЙ ДЕЯТЕЛЬНОСТИ </w:t>
      </w:r>
      <w:r w:rsidR="00E346AF" w:rsidRPr="00E346AF">
        <w:rPr>
          <w:rFonts w:ascii="Arial" w:hAnsi="Arial" w:cs="Arial"/>
          <w:sz w:val="24"/>
          <w:szCs w:val="24"/>
        </w:rPr>
        <w:t>НА ТЕРРИТОРИИ СВЕТЛОЯРСКОГО ГОРОДСКОГО ПОСЕЛЕНИЯ И НА ЗЕМЕЛЬНЫХ УЧАСТКАХ</w:t>
      </w:r>
      <w:r w:rsidR="00E346AF" w:rsidRPr="00E346AF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346AF" w:rsidRPr="00E346AF">
        <w:rPr>
          <w:rFonts w:ascii="Arial" w:hAnsi="Arial" w:cs="Arial"/>
          <w:color w:val="1A1A1A" w:themeColor="background1" w:themeShade="1A"/>
          <w:sz w:val="24"/>
          <w:szCs w:val="24"/>
        </w:rPr>
        <w:t>ГОСУДАРСТВЕННАЯ СОБСТВЕННОСТЬ НА КОТОРЫЕ НЕ РАЗГРАНИЧЕНА,</w:t>
      </w:r>
      <w:r w:rsidR="00E346AF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346AF" w:rsidRPr="00E346AF">
        <w:rPr>
          <w:rFonts w:ascii="Arial" w:hAnsi="Arial" w:cs="Arial"/>
          <w:color w:val="1A1A1A" w:themeColor="background1" w:themeShade="1A"/>
          <w:sz w:val="24"/>
          <w:szCs w:val="24"/>
        </w:rPr>
        <w:t>РАСПОЛОЖЕННЫХ В ГРАНИЦАХ СВЕТЛОЯРСКОГО МУНИЦИПАЛЬНОГО РАЙОНА ВОЛГОГРАДСКОЙ ОБЛАСТИ</w:t>
      </w:r>
    </w:p>
    <w:p w:rsidR="004373D8" w:rsidRPr="00E346AF" w:rsidRDefault="004373D8" w:rsidP="004373D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деревья;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кустарники;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травянистый покров (газоны и естественная травяная растительность).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2. Породы различных деревьев по своей ценности (декоративным свойствам) объединяются в группы: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хвойные деревья;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1-я группа лиственных деревьев (особо </w:t>
      </w:r>
      <w:proofErr w:type="gramStart"/>
      <w:r w:rsidRPr="008D2D31">
        <w:rPr>
          <w:rFonts w:ascii="Arial" w:hAnsi="Arial" w:cs="Arial"/>
          <w:sz w:val="24"/>
          <w:szCs w:val="24"/>
        </w:rPr>
        <w:t>ценные</w:t>
      </w:r>
      <w:proofErr w:type="gramEnd"/>
      <w:r w:rsidRPr="008D2D31">
        <w:rPr>
          <w:rFonts w:ascii="Arial" w:hAnsi="Arial" w:cs="Arial"/>
          <w:sz w:val="24"/>
          <w:szCs w:val="24"/>
        </w:rPr>
        <w:t>);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2-я группа лиственных деревьев (</w:t>
      </w:r>
      <w:proofErr w:type="gramStart"/>
      <w:r w:rsidRPr="008D2D31">
        <w:rPr>
          <w:rFonts w:ascii="Arial" w:hAnsi="Arial" w:cs="Arial"/>
          <w:sz w:val="24"/>
          <w:szCs w:val="24"/>
        </w:rPr>
        <w:t>ценные</w:t>
      </w:r>
      <w:proofErr w:type="gramEnd"/>
      <w:r w:rsidRPr="008D2D31">
        <w:rPr>
          <w:rFonts w:ascii="Arial" w:hAnsi="Arial" w:cs="Arial"/>
          <w:sz w:val="24"/>
          <w:szCs w:val="24"/>
        </w:rPr>
        <w:t>);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3-я группа лиственных деревьев (</w:t>
      </w:r>
      <w:proofErr w:type="gramStart"/>
      <w:r w:rsidRPr="008D2D31">
        <w:rPr>
          <w:rFonts w:ascii="Arial" w:hAnsi="Arial" w:cs="Arial"/>
          <w:sz w:val="24"/>
          <w:szCs w:val="24"/>
        </w:rPr>
        <w:t>малоценные</w:t>
      </w:r>
      <w:proofErr w:type="gramEnd"/>
      <w:r w:rsidRPr="008D2D31">
        <w:rPr>
          <w:rFonts w:ascii="Arial" w:hAnsi="Arial" w:cs="Arial"/>
          <w:sz w:val="24"/>
          <w:szCs w:val="24"/>
        </w:rPr>
        <w:t>).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lastRenderedPageBreak/>
        <w:t>3. Распределение древесных пород по их ценности (декоративным свойствам) представлено в таблице 1.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347C" w:rsidRDefault="00A3347C" w:rsidP="004373D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Таблица 1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324"/>
        <w:gridCol w:w="2778"/>
        <w:gridCol w:w="2098"/>
      </w:tblGrid>
      <w:tr w:rsidR="004373D8" w:rsidRPr="008D2D31" w:rsidTr="000A1E65">
        <w:tc>
          <w:tcPr>
            <w:tcW w:w="1871" w:type="dxa"/>
            <w:vMerge w:val="restart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Хвойные породы</w:t>
            </w:r>
          </w:p>
        </w:tc>
        <w:tc>
          <w:tcPr>
            <w:tcW w:w="7200" w:type="dxa"/>
            <w:gridSpan w:val="3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Лиственные древесные породы</w:t>
            </w:r>
          </w:p>
        </w:tc>
      </w:tr>
      <w:tr w:rsidR="004373D8" w:rsidRPr="008D2D31" w:rsidTr="000A1E65">
        <w:tc>
          <w:tcPr>
            <w:tcW w:w="1871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1-я группа</w:t>
            </w:r>
          </w:p>
        </w:tc>
        <w:tc>
          <w:tcPr>
            <w:tcW w:w="2778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2-я группа</w:t>
            </w:r>
          </w:p>
        </w:tc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3-я группа</w:t>
            </w:r>
          </w:p>
        </w:tc>
      </w:tr>
      <w:tr w:rsidR="004373D8" w:rsidRPr="008D2D31" w:rsidTr="000A1E65">
        <w:tc>
          <w:tcPr>
            <w:tcW w:w="1871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Ель, кедр, лиственница, пихта, сосна, туя, можжевельник</w:t>
            </w:r>
          </w:p>
        </w:tc>
        <w:tc>
          <w:tcPr>
            <w:tcW w:w="232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D31">
              <w:rPr>
                <w:rFonts w:ascii="Arial" w:hAnsi="Arial" w:cs="Arial"/>
                <w:sz w:val="24"/>
                <w:szCs w:val="24"/>
              </w:rPr>
              <w:t>Акация белая, вяз, дуб, ива (белая, остролистная, русская), каштан, клен, липа, орех</w:t>
            </w:r>
            <w:proofErr w:type="gramEnd"/>
          </w:p>
        </w:tc>
        <w:tc>
          <w:tcPr>
            <w:tcW w:w="277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D31">
              <w:rPr>
                <w:rFonts w:ascii="Arial" w:hAnsi="Arial" w:cs="Arial"/>
                <w:sz w:val="24"/>
                <w:szCs w:val="24"/>
              </w:rPr>
              <w:t>Береза, боярышник, плодовые декоративные (яблони, сливы, груши, абрикос и др.), рябина, черемуха</w:t>
            </w:r>
            <w:proofErr w:type="gramEnd"/>
          </w:p>
        </w:tc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 xml:space="preserve">Ива (кроме </w:t>
            </w:r>
            <w:proofErr w:type="gramStart"/>
            <w:r w:rsidRPr="008D2D31">
              <w:rPr>
                <w:rFonts w:ascii="Arial" w:hAnsi="Arial" w:cs="Arial"/>
                <w:sz w:val="24"/>
                <w:szCs w:val="24"/>
              </w:rPr>
              <w:t>указанных</w:t>
            </w:r>
            <w:proofErr w:type="gramEnd"/>
            <w:r w:rsidRPr="008D2D31">
              <w:rPr>
                <w:rFonts w:ascii="Arial" w:hAnsi="Arial" w:cs="Arial"/>
                <w:sz w:val="24"/>
                <w:szCs w:val="24"/>
              </w:rPr>
              <w:t xml:space="preserve"> в 1-й группе), ольха, осина, ясень, тополь</w:t>
            </w:r>
          </w:p>
        </w:tc>
      </w:tr>
    </w:tbl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3. Компенсационная стоимость зеленых насаждений определяется по формуле: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Сксi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D2D31">
        <w:rPr>
          <w:rFonts w:ascii="Arial" w:hAnsi="Arial" w:cs="Arial"/>
          <w:sz w:val="24"/>
          <w:szCs w:val="24"/>
        </w:rPr>
        <w:t>Сoсi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8D2D31">
        <w:rPr>
          <w:rFonts w:ascii="Arial" w:hAnsi="Arial" w:cs="Arial"/>
          <w:sz w:val="24"/>
          <w:szCs w:val="24"/>
        </w:rPr>
        <w:t>Ni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x Км x </w:t>
      </w:r>
      <w:proofErr w:type="spellStart"/>
      <w:r w:rsidRPr="008D2D31">
        <w:rPr>
          <w:rFonts w:ascii="Arial" w:hAnsi="Arial" w:cs="Arial"/>
          <w:sz w:val="24"/>
          <w:szCs w:val="24"/>
        </w:rPr>
        <w:t>Кв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x </w:t>
      </w:r>
      <w:proofErr w:type="spellStart"/>
      <w:proofErr w:type="gramStart"/>
      <w:r w:rsidRPr="008D2D31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8D2D31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8D2D31">
        <w:rPr>
          <w:rFonts w:ascii="Arial" w:hAnsi="Arial" w:cs="Arial"/>
          <w:sz w:val="24"/>
          <w:szCs w:val="24"/>
        </w:rPr>
        <w:t>Ксост</w:t>
      </w:r>
      <w:proofErr w:type="spellEnd"/>
      <w:r w:rsidRPr="008D2D31">
        <w:rPr>
          <w:rFonts w:ascii="Arial" w:hAnsi="Arial" w:cs="Arial"/>
          <w:sz w:val="24"/>
          <w:szCs w:val="24"/>
        </w:rPr>
        <w:t>, где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Скс</w:t>
      </w:r>
      <w:proofErr w:type="gramStart"/>
      <w:r w:rsidRPr="008D2D31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8D2D31">
        <w:rPr>
          <w:rFonts w:ascii="Arial" w:hAnsi="Arial" w:cs="Arial"/>
          <w:sz w:val="24"/>
          <w:szCs w:val="24"/>
        </w:rPr>
        <w:t xml:space="preserve"> - компенсационная стоимость i-</w:t>
      </w:r>
      <w:proofErr w:type="spellStart"/>
      <w:r w:rsidRPr="008D2D31">
        <w:rPr>
          <w:rFonts w:ascii="Arial" w:hAnsi="Arial" w:cs="Arial"/>
          <w:sz w:val="24"/>
          <w:szCs w:val="24"/>
        </w:rPr>
        <w:t>го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вида зеленых насаждений, руб.;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С</w:t>
      </w:r>
      <w:proofErr w:type="gramStart"/>
      <w:r w:rsidRPr="008D2D31">
        <w:rPr>
          <w:rFonts w:ascii="Arial" w:hAnsi="Arial" w:cs="Arial"/>
          <w:sz w:val="24"/>
          <w:szCs w:val="24"/>
        </w:rPr>
        <w:t>o</w:t>
      </w:r>
      <w:proofErr w:type="gramEnd"/>
      <w:r w:rsidRPr="008D2D31">
        <w:rPr>
          <w:rFonts w:ascii="Arial" w:hAnsi="Arial" w:cs="Arial"/>
          <w:sz w:val="24"/>
          <w:szCs w:val="24"/>
        </w:rPr>
        <w:t>сi</w:t>
      </w:r>
      <w:proofErr w:type="spellEnd"/>
      <w:r w:rsidRPr="008D2D31">
        <w:rPr>
          <w:rFonts w:ascii="Arial" w:hAnsi="Arial" w:cs="Arial"/>
          <w:sz w:val="24"/>
          <w:szCs w:val="24"/>
        </w:rPr>
        <w:t>- оценочная стоимость i-</w:t>
      </w:r>
      <w:proofErr w:type="spellStart"/>
      <w:r w:rsidRPr="008D2D31">
        <w:rPr>
          <w:rFonts w:ascii="Arial" w:hAnsi="Arial" w:cs="Arial"/>
          <w:sz w:val="24"/>
          <w:szCs w:val="24"/>
        </w:rPr>
        <w:t>го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зеленого насаждения, руб.;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Ni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количество зеленых насаждений i-</w:t>
      </w:r>
      <w:proofErr w:type="spellStart"/>
      <w:r w:rsidRPr="008D2D31">
        <w:rPr>
          <w:rFonts w:ascii="Arial" w:hAnsi="Arial" w:cs="Arial"/>
          <w:sz w:val="24"/>
          <w:szCs w:val="24"/>
        </w:rPr>
        <w:t>го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вида, подлежащих уничтожению, шт., кв. м;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D2D31">
        <w:rPr>
          <w:rFonts w:ascii="Arial" w:hAnsi="Arial" w:cs="Arial"/>
          <w:sz w:val="24"/>
          <w:szCs w:val="24"/>
        </w:rPr>
        <w:t>Км</w:t>
      </w:r>
      <w:proofErr w:type="gram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местоположение зеленых насаждений;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Кв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</w:t>
      </w:r>
      <w:proofErr w:type="spellStart"/>
      <w:r w:rsidRPr="008D2D31">
        <w:rPr>
          <w:rFonts w:ascii="Arial" w:hAnsi="Arial" w:cs="Arial"/>
          <w:sz w:val="24"/>
          <w:szCs w:val="24"/>
        </w:rPr>
        <w:t>водоохранную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зону;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2D31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социально-экологическую значимость зеленых насаждений;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Ксост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текущее состояние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4. Оценочная стоимость зеленых насаждений определена</w:t>
      </w:r>
      <w:r w:rsidR="00E346AF">
        <w:rPr>
          <w:rFonts w:ascii="Arial" w:hAnsi="Arial" w:cs="Arial"/>
          <w:sz w:val="24"/>
          <w:szCs w:val="24"/>
        </w:rPr>
        <w:t>,</w:t>
      </w:r>
      <w:r w:rsidRPr="008D2D31">
        <w:rPr>
          <w:rFonts w:ascii="Arial" w:hAnsi="Arial" w:cs="Arial"/>
          <w:sz w:val="24"/>
          <w:szCs w:val="24"/>
        </w:rPr>
        <w:t xml:space="preserve"> исходя из сметной стоимости создания зеленых </w:t>
      </w:r>
      <w:r w:rsidRPr="00E346AF">
        <w:rPr>
          <w:rFonts w:ascii="Arial" w:hAnsi="Arial" w:cs="Arial"/>
          <w:sz w:val="24"/>
          <w:szCs w:val="24"/>
        </w:rPr>
        <w:t>насаждений (рассчитывается с учетом стоимости посадочного материала, стоимости работ по посадке, стоимости ухода в течение установленного срока с учетом ценности (декоративных свойств) древесных пород и устанавливается в соответствии с таблицей 2).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right"/>
        <w:outlineLvl w:val="2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Таблица 2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268"/>
        <w:gridCol w:w="1757"/>
        <w:gridCol w:w="1134"/>
        <w:gridCol w:w="1814"/>
      </w:tblGrid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 xml:space="preserve">Классификация зеленых </w:t>
            </w: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насаждений (ЗН)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Вид (тип) зеленых насаждений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 xml:space="preserve">Сметная стоимость </w:t>
            </w: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создания ЗН (руб.)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 xml:space="preserve">Коэффициент </w:t>
            </w: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декор.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Оценочная стоимость </w:t>
            </w: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зеленых насаждений (руб.)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lastRenderedPageBreak/>
              <w:t>Деревья хвойные (1 шт.)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Ель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4623,17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6 010,12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Туя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4318,39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5 613,91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Сосна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4248,86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5 523,52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Деревья лиственные 1-й группы (1 шт.)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Орех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4306,16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5 167,39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Каштан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4275,55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5 130,66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Вяз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4274,41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5 129,29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Липа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4271,56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5 125,87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Клен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4266,28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5 119,54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Деревья лиственные 2-й группы (1 шт.)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Яблоня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3984,12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4 382,53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Рябина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3973,07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4 370,38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Боярышник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3966,69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4 363,36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3935,04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4 328,54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Черемуха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3913,66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4 305,03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Деревья лиственные 3-й группы (1 шт.)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Ива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3592,69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3 592,69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Ясень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3587,06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3 587,06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Тополь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3562,37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3 562,37</w:t>
            </w:r>
          </w:p>
        </w:tc>
      </w:tr>
      <w:tr w:rsidR="004373D8" w:rsidRPr="008D2D31" w:rsidTr="000A1E65">
        <w:tc>
          <w:tcPr>
            <w:tcW w:w="209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Кустарники (1 шт.)</w:t>
            </w:r>
          </w:p>
        </w:tc>
        <w:tc>
          <w:tcPr>
            <w:tcW w:w="2268" w:type="dxa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Хвойные кустарники:</w:t>
            </w:r>
          </w:p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Можжевельник</w:t>
            </w:r>
          </w:p>
        </w:tc>
        <w:tc>
          <w:tcPr>
            <w:tcW w:w="1757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2777,45</w:t>
            </w:r>
          </w:p>
        </w:tc>
        <w:tc>
          <w:tcPr>
            <w:tcW w:w="113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14" w:type="dxa"/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2 777,45</w:t>
            </w:r>
          </w:p>
        </w:tc>
      </w:tr>
      <w:tr w:rsidR="004373D8" w:rsidRPr="008D2D31" w:rsidTr="000A1E65">
        <w:tc>
          <w:tcPr>
            <w:tcW w:w="2098" w:type="dxa"/>
            <w:vMerge w:val="restart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Лиственные кустарники:</w:t>
            </w:r>
          </w:p>
        </w:tc>
        <w:tc>
          <w:tcPr>
            <w:tcW w:w="1757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D8" w:rsidRPr="008D2D31" w:rsidTr="000A1E65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Яблоня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2720,69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2 720,69</w:t>
            </w:r>
          </w:p>
        </w:tc>
      </w:tr>
      <w:tr w:rsidR="004373D8" w:rsidRPr="008D2D31" w:rsidTr="000A1E65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Боярышник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2700,93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2 700,93</w:t>
            </w:r>
          </w:p>
        </w:tc>
      </w:tr>
      <w:tr w:rsidR="004373D8" w:rsidRPr="008D2D31" w:rsidTr="000A1E65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Барбарис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2698,06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2 698,06</w:t>
            </w:r>
          </w:p>
        </w:tc>
      </w:tr>
      <w:tr w:rsidR="004373D8" w:rsidRPr="008D2D31" w:rsidTr="000A1E65">
        <w:tc>
          <w:tcPr>
            <w:tcW w:w="2098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Акация желтая</w:t>
            </w:r>
          </w:p>
        </w:tc>
        <w:tc>
          <w:tcPr>
            <w:tcW w:w="1757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2691,13</w:t>
            </w:r>
          </w:p>
        </w:tc>
        <w:tc>
          <w:tcPr>
            <w:tcW w:w="1134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2 691,13</w:t>
            </w:r>
          </w:p>
        </w:tc>
      </w:tr>
      <w:tr w:rsidR="004373D8" w:rsidRPr="008D2D31" w:rsidTr="000A1E65">
        <w:tc>
          <w:tcPr>
            <w:tcW w:w="2098" w:type="dxa"/>
            <w:vMerge w:val="restart"/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Газон, естественный травяной покров (1 кв. м)</w:t>
            </w:r>
          </w:p>
        </w:tc>
        <w:tc>
          <w:tcPr>
            <w:tcW w:w="2268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Газон партерный</w:t>
            </w:r>
          </w:p>
        </w:tc>
        <w:tc>
          <w:tcPr>
            <w:tcW w:w="1757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198,69</w:t>
            </w:r>
          </w:p>
        </w:tc>
        <w:tc>
          <w:tcPr>
            <w:tcW w:w="1134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814" w:type="dxa"/>
            <w:tcBorders>
              <w:bottom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198,69</w:t>
            </w:r>
          </w:p>
        </w:tc>
      </w:tr>
      <w:tr w:rsidR="004373D8" w:rsidRPr="008D2D31" w:rsidTr="000A1E65">
        <w:tblPrEx>
          <w:tblBorders>
            <w:insideH w:val="nil"/>
          </w:tblBorders>
        </w:tblPrEx>
        <w:tc>
          <w:tcPr>
            <w:tcW w:w="2098" w:type="dxa"/>
            <w:vMerge/>
          </w:tcPr>
          <w:p w:rsidR="004373D8" w:rsidRPr="008D2D31" w:rsidRDefault="004373D8" w:rsidP="000A1E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Газон обыкновенный</w:t>
            </w:r>
          </w:p>
        </w:tc>
        <w:tc>
          <w:tcPr>
            <w:tcW w:w="1757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145,64</w:t>
            </w:r>
          </w:p>
        </w:tc>
        <w:tc>
          <w:tcPr>
            <w:tcW w:w="1134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4373D8" w:rsidRPr="008D2D31" w:rsidRDefault="004373D8" w:rsidP="000A1E6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31">
              <w:rPr>
                <w:rFonts w:ascii="Arial" w:hAnsi="Arial" w:cs="Arial"/>
                <w:sz w:val="24"/>
                <w:szCs w:val="24"/>
              </w:rPr>
              <w:t>145,64</w:t>
            </w:r>
          </w:p>
        </w:tc>
      </w:tr>
    </w:tbl>
    <w:p w:rsidR="004373D8" w:rsidRPr="008D2D31" w:rsidRDefault="004373D8" w:rsidP="004373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5. Значения поправочных коэффициентов: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1) Км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2,5 - рекреационная зона;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2,0 - жилая зона;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1,8 - общественно-деловая зона;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1,5 - производственная зона;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1,0 - зона инженерной и транспортной инфраструктуры.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Кв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</w:t>
      </w:r>
      <w:proofErr w:type="spellStart"/>
      <w:r w:rsidRPr="008D2D31">
        <w:rPr>
          <w:rFonts w:ascii="Arial" w:hAnsi="Arial" w:cs="Arial"/>
          <w:sz w:val="24"/>
          <w:szCs w:val="24"/>
        </w:rPr>
        <w:t>водоохранную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зону учитывает </w:t>
      </w:r>
      <w:proofErr w:type="spellStart"/>
      <w:r w:rsidRPr="008D2D31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функции зеленых насаждений и устанавливается в размере: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2,5 - для зеленых насаждений, расположенных в прибрежной зоне открытого водотока (водоема);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1,8 - для зеленых насаждений, расположенных в </w:t>
      </w:r>
      <w:proofErr w:type="spellStart"/>
      <w:r w:rsidRPr="008D2D31">
        <w:rPr>
          <w:rFonts w:ascii="Arial" w:hAnsi="Arial" w:cs="Arial"/>
          <w:sz w:val="24"/>
          <w:szCs w:val="24"/>
        </w:rPr>
        <w:t>водоохранной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зоне открытого водотока (водоема);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1,0 - для остальных территорий.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2) </w:t>
      </w:r>
      <w:proofErr w:type="spellStart"/>
      <w:proofErr w:type="gramStart"/>
      <w:r w:rsidRPr="008D2D31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4,0 - для зеленых насаждений памятников природы, а также зеленых насаждений, расположенных в границах памятников истории и культуры;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3,0 - для зеленых насаждений, расположенных в границах других особо охраняемых природных территорий;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2,5 -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2,0 - для озелененных территорий общего пользования и для озелененных территорий ограниченного пользования;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1,8 - для зеленых насаждений, расположенных вдоль автомобильных и железных дорог (рядовые посадки), а также расположенных в пределах санитарно-защитных зон;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1,0 - для остальных категорий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lastRenderedPageBreak/>
        <w:t xml:space="preserve">3) </w:t>
      </w:r>
      <w:proofErr w:type="spellStart"/>
      <w:r w:rsidRPr="008D2D31">
        <w:rPr>
          <w:rFonts w:ascii="Arial" w:hAnsi="Arial" w:cs="Arial"/>
          <w:sz w:val="24"/>
          <w:szCs w:val="24"/>
        </w:rPr>
        <w:t>Ксост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1,0 - для зеленых насаждений в хорошем и удовлетворительном состоянии;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0,5 - для зеленых насаждений в неудовлетворительном состоянии.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В случае невозможности определения фактического состояния уничтоженных зеленых насаждений принимается </w:t>
      </w:r>
      <w:proofErr w:type="spellStart"/>
      <w:r w:rsidRPr="008D2D31">
        <w:rPr>
          <w:rFonts w:ascii="Arial" w:hAnsi="Arial" w:cs="Arial"/>
          <w:sz w:val="24"/>
          <w:szCs w:val="24"/>
        </w:rPr>
        <w:t>Ксост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= 1.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6.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таблицы 2, исчисление размера ущерба проводится по максимальной оценочной стоимости соответствующей группы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7. В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1-й группы лиственных деревьев (особо ценные) и принимается </w:t>
      </w:r>
      <w:proofErr w:type="spellStart"/>
      <w:r w:rsidRPr="008D2D31">
        <w:rPr>
          <w:rFonts w:ascii="Arial" w:hAnsi="Arial" w:cs="Arial"/>
          <w:sz w:val="24"/>
          <w:szCs w:val="24"/>
        </w:rPr>
        <w:t>Ксост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= 1.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8.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9.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10. При незаконном уничтожении (вырубке, сносе) и (или) повреждении зеленых насаждений применяется повышающий коэффициент</w:t>
      </w:r>
      <w:proofErr w:type="gramStart"/>
      <w:r w:rsidRPr="008D2D31"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8D2D31">
        <w:rPr>
          <w:rFonts w:ascii="Arial" w:hAnsi="Arial" w:cs="Arial"/>
          <w:sz w:val="24"/>
          <w:szCs w:val="24"/>
        </w:rPr>
        <w:t xml:space="preserve"> = 10.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11. Стоимость компенсационного озеленения (денежная форма компенсационного озеленения) рассчитывается по формуле: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Ско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8D2D31">
        <w:rPr>
          <w:rFonts w:ascii="Arial" w:hAnsi="Arial" w:cs="Arial"/>
          <w:sz w:val="24"/>
          <w:szCs w:val="24"/>
        </w:rPr>
        <w:t>C</w:t>
      </w:r>
      <w:proofErr w:type="gramEnd"/>
      <w:r w:rsidRPr="008D2D31">
        <w:rPr>
          <w:rFonts w:ascii="Arial" w:hAnsi="Arial" w:cs="Arial"/>
          <w:sz w:val="24"/>
          <w:szCs w:val="24"/>
        </w:rPr>
        <w:t>ксi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x 1,2 x 1,1 x 2, где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D2D31">
        <w:rPr>
          <w:rFonts w:ascii="Arial" w:hAnsi="Arial" w:cs="Arial"/>
          <w:sz w:val="24"/>
          <w:szCs w:val="24"/>
        </w:rPr>
        <w:t>Ско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стоимость компенсационного озеленения, руб.;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D2D31">
        <w:rPr>
          <w:rFonts w:ascii="Arial" w:hAnsi="Arial" w:cs="Arial"/>
          <w:sz w:val="24"/>
          <w:szCs w:val="24"/>
        </w:rPr>
        <w:t>C</w:t>
      </w:r>
      <w:proofErr w:type="gramEnd"/>
      <w:r w:rsidRPr="008D2D31">
        <w:rPr>
          <w:rFonts w:ascii="Arial" w:hAnsi="Arial" w:cs="Arial"/>
          <w:sz w:val="24"/>
          <w:szCs w:val="24"/>
        </w:rPr>
        <w:t>ксi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- компенсационная стоимость i-</w:t>
      </w:r>
      <w:proofErr w:type="spellStart"/>
      <w:r w:rsidRPr="008D2D31">
        <w:rPr>
          <w:rFonts w:ascii="Arial" w:hAnsi="Arial" w:cs="Arial"/>
          <w:sz w:val="24"/>
          <w:szCs w:val="24"/>
        </w:rPr>
        <w:t>го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вида зеленых насаждений (деревья, кустарники, травяной покров), руб.;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1,2 - коэффициент, учитывающий </w:t>
      </w:r>
      <w:proofErr w:type="spellStart"/>
      <w:r w:rsidRPr="008D2D31">
        <w:rPr>
          <w:rFonts w:ascii="Arial" w:hAnsi="Arial" w:cs="Arial"/>
          <w:sz w:val="24"/>
          <w:szCs w:val="24"/>
        </w:rPr>
        <w:t>неприживаемость</w:t>
      </w:r>
      <w:proofErr w:type="spellEnd"/>
      <w:r w:rsidRPr="008D2D31">
        <w:rPr>
          <w:rFonts w:ascii="Arial" w:hAnsi="Arial" w:cs="Arial"/>
          <w:sz w:val="24"/>
          <w:szCs w:val="24"/>
        </w:rPr>
        <w:t xml:space="preserve"> зеленых насаждений;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1,1 - коэффициент, учитывающий затраты на проектирование;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4373D8" w:rsidRPr="008D2D31" w:rsidRDefault="004373D8" w:rsidP="004373D8">
      <w:pPr>
        <w:pStyle w:val="ConsPlusNormal"/>
        <w:spacing w:before="200"/>
        <w:ind w:firstLine="540"/>
        <w:jc w:val="both"/>
        <w:rPr>
          <w:rFonts w:ascii="Arial" w:hAnsi="Arial" w:cs="Arial"/>
          <w:sz w:val="24"/>
          <w:szCs w:val="24"/>
        </w:rPr>
      </w:pPr>
      <w:r w:rsidRPr="008D2D31">
        <w:rPr>
          <w:rFonts w:ascii="Arial" w:hAnsi="Arial" w:cs="Arial"/>
          <w:sz w:val="24"/>
          <w:szCs w:val="24"/>
        </w:rPr>
        <w:t xml:space="preserve">Размер стоимости компенсационного озеленения, подлежащего внесению заказчиком (застройщиком), определяется как сумма стоимости </w:t>
      </w:r>
      <w:r w:rsidRPr="008D2D31">
        <w:rPr>
          <w:rFonts w:ascii="Arial" w:hAnsi="Arial" w:cs="Arial"/>
          <w:sz w:val="24"/>
          <w:szCs w:val="24"/>
        </w:rPr>
        <w:lastRenderedPageBreak/>
        <w:t>компенсационного озеленения всех видов зеленых насаждений, подлежащих уничтожению (повреждению).</w:t>
      </w: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373D8" w:rsidRPr="008D2D31" w:rsidRDefault="004373D8" w:rsidP="004373D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4373D8" w:rsidRPr="008D2D31" w:rsidSect="00AF1FA4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08" w:rsidRDefault="003F0C08" w:rsidP="00AF1FA4">
      <w:r>
        <w:separator/>
      </w:r>
    </w:p>
  </w:endnote>
  <w:endnote w:type="continuationSeparator" w:id="0">
    <w:p w:rsidR="003F0C08" w:rsidRDefault="003F0C08" w:rsidP="00AF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08" w:rsidRDefault="003F0C08" w:rsidP="00AF1FA4">
      <w:r>
        <w:separator/>
      </w:r>
    </w:p>
  </w:footnote>
  <w:footnote w:type="continuationSeparator" w:id="0">
    <w:p w:rsidR="003F0C08" w:rsidRDefault="003F0C08" w:rsidP="00AF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14376"/>
      <w:docPartObj>
        <w:docPartGallery w:val="Page Numbers (Top of Page)"/>
        <w:docPartUnique/>
      </w:docPartObj>
    </w:sdtPr>
    <w:sdtEndPr/>
    <w:sdtContent>
      <w:p w:rsidR="00AF1FA4" w:rsidRDefault="00AF1F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B76">
          <w:rPr>
            <w:noProof/>
          </w:rPr>
          <w:t>2</w:t>
        </w:r>
        <w:r>
          <w:fldChar w:fldCharType="end"/>
        </w:r>
      </w:p>
    </w:sdtContent>
  </w:sdt>
  <w:p w:rsidR="00AF1FA4" w:rsidRDefault="00AF1FA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3FC8"/>
    <w:multiLevelType w:val="hybridMultilevel"/>
    <w:tmpl w:val="815629EA"/>
    <w:lvl w:ilvl="0" w:tplc="FC70F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FC3787"/>
    <w:multiLevelType w:val="hybridMultilevel"/>
    <w:tmpl w:val="6C72D8AC"/>
    <w:lvl w:ilvl="0" w:tplc="2B1C5B28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70F30"/>
    <w:multiLevelType w:val="hybridMultilevel"/>
    <w:tmpl w:val="72104754"/>
    <w:lvl w:ilvl="0" w:tplc="4A3C2F08">
      <w:start w:val="1"/>
      <w:numFmt w:val="decimal"/>
      <w:lvlText w:val="%1."/>
      <w:lvlJc w:val="left"/>
      <w:pPr>
        <w:ind w:left="928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18"/>
    <w:rsid w:val="00001339"/>
    <w:rsid w:val="00011E97"/>
    <w:rsid w:val="0001220A"/>
    <w:rsid w:val="000150D8"/>
    <w:rsid w:val="00017997"/>
    <w:rsid w:val="00022E1C"/>
    <w:rsid w:val="00026F4A"/>
    <w:rsid w:val="0003141D"/>
    <w:rsid w:val="00041176"/>
    <w:rsid w:val="00060CEF"/>
    <w:rsid w:val="000643C1"/>
    <w:rsid w:val="0006698A"/>
    <w:rsid w:val="00075394"/>
    <w:rsid w:val="00081396"/>
    <w:rsid w:val="00091F75"/>
    <w:rsid w:val="00092E9F"/>
    <w:rsid w:val="00095028"/>
    <w:rsid w:val="00097A8D"/>
    <w:rsid w:val="000A2FDF"/>
    <w:rsid w:val="000A73D1"/>
    <w:rsid w:val="000B5896"/>
    <w:rsid w:val="000C4FC6"/>
    <w:rsid w:val="000C5FEF"/>
    <w:rsid w:val="00112CFD"/>
    <w:rsid w:val="00113DF5"/>
    <w:rsid w:val="00113F2A"/>
    <w:rsid w:val="00120F50"/>
    <w:rsid w:val="00124A95"/>
    <w:rsid w:val="0012778C"/>
    <w:rsid w:val="00130DD0"/>
    <w:rsid w:val="00131833"/>
    <w:rsid w:val="00141B29"/>
    <w:rsid w:val="0014377F"/>
    <w:rsid w:val="00146E18"/>
    <w:rsid w:val="0015002C"/>
    <w:rsid w:val="00150A05"/>
    <w:rsid w:val="00154963"/>
    <w:rsid w:val="00172D39"/>
    <w:rsid w:val="00174ECF"/>
    <w:rsid w:val="00177694"/>
    <w:rsid w:val="00192F2C"/>
    <w:rsid w:val="00193EB1"/>
    <w:rsid w:val="0019403D"/>
    <w:rsid w:val="001A0D0C"/>
    <w:rsid w:val="001A5B46"/>
    <w:rsid w:val="001B7E37"/>
    <w:rsid w:val="001D01BB"/>
    <w:rsid w:val="001D2DC6"/>
    <w:rsid w:val="001D4CF2"/>
    <w:rsid w:val="001D5663"/>
    <w:rsid w:val="001F0D1B"/>
    <w:rsid w:val="001F54BE"/>
    <w:rsid w:val="001F59A3"/>
    <w:rsid w:val="001F743E"/>
    <w:rsid w:val="00213A2D"/>
    <w:rsid w:val="00217E60"/>
    <w:rsid w:val="002265F6"/>
    <w:rsid w:val="0023581C"/>
    <w:rsid w:val="0023684F"/>
    <w:rsid w:val="0023713D"/>
    <w:rsid w:val="00247E7A"/>
    <w:rsid w:val="00251536"/>
    <w:rsid w:val="0025602E"/>
    <w:rsid w:val="002567FB"/>
    <w:rsid w:val="002604B9"/>
    <w:rsid w:val="002629D1"/>
    <w:rsid w:val="00270449"/>
    <w:rsid w:val="00270847"/>
    <w:rsid w:val="002726F3"/>
    <w:rsid w:val="002807C7"/>
    <w:rsid w:val="002937DC"/>
    <w:rsid w:val="00294FD9"/>
    <w:rsid w:val="00297FDF"/>
    <w:rsid w:val="002A14A5"/>
    <w:rsid w:val="002A3AEF"/>
    <w:rsid w:val="002A4349"/>
    <w:rsid w:val="002B0FC8"/>
    <w:rsid w:val="002B35C7"/>
    <w:rsid w:val="002B3F00"/>
    <w:rsid w:val="002C20EE"/>
    <w:rsid w:val="002C2991"/>
    <w:rsid w:val="002C36BC"/>
    <w:rsid w:val="002C3E86"/>
    <w:rsid w:val="002D22C9"/>
    <w:rsid w:val="002D65A9"/>
    <w:rsid w:val="002E7406"/>
    <w:rsid w:val="002E7B1C"/>
    <w:rsid w:val="002F4428"/>
    <w:rsid w:val="00306458"/>
    <w:rsid w:val="00322FAF"/>
    <w:rsid w:val="003354BC"/>
    <w:rsid w:val="00341E4D"/>
    <w:rsid w:val="00357464"/>
    <w:rsid w:val="00363DDF"/>
    <w:rsid w:val="003708F6"/>
    <w:rsid w:val="00370B1D"/>
    <w:rsid w:val="00377D76"/>
    <w:rsid w:val="00384152"/>
    <w:rsid w:val="003917AB"/>
    <w:rsid w:val="00394E47"/>
    <w:rsid w:val="00396031"/>
    <w:rsid w:val="00396B8F"/>
    <w:rsid w:val="003A0D6C"/>
    <w:rsid w:val="003A0EC2"/>
    <w:rsid w:val="003A4A6A"/>
    <w:rsid w:val="003C4449"/>
    <w:rsid w:val="003D5FEB"/>
    <w:rsid w:val="003D7509"/>
    <w:rsid w:val="003F0C08"/>
    <w:rsid w:val="003F3589"/>
    <w:rsid w:val="003F3A56"/>
    <w:rsid w:val="00405C7D"/>
    <w:rsid w:val="00413EC8"/>
    <w:rsid w:val="0042052D"/>
    <w:rsid w:val="004241C7"/>
    <w:rsid w:val="004257F5"/>
    <w:rsid w:val="00426DFE"/>
    <w:rsid w:val="004373D8"/>
    <w:rsid w:val="00445E4D"/>
    <w:rsid w:val="00446423"/>
    <w:rsid w:val="0045747C"/>
    <w:rsid w:val="00467C50"/>
    <w:rsid w:val="00472809"/>
    <w:rsid w:val="00477877"/>
    <w:rsid w:val="0048110B"/>
    <w:rsid w:val="00485E6D"/>
    <w:rsid w:val="004865C7"/>
    <w:rsid w:val="0049115E"/>
    <w:rsid w:val="004966C5"/>
    <w:rsid w:val="004976E1"/>
    <w:rsid w:val="0049787D"/>
    <w:rsid w:val="004C3977"/>
    <w:rsid w:val="004C70DB"/>
    <w:rsid w:val="004E190C"/>
    <w:rsid w:val="004E1A6E"/>
    <w:rsid w:val="004E22F0"/>
    <w:rsid w:val="00502618"/>
    <w:rsid w:val="00507B76"/>
    <w:rsid w:val="00512159"/>
    <w:rsid w:val="00513A27"/>
    <w:rsid w:val="00513B3C"/>
    <w:rsid w:val="00521FC4"/>
    <w:rsid w:val="00540487"/>
    <w:rsid w:val="005530E0"/>
    <w:rsid w:val="0055401A"/>
    <w:rsid w:val="00554424"/>
    <w:rsid w:val="005554ED"/>
    <w:rsid w:val="0055672B"/>
    <w:rsid w:val="0058172D"/>
    <w:rsid w:val="00581FE3"/>
    <w:rsid w:val="005A08FD"/>
    <w:rsid w:val="005B3AB9"/>
    <w:rsid w:val="005D05C7"/>
    <w:rsid w:val="005D3B4B"/>
    <w:rsid w:val="005F441A"/>
    <w:rsid w:val="006014B7"/>
    <w:rsid w:val="0061676B"/>
    <w:rsid w:val="006323EF"/>
    <w:rsid w:val="00636227"/>
    <w:rsid w:val="00637905"/>
    <w:rsid w:val="006604D4"/>
    <w:rsid w:val="00660A95"/>
    <w:rsid w:val="006624F4"/>
    <w:rsid w:val="00665C2E"/>
    <w:rsid w:val="00665E33"/>
    <w:rsid w:val="00674E8F"/>
    <w:rsid w:val="006759AF"/>
    <w:rsid w:val="00683ECC"/>
    <w:rsid w:val="006B0E82"/>
    <w:rsid w:val="006B39E8"/>
    <w:rsid w:val="006B7E9E"/>
    <w:rsid w:val="006C7E48"/>
    <w:rsid w:val="006E3130"/>
    <w:rsid w:val="006E5111"/>
    <w:rsid w:val="006E7ED1"/>
    <w:rsid w:val="007020FE"/>
    <w:rsid w:val="00712BCC"/>
    <w:rsid w:val="00726F09"/>
    <w:rsid w:val="007459D9"/>
    <w:rsid w:val="00764352"/>
    <w:rsid w:val="007657C4"/>
    <w:rsid w:val="0077590E"/>
    <w:rsid w:val="007879DD"/>
    <w:rsid w:val="007B4314"/>
    <w:rsid w:val="007B5CE4"/>
    <w:rsid w:val="007C2752"/>
    <w:rsid w:val="007C691B"/>
    <w:rsid w:val="007D37B2"/>
    <w:rsid w:val="007D4656"/>
    <w:rsid w:val="007D5076"/>
    <w:rsid w:val="007F7899"/>
    <w:rsid w:val="0080250A"/>
    <w:rsid w:val="00820FB6"/>
    <w:rsid w:val="00821364"/>
    <w:rsid w:val="00823140"/>
    <w:rsid w:val="00823D69"/>
    <w:rsid w:val="00824538"/>
    <w:rsid w:val="00824BB2"/>
    <w:rsid w:val="008266AB"/>
    <w:rsid w:val="00846142"/>
    <w:rsid w:val="0085348B"/>
    <w:rsid w:val="00863146"/>
    <w:rsid w:val="00870C1E"/>
    <w:rsid w:val="00883D9B"/>
    <w:rsid w:val="008F44D7"/>
    <w:rsid w:val="009112B1"/>
    <w:rsid w:val="009118EF"/>
    <w:rsid w:val="0091384F"/>
    <w:rsid w:val="009402F9"/>
    <w:rsid w:val="009413A9"/>
    <w:rsid w:val="00941AF0"/>
    <w:rsid w:val="0095060A"/>
    <w:rsid w:val="00964C19"/>
    <w:rsid w:val="00964E95"/>
    <w:rsid w:val="0096660A"/>
    <w:rsid w:val="009666F3"/>
    <w:rsid w:val="009670CE"/>
    <w:rsid w:val="009906A4"/>
    <w:rsid w:val="00990C46"/>
    <w:rsid w:val="00991F3C"/>
    <w:rsid w:val="009A4A6E"/>
    <w:rsid w:val="009A6676"/>
    <w:rsid w:val="009D66E6"/>
    <w:rsid w:val="009E105D"/>
    <w:rsid w:val="009E5751"/>
    <w:rsid w:val="009F07EF"/>
    <w:rsid w:val="00A063A6"/>
    <w:rsid w:val="00A1486F"/>
    <w:rsid w:val="00A14FA8"/>
    <w:rsid w:val="00A3347C"/>
    <w:rsid w:val="00A465AA"/>
    <w:rsid w:val="00A52BCC"/>
    <w:rsid w:val="00A56A5D"/>
    <w:rsid w:val="00A71F71"/>
    <w:rsid w:val="00A73015"/>
    <w:rsid w:val="00A84621"/>
    <w:rsid w:val="00A90D4C"/>
    <w:rsid w:val="00A9209A"/>
    <w:rsid w:val="00AA02E3"/>
    <w:rsid w:val="00AB24D9"/>
    <w:rsid w:val="00AC6579"/>
    <w:rsid w:val="00AC7BE2"/>
    <w:rsid w:val="00AD0E86"/>
    <w:rsid w:val="00AD2092"/>
    <w:rsid w:val="00AD6B94"/>
    <w:rsid w:val="00AE10FA"/>
    <w:rsid w:val="00AE60E8"/>
    <w:rsid w:val="00AF1FA4"/>
    <w:rsid w:val="00B02167"/>
    <w:rsid w:val="00B050E0"/>
    <w:rsid w:val="00B05D13"/>
    <w:rsid w:val="00B06307"/>
    <w:rsid w:val="00B23E85"/>
    <w:rsid w:val="00B35125"/>
    <w:rsid w:val="00B374FB"/>
    <w:rsid w:val="00B52D8C"/>
    <w:rsid w:val="00B75622"/>
    <w:rsid w:val="00B76584"/>
    <w:rsid w:val="00B777A0"/>
    <w:rsid w:val="00B910FB"/>
    <w:rsid w:val="00BA3407"/>
    <w:rsid w:val="00BB3286"/>
    <w:rsid w:val="00BB5DE4"/>
    <w:rsid w:val="00BC5447"/>
    <w:rsid w:val="00BC7AF2"/>
    <w:rsid w:val="00BD0473"/>
    <w:rsid w:val="00BD09DA"/>
    <w:rsid w:val="00BD2423"/>
    <w:rsid w:val="00BD2523"/>
    <w:rsid w:val="00BD2B64"/>
    <w:rsid w:val="00BD4834"/>
    <w:rsid w:val="00BE1E62"/>
    <w:rsid w:val="00BE1EA9"/>
    <w:rsid w:val="00BE2DA0"/>
    <w:rsid w:val="00C06171"/>
    <w:rsid w:val="00C07379"/>
    <w:rsid w:val="00C07E92"/>
    <w:rsid w:val="00C1042A"/>
    <w:rsid w:val="00C116A6"/>
    <w:rsid w:val="00C130AB"/>
    <w:rsid w:val="00C212B8"/>
    <w:rsid w:val="00C21895"/>
    <w:rsid w:val="00C41F4B"/>
    <w:rsid w:val="00C45CB9"/>
    <w:rsid w:val="00C5254E"/>
    <w:rsid w:val="00C543E3"/>
    <w:rsid w:val="00C57E98"/>
    <w:rsid w:val="00C77EE0"/>
    <w:rsid w:val="00C96DE8"/>
    <w:rsid w:val="00CA17FA"/>
    <w:rsid w:val="00CB2D0B"/>
    <w:rsid w:val="00CB38E3"/>
    <w:rsid w:val="00CC152C"/>
    <w:rsid w:val="00CC1534"/>
    <w:rsid w:val="00CC4361"/>
    <w:rsid w:val="00CC7D8A"/>
    <w:rsid w:val="00CD266C"/>
    <w:rsid w:val="00CE0CD1"/>
    <w:rsid w:val="00CE227C"/>
    <w:rsid w:val="00CE3212"/>
    <w:rsid w:val="00D05955"/>
    <w:rsid w:val="00D0613E"/>
    <w:rsid w:val="00D073CD"/>
    <w:rsid w:val="00D2458D"/>
    <w:rsid w:val="00D34046"/>
    <w:rsid w:val="00D52D26"/>
    <w:rsid w:val="00D6006A"/>
    <w:rsid w:val="00D704AC"/>
    <w:rsid w:val="00D8679A"/>
    <w:rsid w:val="00DA0E1A"/>
    <w:rsid w:val="00DA1F18"/>
    <w:rsid w:val="00DA3DD3"/>
    <w:rsid w:val="00DB425E"/>
    <w:rsid w:val="00DB676E"/>
    <w:rsid w:val="00DC11AB"/>
    <w:rsid w:val="00DD2B97"/>
    <w:rsid w:val="00DE01DF"/>
    <w:rsid w:val="00DE583E"/>
    <w:rsid w:val="00DE775D"/>
    <w:rsid w:val="00E00351"/>
    <w:rsid w:val="00E042A8"/>
    <w:rsid w:val="00E10D49"/>
    <w:rsid w:val="00E12DB6"/>
    <w:rsid w:val="00E16298"/>
    <w:rsid w:val="00E24CB1"/>
    <w:rsid w:val="00E346AF"/>
    <w:rsid w:val="00E5003B"/>
    <w:rsid w:val="00E56E36"/>
    <w:rsid w:val="00E615A6"/>
    <w:rsid w:val="00E63F2C"/>
    <w:rsid w:val="00E67DC7"/>
    <w:rsid w:val="00E77979"/>
    <w:rsid w:val="00E97327"/>
    <w:rsid w:val="00EA2EB7"/>
    <w:rsid w:val="00EC26FE"/>
    <w:rsid w:val="00EE3B07"/>
    <w:rsid w:val="00EF21DC"/>
    <w:rsid w:val="00F1071B"/>
    <w:rsid w:val="00F13D89"/>
    <w:rsid w:val="00F15CE9"/>
    <w:rsid w:val="00F2226E"/>
    <w:rsid w:val="00F25167"/>
    <w:rsid w:val="00F408E1"/>
    <w:rsid w:val="00F40B2B"/>
    <w:rsid w:val="00F50336"/>
    <w:rsid w:val="00F513B5"/>
    <w:rsid w:val="00F618B0"/>
    <w:rsid w:val="00F664F5"/>
    <w:rsid w:val="00F82CDC"/>
    <w:rsid w:val="00F8325B"/>
    <w:rsid w:val="00F91DA7"/>
    <w:rsid w:val="00F92C41"/>
    <w:rsid w:val="00FA0064"/>
    <w:rsid w:val="00FA65DB"/>
    <w:rsid w:val="00FB336B"/>
    <w:rsid w:val="00FB7AC9"/>
    <w:rsid w:val="00FC0C74"/>
    <w:rsid w:val="00FC1BAB"/>
    <w:rsid w:val="00FC1C6D"/>
    <w:rsid w:val="00FD4D40"/>
    <w:rsid w:val="00FD71D2"/>
    <w:rsid w:val="00FE258A"/>
    <w:rsid w:val="00FE2EED"/>
    <w:rsid w:val="00FE4BE6"/>
    <w:rsid w:val="00FF30EA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87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1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1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84F"/>
    <w:pPr>
      <w:widowControl w:val="0"/>
      <w:overflowPunct/>
      <w:jc w:val="center"/>
    </w:pPr>
    <w:rPr>
      <w:sz w:val="24"/>
      <w:szCs w:val="24"/>
    </w:rPr>
  </w:style>
  <w:style w:type="character" w:customStyle="1" w:styleId="FontStyle19">
    <w:name w:val="Font Style19"/>
    <w:rsid w:val="0091384F"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rsid w:val="0091384F"/>
    <w:rPr>
      <w:rFonts w:ascii="Times New Roman" w:hAnsi="Times New Roman" w:cs="Times New Roman" w:hint="default"/>
      <w:sz w:val="24"/>
      <w:szCs w:val="24"/>
    </w:rPr>
  </w:style>
  <w:style w:type="paragraph" w:styleId="a4">
    <w:name w:val="List Paragraph"/>
    <w:basedOn w:val="a"/>
    <w:uiPriority w:val="34"/>
    <w:qFormat/>
    <w:rsid w:val="0091384F"/>
    <w:pPr>
      <w:ind w:left="720"/>
      <w:contextualSpacing/>
    </w:pPr>
  </w:style>
  <w:style w:type="character" w:styleId="a5">
    <w:name w:val="Strong"/>
    <w:basedOn w:val="a0"/>
    <w:uiPriority w:val="22"/>
    <w:qFormat/>
    <w:rsid w:val="002265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0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5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08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76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7657C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7C4"/>
    <w:rPr>
      <w:color w:val="800080" w:themeColor="followedHyperlink"/>
      <w:u w:val="single"/>
    </w:rPr>
  </w:style>
  <w:style w:type="character" w:customStyle="1" w:styleId="blk">
    <w:name w:val="blk"/>
    <w:basedOn w:val="a0"/>
    <w:uiPriority w:val="99"/>
    <w:rsid w:val="00C06171"/>
  </w:style>
  <w:style w:type="paragraph" w:styleId="ab">
    <w:name w:val="Body Text"/>
    <w:basedOn w:val="a"/>
    <w:link w:val="ac"/>
    <w:rsid w:val="001F54BE"/>
    <w:pPr>
      <w:suppressAutoHyphens/>
      <w:overflowPunct/>
      <w:autoSpaceDE/>
      <w:autoSpaceDN/>
      <w:adjustRightInd/>
      <w:spacing w:after="140" w:line="288" w:lineRule="auto"/>
    </w:pPr>
    <w:rPr>
      <w:rFonts w:ascii="Calibri" w:eastAsia="Calibri" w:hAnsi="Calibri" w:cs="font372"/>
      <w:kern w:val="1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1F54BE"/>
    <w:rPr>
      <w:rFonts w:ascii="Calibri" w:eastAsia="Calibri" w:hAnsi="Calibri" w:cs="font372"/>
      <w:kern w:val="1"/>
    </w:rPr>
  </w:style>
  <w:style w:type="paragraph" w:customStyle="1" w:styleId="ConsPlusNonformat">
    <w:name w:val="ConsPlusNonformat"/>
    <w:rsid w:val="0060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CC152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787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1F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F1F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1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1F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1DB3-7027-4DDA-89D8-48AD9E2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Н. В. Иванова</cp:lastModifiedBy>
  <cp:revision>13</cp:revision>
  <cp:lastPrinted>2019-07-08T12:26:00Z</cp:lastPrinted>
  <dcterms:created xsi:type="dcterms:W3CDTF">2019-06-20T07:29:00Z</dcterms:created>
  <dcterms:modified xsi:type="dcterms:W3CDTF">2019-07-18T11:58:00Z</dcterms:modified>
</cp:coreProperties>
</file>