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D4A97" wp14:editId="3D4354D4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77380B" w:rsidRPr="00911E44" w:rsidRDefault="008F3F59" w:rsidP="00911E4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11E44" w:rsidRDefault="00911E44" w:rsidP="00911E44">
      <w:pPr>
        <w:spacing w:after="0"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03590B">
        <w:rPr>
          <w:rFonts w:ascii="Arial" w:hAnsi="Arial" w:cs="Arial"/>
          <w:sz w:val="24"/>
          <w:szCs w:val="24"/>
        </w:rPr>
        <w:t>29.01.2019</w:t>
      </w:r>
      <w:r w:rsidR="008F3F59" w:rsidRPr="003A1358">
        <w:rPr>
          <w:rFonts w:ascii="Arial" w:hAnsi="Arial" w:cs="Arial"/>
          <w:sz w:val="24"/>
          <w:szCs w:val="24"/>
        </w:rPr>
        <w:t xml:space="preserve">  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03590B">
        <w:rPr>
          <w:rFonts w:ascii="Arial" w:hAnsi="Arial" w:cs="Arial"/>
          <w:sz w:val="24"/>
          <w:szCs w:val="24"/>
        </w:rPr>
        <w:t xml:space="preserve">      </w:t>
      </w:r>
      <w:r w:rsidR="00612D19" w:rsidRPr="003A1358">
        <w:rPr>
          <w:rFonts w:ascii="Arial" w:hAnsi="Arial" w:cs="Arial"/>
          <w:sz w:val="24"/>
          <w:szCs w:val="24"/>
        </w:rPr>
        <w:t xml:space="preserve">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03590B">
        <w:rPr>
          <w:rFonts w:ascii="Arial" w:hAnsi="Arial" w:cs="Arial"/>
          <w:sz w:val="24"/>
          <w:szCs w:val="24"/>
        </w:rPr>
        <w:t xml:space="preserve"> 111</w:t>
      </w:r>
      <w:bookmarkStart w:id="0" w:name="_GoBack"/>
      <w:bookmarkEnd w:id="0"/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934" w:rsidRDefault="00A606CC" w:rsidP="0077380B">
      <w:pPr>
        <w:tabs>
          <w:tab w:val="left" w:pos="496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админ</w:t>
      </w:r>
      <w:r w:rsidRPr="004602DB">
        <w:rPr>
          <w:rFonts w:ascii="Arial" w:hAnsi="Arial" w:cs="Arial"/>
          <w:sz w:val="24"/>
          <w:szCs w:val="24"/>
        </w:rPr>
        <w:t>и</w:t>
      </w:r>
      <w:r w:rsidRPr="004602DB">
        <w:rPr>
          <w:rFonts w:ascii="Arial" w:hAnsi="Arial" w:cs="Arial"/>
          <w:sz w:val="24"/>
          <w:szCs w:val="24"/>
        </w:rPr>
        <w:t>страции Светлоярского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муниципаль</w:t>
      </w:r>
      <w:r w:rsidR="0077380B">
        <w:rPr>
          <w:rFonts w:ascii="Arial" w:hAnsi="Arial" w:cs="Arial"/>
          <w:sz w:val="24"/>
          <w:szCs w:val="24"/>
        </w:rPr>
        <w:t>ного района от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152BF9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 xml:space="preserve">№ </w:t>
      </w:r>
      <w:r w:rsidR="00343934"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</w:t>
      </w:r>
      <w:r w:rsidR="00343934">
        <w:rPr>
          <w:rFonts w:ascii="Arial" w:hAnsi="Arial" w:cs="Arial"/>
          <w:sz w:val="24"/>
          <w:szCs w:val="24"/>
        </w:rPr>
        <w:t>Благоустройство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152BF9" w:rsidRPr="004602DB">
        <w:rPr>
          <w:rFonts w:ascii="Arial" w:hAnsi="Arial" w:cs="Arial"/>
          <w:sz w:val="24"/>
          <w:szCs w:val="24"/>
        </w:rPr>
        <w:t xml:space="preserve"> </w:t>
      </w:r>
    </w:p>
    <w:p w:rsidR="0077380B" w:rsidRDefault="00152BF9" w:rsidP="0077380B">
      <w:pPr>
        <w:tabs>
          <w:tab w:val="left" w:pos="496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343934">
        <w:rPr>
          <w:rFonts w:ascii="Arial" w:hAnsi="Arial" w:cs="Arial"/>
          <w:sz w:val="24"/>
          <w:szCs w:val="24"/>
        </w:rPr>
        <w:t>Светлоярского муниципального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="00343934">
        <w:rPr>
          <w:rFonts w:ascii="Arial" w:hAnsi="Arial" w:cs="Arial"/>
          <w:sz w:val="24"/>
          <w:szCs w:val="24"/>
        </w:rPr>
        <w:t xml:space="preserve">района Волгоградской области </w:t>
      </w:r>
    </w:p>
    <w:p w:rsidR="006801E6" w:rsidRPr="004602DB" w:rsidRDefault="001C7881" w:rsidP="0077380B">
      <w:pPr>
        <w:tabs>
          <w:tab w:val="left" w:pos="496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на 201</w:t>
      </w:r>
      <w:r w:rsidR="00343934"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>-201</w:t>
      </w:r>
      <w:r w:rsidR="00343934">
        <w:rPr>
          <w:rFonts w:ascii="Arial" w:hAnsi="Arial" w:cs="Arial"/>
          <w:sz w:val="24"/>
          <w:szCs w:val="24"/>
        </w:rPr>
        <w:t>9</w:t>
      </w:r>
      <w:r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750CE6" w:rsidRDefault="0077380B" w:rsidP="006A234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>
        <w:rPr>
          <w:rFonts w:ascii="Arial" w:eastAsiaTheme="minorHAnsi" w:hAnsi="Arial" w:cs="Arial"/>
          <w:sz w:val="24"/>
          <w:szCs w:val="24"/>
        </w:rPr>
        <w:t>21.12.2017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>49/133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«О бюджете Светлоярского городского поселения на 201</w:t>
      </w:r>
      <w:r>
        <w:rPr>
          <w:rFonts w:ascii="Arial" w:hAnsi="Arial" w:cs="Arial"/>
          <w:sz w:val="24"/>
          <w:szCs w:val="24"/>
        </w:rPr>
        <w:t>8</w:t>
      </w:r>
      <w:r w:rsidRPr="00750CE6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750CE6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20</w:t>
      </w:r>
      <w:r w:rsidRPr="00750CE6">
        <w:rPr>
          <w:rFonts w:ascii="Arial" w:hAnsi="Arial" w:cs="Arial"/>
          <w:sz w:val="24"/>
          <w:szCs w:val="24"/>
        </w:rPr>
        <w:t xml:space="preserve"> годов» (в редакции от </w:t>
      </w:r>
      <w:r>
        <w:rPr>
          <w:rFonts w:ascii="Arial" w:hAnsi="Arial" w:cs="Arial"/>
          <w:sz w:val="24"/>
          <w:szCs w:val="24"/>
        </w:rPr>
        <w:t>22</w:t>
      </w:r>
      <w:r w:rsidRPr="00750CE6">
        <w:rPr>
          <w:rFonts w:ascii="Arial" w:hAnsi="Arial" w:cs="Arial"/>
          <w:sz w:val="24"/>
          <w:szCs w:val="24"/>
        </w:rPr>
        <w:t>.02.201</w:t>
      </w:r>
      <w:r>
        <w:rPr>
          <w:rFonts w:ascii="Arial" w:hAnsi="Arial" w:cs="Arial"/>
          <w:sz w:val="24"/>
          <w:szCs w:val="24"/>
        </w:rPr>
        <w:t>8 №53</w:t>
      </w:r>
      <w:r w:rsidRPr="00750CE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141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</w:t>
      </w:r>
      <w:r w:rsidRPr="00750CE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№55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50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4.10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 №57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60, от 26.12.2018    №60/171</w:t>
      </w:r>
      <w:r w:rsidRPr="00750CE6">
        <w:rPr>
          <w:rFonts w:ascii="Arial" w:hAnsi="Arial" w:cs="Arial"/>
          <w:sz w:val="24"/>
          <w:szCs w:val="24"/>
        </w:rPr>
        <w:t>), руководствуясь Уставом Светлоярского  муниципального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  <w:proofErr w:type="gramEnd"/>
    </w:p>
    <w:p w:rsidR="008F3F59" w:rsidRPr="004602DB" w:rsidRDefault="008F3F59" w:rsidP="0077380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Default="00B77A84" w:rsidP="0077380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A606CC" w:rsidRPr="004602DB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от 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="00A606CC"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A606CC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 xml:space="preserve"> № </w:t>
      </w:r>
      <w:r w:rsidR="00343934">
        <w:rPr>
          <w:rFonts w:ascii="Arial" w:hAnsi="Arial" w:cs="Arial"/>
          <w:sz w:val="24"/>
          <w:szCs w:val="24"/>
        </w:rPr>
        <w:t>361</w:t>
      </w:r>
      <w:r w:rsidR="00A606CC" w:rsidRPr="004602D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343934">
        <w:rPr>
          <w:rFonts w:ascii="Arial" w:hAnsi="Arial" w:cs="Arial"/>
          <w:sz w:val="24"/>
          <w:szCs w:val="24"/>
        </w:rPr>
        <w:t>Благоустройства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Светлоя</w:t>
      </w:r>
      <w:r w:rsidR="00343934">
        <w:rPr>
          <w:rFonts w:ascii="Arial" w:hAnsi="Arial" w:cs="Arial"/>
          <w:sz w:val="24"/>
          <w:szCs w:val="24"/>
        </w:rPr>
        <w:t>р</w:t>
      </w:r>
      <w:r w:rsidR="00343934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>-201</w:t>
      </w:r>
      <w:r w:rsidR="00343934">
        <w:rPr>
          <w:rFonts w:ascii="Arial" w:hAnsi="Arial" w:cs="Arial"/>
          <w:sz w:val="24"/>
          <w:szCs w:val="24"/>
        </w:rPr>
        <w:t>9</w:t>
      </w:r>
      <w:r w:rsidR="00A606CC" w:rsidRPr="004602DB">
        <w:rPr>
          <w:rFonts w:ascii="Arial" w:hAnsi="Arial" w:cs="Arial"/>
          <w:sz w:val="24"/>
          <w:szCs w:val="24"/>
        </w:rPr>
        <w:t xml:space="preserve"> годы» сл</w:t>
      </w:r>
      <w:r w:rsidR="00A606CC" w:rsidRPr="004602DB">
        <w:rPr>
          <w:rFonts w:ascii="Arial" w:hAnsi="Arial" w:cs="Arial"/>
          <w:sz w:val="24"/>
          <w:szCs w:val="24"/>
        </w:rPr>
        <w:t>е</w:t>
      </w:r>
      <w:r w:rsidR="00A606CC" w:rsidRPr="004602DB">
        <w:rPr>
          <w:rFonts w:ascii="Arial" w:hAnsi="Arial" w:cs="Arial"/>
          <w:sz w:val="24"/>
          <w:szCs w:val="24"/>
        </w:rPr>
        <w:t>дующие изменения:</w:t>
      </w:r>
    </w:p>
    <w:p w:rsidR="00A12439" w:rsidRPr="004602DB" w:rsidRDefault="00A12439" w:rsidP="0077380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04"/>
        <w:gridCol w:w="1962"/>
        <w:gridCol w:w="6410"/>
      </w:tblGrid>
      <w:tr w:rsidR="00A12439" w:rsidRPr="004602DB" w:rsidTr="006A234B">
        <w:trPr>
          <w:trHeight w:val="22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62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4602DB">
              <w:rPr>
                <w:rFonts w:ascii="Arial" w:hAnsi="Arial" w:cs="Arial"/>
                <w:sz w:val="24"/>
                <w:szCs w:val="24"/>
              </w:rPr>
              <w:t>с</w:t>
            </w:r>
            <w:r w:rsidRPr="004602DB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410" w:type="dxa"/>
          </w:tcPr>
          <w:p w:rsidR="00FF644B" w:rsidRPr="004602DB" w:rsidRDefault="00D97D9D" w:rsidP="0074601D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осущест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в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лять за счет средств бюджета Светлоярского горо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д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ского поселения.</w:t>
            </w:r>
          </w:p>
          <w:p w:rsidR="00D97D9D" w:rsidRPr="004602D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F44AB5">
              <w:rPr>
                <w:rFonts w:ascii="Arial" w:hAnsi="Arial" w:cs="Arial"/>
                <w:sz w:val="24"/>
                <w:szCs w:val="24"/>
                <w:lang w:eastAsia="ru-RU"/>
              </w:rPr>
              <w:t>37 971,4</w:t>
            </w: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4602DB" w:rsidRDefault="00FF644B" w:rsidP="0074601D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7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4D275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11 491,4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FF644B" w:rsidP="0074601D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8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F44AB5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11 080,0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FF644B" w:rsidP="0074601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sz w:val="24"/>
                <w:szCs w:val="24"/>
              </w:rPr>
              <w:t>9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410BC">
              <w:rPr>
                <w:rFonts w:ascii="Arial" w:hAnsi="Arial" w:cs="Arial"/>
                <w:sz w:val="24"/>
                <w:szCs w:val="24"/>
              </w:rPr>
              <w:t>15 400,0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35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4602D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A606CC" w:rsidRDefault="00A606CC" w:rsidP="0077380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>изложить в новой р</w:t>
      </w:r>
      <w:r w:rsidRPr="004602DB">
        <w:rPr>
          <w:rFonts w:ascii="Arial" w:hAnsi="Arial" w:cs="Arial"/>
          <w:color w:val="000000"/>
        </w:rPr>
        <w:t>е</w:t>
      </w:r>
      <w:r w:rsidRPr="004602DB">
        <w:rPr>
          <w:rFonts w:ascii="Arial" w:hAnsi="Arial" w:cs="Arial"/>
          <w:color w:val="000000"/>
        </w:rPr>
        <w:t xml:space="preserve">дакции: </w:t>
      </w:r>
    </w:p>
    <w:p w:rsidR="001410BC" w:rsidRPr="001410BC" w:rsidRDefault="00272403" w:rsidP="007738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Муниципальная программа «</w:t>
      </w:r>
      <w:r w:rsidR="001410BC" w:rsidRPr="001410BC">
        <w:rPr>
          <w:rFonts w:ascii="Arial" w:hAnsi="Arial" w:cs="Arial"/>
          <w:sz w:val="24"/>
          <w:szCs w:val="24"/>
        </w:rPr>
        <w:t>Благоустройство территории Светлоярского городского поселения  Светлоярского муниципального района Волгоградской области на 2017- 2019 годы»</w:t>
      </w:r>
      <w:r w:rsidR="008977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 xml:space="preserve">ярского городского поселения и составляет  </w:t>
      </w:r>
      <w:r w:rsidR="00F44AB5">
        <w:rPr>
          <w:rFonts w:ascii="Arial" w:hAnsi="Arial" w:cs="Arial"/>
          <w:sz w:val="24"/>
          <w:szCs w:val="24"/>
          <w:lang w:eastAsia="ru-RU"/>
        </w:rPr>
        <w:t>37 971,4</w:t>
      </w:r>
      <w:r w:rsidR="003B302D" w:rsidRPr="004602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тыс. рублей.</w:t>
      </w:r>
    </w:p>
    <w:p w:rsidR="001410BC" w:rsidRPr="001410BC" w:rsidRDefault="001410BC" w:rsidP="0077380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410BC">
        <w:rPr>
          <w:rFonts w:ascii="Arial" w:hAnsi="Arial" w:cs="Arial"/>
          <w:sz w:val="24"/>
          <w:szCs w:val="24"/>
          <w:lang w:eastAsia="ru-RU"/>
        </w:rPr>
        <w:lastRenderedPageBreak/>
        <w:t>Объем средств может ежегодно уточняться в установленном порядке.</w:t>
      </w:r>
    </w:p>
    <w:p w:rsidR="001410BC" w:rsidRPr="001410BC" w:rsidRDefault="001410BC" w:rsidP="0077380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1410BC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1410BC">
        <w:rPr>
          <w:rFonts w:ascii="Arial" w:hAnsi="Arial" w:cs="Arial"/>
          <w:sz w:val="24"/>
          <w:szCs w:val="24"/>
          <w:lang w:eastAsia="ru-RU"/>
        </w:rPr>
        <w:t>, М</w:t>
      </w:r>
      <w:r w:rsidR="00272403">
        <w:rPr>
          <w:rFonts w:ascii="Arial" w:hAnsi="Arial" w:cs="Arial"/>
          <w:sz w:val="24"/>
          <w:szCs w:val="24"/>
          <w:lang w:eastAsia="ru-RU"/>
        </w:rPr>
        <w:t>Б</w:t>
      </w:r>
      <w:r w:rsidRPr="001410BC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1410BC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3252"/>
        <w:gridCol w:w="2101"/>
        <w:gridCol w:w="1276"/>
        <w:gridCol w:w="1276"/>
        <w:gridCol w:w="1275"/>
      </w:tblGrid>
      <w:tr w:rsidR="00386660" w:rsidRPr="004602DB" w:rsidTr="006A234B">
        <w:tc>
          <w:tcPr>
            <w:tcW w:w="3252" w:type="dxa"/>
            <w:vMerge w:val="restart"/>
          </w:tcPr>
          <w:p w:rsidR="00386660" w:rsidRPr="004602DB" w:rsidRDefault="00386660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Источники финансир</w:t>
            </w:r>
            <w:r w:rsidRPr="004602DB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602DB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</w:p>
        </w:tc>
        <w:tc>
          <w:tcPr>
            <w:tcW w:w="2101" w:type="dxa"/>
            <w:vMerge w:val="restart"/>
          </w:tcPr>
          <w:p w:rsidR="00386660" w:rsidRPr="004602DB" w:rsidRDefault="00386660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Объем фина</w:t>
            </w:r>
            <w:r w:rsidRPr="004602DB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4602DB">
              <w:rPr>
                <w:rFonts w:ascii="Arial" w:hAnsi="Arial" w:cs="Arial"/>
                <w:b/>
                <w:sz w:val="24"/>
                <w:szCs w:val="24"/>
              </w:rPr>
              <w:t>сирования (тыс. руб.)</w:t>
            </w:r>
          </w:p>
        </w:tc>
        <w:tc>
          <w:tcPr>
            <w:tcW w:w="3827" w:type="dxa"/>
            <w:gridSpan w:val="3"/>
          </w:tcPr>
          <w:p w:rsidR="00386660" w:rsidRPr="004602DB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В том числе по годам, тыс. руб.</w:t>
            </w:r>
          </w:p>
        </w:tc>
      </w:tr>
      <w:tr w:rsidR="00386660" w:rsidRPr="004602DB" w:rsidTr="006A234B">
        <w:tc>
          <w:tcPr>
            <w:tcW w:w="3252" w:type="dxa"/>
            <w:vMerge/>
          </w:tcPr>
          <w:p w:rsidR="00386660" w:rsidRPr="004602D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386660" w:rsidRPr="004602DB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386660" w:rsidRPr="004602DB" w:rsidRDefault="00386660" w:rsidP="00272403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</w:t>
            </w:r>
            <w:r w:rsidR="00272403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276" w:type="dxa"/>
          </w:tcPr>
          <w:p w:rsidR="00386660" w:rsidRPr="004602DB" w:rsidRDefault="00386660" w:rsidP="00272403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</w:t>
            </w:r>
            <w:r w:rsidR="00272403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275" w:type="dxa"/>
          </w:tcPr>
          <w:p w:rsidR="00386660" w:rsidRPr="004602DB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</w:t>
            </w:r>
            <w:r w:rsidR="00272403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386660" w:rsidRPr="004602DB" w:rsidTr="006A234B">
        <w:tc>
          <w:tcPr>
            <w:tcW w:w="3252" w:type="dxa"/>
          </w:tcPr>
          <w:p w:rsidR="00386660" w:rsidRPr="004602D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Средства бюджета Све</w:t>
            </w:r>
            <w:r w:rsidRPr="004602DB">
              <w:rPr>
                <w:rFonts w:ascii="Arial" w:hAnsi="Arial" w:cs="Arial"/>
                <w:sz w:val="24"/>
                <w:szCs w:val="24"/>
              </w:rPr>
              <w:t>т</w:t>
            </w:r>
            <w:r w:rsidRPr="004602DB">
              <w:rPr>
                <w:rFonts w:ascii="Arial" w:hAnsi="Arial" w:cs="Arial"/>
                <w:sz w:val="24"/>
                <w:szCs w:val="24"/>
              </w:rPr>
              <w:t>лоярского городского п</w:t>
            </w:r>
            <w:r w:rsidRPr="004602DB">
              <w:rPr>
                <w:rFonts w:ascii="Arial" w:hAnsi="Arial" w:cs="Arial"/>
                <w:sz w:val="24"/>
                <w:szCs w:val="24"/>
              </w:rPr>
              <w:t>о</w:t>
            </w:r>
            <w:r w:rsidRPr="004602DB"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</w:t>
            </w:r>
            <w:r w:rsidR="00003AC6" w:rsidRPr="004602D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101" w:type="dxa"/>
          </w:tcPr>
          <w:p w:rsidR="00386660" w:rsidRPr="004602DB" w:rsidRDefault="00F44AB5" w:rsidP="00D875FD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37 971,4</w:t>
            </w:r>
          </w:p>
        </w:tc>
        <w:tc>
          <w:tcPr>
            <w:tcW w:w="1276" w:type="dxa"/>
          </w:tcPr>
          <w:p w:rsidR="00386660" w:rsidRPr="004602DB" w:rsidRDefault="004D2758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11 491,4</w:t>
            </w:r>
          </w:p>
        </w:tc>
        <w:tc>
          <w:tcPr>
            <w:tcW w:w="1276" w:type="dxa"/>
          </w:tcPr>
          <w:p w:rsidR="00386660" w:rsidRPr="004602DB" w:rsidRDefault="00272403" w:rsidP="00F44AB5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F44AB5">
              <w:rPr>
                <w:rFonts w:ascii="Arial" w:hAnsi="Arial" w:cs="Arial"/>
                <w:color w:val="000000"/>
              </w:rPr>
              <w:t> 080,0</w:t>
            </w:r>
          </w:p>
        </w:tc>
        <w:tc>
          <w:tcPr>
            <w:tcW w:w="1275" w:type="dxa"/>
          </w:tcPr>
          <w:p w:rsidR="00386660" w:rsidRPr="004602DB" w:rsidRDefault="00272403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15 400,0</w:t>
            </w:r>
          </w:p>
        </w:tc>
      </w:tr>
    </w:tbl>
    <w:p w:rsidR="00A606CC" w:rsidRPr="004602DB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92"/>
        <w:gridCol w:w="1701"/>
        <w:gridCol w:w="1276"/>
        <w:gridCol w:w="1276"/>
        <w:gridCol w:w="1417"/>
      </w:tblGrid>
      <w:tr w:rsidR="00272403" w:rsidRPr="00272403" w:rsidTr="006A234B">
        <w:trPr>
          <w:trHeight w:val="52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2403" w:rsidRPr="00272403" w:rsidRDefault="00272403" w:rsidP="0074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403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финансирования, тыс. руб.</w:t>
            </w:r>
          </w:p>
        </w:tc>
      </w:tr>
      <w:tr w:rsidR="006A234B" w:rsidRPr="00272403" w:rsidTr="006A234B">
        <w:trPr>
          <w:trHeight w:val="3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272403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272403" w:rsidRDefault="00272403" w:rsidP="007460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7240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6A234B" w:rsidRPr="00635FCB" w:rsidTr="006A234B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Текущее с</w:t>
            </w:r>
            <w:r w:rsidRPr="00635FCB">
              <w:rPr>
                <w:rFonts w:ascii="Arial" w:hAnsi="Arial" w:cs="Arial"/>
                <w:sz w:val="24"/>
                <w:szCs w:val="24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</w:rPr>
              <w:t>держание и о</w:t>
            </w:r>
            <w:r w:rsidRPr="00635FCB">
              <w:rPr>
                <w:rFonts w:ascii="Arial" w:hAnsi="Arial" w:cs="Arial"/>
                <w:sz w:val="24"/>
                <w:szCs w:val="24"/>
              </w:rPr>
              <w:t>б</w:t>
            </w:r>
            <w:r w:rsidRPr="00635FCB">
              <w:rPr>
                <w:rFonts w:ascii="Arial" w:hAnsi="Arial" w:cs="Arial"/>
                <w:sz w:val="24"/>
                <w:szCs w:val="24"/>
              </w:rPr>
              <w:t>служивание наружных с</w:t>
            </w:r>
            <w:r w:rsidRPr="00635FCB">
              <w:rPr>
                <w:rFonts w:ascii="Arial" w:hAnsi="Arial" w:cs="Arial"/>
                <w:sz w:val="24"/>
                <w:szCs w:val="24"/>
              </w:rPr>
              <w:t>е</w:t>
            </w:r>
            <w:r w:rsidRPr="00635FCB">
              <w:rPr>
                <w:rFonts w:ascii="Arial" w:hAnsi="Arial" w:cs="Arial"/>
                <w:sz w:val="24"/>
                <w:szCs w:val="24"/>
              </w:rPr>
              <w:t>тей уличного освещения территории п</w:t>
            </w:r>
            <w:r w:rsidRPr="00635FCB">
              <w:rPr>
                <w:rFonts w:ascii="Arial" w:hAnsi="Arial" w:cs="Arial"/>
                <w:sz w:val="24"/>
                <w:szCs w:val="24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03" w:rsidRPr="00635FCB" w:rsidRDefault="004D2758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03" w:rsidRPr="00635FCB" w:rsidRDefault="00272403" w:rsidP="00BE6AC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</w:t>
            </w:r>
            <w:r w:rsidR="003B30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="00BE6ACE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Озеленение населенных пунктов пос</w:t>
            </w:r>
            <w:r w:rsidRPr="00635FCB">
              <w:rPr>
                <w:rFonts w:ascii="Arial" w:hAnsi="Arial" w:cs="Arial"/>
                <w:sz w:val="24"/>
                <w:szCs w:val="24"/>
              </w:rPr>
              <w:t>е</w:t>
            </w:r>
            <w:r w:rsidRPr="00635FC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44AB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</w:t>
            </w:r>
            <w:r w:rsidRPr="00635FCB">
              <w:rPr>
                <w:rFonts w:ascii="Arial" w:hAnsi="Arial" w:cs="Arial"/>
                <w:sz w:val="24"/>
                <w:szCs w:val="24"/>
              </w:rPr>
              <w:t>е</w:t>
            </w:r>
            <w:r w:rsidRPr="00635FC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4D2758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25</w:t>
            </w:r>
            <w:r w:rsidR="00272403"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Мероприятия по летнему благоустро</w:t>
            </w:r>
            <w:r w:rsidRPr="00635FCB">
              <w:rPr>
                <w:rFonts w:ascii="Arial" w:hAnsi="Arial" w:cs="Arial"/>
                <w:sz w:val="24"/>
                <w:szCs w:val="24"/>
              </w:rPr>
              <w:t>й</w:t>
            </w:r>
            <w:r w:rsidRPr="00635FCB">
              <w:rPr>
                <w:rFonts w:ascii="Arial" w:hAnsi="Arial" w:cs="Arial"/>
                <w:sz w:val="24"/>
                <w:szCs w:val="24"/>
              </w:rPr>
              <w:t>ству,  содерж</w:t>
            </w:r>
            <w:r w:rsidRPr="00635FCB">
              <w:rPr>
                <w:rFonts w:ascii="Arial" w:hAnsi="Arial" w:cs="Arial"/>
                <w:sz w:val="24"/>
                <w:szCs w:val="24"/>
              </w:rPr>
              <w:t>а</w:t>
            </w:r>
            <w:r w:rsidRPr="00635FCB">
              <w:rPr>
                <w:rFonts w:ascii="Arial" w:hAnsi="Arial" w:cs="Arial"/>
                <w:sz w:val="24"/>
                <w:szCs w:val="24"/>
              </w:rPr>
              <w:t>ние парков и скверов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4D2758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4 666,1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F44AB5" w:rsidP="003B302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4 290,0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3 750,0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Санация те</w:t>
            </w:r>
            <w:r w:rsidRPr="00635FCB">
              <w:rPr>
                <w:rFonts w:ascii="Arial" w:hAnsi="Arial" w:cs="Arial"/>
                <w:sz w:val="24"/>
                <w:szCs w:val="24"/>
              </w:rPr>
              <w:t>р</w:t>
            </w:r>
            <w:r w:rsidRPr="00635FCB">
              <w:rPr>
                <w:rFonts w:ascii="Arial" w:hAnsi="Arial" w:cs="Arial"/>
                <w:sz w:val="24"/>
                <w:szCs w:val="24"/>
              </w:rPr>
              <w:t>ритории от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Содержание, благоустро</w:t>
            </w:r>
            <w:r w:rsidRPr="00635FCB">
              <w:rPr>
                <w:rFonts w:ascii="Arial" w:hAnsi="Arial" w:cs="Arial"/>
                <w:sz w:val="24"/>
                <w:szCs w:val="24"/>
              </w:rPr>
              <w:t>й</w:t>
            </w:r>
            <w:r w:rsidRPr="00635FCB">
              <w:rPr>
                <w:rFonts w:ascii="Arial" w:hAnsi="Arial" w:cs="Arial"/>
                <w:sz w:val="24"/>
                <w:szCs w:val="24"/>
              </w:rPr>
              <w:t>ство автом</w:t>
            </w:r>
            <w:r w:rsidRPr="00635FCB">
              <w:rPr>
                <w:rFonts w:ascii="Arial" w:hAnsi="Arial" w:cs="Arial"/>
                <w:sz w:val="24"/>
                <w:szCs w:val="24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</w:rPr>
              <w:t>бильных дорог (зимнее благ</w:t>
            </w:r>
            <w:r w:rsidRPr="00635FCB">
              <w:rPr>
                <w:rFonts w:ascii="Arial" w:hAnsi="Arial" w:cs="Arial"/>
                <w:sz w:val="24"/>
                <w:szCs w:val="24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</w:rPr>
              <w:t>устройство)</w:t>
            </w:r>
          </w:p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BE6ACE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</w:t>
            </w:r>
            <w:r w:rsidRPr="00635FCB">
              <w:rPr>
                <w:rFonts w:ascii="Arial" w:hAnsi="Arial" w:cs="Arial"/>
                <w:sz w:val="24"/>
                <w:szCs w:val="24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BE6ACE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Ликвидация несанкцион</w:t>
            </w:r>
            <w:r w:rsidRPr="00635FCB">
              <w:rPr>
                <w:rFonts w:ascii="Arial" w:hAnsi="Arial" w:cs="Arial"/>
                <w:sz w:val="24"/>
                <w:szCs w:val="24"/>
              </w:rPr>
              <w:t>и</w:t>
            </w:r>
            <w:r w:rsidRPr="00635FCB">
              <w:rPr>
                <w:rFonts w:ascii="Arial" w:hAnsi="Arial" w:cs="Arial"/>
                <w:sz w:val="24"/>
                <w:szCs w:val="24"/>
              </w:rPr>
              <w:t>рованных св</w:t>
            </w:r>
            <w:r w:rsidRPr="00635FCB">
              <w:rPr>
                <w:rFonts w:ascii="Arial" w:hAnsi="Arial" w:cs="Arial"/>
                <w:sz w:val="24"/>
                <w:szCs w:val="24"/>
              </w:rPr>
              <w:t>а</w:t>
            </w:r>
            <w:r w:rsidRPr="00635FCB">
              <w:rPr>
                <w:rFonts w:ascii="Arial" w:hAnsi="Arial" w:cs="Arial"/>
                <w:sz w:val="24"/>
                <w:szCs w:val="24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4D2758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BE6ACE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Проведение конкурсов между орган</w:t>
            </w:r>
            <w:r w:rsidRPr="00635FCB">
              <w:rPr>
                <w:rFonts w:ascii="Arial" w:hAnsi="Arial" w:cs="Arial"/>
                <w:sz w:val="24"/>
                <w:szCs w:val="24"/>
              </w:rPr>
              <w:t>и</w:t>
            </w:r>
            <w:r w:rsidRPr="00635FCB">
              <w:rPr>
                <w:rFonts w:ascii="Arial" w:hAnsi="Arial" w:cs="Arial"/>
                <w:sz w:val="24"/>
                <w:szCs w:val="24"/>
              </w:rPr>
              <w:t>зациями, жит</w:t>
            </w:r>
            <w:r w:rsidRPr="00635FCB">
              <w:rPr>
                <w:rFonts w:ascii="Arial" w:hAnsi="Arial" w:cs="Arial"/>
                <w:sz w:val="24"/>
                <w:szCs w:val="24"/>
              </w:rPr>
              <w:t>е</w:t>
            </w:r>
            <w:r w:rsidRPr="00635FCB">
              <w:rPr>
                <w:rFonts w:ascii="Arial" w:hAnsi="Arial" w:cs="Arial"/>
                <w:sz w:val="24"/>
                <w:szCs w:val="24"/>
              </w:rPr>
              <w:t>лями посел</w:t>
            </w:r>
            <w:r w:rsidRPr="00635FCB">
              <w:rPr>
                <w:rFonts w:ascii="Arial" w:hAnsi="Arial" w:cs="Arial"/>
                <w:sz w:val="24"/>
                <w:szCs w:val="24"/>
              </w:rPr>
              <w:t>е</w:t>
            </w:r>
            <w:r w:rsidRPr="00635FC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Отдел арх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тектуры строител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ства и ЖКХ администр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ции Светл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ярского м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ниципальн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го района, 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41551F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Завершение строительства парка «Кале</w:t>
            </w:r>
            <w:r w:rsidRPr="00635FCB">
              <w:rPr>
                <w:rFonts w:ascii="Arial" w:hAnsi="Arial" w:cs="Arial"/>
                <w:sz w:val="24"/>
                <w:szCs w:val="24"/>
              </w:rPr>
              <w:t>й</w:t>
            </w:r>
            <w:r w:rsidRPr="00635FCB">
              <w:rPr>
                <w:rFonts w:ascii="Arial" w:hAnsi="Arial" w:cs="Arial"/>
                <w:sz w:val="24"/>
                <w:szCs w:val="24"/>
              </w:rPr>
              <w:t>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Отдел арх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тектуры строител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ства и ЖКХ администр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ции Светл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ярского м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ниципальн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района, 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4D2758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700</w:t>
            </w:r>
            <w:r w:rsidR="00272403"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3B302D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3465CC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A234B" w:rsidRPr="00635FCB" w:rsidTr="006A234B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Pr="00635FCB" w:rsidRDefault="003B302D" w:rsidP="0074601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Pr="00635FCB" w:rsidRDefault="003B302D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набережной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Pr="00635FCB" w:rsidRDefault="003B302D" w:rsidP="003B302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Pr="00635FCB" w:rsidRDefault="003B302D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Отдел арх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тектуры строител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ства и ЖКХ администр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ции Светл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ярского м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ниципальн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го района, МКУ «Управление благ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35FCB">
              <w:rPr>
                <w:rFonts w:ascii="Arial" w:hAnsi="Arial" w:cs="Arial"/>
                <w:sz w:val="24"/>
                <w:szCs w:val="24"/>
                <w:lang w:eastAsia="ru-RU"/>
              </w:rPr>
              <w:t>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Default="003B302D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Default="00BE6ACE" w:rsidP="0074601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D" w:rsidRPr="00635FCB" w:rsidRDefault="003465CC" w:rsidP="0074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5 000,0</w:t>
            </w:r>
          </w:p>
        </w:tc>
      </w:tr>
      <w:tr w:rsidR="00272403" w:rsidRPr="00635FCB" w:rsidTr="006A234B">
        <w:trPr>
          <w:trHeight w:val="108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74601D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35F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4D2758" w:rsidRDefault="004D2758" w:rsidP="004D275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D2758">
              <w:rPr>
                <w:rFonts w:ascii="Arial" w:hAnsi="Arial" w:cs="Arial"/>
                <w:color w:val="000000"/>
                <w:sz w:val="24"/>
                <w:szCs w:val="24"/>
              </w:rPr>
              <w:t>11 491,4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437848" w:rsidP="00F44AB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5FC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  <w:r w:rsidR="00F44AB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635FCB" w:rsidRDefault="00272403" w:rsidP="004D2758">
            <w:pPr>
              <w:rPr>
                <w:rFonts w:ascii="Arial" w:hAnsi="Arial" w:cs="Arial"/>
                <w:sz w:val="24"/>
                <w:szCs w:val="24"/>
              </w:rPr>
            </w:pPr>
            <w:r w:rsidRPr="00635FCB">
              <w:rPr>
                <w:rFonts w:ascii="Arial" w:hAnsi="Arial" w:cs="Arial"/>
                <w:sz w:val="24"/>
                <w:szCs w:val="24"/>
              </w:rPr>
              <w:t>15 400,0</w:t>
            </w:r>
          </w:p>
        </w:tc>
      </w:tr>
    </w:tbl>
    <w:p w:rsidR="0077380B" w:rsidRDefault="0077380B" w:rsidP="0077380B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559"/>
        <w:gridCol w:w="851"/>
        <w:gridCol w:w="1276"/>
        <w:gridCol w:w="992"/>
        <w:gridCol w:w="1417"/>
      </w:tblGrid>
      <w:tr w:rsidR="00533115" w:rsidRPr="00D76F1E" w:rsidTr="006A234B">
        <w:tc>
          <w:tcPr>
            <w:tcW w:w="534" w:type="dxa"/>
            <w:vMerge w:val="restart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№ </w:t>
            </w:r>
            <w:proofErr w:type="gramStart"/>
            <w:r w:rsidRPr="00D76F1E">
              <w:rPr>
                <w:sz w:val="24"/>
                <w:szCs w:val="24"/>
              </w:rPr>
              <w:t>п</w:t>
            </w:r>
            <w:proofErr w:type="gramEnd"/>
            <w:r w:rsidRPr="00D76F1E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Меропри</w:t>
            </w:r>
            <w:r w:rsidRPr="00D76F1E">
              <w:rPr>
                <w:sz w:val="24"/>
                <w:szCs w:val="24"/>
              </w:rPr>
              <w:t>я</w:t>
            </w:r>
            <w:r w:rsidRPr="00D76F1E">
              <w:rPr>
                <w:sz w:val="24"/>
                <w:szCs w:val="24"/>
              </w:rPr>
              <w:t>тие</w:t>
            </w:r>
          </w:p>
        </w:tc>
        <w:tc>
          <w:tcPr>
            <w:tcW w:w="2551" w:type="dxa"/>
            <w:gridSpan w:val="2"/>
          </w:tcPr>
          <w:p w:rsidR="00533115" w:rsidRPr="00D76F1E" w:rsidRDefault="00533115" w:rsidP="0074601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gridSpan w:val="2"/>
          </w:tcPr>
          <w:p w:rsidR="00533115" w:rsidRPr="00D76F1E" w:rsidRDefault="00533115" w:rsidP="0074601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2018</w:t>
            </w:r>
          </w:p>
        </w:tc>
        <w:tc>
          <w:tcPr>
            <w:tcW w:w="2409" w:type="dxa"/>
            <w:gridSpan w:val="2"/>
          </w:tcPr>
          <w:p w:rsidR="00533115" w:rsidRPr="00D76F1E" w:rsidRDefault="00533115" w:rsidP="0074601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2019</w:t>
            </w:r>
          </w:p>
        </w:tc>
      </w:tr>
      <w:tr w:rsidR="00533115" w:rsidRPr="00D76F1E" w:rsidTr="006A234B">
        <w:tc>
          <w:tcPr>
            <w:tcW w:w="534" w:type="dxa"/>
            <w:vMerge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всего  (тыс.  руб.)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расчет (тыс. руб.)</w:t>
            </w:r>
          </w:p>
        </w:tc>
        <w:tc>
          <w:tcPr>
            <w:tcW w:w="851" w:type="dxa"/>
          </w:tcPr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всего  (тыс. руб.)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расчет (тыс. руб.)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всего   </w:t>
            </w:r>
            <w:proofErr w:type="gramStart"/>
            <w:r w:rsidRPr="00D76F1E">
              <w:rPr>
                <w:sz w:val="24"/>
                <w:szCs w:val="24"/>
              </w:rPr>
              <w:t xml:space="preserve">( </w:t>
            </w:r>
            <w:proofErr w:type="gramEnd"/>
            <w:r w:rsidRPr="00D76F1E">
              <w:rPr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расчет </w:t>
            </w:r>
          </w:p>
          <w:p w:rsidR="00533115" w:rsidRPr="00D76F1E" w:rsidRDefault="00533115" w:rsidP="007460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(тыс.                 руб.) 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</w:t>
            </w: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Текущее содерж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ние и о</w:t>
            </w:r>
            <w:r w:rsidRPr="00D76F1E">
              <w:rPr>
                <w:rFonts w:ascii="Arial" w:hAnsi="Arial" w:cs="Arial"/>
                <w:sz w:val="24"/>
                <w:szCs w:val="24"/>
              </w:rPr>
              <w:t>б</w:t>
            </w:r>
            <w:r w:rsidRPr="00D76F1E">
              <w:rPr>
                <w:rFonts w:ascii="Arial" w:hAnsi="Arial" w:cs="Arial"/>
                <w:sz w:val="24"/>
                <w:szCs w:val="24"/>
              </w:rPr>
              <w:t>служивание наружных сетей уличного освещения территории поселения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(мун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ципальный контракт)</w:t>
            </w:r>
          </w:p>
        </w:tc>
        <w:tc>
          <w:tcPr>
            <w:tcW w:w="851" w:type="dxa"/>
          </w:tcPr>
          <w:p w:rsidR="00533115" w:rsidRPr="00D76F1E" w:rsidRDefault="00533115" w:rsidP="00687E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2 </w:t>
            </w:r>
            <w:r w:rsidR="00687E50">
              <w:rPr>
                <w:sz w:val="24"/>
                <w:szCs w:val="24"/>
              </w:rPr>
              <w:t>870</w:t>
            </w:r>
            <w:r w:rsidRPr="00D76F1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D76F1E">
              <w:rPr>
                <w:rFonts w:ascii="Arial" w:hAnsi="Arial" w:cs="Arial"/>
                <w:sz w:val="24"/>
                <w:szCs w:val="24"/>
              </w:rPr>
              <w:t>ч</w:t>
            </w:r>
            <w:r w:rsidRPr="00D76F1E">
              <w:rPr>
                <w:rFonts w:ascii="Arial" w:hAnsi="Arial" w:cs="Arial"/>
                <w:sz w:val="24"/>
                <w:szCs w:val="24"/>
              </w:rPr>
              <w:t>ных цен,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пальный контракт)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</w:t>
            </w:r>
            <w:r w:rsidRPr="00D76F1E">
              <w:rPr>
                <w:rFonts w:ascii="Arial" w:hAnsi="Arial" w:cs="Arial"/>
                <w:sz w:val="24"/>
                <w:szCs w:val="24"/>
              </w:rPr>
              <w:t>у</w:t>
            </w:r>
            <w:r w:rsidRPr="00D76F1E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76F1E">
              <w:rPr>
                <w:rFonts w:ascii="Arial" w:hAnsi="Arial" w:cs="Arial"/>
                <w:sz w:val="24"/>
                <w:szCs w:val="24"/>
              </w:rPr>
              <w:t>ь</w:t>
            </w:r>
            <w:r w:rsidRPr="00D76F1E">
              <w:rPr>
                <w:rFonts w:ascii="Arial" w:hAnsi="Arial" w:cs="Arial"/>
                <w:sz w:val="24"/>
                <w:szCs w:val="24"/>
              </w:rPr>
              <w:t>ный ко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тракт)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Озелен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ние нас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ленных пунктов п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533115" w:rsidRPr="00D76F1E" w:rsidRDefault="00413BB7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2275,3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(мун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ципальный контракт)</w:t>
            </w:r>
          </w:p>
        </w:tc>
        <w:tc>
          <w:tcPr>
            <w:tcW w:w="851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D76F1E">
              <w:rPr>
                <w:rFonts w:ascii="Arial" w:hAnsi="Arial" w:cs="Arial"/>
                <w:sz w:val="24"/>
                <w:szCs w:val="24"/>
              </w:rPr>
              <w:t>ч</w:t>
            </w:r>
            <w:r w:rsidRPr="00D76F1E">
              <w:rPr>
                <w:rFonts w:ascii="Arial" w:hAnsi="Arial" w:cs="Arial"/>
                <w:sz w:val="24"/>
                <w:szCs w:val="24"/>
              </w:rPr>
              <w:t>ных цен,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 xml:space="preserve">пальный 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контракт)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2 200,0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</w:t>
            </w:r>
            <w:r w:rsidRPr="00D76F1E">
              <w:rPr>
                <w:rFonts w:ascii="Arial" w:hAnsi="Arial" w:cs="Arial"/>
                <w:sz w:val="24"/>
                <w:szCs w:val="24"/>
              </w:rPr>
              <w:t>у</w:t>
            </w:r>
            <w:r w:rsidRPr="00D76F1E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76F1E">
              <w:rPr>
                <w:rFonts w:ascii="Arial" w:hAnsi="Arial" w:cs="Arial"/>
                <w:sz w:val="24"/>
                <w:szCs w:val="24"/>
              </w:rPr>
              <w:t>ь</w:t>
            </w:r>
            <w:r w:rsidRPr="00D76F1E">
              <w:rPr>
                <w:rFonts w:ascii="Arial" w:hAnsi="Arial" w:cs="Arial"/>
                <w:sz w:val="24"/>
                <w:szCs w:val="24"/>
              </w:rPr>
              <w:t>ный ко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тракт)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ция и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держание мест зах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ронений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 xml:space="preserve">9 шт.* </w:t>
            </w:r>
            <w:r>
              <w:rPr>
                <w:rFonts w:ascii="Arial" w:hAnsi="Arial" w:cs="Arial"/>
                <w:sz w:val="24"/>
                <w:szCs w:val="24"/>
              </w:rPr>
              <w:t>27,78</w:t>
            </w:r>
            <w:r w:rsidRPr="00D76F1E">
              <w:rPr>
                <w:rFonts w:ascii="Arial" w:hAnsi="Arial" w:cs="Arial"/>
                <w:sz w:val="24"/>
                <w:szCs w:val="24"/>
              </w:rPr>
              <w:t xml:space="preserve"> тыс. руб. = </w:t>
            </w:r>
            <w:r>
              <w:rPr>
                <w:rFonts w:ascii="Arial" w:hAnsi="Arial" w:cs="Arial"/>
                <w:sz w:val="24"/>
                <w:szCs w:val="24"/>
              </w:rPr>
              <w:t xml:space="preserve">250,0 </w:t>
            </w:r>
            <w:r w:rsidRPr="00D76F1E">
              <w:rPr>
                <w:rFonts w:ascii="Arial" w:hAnsi="Arial" w:cs="Arial"/>
                <w:sz w:val="24"/>
                <w:szCs w:val="24"/>
              </w:rPr>
              <w:t>тыс. руб. (мун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ципальный контракт)</w:t>
            </w:r>
          </w:p>
        </w:tc>
        <w:tc>
          <w:tcPr>
            <w:tcW w:w="851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9шт.*27,78 тыс. руб. = 250,0 тыс. руб.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пальный контракт)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9 шт.*27,78 тыс. руб. = 250,0 тыс. руб. (м</w:t>
            </w:r>
            <w:r w:rsidRPr="00D76F1E">
              <w:rPr>
                <w:rFonts w:ascii="Arial" w:hAnsi="Arial" w:cs="Arial"/>
                <w:sz w:val="24"/>
                <w:szCs w:val="24"/>
              </w:rPr>
              <w:t>у</w:t>
            </w:r>
            <w:r w:rsidRPr="00D76F1E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76F1E">
              <w:rPr>
                <w:rFonts w:ascii="Arial" w:hAnsi="Arial" w:cs="Arial"/>
                <w:sz w:val="24"/>
                <w:szCs w:val="24"/>
              </w:rPr>
              <w:t>ь</w:t>
            </w:r>
            <w:r w:rsidRPr="00D76F1E">
              <w:rPr>
                <w:rFonts w:ascii="Arial" w:hAnsi="Arial" w:cs="Arial"/>
                <w:sz w:val="24"/>
                <w:szCs w:val="24"/>
              </w:rPr>
              <w:t>ный ко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тракт)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4</w:t>
            </w:r>
          </w:p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D76F1E">
              <w:rPr>
                <w:rFonts w:ascii="Arial" w:hAnsi="Arial" w:cs="Arial"/>
                <w:sz w:val="24"/>
                <w:szCs w:val="24"/>
              </w:rPr>
              <w:t>я</w:t>
            </w:r>
            <w:r w:rsidRPr="00D76F1E">
              <w:rPr>
                <w:rFonts w:ascii="Arial" w:hAnsi="Arial" w:cs="Arial"/>
                <w:sz w:val="24"/>
                <w:szCs w:val="24"/>
              </w:rPr>
              <w:t>тия по ле</w:t>
            </w:r>
            <w:r w:rsidRPr="00D76F1E">
              <w:rPr>
                <w:rFonts w:ascii="Arial" w:hAnsi="Arial" w:cs="Arial"/>
                <w:sz w:val="24"/>
                <w:szCs w:val="24"/>
              </w:rPr>
              <w:t>т</w:t>
            </w:r>
            <w:r w:rsidRPr="00D76F1E">
              <w:rPr>
                <w:rFonts w:ascii="Arial" w:hAnsi="Arial" w:cs="Arial"/>
                <w:sz w:val="24"/>
                <w:szCs w:val="24"/>
              </w:rPr>
              <w:t>нему бл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гоустро</w:t>
            </w:r>
            <w:r w:rsidRPr="00D76F1E">
              <w:rPr>
                <w:rFonts w:ascii="Arial" w:hAnsi="Arial" w:cs="Arial"/>
                <w:sz w:val="24"/>
                <w:szCs w:val="24"/>
              </w:rPr>
              <w:t>й</w:t>
            </w:r>
            <w:r w:rsidRPr="00D76F1E">
              <w:rPr>
                <w:rFonts w:ascii="Arial" w:hAnsi="Arial" w:cs="Arial"/>
                <w:sz w:val="24"/>
                <w:szCs w:val="24"/>
              </w:rPr>
              <w:t>ству, 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держание парков и скверов</w:t>
            </w:r>
          </w:p>
        </w:tc>
        <w:tc>
          <w:tcPr>
            <w:tcW w:w="992" w:type="dxa"/>
          </w:tcPr>
          <w:p w:rsidR="00533115" w:rsidRPr="00D76F1E" w:rsidRDefault="00556369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4666,1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(мун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ципальный контракт)</w:t>
            </w:r>
          </w:p>
        </w:tc>
        <w:tc>
          <w:tcPr>
            <w:tcW w:w="851" w:type="dxa"/>
          </w:tcPr>
          <w:p w:rsidR="00533115" w:rsidRPr="00D76F1E" w:rsidRDefault="00687E50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4290,0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D76F1E">
              <w:rPr>
                <w:rFonts w:ascii="Arial" w:hAnsi="Arial" w:cs="Arial"/>
                <w:sz w:val="24"/>
                <w:szCs w:val="24"/>
              </w:rPr>
              <w:t>ч</w:t>
            </w:r>
            <w:r w:rsidRPr="00D76F1E">
              <w:rPr>
                <w:rFonts w:ascii="Arial" w:hAnsi="Arial" w:cs="Arial"/>
                <w:sz w:val="24"/>
                <w:szCs w:val="24"/>
              </w:rPr>
              <w:t>ных цен,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пальный контракт)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3750,0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</w:t>
            </w:r>
            <w:r w:rsidRPr="00D76F1E">
              <w:rPr>
                <w:rFonts w:ascii="Arial" w:hAnsi="Arial" w:cs="Arial"/>
                <w:sz w:val="24"/>
                <w:szCs w:val="24"/>
              </w:rPr>
              <w:t>у</w:t>
            </w:r>
            <w:r w:rsidRPr="00D76F1E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76F1E">
              <w:rPr>
                <w:rFonts w:ascii="Arial" w:hAnsi="Arial" w:cs="Arial"/>
                <w:sz w:val="24"/>
                <w:szCs w:val="24"/>
              </w:rPr>
              <w:t>ь</w:t>
            </w:r>
            <w:r w:rsidRPr="00D76F1E">
              <w:rPr>
                <w:rFonts w:ascii="Arial" w:hAnsi="Arial" w:cs="Arial"/>
                <w:sz w:val="24"/>
                <w:szCs w:val="24"/>
              </w:rPr>
              <w:t>ный ко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тракт)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</w:t>
            </w: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Санация территории от безна</w:t>
            </w:r>
            <w:r w:rsidRPr="00D76F1E">
              <w:rPr>
                <w:rFonts w:ascii="Arial" w:hAnsi="Arial" w:cs="Arial"/>
                <w:sz w:val="24"/>
                <w:szCs w:val="24"/>
              </w:rPr>
              <w:t>д</w:t>
            </w:r>
            <w:r w:rsidRPr="00D76F1E">
              <w:rPr>
                <w:rFonts w:ascii="Arial" w:hAnsi="Arial" w:cs="Arial"/>
                <w:sz w:val="24"/>
                <w:szCs w:val="24"/>
              </w:rPr>
              <w:t>зорных ж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вотных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25 шт.*4 тыс. руб. = 100,0 тыс. руб. Метод сопостав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  <w:tc>
          <w:tcPr>
            <w:tcW w:w="851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35 шт.*4,286 тыс. руб. = 150 тыс. руб. М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35 шт.*4,286 тыс. руб. = 150,0 тыс. руб. М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тод соп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ставимых рыночных цен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6</w:t>
            </w: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Содерж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ние, благ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устройство автом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бильных дорог (зи</w:t>
            </w:r>
            <w:r w:rsidRPr="00D76F1E">
              <w:rPr>
                <w:rFonts w:ascii="Arial" w:hAnsi="Arial" w:cs="Arial"/>
                <w:sz w:val="24"/>
                <w:szCs w:val="24"/>
              </w:rPr>
              <w:t>м</w:t>
            </w:r>
            <w:r w:rsidRPr="00D76F1E">
              <w:rPr>
                <w:rFonts w:ascii="Arial" w:hAnsi="Arial" w:cs="Arial"/>
                <w:sz w:val="24"/>
                <w:szCs w:val="24"/>
              </w:rPr>
              <w:t>нее благ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устройство)</w:t>
            </w:r>
          </w:p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(мун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ципальный контракт</w:t>
            </w:r>
            <w:proofErr w:type="gramStart"/>
            <w:r w:rsidRPr="00D76F1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533115" w:rsidRPr="00D76F1E" w:rsidRDefault="00533115" w:rsidP="00687E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4</w:t>
            </w:r>
            <w:r w:rsidR="00687E50">
              <w:rPr>
                <w:sz w:val="24"/>
                <w:szCs w:val="24"/>
              </w:rPr>
              <w:t>5</w:t>
            </w:r>
            <w:r w:rsidRPr="00D76F1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D76F1E">
              <w:rPr>
                <w:rFonts w:ascii="Arial" w:hAnsi="Arial" w:cs="Arial"/>
                <w:sz w:val="24"/>
                <w:szCs w:val="24"/>
              </w:rPr>
              <w:t>ч</w:t>
            </w:r>
            <w:r w:rsidRPr="00D76F1E">
              <w:rPr>
                <w:rFonts w:ascii="Arial" w:hAnsi="Arial" w:cs="Arial"/>
                <w:sz w:val="24"/>
                <w:szCs w:val="24"/>
              </w:rPr>
              <w:t>ных цен,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="00687E50">
              <w:rPr>
                <w:rFonts w:ascii="Arial" w:hAnsi="Arial" w:cs="Arial"/>
                <w:sz w:val="24"/>
                <w:szCs w:val="24"/>
              </w:rPr>
              <w:t>пальный контракт</w:t>
            </w:r>
            <w:r w:rsidRPr="00D76F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</w:t>
            </w:r>
            <w:r w:rsidRPr="00D76F1E">
              <w:rPr>
                <w:rFonts w:ascii="Arial" w:hAnsi="Arial" w:cs="Arial"/>
                <w:sz w:val="24"/>
                <w:szCs w:val="24"/>
              </w:rPr>
              <w:t>у</w:t>
            </w:r>
            <w:r w:rsidRPr="00D76F1E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76F1E">
              <w:rPr>
                <w:rFonts w:ascii="Arial" w:hAnsi="Arial" w:cs="Arial"/>
                <w:sz w:val="24"/>
                <w:szCs w:val="24"/>
              </w:rPr>
              <w:t>ь</w:t>
            </w:r>
            <w:r w:rsidRPr="00D76F1E">
              <w:rPr>
                <w:rFonts w:ascii="Arial" w:hAnsi="Arial" w:cs="Arial"/>
                <w:sz w:val="24"/>
                <w:szCs w:val="24"/>
              </w:rPr>
              <w:t>ный ко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="00687E50">
              <w:rPr>
                <w:rFonts w:ascii="Arial" w:hAnsi="Arial" w:cs="Arial"/>
                <w:sz w:val="24"/>
                <w:szCs w:val="24"/>
              </w:rPr>
              <w:t>тракт</w:t>
            </w:r>
            <w:r w:rsidRPr="00D76F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7</w:t>
            </w: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D76F1E">
              <w:rPr>
                <w:rFonts w:ascii="Arial" w:hAnsi="Arial" w:cs="Arial"/>
                <w:sz w:val="24"/>
                <w:szCs w:val="24"/>
              </w:rPr>
              <w:t>я</w:t>
            </w:r>
            <w:r w:rsidRPr="00D76F1E">
              <w:rPr>
                <w:rFonts w:ascii="Arial" w:hAnsi="Arial" w:cs="Arial"/>
                <w:sz w:val="24"/>
                <w:szCs w:val="24"/>
              </w:rPr>
              <w:t>тия по о</w:t>
            </w:r>
            <w:r w:rsidRPr="00D76F1E">
              <w:rPr>
                <w:rFonts w:ascii="Arial" w:hAnsi="Arial" w:cs="Arial"/>
                <w:sz w:val="24"/>
                <w:szCs w:val="24"/>
              </w:rPr>
              <w:t>р</w:t>
            </w:r>
            <w:r w:rsidRPr="00D76F1E">
              <w:rPr>
                <w:rFonts w:ascii="Arial" w:hAnsi="Arial" w:cs="Arial"/>
                <w:sz w:val="24"/>
                <w:szCs w:val="24"/>
              </w:rPr>
              <w:t>ганизации сбора, в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воза быт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вых отх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(мун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ципальный контракт)</w:t>
            </w:r>
          </w:p>
        </w:tc>
        <w:tc>
          <w:tcPr>
            <w:tcW w:w="851" w:type="dxa"/>
          </w:tcPr>
          <w:p w:rsidR="00533115" w:rsidRPr="00D76F1E" w:rsidRDefault="00687E50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D76F1E">
              <w:rPr>
                <w:rFonts w:ascii="Arial" w:hAnsi="Arial" w:cs="Arial"/>
                <w:sz w:val="24"/>
                <w:szCs w:val="24"/>
              </w:rPr>
              <w:t>ч</w:t>
            </w:r>
            <w:r w:rsidRPr="00D76F1E">
              <w:rPr>
                <w:rFonts w:ascii="Arial" w:hAnsi="Arial" w:cs="Arial"/>
                <w:sz w:val="24"/>
                <w:szCs w:val="24"/>
              </w:rPr>
              <w:t>ных цен,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пальный контракт)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мых р</w:t>
            </w:r>
            <w:r w:rsidRPr="00D76F1E">
              <w:rPr>
                <w:rFonts w:ascii="Arial" w:hAnsi="Arial" w:cs="Arial"/>
                <w:sz w:val="24"/>
                <w:szCs w:val="24"/>
              </w:rPr>
              <w:t>ы</w:t>
            </w:r>
            <w:r w:rsidRPr="00D76F1E">
              <w:rPr>
                <w:rFonts w:ascii="Arial" w:hAnsi="Arial" w:cs="Arial"/>
                <w:sz w:val="24"/>
                <w:szCs w:val="24"/>
              </w:rPr>
              <w:t>ночных цен, (м</w:t>
            </w:r>
            <w:r w:rsidRPr="00D76F1E">
              <w:rPr>
                <w:rFonts w:ascii="Arial" w:hAnsi="Arial" w:cs="Arial"/>
                <w:sz w:val="24"/>
                <w:szCs w:val="24"/>
              </w:rPr>
              <w:t>у</w:t>
            </w:r>
            <w:r w:rsidRPr="00D76F1E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76F1E">
              <w:rPr>
                <w:rFonts w:ascii="Arial" w:hAnsi="Arial" w:cs="Arial"/>
                <w:sz w:val="24"/>
                <w:szCs w:val="24"/>
              </w:rPr>
              <w:t>ь</w:t>
            </w:r>
            <w:r w:rsidRPr="00D76F1E">
              <w:rPr>
                <w:rFonts w:ascii="Arial" w:hAnsi="Arial" w:cs="Arial"/>
                <w:sz w:val="24"/>
                <w:szCs w:val="24"/>
              </w:rPr>
              <w:t>ный ко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тракт)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Ликвидация несанкци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нирова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ных свалок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115" w:rsidRPr="00D76F1E" w:rsidRDefault="00533115" w:rsidP="00687E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87E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произв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ден на основ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нии л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кально-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сметного расчета,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пальный контракт)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изведен на осн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вании л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 xml:space="preserve">кально-сметного 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расчета, (муниц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пальный контракт)</w:t>
            </w:r>
          </w:p>
        </w:tc>
      </w:tr>
      <w:tr w:rsidR="00533115" w:rsidRPr="00D76F1E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9</w:t>
            </w: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Провед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ние конку</w:t>
            </w:r>
            <w:r w:rsidRPr="00D76F1E">
              <w:rPr>
                <w:rFonts w:ascii="Arial" w:hAnsi="Arial" w:cs="Arial"/>
                <w:sz w:val="24"/>
                <w:szCs w:val="24"/>
              </w:rPr>
              <w:t>р</w:t>
            </w:r>
            <w:r w:rsidRPr="00D76F1E">
              <w:rPr>
                <w:rFonts w:ascii="Arial" w:hAnsi="Arial" w:cs="Arial"/>
                <w:sz w:val="24"/>
                <w:szCs w:val="24"/>
              </w:rPr>
              <w:t>сов между организ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циями, ж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телями п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селения.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Приобр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тение п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дарочных сертифик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Приобр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тение п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дарочных сертиф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катов</w:t>
            </w:r>
          </w:p>
        </w:tc>
      </w:tr>
      <w:tr w:rsidR="00533115" w:rsidRPr="00437848" w:rsidTr="006A234B">
        <w:tc>
          <w:tcPr>
            <w:tcW w:w="534" w:type="dxa"/>
          </w:tcPr>
          <w:p w:rsidR="00533115" w:rsidRPr="00D76F1E" w:rsidRDefault="00533115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Заверш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ние стро</w:t>
            </w:r>
            <w:r w:rsidRPr="00D76F1E">
              <w:rPr>
                <w:rFonts w:ascii="Arial" w:hAnsi="Arial" w:cs="Arial"/>
                <w:sz w:val="24"/>
                <w:szCs w:val="24"/>
              </w:rPr>
              <w:t>и</w:t>
            </w:r>
            <w:r w:rsidRPr="00D76F1E">
              <w:rPr>
                <w:rFonts w:ascii="Arial" w:hAnsi="Arial" w:cs="Arial"/>
                <w:sz w:val="24"/>
                <w:szCs w:val="24"/>
              </w:rPr>
              <w:t>тельства парка «К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лейдоскоп»</w:t>
            </w: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76F1E">
              <w:rPr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ны прои</w:t>
            </w:r>
            <w:r w:rsidRPr="00D76F1E">
              <w:rPr>
                <w:rFonts w:ascii="Arial" w:hAnsi="Arial" w:cs="Arial"/>
                <w:sz w:val="24"/>
                <w:szCs w:val="24"/>
              </w:rPr>
              <w:t>з</w:t>
            </w:r>
            <w:r w:rsidRPr="00D76F1E">
              <w:rPr>
                <w:rFonts w:ascii="Arial" w:hAnsi="Arial" w:cs="Arial"/>
                <w:sz w:val="24"/>
                <w:szCs w:val="24"/>
              </w:rPr>
              <w:t>веден на основании проектной документ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 xml:space="preserve">ции </w:t>
            </w:r>
          </w:p>
        </w:tc>
        <w:tc>
          <w:tcPr>
            <w:tcW w:w="851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115" w:rsidRPr="00D76F1E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115" w:rsidRPr="00D76F1E" w:rsidRDefault="00533115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115" w:rsidRPr="00437848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E50" w:rsidRPr="00437848" w:rsidTr="006A234B">
        <w:tc>
          <w:tcPr>
            <w:tcW w:w="534" w:type="dxa"/>
          </w:tcPr>
          <w:p w:rsidR="00687E50" w:rsidRPr="00D76F1E" w:rsidRDefault="00687E50" w:rsidP="007460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87E50" w:rsidRPr="00D76F1E" w:rsidRDefault="00687E50" w:rsidP="00746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ство наб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режной</w:t>
            </w:r>
          </w:p>
        </w:tc>
        <w:tc>
          <w:tcPr>
            <w:tcW w:w="992" w:type="dxa"/>
          </w:tcPr>
          <w:p w:rsidR="00687E50" w:rsidRDefault="00687E50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50" w:rsidRPr="00D76F1E" w:rsidRDefault="00687E50" w:rsidP="00746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50" w:rsidRPr="00D76F1E" w:rsidRDefault="00556369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687E50" w:rsidRPr="00D76F1E" w:rsidRDefault="00556369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произв</w:t>
            </w:r>
            <w:r w:rsidRPr="00D76F1E">
              <w:rPr>
                <w:rFonts w:ascii="Arial" w:hAnsi="Arial" w:cs="Arial"/>
                <w:sz w:val="24"/>
                <w:szCs w:val="24"/>
              </w:rPr>
              <w:t>е</w:t>
            </w:r>
            <w:r w:rsidRPr="00D76F1E">
              <w:rPr>
                <w:rFonts w:ascii="Arial" w:hAnsi="Arial" w:cs="Arial"/>
                <w:sz w:val="24"/>
                <w:szCs w:val="24"/>
              </w:rPr>
              <w:t>ден на основ</w:t>
            </w:r>
            <w:r w:rsidRPr="00D76F1E">
              <w:rPr>
                <w:rFonts w:ascii="Arial" w:hAnsi="Arial" w:cs="Arial"/>
                <w:sz w:val="24"/>
                <w:szCs w:val="24"/>
              </w:rPr>
              <w:t>а</w:t>
            </w:r>
            <w:r w:rsidRPr="00D76F1E">
              <w:rPr>
                <w:rFonts w:ascii="Arial" w:hAnsi="Arial" w:cs="Arial"/>
                <w:sz w:val="24"/>
                <w:szCs w:val="24"/>
              </w:rPr>
              <w:t>нии пр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ектной докуме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тации</w:t>
            </w:r>
          </w:p>
        </w:tc>
        <w:tc>
          <w:tcPr>
            <w:tcW w:w="992" w:type="dxa"/>
          </w:tcPr>
          <w:p w:rsidR="00687E50" w:rsidRPr="00D76F1E" w:rsidRDefault="00687E50" w:rsidP="007460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17" w:type="dxa"/>
          </w:tcPr>
          <w:p w:rsidR="00687E50" w:rsidRPr="00437848" w:rsidRDefault="00687E50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изведен на осн</w:t>
            </w:r>
            <w:r w:rsidRPr="00D76F1E">
              <w:rPr>
                <w:rFonts w:ascii="Arial" w:hAnsi="Arial" w:cs="Arial"/>
                <w:sz w:val="24"/>
                <w:szCs w:val="24"/>
              </w:rPr>
              <w:t>о</w:t>
            </w:r>
            <w:r w:rsidRPr="00D76F1E">
              <w:rPr>
                <w:rFonts w:ascii="Arial" w:hAnsi="Arial" w:cs="Arial"/>
                <w:sz w:val="24"/>
                <w:szCs w:val="24"/>
              </w:rPr>
              <w:t>вании проектной докуме</w:t>
            </w:r>
            <w:r w:rsidRPr="00D76F1E">
              <w:rPr>
                <w:rFonts w:ascii="Arial" w:hAnsi="Arial" w:cs="Arial"/>
                <w:sz w:val="24"/>
                <w:szCs w:val="24"/>
              </w:rPr>
              <w:t>н</w:t>
            </w:r>
            <w:r w:rsidRPr="00D76F1E">
              <w:rPr>
                <w:rFonts w:ascii="Arial" w:hAnsi="Arial" w:cs="Arial"/>
                <w:sz w:val="24"/>
                <w:szCs w:val="24"/>
              </w:rPr>
              <w:t>тации</w:t>
            </w:r>
          </w:p>
        </w:tc>
      </w:tr>
    </w:tbl>
    <w:p w:rsidR="0077380B" w:rsidRDefault="0077380B" w:rsidP="0077380B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77380B" w:rsidRPr="004602DB" w:rsidRDefault="0077380B" w:rsidP="0077380B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2</w:t>
      </w:r>
      <w:r w:rsidRPr="004602DB">
        <w:rPr>
          <w:rFonts w:ascii="Arial" w:hAnsi="Arial" w:cs="Arial"/>
        </w:rPr>
        <w:t>. Отделу по муниципальной службе, общим и кадровым вопросам  админ</w:t>
      </w:r>
      <w:r w:rsidRPr="004602DB">
        <w:rPr>
          <w:rFonts w:ascii="Arial" w:hAnsi="Arial" w:cs="Arial"/>
        </w:rPr>
        <w:t>и</w:t>
      </w:r>
      <w:r w:rsidRPr="004602DB">
        <w:rPr>
          <w:rFonts w:ascii="Arial" w:hAnsi="Arial" w:cs="Arial"/>
        </w:rPr>
        <w:t>страции Светлоярского муниципального района Волгоградской области (</w:t>
      </w:r>
      <w:r w:rsidRPr="004602DB">
        <w:rPr>
          <w:rFonts w:ascii="Arial" w:hAnsi="Arial" w:cs="Arial"/>
          <w:color w:val="000000"/>
        </w:rPr>
        <w:t>Иван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ва</w:t>
      </w:r>
      <w:r>
        <w:rPr>
          <w:rFonts w:ascii="Arial" w:hAnsi="Arial" w:cs="Arial"/>
          <w:color w:val="000000"/>
        </w:rPr>
        <w:t xml:space="preserve"> </w:t>
      </w:r>
      <w:r w:rsidRPr="004602DB">
        <w:rPr>
          <w:rFonts w:ascii="Arial" w:hAnsi="Arial" w:cs="Arial"/>
          <w:color w:val="000000"/>
        </w:rPr>
        <w:t xml:space="preserve">Н.В.) </w:t>
      </w:r>
      <w:proofErr w:type="gramStart"/>
      <w:r w:rsidRPr="004602DB">
        <w:rPr>
          <w:rFonts w:ascii="Arial" w:hAnsi="Arial" w:cs="Arial"/>
          <w:color w:val="000000"/>
        </w:rPr>
        <w:t>разместить</w:t>
      </w:r>
      <w:proofErr w:type="gramEnd"/>
      <w:r w:rsidRPr="004602DB">
        <w:rPr>
          <w:rFonts w:ascii="Arial" w:hAnsi="Arial" w:cs="Arial"/>
          <w:color w:val="000000"/>
        </w:rPr>
        <w:t xml:space="preserve"> настоящее постановление на официальном сайте админ</w:t>
      </w:r>
      <w:r w:rsidRPr="004602DB">
        <w:rPr>
          <w:rFonts w:ascii="Arial" w:hAnsi="Arial" w:cs="Arial"/>
          <w:color w:val="000000"/>
        </w:rPr>
        <w:t>и</w:t>
      </w:r>
      <w:r w:rsidRPr="004602DB">
        <w:rPr>
          <w:rFonts w:ascii="Arial" w:hAnsi="Arial" w:cs="Arial"/>
          <w:color w:val="000000"/>
        </w:rPr>
        <w:t>страции Светлоярского муниципального района в сети Интернет.</w:t>
      </w:r>
    </w:p>
    <w:p w:rsidR="0077380B" w:rsidRPr="004602DB" w:rsidRDefault="0077380B" w:rsidP="0077380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4602DB" w:rsidRDefault="0077380B" w:rsidP="007738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</w:t>
      </w:r>
      <w:r w:rsidRPr="004602DB">
        <w:rPr>
          <w:rFonts w:ascii="Arial" w:hAnsi="Arial" w:cs="Arial"/>
          <w:sz w:val="24"/>
          <w:szCs w:val="24"/>
        </w:rPr>
        <w:t>с</w:t>
      </w:r>
      <w:r w:rsidRPr="004602DB">
        <w:rPr>
          <w:rFonts w:ascii="Arial" w:hAnsi="Arial" w:cs="Arial"/>
          <w:sz w:val="24"/>
          <w:szCs w:val="24"/>
        </w:rPr>
        <w:t xml:space="preserve">пространяет действие на правоотношения, возникшие </w:t>
      </w:r>
      <w:r w:rsidRPr="003E064E">
        <w:rPr>
          <w:rFonts w:ascii="Arial" w:hAnsi="Arial" w:cs="Arial"/>
          <w:sz w:val="24"/>
          <w:szCs w:val="24"/>
        </w:rPr>
        <w:t>с 01.0</w:t>
      </w:r>
      <w:r>
        <w:rPr>
          <w:rFonts w:ascii="Arial" w:hAnsi="Arial" w:cs="Arial"/>
          <w:sz w:val="24"/>
          <w:szCs w:val="24"/>
        </w:rPr>
        <w:t>1</w:t>
      </w:r>
      <w:r w:rsidRPr="003E064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3E064E">
        <w:rPr>
          <w:rFonts w:ascii="Arial" w:hAnsi="Arial" w:cs="Arial"/>
          <w:sz w:val="24"/>
          <w:szCs w:val="24"/>
        </w:rPr>
        <w:t>.</w:t>
      </w:r>
    </w:p>
    <w:p w:rsidR="0077380B" w:rsidRPr="004602DB" w:rsidRDefault="0077380B" w:rsidP="0077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80B" w:rsidRPr="004602DB" w:rsidRDefault="0077380B" w:rsidP="007738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 4. Контроль исполнения настоящего постановления возложить на замест</w:t>
      </w:r>
      <w:r w:rsidRPr="004602DB">
        <w:rPr>
          <w:rFonts w:ascii="Arial" w:hAnsi="Arial" w:cs="Arial"/>
          <w:color w:val="000000"/>
          <w:sz w:val="24"/>
          <w:szCs w:val="24"/>
        </w:rPr>
        <w:t>и</w:t>
      </w:r>
      <w:r w:rsidRPr="004602DB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Pr="004602DB">
        <w:rPr>
          <w:rFonts w:ascii="Arial" w:hAnsi="Arial" w:cs="Arial"/>
          <w:color w:val="000000"/>
          <w:sz w:val="24"/>
          <w:szCs w:val="24"/>
        </w:rPr>
        <w:t>р</w:t>
      </w:r>
      <w:r w:rsidRPr="004602DB">
        <w:rPr>
          <w:rFonts w:ascii="Arial" w:hAnsi="Arial" w:cs="Arial"/>
          <w:color w:val="000000"/>
          <w:sz w:val="24"/>
          <w:szCs w:val="24"/>
        </w:rPr>
        <w:t>бунова</w:t>
      </w:r>
      <w:r>
        <w:rPr>
          <w:rFonts w:ascii="Arial" w:hAnsi="Arial" w:cs="Arial"/>
          <w:color w:val="000000"/>
          <w:sz w:val="24"/>
          <w:szCs w:val="24"/>
        </w:rPr>
        <w:t xml:space="preserve"> А.М</w:t>
      </w:r>
      <w:r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A764AA" w:rsidRPr="00635FCB" w:rsidRDefault="00A764AA" w:rsidP="00162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F59" w:rsidRPr="00635FC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635FC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635FC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635FCB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="00687E50">
        <w:rPr>
          <w:rFonts w:ascii="Arial" w:hAnsi="Arial" w:cs="Arial"/>
          <w:color w:val="000000"/>
          <w:sz w:val="24"/>
          <w:szCs w:val="24"/>
        </w:rPr>
        <w:t>Т.В.</w:t>
      </w:r>
      <w:r w:rsidRPr="00635FC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A12439" w:rsidRPr="00635FCB" w:rsidRDefault="00A12439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Pr="00635FCB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601D" w:rsidRDefault="0074601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601D" w:rsidRPr="00635FCB" w:rsidRDefault="0074601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E50" w:rsidRDefault="00687E50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687E50" w:rsidRDefault="00687E50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AD5D1F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proofErr w:type="spellStart"/>
      <w:r w:rsidR="00897737" w:rsidRPr="00533115">
        <w:rPr>
          <w:rFonts w:ascii="Arial" w:hAnsi="Arial" w:cs="Arial"/>
          <w:color w:val="000000"/>
          <w:sz w:val="14"/>
          <w:szCs w:val="14"/>
        </w:rPr>
        <w:t>А.В.Чаусова</w:t>
      </w:r>
      <w:proofErr w:type="spellEnd"/>
    </w:p>
    <w:p w:rsidR="0074601D" w:rsidRDefault="0074601D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601D" w:rsidRDefault="0074601D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115" w:rsidRPr="00AD5D1F" w:rsidRDefault="00533115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533115" w:rsidRPr="00AD5D1F" w:rsidRDefault="00533115" w:rsidP="00533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Pr="004602DB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4602DB">
        <w:rPr>
          <w:rFonts w:ascii="Arial" w:hAnsi="Arial" w:cs="Arial"/>
          <w:sz w:val="24"/>
          <w:szCs w:val="24"/>
        </w:rPr>
        <w:t>и</w:t>
      </w:r>
      <w:r w:rsidRPr="004602DB">
        <w:rPr>
          <w:rFonts w:ascii="Arial" w:hAnsi="Arial" w:cs="Arial"/>
          <w:sz w:val="24"/>
          <w:szCs w:val="24"/>
        </w:rPr>
        <w:t>пального района от 1</w:t>
      </w:r>
      <w:r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4602D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«Об утверждении муниципальной пр</w:t>
      </w:r>
      <w:r w:rsidRPr="004602DB">
        <w:rPr>
          <w:rFonts w:ascii="Arial" w:hAnsi="Arial" w:cs="Arial"/>
          <w:sz w:val="24"/>
          <w:szCs w:val="24"/>
        </w:rPr>
        <w:t>о</w:t>
      </w:r>
      <w:r w:rsidRPr="004602DB">
        <w:rPr>
          <w:rFonts w:ascii="Arial" w:hAnsi="Arial" w:cs="Arial"/>
          <w:sz w:val="24"/>
          <w:szCs w:val="24"/>
        </w:rPr>
        <w:t>граммы «</w:t>
      </w:r>
      <w:r>
        <w:rPr>
          <w:rFonts w:ascii="Arial" w:hAnsi="Arial" w:cs="Arial"/>
          <w:sz w:val="24"/>
          <w:szCs w:val="24"/>
        </w:rPr>
        <w:t>Благоустройства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4602DB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533115" w:rsidRPr="00AD5D1F" w:rsidTr="0074601D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533115" w:rsidRPr="00AD5D1F" w:rsidTr="0074601D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  <w:r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>
        <w:rPr>
          <w:rFonts w:ascii="Arial" w:hAnsi="Arial" w:cs="Arial"/>
          <w:sz w:val="24"/>
          <w:szCs w:val="24"/>
        </w:rPr>
        <w:t xml:space="preserve">. А.В. </w:t>
      </w:r>
      <w:proofErr w:type="spellStart"/>
      <w:r>
        <w:rPr>
          <w:rFonts w:ascii="Arial" w:hAnsi="Arial" w:cs="Arial"/>
          <w:sz w:val="24"/>
          <w:szCs w:val="24"/>
        </w:rPr>
        <w:t>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3115" w:rsidRPr="00AD5D1F" w:rsidTr="0074601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D1535A" w:rsidRDefault="00533115" w:rsidP="00533115">
      <w:pPr>
        <w:spacing w:line="240" w:lineRule="auto"/>
        <w:rPr>
          <w:rFonts w:ascii="Times New Roman" w:hAnsi="Times New Roman"/>
        </w:rPr>
      </w:pPr>
    </w:p>
    <w:p w:rsidR="00533115" w:rsidRPr="00533115" w:rsidRDefault="00533115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533115" w:rsidRPr="00533115" w:rsidSect="00911E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590B"/>
    <w:rsid w:val="00036258"/>
    <w:rsid w:val="00082586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C210A"/>
    <w:rsid w:val="001C7881"/>
    <w:rsid w:val="001F4BDB"/>
    <w:rsid w:val="002112E0"/>
    <w:rsid w:val="00221F14"/>
    <w:rsid w:val="00230994"/>
    <w:rsid w:val="00235F3B"/>
    <w:rsid w:val="00247AAD"/>
    <w:rsid w:val="00272403"/>
    <w:rsid w:val="00284AC2"/>
    <w:rsid w:val="002D0F30"/>
    <w:rsid w:val="002D56A2"/>
    <w:rsid w:val="00311D05"/>
    <w:rsid w:val="003173B2"/>
    <w:rsid w:val="003260F3"/>
    <w:rsid w:val="00332FDD"/>
    <w:rsid w:val="00343934"/>
    <w:rsid w:val="003465CC"/>
    <w:rsid w:val="003837E9"/>
    <w:rsid w:val="00386660"/>
    <w:rsid w:val="003A1358"/>
    <w:rsid w:val="003B302D"/>
    <w:rsid w:val="00413BB7"/>
    <w:rsid w:val="0041551F"/>
    <w:rsid w:val="00416FA5"/>
    <w:rsid w:val="004214AA"/>
    <w:rsid w:val="00432E1F"/>
    <w:rsid w:val="00437565"/>
    <w:rsid w:val="00437848"/>
    <w:rsid w:val="00445E1A"/>
    <w:rsid w:val="004602DB"/>
    <w:rsid w:val="00467235"/>
    <w:rsid w:val="00487C48"/>
    <w:rsid w:val="00496476"/>
    <w:rsid w:val="004D2758"/>
    <w:rsid w:val="004E2EFC"/>
    <w:rsid w:val="00533115"/>
    <w:rsid w:val="00541248"/>
    <w:rsid w:val="00556369"/>
    <w:rsid w:val="00581050"/>
    <w:rsid w:val="00581BF8"/>
    <w:rsid w:val="00595C1B"/>
    <w:rsid w:val="005E00B7"/>
    <w:rsid w:val="005E0CD3"/>
    <w:rsid w:val="005E1B0C"/>
    <w:rsid w:val="005E6F75"/>
    <w:rsid w:val="006118EA"/>
    <w:rsid w:val="00612D19"/>
    <w:rsid w:val="006165AA"/>
    <w:rsid w:val="00620A87"/>
    <w:rsid w:val="006224D8"/>
    <w:rsid w:val="00635FCB"/>
    <w:rsid w:val="00677AB7"/>
    <w:rsid w:val="006801E6"/>
    <w:rsid w:val="00687E50"/>
    <w:rsid w:val="00694C1C"/>
    <w:rsid w:val="006A234B"/>
    <w:rsid w:val="006C08CD"/>
    <w:rsid w:val="006F1866"/>
    <w:rsid w:val="0071087A"/>
    <w:rsid w:val="007115AF"/>
    <w:rsid w:val="00713872"/>
    <w:rsid w:val="00727FE8"/>
    <w:rsid w:val="007365C4"/>
    <w:rsid w:val="0074601D"/>
    <w:rsid w:val="00750CE6"/>
    <w:rsid w:val="0075549E"/>
    <w:rsid w:val="0077380B"/>
    <w:rsid w:val="007B504E"/>
    <w:rsid w:val="007C6065"/>
    <w:rsid w:val="007D3E86"/>
    <w:rsid w:val="007F603E"/>
    <w:rsid w:val="00833304"/>
    <w:rsid w:val="00863D99"/>
    <w:rsid w:val="00874328"/>
    <w:rsid w:val="00897737"/>
    <w:rsid w:val="008A21ED"/>
    <w:rsid w:val="008A42E7"/>
    <w:rsid w:val="008B67C8"/>
    <w:rsid w:val="008C66C6"/>
    <w:rsid w:val="008C6A3E"/>
    <w:rsid w:val="008F1767"/>
    <w:rsid w:val="008F3F59"/>
    <w:rsid w:val="00911E44"/>
    <w:rsid w:val="0091639D"/>
    <w:rsid w:val="009261C1"/>
    <w:rsid w:val="00965593"/>
    <w:rsid w:val="0099339B"/>
    <w:rsid w:val="009D7A2F"/>
    <w:rsid w:val="00A022CB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32A2"/>
    <w:rsid w:val="00B0499E"/>
    <w:rsid w:val="00B33045"/>
    <w:rsid w:val="00B70622"/>
    <w:rsid w:val="00B77A84"/>
    <w:rsid w:val="00BA4957"/>
    <w:rsid w:val="00BE6ACE"/>
    <w:rsid w:val="00BF10ED"/>
    <w:rsid w:val="00BF46FA"/>
    <w:rsid w:val="00C06EAE"/>
    <w:rsid w:val="00C3640E"/>
    <w:rsid w:val="00C626C5"/>
    <w:rsid w:val="00C64EC1"/>
    <w:rsid w:val="00C85277"/>
    <w:rsid w:val="00CB1A7B"/>
    <w:rsid w:val="00CC1708"/>
    <w:rsid w:val="00CF6EAC"/>
    <w:rsid w:val="00D1535A"/>
    <w:rsid w:val="00D228C0"/>
    <w:rsid w:val="00D306C9"/>
    <w:rsid w:val="00D5161B"/>
    <w:rsid w:val="00D55C2F"/>
    <w:rsid w:val="00D6072C"/>
    <w:rsid w:val="00D71752"/>
    <w:rsid w:val="00D8217B"/>
    <w:rsid w:val="00D875FD"/>
    <w:rsid w:val="00D97D9D"/>
    <w:rsid w:val="00E24734"/>
    <w:rsid w:val="00E56CC1"/>
    <w:rsid w:val="00E57A14"/>
    <w:rsid w:val="00E60C2E"/>
    <w:rsid w:val="00E945E1"/>
    <w:rsid w:val="00EA0EDE"/>
    <w:rsid w:val="00EA3C3C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44AB5"/>
    <w:rsid w:val="00F52D4B"/>
    <w:rsid w:val="00F56E75"/>
    <w:rsid w:val="00F73F82"/>
    <w:rsid w:val="00F74144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5033-5939-4102-A099-810A4A1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gorpos1</cp:lastModifiedBy>
  <cp:revision>14</cp:revision>
  <cp:lastPrinted>2019-01-25T05:32:00Z</cp:lastPrinted>
  <dcterms:created xsi:type="dcterms:W3CDTF">2019-01-22T10:00:00Z</dcterms:created>
  <dcterms:modified xsi:type="dcterms:W3CDTF">2019-01-30T09:12:00Z</dcterms:modified>
</cp:coreProperties>
</file>