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2410460</wp:posOffset>
            </wp:positionH>
            <wp:positionV relativeFrom="paragraph">
              <wp:posOffset>-1905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EE2874" w:rsidRDefault="00EE2874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F17A7" w:rsidRDefault="00AF17A7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DD2D51">
        <w:rPr>
          <w:rFonts w:ascii="Arial" w:eastAsia="Times New Roman" w:hAnsi="Arial" w:cs="Arial"/>
        </w:rPr>
        <w:t>28.08.2018</w:t>
      </w:r>
      <w:r w:rsidR="0082605C" w:rsidRPr="006E7580">
        <w:rPr>
          <w:rFonts w:ascii="Arial" w:eastAsia="Times New Roman" w:hAnsi="Arial" w:cs="Arial"/>
        </w:rPr>
        <w:t xml:space="preserve">  </w:t>
      </w:r>
      <w:r w:rsidR="00DD2D51">
        <w:rPr>
          <w:rFonts w:ascii="Arial" w:eastAsia="Times New Roman" w:hAnsi="Arial" w:cs="Arial"/>
        </w:rPr>
        <w:t xml:space="preserve">                 </w:t>
      </w:r>
      <w:r w:rsidRPr="006E7580">
        <w:rPr>
          <w:rFonts w:ascii="Arial" w:eastAsia="Times New Roman" w:hAnsi="Arial" w:cs="Arial"/>
        </w:rPr>
        <w:t xml:space="preserve">№ </w:t>
      </w:r>
      <w:r w:rsidR="00DD2D51">
        <w:rPr>
          <w:rFonts w:ascii="Arial" w:eastAsia="Times New Roman" w:hAnsi="Arial" w:cs="Arial"/>
        </w:rPr>
        <w:t>1453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F7DD2" w:rsidRDefault="00FA4C19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5F7DD2">
        <w:rPr>
          <w:rFonts w:ascii="Arial" w:eastAsia="Times New Roman" w:hAnsi="Arial" w:cs="Arial"/>
        </w:rPr>
        <w:t xml:space="preserve">б утверждении порядка определения </w:t>
      </w: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размера платы по соглашению </w:t>
      </w:r>
      <w:proofErr w:type="gramStart"/>
      <w:r>
        <w:rPr>
          <w:rFonts w:ascii="Arial" w:eastAsia="Times New Roman" w:hAnsi="Arial" w:cs="Arial"/>
        </w:rPr>
        <w:t>об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установлении</w:t>
      </w:r>
      <w:proofErr w:type="gramEnd"/>
      <w:r>
        <w:rPr>
          <w:rFonts w:ascii="Arial" w:eastAsia="Times New Roman" w:hAnsi="Arial" w:cs="Arial"/>
        </w:rPr>
        <w:t xml:space="preserve"> сервитута в отношении </w:t>
      </w:r>
    </w:p>
    <w:p w:rsidR="005F7DD2" w:rsidRDefault="00EE2874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земельных участков, н</w:t>
      </w:r>
      <w:r w:rsidR="005F7DD2">
        <w:rPr>
          <w:rFonts w:ascii="Arial" w:eastAsia="Times New Roman" w:hAnsi="Arial" w:cs="Arial"/>
        </w:rPr>
        <w:t xml:space="preserve">аходящихся </w:t>
      </w:r>
      <w:proofErr w:type="gramStart"/>
      <w:r w:rsidR="005F7DD2">
        <w:rPr>
          <w:rFonts w:ascii="Arial" w:eastAsia="Times New Roman" w:hAnsi="Arial" w:cs="Arial"/>
        </w:rPr>
        <w:t>в</w:t>
      </w:r>
      <w:proofErr w:type="gramEnd"/>
      <w:r w:rsidR="005F7DD2">
        <w:rPr>
          <w:rFonts w:ascii="Arial" w:eastAsia="Times New Roman" w:hAnsi="Arial" w:cs="Arial"/>
        </w:rPr>
        <w:t xml:space="preserve"> </w:t>
      </w:r>
    </w:p>
    <w:p w:rsidR="00FA4C19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муниципальной собственности </w:t>
      </w:r>
      <w:r w:rsidR="00FA4C19">
        <w:rPr>
          <w:rFonts w:ascii="Arial" w:eastAsia="Times New Roman" w:hAnsi="Arial" w:cs="Arial"/>
        </w:rPr>
        <w:t xml:space="preserve"> Светлоярского </w:t>
      </w:r>
    </w:p>
    <w:p w:rsidR="00FA4C19" w:rsidRDefault="00FA4C19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муниципального района </w:t>
      </w:r>
      <w:proofErr w:type="gramStart"/>
      <w:r>
        <w:rPr>
          <w:rFonts w:ascii="Arial" w:eastAsia="Times New Roman" w:hAnsi="Arial" w:cs="Arial"/>
        </w:rPr>
        <w:t>Волгоградской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F7DD2" w:rsidRDefault="00FA4C19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области </w:t>
      </w:r>
      <w:r w:rsidR="005F7DD2">
        <w:rPr>
          <w:rFonts w:ascii="Arial" w:eastAsia="Times New Roman" w:hAnsi="Arial" w:cs="Arial"/>
        </w:rPr>
        <w:t xml:space="preserve">и Светлоярского городского поселения </w:t>
      </w:r>
    </w:p>
    <w:p w:rsidR="0022039D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Светлоярского муниципального района </w:t>
      </w:r>
      <w:proofErr w:type="gramStart"/>
      <w:r>
        <w:rPr>
          <w:rFonts w:ascii="Arial" w:eastAsia="Times New Roman" w:hAnsi="Arial" w:cs="Arial"/>
        </w:rPr>
        <w:t>Волгоградской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2039D" w:rsidRDefault="005F7DD2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области</w:t>
      </w:r>
      <w:r w:rsidR="0022039D" w:rsidRPr="0022039D">
        <w:rPr>
          <w:rFonts w:ascii="Arial" w:hAnsi="Arial" w:cs="Arial"/>
          <w:lang w:eastAsia="en-US"/>
        </w:rPr>
        <w:t xml:space="preserve"> </w:t>
      </w:r>
      <w:r w:rsidR="0022039D">
        <w:rPr>
          <w:rFonts w:ascii="Arial" w:hAnsi="Arial" w:cs="Arial"/>
          <w:lang w:eastAsia="en-US"/>
        </w:rPr>
        <w:t xml:space="preserve">и земельных участков, </w:t>
      </w:r>
      <w:proofErr w:type="gramStart"/>
      <w:r w:rsidR="0022039D">
        <w:rPr>
          <w:rFonts w:ascii="Arial" w:hAnsi="Arial" w:cs="Arial"/>
          <w:lang w:eastAsia="en-US"/>
        </w:rPr>
        <w:t>государственная</w:t>
      </w:r>
      <w:proofErr w:type="gramEnd"/>
      <w:r w:rsidR="0022039D">
        <w:rPr>
          <w:rFonts w:ascii="Arial" w:hAnsi="Arial" w:cs="Arial"/>
          <w:lang w:eastAsia="en-US"/>
        </w:rPr>
        <w:t xml:space="preserve"> </w:t>
      </w:r>
    </w:p>
    <w:p w:rsidR="0022039D" w:rsidRDefault="0022039D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собственность</w:t>
      </w:r>
      <w:proofErr w:type="gramEnd"/>
      <w:r>
        <w:rPr>
          <w:rFonts w:ascii="Arial" w:hAnsi="Arial" w:cs="Arial"/>
          <w:lang w:eastAsia="en-US"/>
        </w:rPr>
        <w:t xml:space="preserve"> на которые не разграничена, </w:t>
      </w:r>
    </w:p>
    <w:p w:rsidR="0022039D" w:rsidRDefault="0022039D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>на территории</w:t>
      </w:r>
      <w:r w:rsidRPr="002203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Светлоярского муниципального района </w:t>
      </w:r>
    </w:p>
    <w:p w:rsidR="0022039D" w:rsidRDefault="0022039D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Волгоградской области</w:t>
      </w:r>
      <w:r w:rsidRPr="0022039D">
        <w:rPr>
          <w:rFonts w:ascii="Arial" w:hAnsi="Arial" w:cs="Arial"/>
          <w:lang w:eastAsia="en-US"/>
        </w:rPr>
        <w:t xml:space="preserve"> </w:t>
      </w: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F7DD2" w:rsidRDefault="005F7DD2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F7DD2">
        <w:rPr>
          <w:rFonts w:ascii="Arial" w:hAnsi="Arial" w:cs="Arial"/>
          <w:lang w:eastAsia="en-US"/>
        </w:rPr>
        <w:t xml:space="preserve">В соответствии с </w:t>
      </w:r>
      <w:hyperlink r:id="rId8" w:history="1">
        <w:r w:rsidRPr="005F7DD2">
          <w:rPr>
            <w:rFonts w:ascii="Arial" w:hAnsi="Arial" w:cs="Arial"/>
            <w:color w:val="0000FF"/>
            <w:lang w:eastAsia="en-US"/>
          </w:rPr>
          <w:t>подпунктом 3 пункта 2 статьи 39.25</w:t>
        </w:r>
      </w:hyperlink>
      <w:r w:rsidRPr="005F7DD2">
        <w:rPr>
          <w:rFonts w:ascii="Arial" w:hAnsi="Arial" w:cs="Arial"/>
          <w:lang w:eastAsia="en-US"/>
        </w:rPr>
        <w:t xml:space="preserve"> Земельного кодекса Российской Федерации, руководствуясь Устава</w:t>
      </w:r>
      <w:r>
        <w:rPr>
          <w:rFonts w:ascii="Arial" w:hAnsi="Arial" w:cs="Arial"/>
          <w:lang w:eastAsia="en-US"/>
        </w:rPr>
        <w:t>ми</w:t>
      </w:r>
      <w:r w:rsidRPr="005F7DD2">
        <w:rPr>
          <w:rFonts w:ascii="Arial" w:hAnsi="Arial" w:cs="Arial"/>
          <w:lang w:eastAsia="en-US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>
        <w:rPr>
          <w:rFonts w:ascii="Arial" w:hAnsi="Arial" w:cs="Arial"/>
          <w:lang w:eastAsia="en-US"/>
        </w:rPr>
        <w:t xml:space="preserve">, </w:t>
      </w:r>
    </w:p>
    <w:p w:rsidR="005F7DD2" w:rsidRDefault="005F7DD2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AF17A7" w:rsidRPr="006E7580" w:rsidRDefault="00AF17A7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F7DD2" w:rsidRDefault="005F7DD2" w:rsidP="002203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5F7DD2">
        <w:rPr>
          <w:rFonts w:ascii="Arial" w:hAnsi="Arial" w:cs="Arial"/>
          <w:lang w:eastAsia="en-US"/>
        </w:rPr>
        <w:t xml:space="preserve">1. Утвердить </w:t>
      </w:r>
      <w:hyperlink w:anchor="Par26" w:history="1">
        <w:r w:rsidRPr="005F7DD2">
          <w:rPr>
            <w:rFonts w:ascii="Arial" w:hAnsi="Arial" w:cs="Arial"/>
            <w:color w:val="0000FF"/>
            <w:lang w:eastAsia="en-US"/>
          </w:rPr>
          <w:t>Порядок</w:t>
        </w:r>
      </w:hyperlink>
      <w:r w:rsidRPr="005F7DD2">
        <w:rPr>
          <w:rFonts w:ascii="Arial" w:hAnsi="Arial" w:cs="Arial"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="0022039D">
        <w:rPr>
          <w:rFonts w:ascii="Arial" w:hAnsi="Arial" w:cs="Arial"/>
          <w:lang w:eastAsia="en-US"/>
        </w:rPr>
        <w:t xml:space="preserve"> и </w:t>
      </w:r>
      <w:r w:rsidR="0022039D" w:rsidRPr="0022039D">
        <w:rPr>
          <w:rFonts w:ascii="Arial" w:hAnsi="Arial" w:cs="Arial"/>
          <w:lang w:eastAsia="en-US"/>
        </w:rPr>
        <w:t xml:space="preserve">земельных участков, государственная собственность на которые не разграничена, на территории Светлоярского муниципального района Волгоградской области </w:t>
      </w:r>
      <w:r w:rsidRPr="005F7DD2">
        <w:rPr>
          <w:rFonts w:ascii="Arial" w:hAnsi="Arial" w:cs="Arial"/>
          <w:lang w:eastAsia="en-US"/>
        </w:rPr>
        <w:t xml:space="preserve"> (прилагается).</w:t>
      </w:r>
    </w:p>
    <w:p w:rsidR="00AF17A7" w:rsidRDefault="00AF17A7" w:rsidP="00AF17A7">
      <w:pPr>
        <w:ind w:firstLine="567"/>
        <w:jc w:val="both"/>
        <w:outlineLvl w:val="0"/>
        <w:rPr>
          <w:rFonts w:ascii="Arial" w:hAnsi="Arial" w:cs="Arial"/>
          <w:lang w:eastAsia="en-US"/>
        </w:rPr>
      </w:pPr>
    </w:p>
    <w:p w:rsidR="00AF17A7" w:rsidRPr="0053214B" w:rsidRDefault="005F7DD2" w:rsidP="00AF17A7">
      <w:pPr>
        <w:ind w:firstLine="567"/>
        <w:jc w:val="both"/>
        <w:outlineLvl w:val="0"/>
        <w:rPr>
          <w:rFonts w:ascii="Arial" w:hAnsi="Arial" w:cs="Arial"/>
        </w:rPr>
      </w:pPr>
      <w:r w:rsidRPr="005F7DD2">
        <w:rPr>
          <w:rFonts w:ascii="Arial" w:hAnsi="Arial" w:cs="Arial"/>
          <w:lang w:eastAsia="en-US"/>
        </w:rPr>
        <w:t xml:space="preserve">2. </w:t>
      </w:r>
      <w:r w:rsidR="00AF17A7" w:rsidRPr="0053214B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AF17A7" w:rsidRPr="0053214B" w:rsidRDefault="00AF17A7" w:rsidP="00AF17A7">
      <w:pPr>
        <w:ind w:firstLine="567"/>
        <w:jc w:val="both"/>
        <w:outlineLvl w:val="0"/>
        <w:rPr>
          <w:rFonts w:ascii="Arial" w:hAnsi="Arial" w:cs="Arial"/>
        </w:rPr>
      </w:pPr>
      <w:r w:rsidRPr="0053214B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AF17A7" w:rsidRDefault="00AF17A7" w:rsidP="00AF17A7">
      <w:pPr>
        <w:ind w:firstLine="567"/>
        <w:jc w:val="both"/>
        <w:outlineLvl w:val="0"/>
        <w:rPr>
          <w:rFonts w:ascii="Arial" w:hAnsi="Arial" w:cs="Arial"/>
        </w:rPr>
      </w:pPr>
      <w:r w:rsidRPr="0053214B">
        <w:rPr>
          <w:rFonts w:ascii="Arial" w:hAnsi="Arial" w:cs="Arial"/>
        </w:rPr>
        <w:t xml:space="preserve">- </w:t>
      </w:r>
      <w:proofErr w:type="gramStart"/>
      <w:r w:rsidRPr="0053214B">
        <w:rPr>
          <w:rFonts w:ascii="Arial" w:hAnsi="Arial" w:cs="Arial"/>
        </w:rPr>
        <w:t>разместить</w:t>
      </w:r>
      <w:proofErr w:type="gramEnd"/>
      <w:r w:rsidRPr="0053214B">
        <w:rPr>
          <w:rFonts w:ascii="Arial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AF17A7" w:rsidRPr="0053214B" w:rsidRDefault="00AF17A7" w:rsidP="00AF17A7">
      <w:pPr>
        <w:ind w:firstLine="567"/>
        <w:jc w:val="both"/>
        <w:outlineLvl w:val="0"/>
        <w:rPr>
          <w:rFonts w:ascii="Arial" w:hAnsi="Arial" w:cs="Arial"/>
        </w:rPr>
      </w:pPr>
    </w:p>
    <w:p w:rsidR="005F7DD2" w:rsidRDefault="00AF17A7" w:rsidP="00AF17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Настоящее п</w:t>
      </w:r>
      <w:r w:rsidR="005F7DD2" w:rsidRPr="005F7DD2">
        <w:rPr>
          <w:rFonts w:ascii="Arial" w:hAnsi="Arial" w:cs="Arial"/>
          <w:lang w:eastAsia="en-US"/>
        </w:rPr>
        <w:t xml:space="preserve">остановление вступает в силу с момента </w:t>
      </w:r>
      <w:r>
        <w:rPr>
          <w:rFonts w:ascii="Arial" w:hAnsi="Arial" w:cs="Arial"/>
          <w:lang w:eastAsia="en-US"/>
        </w:rPr>
        <w:t>его опубликования</w:t>
      </w:r>
      <w:r w:rsidR="005F7DD2" w:rsidRPr="005F7DD2">
        <w:rPr>
          <w:rFonts w:ascii="Arial" w:hAnsi="Arial" w:cs="Arial"/>
          <w:lang w:eastAsia="en-US"/>
        </w:rPr>
        <w:t>.</w:t>
      </w:r>
    </w:p>
    <w:p w:rsidR="00AF17A7" w:rsidRDefault="00AF17A7" w:rsidP="00AF17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5F7DD2" w:rsidRDefault="00AF17A7" w:rsidP="00AF17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4</w:t>
      </w:r>
      <w:r w:rsidR="005F7DD2" w:rsidRPr="005F7DD2">
        <w:rPr>
          <w:rFonts w:ascii="Arial" w:hAnsi="Arial" w:cs="Arial"/>
          <w:lang w:eastAsia="en-US"/>
        </w:rPr>
        <w:t xml:space="preserve">. Контроль </w:t>
      </w:r>
      <w:r>
        <w:rPr>
          <w:rFonts w:ascii="Arial" w:hAnsi="Arial" w:cs="Arial"/>
          <w:lang w:eastAsia="en-US"/>
        </w:rPr>
        <w:t>над исполнением настоящего</w:t>
      </w:r>
      <w:r w:rsidR="005F7DD2" w:rsidRPr="005F7DD2">
        <w:rPr>
          <w:rFonts w:ascii="Arial" w:hAnsi="Arial" w:cs="Arial"/>
          <w:lang w:eastAsia="en-US"/>
        </w:rPr>
        <w:t xml:space="preserve"> постановления возложить на заместителя главы </w:t>
      </w:r>
      <w:r>
        <w:rPr>
          <w:rFonts w:ascii="Arial" w:hAnsi="Arial" w:cs="Arial"/>
          <w:lang w:eastAsia="en-US"/>
        </w:rPr>
        <w:t xml:space="preserve">Светлоярского муниципального района Волгоградской области М.Н. </w:t>
      </w:r>
      <w:proofErr w:type="spellStart"/>
      <w:r>
        <w:rPr>
          <w:rFonts w:ascii="Arial" w:hAnsi="Arial" w:cs="Arial"/>
          <w:lang w:eastAsia="en-US"/>
        </w:rPr>
        <w:t>Думбраву</w:t>
      </w:r>
      <w:proofErr w:type="spellEnd"/>
      <w:r w:rsidR="005F7DD2" w:rsidRPr="005F7DD2">
        <w:rPr>
          <w:rFonts w:ascii="Arial" w:hAnsi="Arial" w:cs="Arial"/>
          <w:lang w:eastAsia="en-US"/>
        </w:rPr>
        <w:t>.</w:t>
      </w:r>
    </w:p>
    <w:p w:rsidR="00AF17A7" w:rsidRDefault="00AF17A7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F17A7" w:rsidRDefault="00AF17A7" w:rsidP="00AF17A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9427D8" w:rsidRDefault="009427D8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F17A7" w:rsidRPr="00AF17A7" w:rsidRDefault="00AF17A7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22039D" w:rsidRDefault="0022039D">
      <w:r>
        <w:br w:type="page"/>
      </w:r>
    </w:p>
    <w:tbl>
      <w:tblPr>
        <w:tblStyle w:val="a4"/>
        <w:tblW w:w="382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22039D" w:rsidTr="0022039D">
        <w:tc>
          <w:tcPr>
            <w:tcW w:w="3828" w:type="dxa"/>
          </w:tcPr>
          <w:p w:rsidR="0022039D" w:rsidRDefault="0022039D" w:rsidP="0022039D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</w:t>
            </w:r>
          </w:p>
          <w:p w:rsidR="0022039D" w:rsidRPr="009427D8" w:rsidRDefault="0022039D" w:rsidP="0022039D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427D8">
              <w:rPr>
                <w:rFonts w:ascii="Arial" w:hAnsi="Arial" w:cs="Arial"/>
                <w:sz w:val="20"/>
                <w:szCs w:val="20"/>
              </w:rPr>
              <w:t>постановлени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9427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администрации Светлоярского муниципального района </w:t>
            </w:r>
            <w:r w:rsidRPr="009427D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22039D" w:rsidRPr="009427D8" w:rsidRDefault="0022039D" w:rsidP="0022039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7D8">
              <w:rPr>
                <w:rFonts w:ascii="Arial" w:hAnsi="Arial" w:cs="Arial"/>
                <w:sz w:val="20"/>
                <w:szCs w:val="20"/>
              </w:rPr>
              <w:t>от «___»________ 20__ г. №_____</w:t>
            </w:r>
          </w:p>
          <w:p w:rsidR="0022039D" w:rsidRDefault="0022039D" w:rsidP="009427D8">
            <w:pPr>
              <w:widowControl w:val="0"/>
              <w:autoSpaceDE w:val="0"/>
              <w:jc w:val="right"/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:rsidR="0022039D" w:rsidRDefault="009427D8" w:rsidP="009427D8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</w:t>
      </w:r>
    </w:p>
    <w:p w:rsidR="005F7DD2" w:rsidRDefault="005F7DD2" w:rsidP="005F7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1" w:name="Par26"/>
      <w:bookmarkEnd w:id="1"/>
      <w:r>
        <w:rPr>
          <w:rFonts w:ascii="Arial" w:hAnsi="Arial" w:cs="Arial"/>
          <w:b/>
          <w:bCs/>
          <w:sz w:val="26"/>
          <w:szCs w:val="26"/>
          <w:lang w:eastAsia="en-US"/>
        </w:rPr>
        <w:t>ПОРЯДОК</w:t>
      </w:r>
    </w:p>
    <w:p w:rsidR="0022039D" w:rsidRPr="0022039D" w:rsidRDefault="0022039D" w:rsidP="0022039D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С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ветлоярского муниципального района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В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олгоградской области и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С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ветлоярского городского поселения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С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ветлоярского муниципального района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В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>олгоградской области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и  </w:t>
      </w:r>
      <w:r w:rsidRPr="0022039D">
        <w:rPr>
          <w:rFonts w:ascii="Arial" w:hAnsi="Arial" w:cs="Arial"/>
          <w:b/>
          <w:bCs/>
          <w:sz w:val="26"/>
          <w:szCs w:val="26"/>
          <w:lang w:eastAsia="en-US"/>
        </w:rPr>
        <w:t>земельных участков, государственная собственность на которые не разграничена, на территории Светлоярского муниципального района Волгоградской области</w:t>
      </w:r>
    </w:p>
    <w:p w:rsidR="009427D8" w:rsidRDefault="009427D8" w:rsidP="009427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2039D" w:rsidRDefault="005F7DD2" w:rsidP="0022039D">
      <w:pPr>
        <w:overflowPunct w:val="0"/>
        <w:autoSpaceDE w:val="0"/>
        <w:autoSpaceDN w:val="0"/>
        <w:adjustRightInd w:val="0"/>
        <w:ind w:right="28" w:firstLine="567"/>
        <w:jc w:val="both"/>
        <w:textAlignment w:val="baseline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9427D8" w:rsidRPr="009427D8">
        <w:rPr>
          <w:rFonts w:ascii="Arial" w:hAnsi="Arial" w:cs="Arial"/>
          <w:lang w:eastAsia="en-US"/>
        </w:rPr>
        <w:t>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="0022039D">
        <w:rPr>
          <w:rFonts w:ascii="Arial" w:hAnsi="Arial" w:cs="Arial"/>
          <w:lang w:eastAsia="en-US"/>
        </w:rPr>
        <w:t>, земельных участков, государственная собственность на которые не разграничена, на территории</w:t>
      </w:r>
      <w:r w:rsidR="0022039D" w:rsidRPr="0022039D">
        <w:rPr>
          <w:rFonts w:ascii="Arial" w:eastAsia="Times New Roman" w:hAnsi="Arial" w:cs="Arial"/>
        </w:rPr>
        <w:t xml:space="preserve"> </w:t>
      </w:r>
      <w:r w:rsidR="0022039D">
        <w:rPr>
          <w:rFonts w:ascii="Arial" w:eastAsia="Times New Roman" w:hAnsi="Arial" w:cs="Arial"/>
        </w:rPr>
        <w:t>Светлоярского муниципального района Волгоградской области.</w:t>
      </w:r>
      <w:r w:rsidR="0022039D" w:rsidRPr="0022039D">
        <w:rPr>
          <w:rFonts w:ascii="Arial" w:hAnsi="Arial" w:cs="Arial"/>
          <w:lang w:eastAsia="en-US"/>
        </w:rPr>
        <w:t xml:space="preserve"> </w:t>
      </w:r>
    </w:p>
    <w:p w:rsidR="009427D8" w:rsidRDefault="009427D8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 xml:space="preserve">2. </w:t>
      </w:r>
      <w:proofErr w:type="gramStart"/>
      <w:r w:rsidRPr="009427D8">
        <w:rPr>
          <w:rFonts w:ascii="Arial" w:hAnsi="Arial" w:cs="Arial"/>
          <w:lang w:eastAsia="en-US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9427D8">
        <w:rPr>
          <w:rFonts w:ascii="Arial" w:hAnsi="Arial" w:cs="Arial"/>
          <w:lang w:eastAsia="en-US"/>
        </w:rPr>
        <w:t xml:space="preserve"> </w:t>
      </w:r>
      <w:hyperlink w:anchor="Par34" w:history="1">
        <w:r w:rsidRPr="009427D8">
          <w:rPr>
            <w:rFonts w:ascii="Arial" w:hAnsi="Arial" w:cs="Arial"/>
            <w:color w:val="0000FF"/>
            <w:lang w:eastAsia="en-US"/>
          </w:rPr>
          <w:t>пунктами 3</w:t>
        </w:r>
      </w:hyperlink>
      <w:r w:rsidRPr="009427D8">
        <w:rPr>
          <w:rFonts w:ascii="Arial" w:hAnsi="Arial" w:cs="Arial"/>
          <w:lang w:eastAsia="en-US"/>
        </w:rPr>
        <w:t xml:space="preserve">, </w:t>
      </w:r>
      <w:hyperlink w:anchor="Par35" w:history="1">
        <w:r w:rsidRPr="009427D8">
          <w:rPr>
            <w:rFonts w:ascii="Arial" w:hAnsi="Arial" w:cs="Arial"/>
            <w:color w:val="0000FF"/>
            <w:lang w:eastAsia="en-US"/>
          </w:rPr>
          <w:t>4</w:t>
        </w:r>
      </w:hyperlink>
      <w:r w:rsidRPr="009427D8">
        <w:rPr>
          <w:rFonts w:ascii="Arial" w:hAnsi="Arial" w:cs="Arial"/>
          <w:lang w:eastAsia="en-US"/>
        </w:rPr>
        <w:t xml:space="preserve"> настоящего Порядка.</w:t>
      </w:r>
      <w:bookmarkStart w:id="2" w:name="Par34"/>
      <w:bookmarkEnd w:id="2"/>
    </w:p>
    <w:p w:rsidR="0022039D" w:rsidRDefault="0022039D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сервитута.</w:t>
      </w:r>
      <w:bookmarkStart w:id="3" w:name="Par35"/>
      <w:bookmarkEnd w:id="3"/>
    </w:p>
    <w:p w:rsidR="00DC1739" w:rsidRDefault="00DC1739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 xml:space="preserve">4. </w:t>
      </w:r>
      <w:proofErr w:type="gramStart"/>
      <w:r w:rsidRPr="009427D8">
        <w:rPr>
          <w:rFonts w:ascii="Arial" w:hAnsi="Arial" w:cs="Arial"/>
          <w:lang w:eastAsia="en-US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DC1739" w:rsidRDefault="00DC1739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lastRenderedPageBreak/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DC1739" w:rsidRDefault="00DC1739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F7DD2" w:rsidRP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>6. В случае</w:t>
      </w:r>
      <w:proofErr w:type="gramStart"/>
      <w:r w:rsidRPr="009427D8">
        <w:rPr>
          <w:rFonts w:ascii="Arial" w:hAnsi="Arial" w:cs="Arial"/>
          <w:lang w:eastAsia="en-US"/>
        </w:rPr>
        <w:t>,</w:t>
      </w:r>
      <w:proofErr w:type="gramEnd"/>
      <w:r w:rsidRPr="009427D8">
        <w:rPr>
          <w:rFonts w:ascii="Arial" w:hAnsi="Arial" w:cs="Arial"/>
          <w:lang w:eastAsia="en-US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F7DD2" w:rsidRPr="009427D8" w:rsidRDefault="005F7DD2" w:rsidP="005F7DD2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9427D8">
        <w:rPr>
          <w:rFonts w:ascii="Arial" w:eastAsia="Times New Roman" w:hAnsi="Arial" w:cs="Arial"/>
        </w:rPr>
        <w:t xml:space="preserve"> </w:t>
      </w:r>
    </w:p>
    <w:p w:rsidR="005F7DD2" w:rsidRDefault="005F7DD2" w:rsidP="005F7DD2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sectPr w:rsidR="005F7DD2" w:rsidSect="009427D8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A5C86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B4486"/>
    <w:rsid w:val="001B6EA6"/>
    <w:rsid w:val="001B7669"/>
    <w:rsid w:val="001D35DF"/>
    <w:rsid w:val="0022039D"/>
    <w:rsid w:val="002D6E43"/>
    <w:rsid w:val="002D7E9E"/>
    <w:rsid w:val="002E6AA6"/>
    <w:rsid w:val="002F7B39"/>
    <w:rsid w:val="003427A4"/>
    <w:rsid w:val="00391952"/>
    <w:rsid w:val="003978A3"/>
    <w:rsid w:val="003B111D"/>
    <w:rsid w:val="003B54BA"/>
    <w:rsid w:val="003C1731"/>
    <w:rsid w:val="003E091B"/>
    <w:rsid w:val="003F3BC9"/>
    <w:rsid w:val="003F5718"/>
    <w:rsid w:val="003F6371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4794"/>
    <w:rsid w:val="00516E5E"/>
    <w:rsid w:val="005317CC"/>
    <w:rsid w:val="0054280D"/>
    <w:rsid w:val="005432EF"/>
    <w:rsid w:val="00573E72"/>
    <w:rsid w:val="0059096F"/>
    <w:rsid w:val="005B1978"/>
    <w:rsid w:val="005B7522"/>
    <w:rsid w:val="005F7DD2"/>
    <w:rsid w:val="00602185"/>
    <w:rsid w:val="00621CDF"/>
    <w:rsid w:val="00633357"/>
    <w:rsid w:val="0065538C"/>
    <w:rsid w:val="006712DC"/>
    <w:rsid w:val="006A499F"/>
    <w:rsid w:val="006A6FB1"/>
    <w:rsid w:val="006B13B9"/>
    <w:rsid w:val="006B424D"/>
    <w:rsid w:val="006E7580"/>
    <w:rsid w:val="00735B8C"/>
    <w:rsid w:val="00737869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9427D8"/>
    <w:rsid w:val="0095455D"/>
    <w:rsid w:val="00967962"/>
    <w:rsid w:val="00A55EF1"/>
    <w:rsid w:val="00A90D2E"/>
    <w:rsid w:val="00AC015F"/>
    <w:rsid w:val="00AE00B6"/>
    <w:rsid w:val="00AE389B"/>
    <w:rsid w:val="00AE70E6"/>
    <w:rsid w:val="00AE72CB"/>
    <w:rsid w:val="00AF17A7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797F"/>
    <w:rsid w:val="00CF184C"/>
    <w:rsid w:val="00D111FC"/>
    <w:rsid w:val="00D225B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1739"/>
    <w:rsid w:val="00DD2D51"/>
    <w:rsid w:val="00DD34B4"/>
    <w:rsid w:val="00DF6EA8"/>
    <w:rsid w:val="00E04A6B"/>
    <w:rsid w:val="00E5592E"/>
    <w:rsid w:val="00E5706A"/>
    <w:rsid w:val="00EA53B4"/>
    <w:rsid w:val="00EB2DD9"/>
    <w:rsid w:val="00ED543F"/>
    <w:rsid w:val="00EE2874"/>
    <w:rsid w:val="00EE29C4"/>
    <w:rsid w:val="00EF0B78"/>
    <w:rsid w:val="00F253E6"/>
    <w:rsid w:val="00F461EA"/>
    <w:rsid w:val="00F90B71"/>
    <w:rsid w:val="00FA4C19"/>
    <w:rsid w:val="00FA590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22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22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02D8947C1D2E3F5CF976A2E9495885A266125E14AE5D393FB7FA2BFB4969383A0715368LAO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9D8B-ACBC-4246-BDAA-E20B9653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Н. В. Иванова</cp:lastModifiedBy>
  <cp:revision>6</cp:revision>
  <cp:lastPrinted>2018-08-24T13:42:00Z</cp:lastPrinted>
  <dcterms:created xsi:type="dcterms:W3CDTF">2018-07-18T13:39:00Z</dcterms:created>
  <dcterms:modified xsi:type="dcterms:W3CDTF">2018-12-11T04:59:00Z</dcterms:modified>
</cp:coreProperties>
</file>