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301F15" w:rsidRDefault="00B04A42" w:rsidP="00B04A42">
      <w:pPr>
        <w:pBdr>
          <w:bottom w:val="single" w:sz="18" w:space="1" w:color="auto"/>
        </w:pBdr>
        <w:ind w:right="28"/>
        <w:rPr>
          <w:sz w:val="18"/>
          <w:szCs w:val="18"/>
        </w:rPr>
      </w:pPr>
    </w:p>
    <w:p w:rsidR="00B04A42" w:rsidRPr="00AA43C4" w:rsidRDefault="00B04A42" w:rsidP="00301F1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26504B">
        <w:rPr>
          <w:rFonts w:ascii="Arial" w:hAnsi="Arial" w:cs="Arial"/>
        </w:rPr>
        <w:t>т02.04.</w:t>
      </w:r>
      <w:bookmarkStart w:id="0" w:name="_GoBack"/>
      <w:bookmarkEnd w:id="0"/>
      <w:r w:rsidR="00B04A42" w:rsidRPr="00AA43C4">
        <w:rPr>
          <w:rFonts w:ascii="Arial" w:hAnsi="Arial" w:cs="Arial"/>
        </w:rPr>
        <w:t xml:space="preserve">  201</w:t>
      </w:r>
      <w:r w:rsidR="00413E30">
        <w:rPr>
          <w:rFonts w:ascii="Arial" w:hAnsi="Arial" w:cs="Arial"/>
        </w:rPr>
        <w:t>8</w:t>
      </w:r>
      <w:r w:rsidR="00AA43C4">
        <w:rPr>
          <w:rFonts w:ascii="Arial" w:hAnsi="Arial" w:cs="Arial"/>
        </w:rPr>
        <w:t xml:space="preserve">                 </w:t>
      </w:r>
      <w:r w:rsidR="0026504B">
        <w:rPr>
          <w:rFonts w:ascii="Arial" w:hAnsi="Arial" w:cs="Arial"/>
        </w:rPr>
        <w:t xml:space="preserve">   № 556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 xml:space="preserve">внесении изменений в </w:t>
      </w:r>
      <w:proofErr w:type="gramStart"/>
      <w:r w:rsidR="00D83F01">
        <w:rPr>
          <w:rFonts w:ascii="Arial" w:hAnsi="Arial" w:cs="Arial"/>
        </w:rPr>
        <w:t>административный</w:t>
      </w:r>
      <w:proofErr w:type="gramEnd"/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 по предоставлению </w:t>
      </w:r>
      <w:proofErr w:type="gramStart"/>
      <w:r>
        <w:rPr>
          <w:rFonts w:ascii="Arial" w:hAnsi="Arial" w:cs="Arial"/>
        </w:rPr>
        <w:t>государственной</w:t>
      </w:r>
      <w:proofErr w:type="gramEnd"/>
    </w:p>
    <w:p w:rsidR="00FA4D75" w:rsidRDefault="00D83F01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F128F1">
        <w:rPr>
          <w:rFonts w:ascii="Arial" w:hAnsi="Arial" w:cs="Arial"/>
        </w:rPr>
        <w:t xml:space="preserve">Принятие решения </w:t>
      </w:r>
      <w:r w:rsidR="00FA4D75">
        <w:rPr>
          <w:rFonts w:ascii="Arial" w:hAnsi="Arial" w:cs="Arial"/>
        </w:rPr>
        <w:t xml:space="preserve">об объявлении </w:t>
      </w:r>
    </w:p>
    <w:p w:rsidR="00FA4D75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несовершеннолетнего полностью </w:t>
      </w:r>
      <w:proofErr w:type="gramStart"/>
      <w:r>
        <w:rPr>
          <w:rFonts w:ascii="Arial" w:hAnsi="Arial" w:cs="Arial"/>
        </w:rPr>
        <w:t>дееспособным</w:t>
      </w:r>
      <w:proofErr w:type="gramEnd"/>
      <w:r>
        <w:rPr>
          <w:rFonts w:ascii="Arial" w:hAnsi="Arial" w:cs="Arial"/>
        </w:rPr>
        <w:t xml:space="preserve"> </w:t>
      </w:r>
    </w:p>
    <w:p w:rsidR="00FA4D75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(эмансипированным)», </w:t>
      </w:r>
      <w:proofErr w:type="gramStart"/>
      <w:r>
        <w:rPr>
          <w:rFonts w:ascii="Arial" w:hAnsi="Arial" w:cs="Arial"/>
        </w:rPr>
        <w:t>утвержденн</w:t>
      </w:r>
      <w:r w:rsidR="001B7BE1">
        <w:rPr>
          <w:rFonts w:ascii="Arial" w:hAnsi="Arial" w:cs="Arial"/>
        </w:rPr>
        <w:t>ый</w:t>
      </w:r>
      <w:proofErr w:type="gramEnd"/>
      <w:r>
        <w:rPr>
          <w:rFonts w:ascii="Arial" w:hAnsi="Arial" w:cs="Arial"/>
        </w:rPr>
        <w:t xml:space="preserve"> постановлением</w:t>
      </w:r>
    </w:p>
    <w:p w:rsidR="00FA4D75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администрации Светлоярского муниципального района</w:t>
      </w:r>
    </w:p>
    <w:p w:rsidR="00D83F01" w:rsidRPr="00FA4D75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от 27.02.2015 № 276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B04A42" w:rsidRPr="00AA43C4" w:rsidRDefault="00D83F01" w:rsidP="00C128E2">
      <w:pPr>
        <w:pStyle w:val="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 xml:space="preserve">прокуратуры Светлоярского района Волгоградской области от </w:t>
      </w:r>
      <w:r>
        <w:rPr>
          <w:rFonts w:ascii="Arial" w:hAnsi="Arial" w:cs="Arial"/>
        </w:rPr>
        <w:t>12.03.</w:t>
      </w:r>
      <w:r w:rsidR="00AA43C4" w:rsidRPr="00AA43C4">
        <w:rPr>
          <w:rFonts w:ascii="Arial" w:hAnsi="Arial" w:cs="Arial"/>
        </w:rPr>
        <w:t>201</w:t>
      </w:r>
      <w:r>
        <w:rPr>
          <w:rFonts w:ascii="Arial" w:hAnsi="Arial" w:cs="Arial"/>
        </w:rPr>
        <w:t>8 №</w:t>
      </w:r>
      <w:r w:rsidR="00AA43C4" w:rsidRPr="00AA43C4">
        <w:rPr>
          <w:rFonts w:ascii="Arial" w:hAnsi="Arial" w:cs="Arial"/>
        </w:rPr>
        <w:t>7</w:t>
      </w:r>
      <w:r>
        <w:rPr>
          <w:rFonts w:ascii="Arial" w:hAnsi="Arial" w:cs="Arial"/>
        </w:rPr>
        <w:t>-42-</w:t>
      </w:r>
      <w:r w:rsidR="00AA43C4" w:rsidRPr="00AA43C4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8 на раздел 5 </w:t>
      </w:r>
      <w:r w:rsidR="00413E30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дминистративного регламента</w:t>
      </w:r>
      <w:r w:rsidRPr="00D83F01">
        <w:rPr>
          <w:rFonts w:ascii="Arial" w:hAnsi="Arial" w:cs="Arial"/>
        </w:rPr>
        <w:t xml:space="preserve"> </w:t>
      </w:r>
      <w:r w:rsidR="00253734">
        <w:rPr>
          <w:rFonts w:ascii="Arial" w:hAnsi="Arial" w:cs="Arial"/>
        </w:rPr>
        <w:t xml:space="preserve"> (далее Регламента) </w:t>
      </w:r>
      <w:r>
        <w:rPr>
          <w:rFonts w:ascii="Arial" w:hAnsi="Arial" w:cs="Arial"/>
        </w:rPr>
        <w:t xml:space="preserve">по предоставлению государственной услуги </w:t>
      </w:r>
      <w:r w:rsidR="00C128E2">
        <w:rPr>
          <w:rFonts w:ascii="Arial" w:hAnsi="Arial" w:cs="Arial"/>
        </w:rPr>
        <w:t>«Принятие решения об объявлении  несовершеннолетнего полностью дееспособным  (эмансипированным)», утвержденного постановлением  администрации Светлоярского муниципального района  от 27.02.2015 № 276,</w:t>
      </w:r>
      <w:r w:rsidR="00253734">
        <w:rPr>
          <w:rFonts w:ascii="Arial" w:hAnsi="Arial" w:cs="Arial"/>
        </w:rPr>
        <w:t xml:space="preserve"> руководствуясь </w:t>
      </w:r>
      <w:r w:rsidR="00C12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 w:rsidR="00253734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Светлоярской</w:t>
      </w:r>
      <w:proofErr w:type="spellEnd"/>
      <w:r>
        <w:rPr>
          <w:rFonts w:ascii="Arial" w:hAnsi="Arial" w:cs="Arial"/>
        </w:rPr>
        <w:t xml:space="preserve"> районной Думы Волгоградской</w:t>
      </w:r>
      <w:proofErr w:type="gramEnd"/>
      <w:r>
        <w:rPr>
          <w:rFonts w:ascii="Arial" w:hAnsi="Arial" w:cs="Arial"/>
        </w:rPr>
        <w:t xml:space="preserve"> области от </w:t>
      </w:r>
      <w:r w:rsidR="00E927BB">
        <w:rPr>
          <w:rFonts w:ascii="Arial" w:hAnsi="Arial" w:cs="Arial"/>
        </w:rPr>
        <w:t>19</w:t>
      </w:r>
      <w:r>
        <w:rPr>
          <w:rFonts w:ascii="Arial" w:hAnsi="Arial" w:cs="Arial"/>
        </w:rPr>
        <w:t>.1</w:t>
      </w:r>
      <w:r w:rsidR="00E927BB">
        <w:rPr>
          <w:rFonts w:ascii="Arial" w:hAnsi="Arial" w:cs="Arial"/>
        </w:rPr>
        <w:t>2</w:t>
      </w:r>
      <w:r>
        <w:rPr>
          <w:rFonts w:ascii="Arial" w:hAnsi="Arial" w:cs="Arial"/>
        </w:rPr>
        <w:t>.2016 №</w:t>
      </w:r>
      <w:r w:rsidR="00E927BB">
        <w:rPr>
          <w:rFonts w:ascii="Arial" w:hAnsi="Arial" w:cs="Arial"/>
        </w:rPr>
        <w:t>39/210</w:t>
      </w:r>
      <w:r>
        <w:rPr>
          <w:rFonts w:ascii="Arial" w:hAnsi="Arial" w:cs="Arial"/>
        </w:rPr>
        <w:t xml:space="preserve"> «Об утверждении структуры администрации Светлоярского муниципального района Волгоградской области</w:t>
      </w:r>
      <w:r w:rsidR="003E54C4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="00AA43C4" w:rsidRPr="00AA43C4">
        <w:rPr>
          <w:rFonts w:ascii="Arial" w:hAnsi="Arial" w:cs="Arial"/>
        </w:rPr>
        <w:t xml:space="preserve"> </w:t>
      </w:r>
      <w:r w:rsidR="00DF0B35" w:rsidRPr="00AA43C4">
        <w:rPr>
          <w:rFonts w:ascii="Arial" w:hAnsi="Arial" w:cs="Arial"/>
        </w:rPr>
        <w:t>Устав</w:t>
      </w:r>
      <w:r w:rsidR="001B7BE1">
        <w:rPr>
          <w:rFonts w:ascii="Arial" w:hAnsi="Arial" w:cs="Arial"/>
        </w:rPr>
        <w:t>ом</w:t>
      </w:r>
      <w:r w:rsidR="00DF0B35" w:rsidRPr="00AA43C4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886806" w:rsidRPr="00AA43C4">
        <w:rPr>
          <w:rFonts w:ascii="Arial" w:hAnsi="Arial" w:cs="Arial"/>
        </w:rPr>
        <w:t>,</w:t>
      </w:r>
    </w:p>
    <w:p w:rsidR="003F2064" w:rsidRDefault="003F2064" w:rsidP="00253734">
      <w:pPr>
        <w:pStyle w:val="3"/>
        <w:ind w:firstLine="0"/>
        <w:jc w:val="both"/>
        <w:rPr>
          <w:rFonts w:ascii="Arial" w:hAnsi="Arial" w:cs="Arial"/>
        </w:rPr>
      </w:pPr>
    </w:p>
    <w:p w:rsidR="00AA43C4" w:rsidRDefault="00CB39AD" w:rsidP="00253734">
      <w:pPr>
        <w:pStyle w:val="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3F2064">
        <w:rPr>
          <w:rFonts w:ascii="Arial" w:hAnsi="Arial" w:cs="Arial"/>
        </w:rPr>
        <w:t>п</w:t>
      </w:r>
      <w:proofErr w:type="gramEnd"/>
      <w:r w:rsidR="00B04A42" w:rsidRPr="00AA43C4">
        <w:rPr>
          <w:rFonts w:ascii="Arial" w:hAnsi="Arial" w:cs="Arial"/>
        </w:rPr>
        <w:t xml:space="preserve"> о с т а н о в л я ю:</w:t>
      </w:r>
    </w:p>
    <w:p w:rsidR="00253734" w:rsidRPr="00AA43C4" w:rsidRDefault="00253734" w:rsidP="00FA4D75">
      <w:pPr>
        <w:pStyle w:val="3"/>
        <w:ind w:firstLine="708"/>
        <w:jc w:val="both"/>
        <w:rPr>
          <w:rFonts w:ascii="Arial" w:hAnsi="Arial" w:cs="Arial"/>
        </w:rPr>
      </w:pPr>
    </w:p>
    <w:p w:rsidR="00253734" w:rsidRDefault="00253734" w:rsidP="00253734">
      <w:pPr>
        <w:pStyle w:val="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 и дополнения в Регламент:</w:t>
      </w:r>
    </w:p>
    <w:p w:rsidR="00253734" w:rsidRDefault="00253734" w:rsidP="00253734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 </w:t>
      </w:r>
      <w:r w:rsidRPr="0021147F">
        <w:rPr>
          <w:rFonts w:ascii="Arial" w:hAnsi="Arial" w:cs="Arial"/>
        </w:rPr>
        <w:t>Пункт 5.</w:t>
      </w:r>
      <w:r>
        <w:rPr>
          <w:rFonts w:ascii="Arial" w:hAnsi="Arial" w:cs="Arial"/>
        </w:rPr>
        <w:t>3</w:t>
      </w:r>
      <w:r w:rsidRPr="0021147F">
        <w:rPr>
          <w:rFonts w:ascii="Arial" w:hAnsi="Arial" w:cs="Arial"/>
        </w:rPr>
        <w:t xml:space="preserve">. раздела 5 </w:t>
      </w:r>
      <w:r>
        <w:rPr>
          <w:rFonts w:ascii="Arial" w:hAnsi="Arial" w:cs="Arial"/>
        </w:rPr>
        <w:t xml:space="preserve"> </w:t>
      </w:r>
      <w:r w:rsidR="001B7BE1">
        <w:rPr>
          <w:rFonts w:ascii="Arial" w:hAnsi="Arial" w:cs="Arial"/>
        </w:rPr>
        <w:t>«</w:t>
      </w:r>
      <w:r>
        <w:rPr>
          <w:rFonts w:ascii="Arial" w:hAnsi="Arial" w:cs="Arial"/>
        </w:rPr>
        <w:t>Досудебный (внесудебный) порядок обжалования</w:t>
      </w:r>
      <w:r w:rsidR="005158F6">
        <w:rPr>
          <w:rFonts w:ascii="Arial" w:hAnsi="Arial" w:cs="Arial"/>
        </w:rPr>
        <w:t xml:space="preserve"> решений и</w:t>
      </w:r>
      <w:r>
        <w:rPr>
          <w:rFonts w:ascii="Arial" w:hAnsi="Arial" w:cs="Arial"/>
        </w:rPr>
        <w:t xml:space="preserve"> действий (бездействия)  органа, представляющего государственную услугу, его должностных лиц </w:t>
      </w:r>
      <w:r w:rsidR="005158F6">
        <w:rPr>
          <w:rFonts w:ascii="Arial" w:hAnsi="Arial" w:cs="Arial"/>
        </w:rPr>
        <w:t xml:space="preserve"> и муниципальных служащих</w:t>
      </w:r>
      <w:r w:rsidR="001B7BE1">
        <w:rPr>
          <w:rFonts w:ascii="Arial" w:hAnsi="Arial" w:cs="Arial"/>
        </w:rPr>
        <w:t>»</w:t>
      </w:r>
      <w:r w:rsidR="00515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Регламента  </w:t>
      </w:r>
      <w:r w:rsidR="001B7BE1">
        <w:rPr>
          <w:rFonts w:ascii="Arial" w:hAnsi="Arial" w:cs="Arial"/>
        </w:rPr>
        <w:t>изложить в следующей редакции</w:t>
      </w:r>
      <w:r>
        <w:rPr>
          <w:rFonts w:ascii="Arial" w:hAnsi="Arial" w:cs="Arial"/>
        </w:rPr>
        <w:t xml:space="preserve">: </w:t>
      </w:r>
    </w:p>
    <w:p w:rsidR="00253734" w:rsidRPr="0021147F" w:rsidRDefault="00253734" w:rsidP="00253734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«</w:t>
      </w:r>
      <w:r w:rsidRPr="0021147F">
        <w:rPr>
          <w:rFonts w:ascii="Arial" w:hAnsi="Arial" w:cs="Arial"/>
        </w:rPr>
        <w:t>5.</w:t>
      </w:r>
      <w:r>
        <w:rPr>
          <w:rFonts w:ascii="Arial" w:hAnsi="Arial" w:cs="Arial"/>
        </w:rPr>
        <w:t>3</w:t>
      </w:r>
      <w:r w:rsidRPr="0021147F">
        <w:rPr>
          <w:rFonts w:ascii="Arial" w:hAnsi="Arial" w:cs="Arial"/>
        </w:rPr>
        <w:t>. Письменный ответ на отдельные обращения граждан:</w:t>
      </w:r>
    </w:p>
    <w:p w:rsidR="00253734" w:rsidRPr="0021147F" w:rsidRDefault="00253734" w:rsidP="00253734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1147F">
        <w:rPr>
          <w:rFonts w:ascii="Arial" w:hAnsi="Arial" w:cs="Arial"/>
        </w:rPr>
        <w:t xml:space="preserve">если в письменном обращении не </w:t>
      </w:r>
      <w:proofErr w:type="gramStart"/>
      <w:r w:rsidRPr="0021147F">
        <w:rPr>
          <w:rFonts w:ascii="Arial" w:hAnsi="Arial" w:cs="Arial"/>
        </w:rPr>
        <w:t>указаны</w:t>
      </w:r>
      <w:proofErr w:type="gramEnd"/>
      <w:r w:rsidRPr="0021147F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253734" w:rsidRPr="0021147F" w:rsidRDefault="00253734" w:rsidP="00253734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 w:rsidRPr="0021147F">
        <w:rPr>
          <w:rFonts w:ascii="Arial" w:hAnsi="Arial" w:cs="Arial"/>
        </w:rPr>
        <w:lastRenderedPageBreak/>
        <w:t xml:space="preserve">        </w:t>
      </w:r>
      <w:r w:rsidR="003F2064">
        <w:rPr>
          <w:rFonts w:ascii="Arial" w:hAnsi="Arial" w:cs="Arial"/>
        </w:rPr>
        <w:t xml:space="preserve">   </w:t>
      </w:r>
      <w:r w:rsidRPr="0021147F">
        <w:rPr>
          <w:rFonts w:ascii="Arial" w:hAnsi="Arial" w:cs="Arial"/>
        </w:rPr>
        <w:t xml:space="preserve">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</w:t>
      </w:r>
      <w:r>
        <w:rPr>
          <w:rFonts w:ascii="Arial" w:hAnsi="Arial" w:cs="Arial"/>
        </w:rPr>
        <w:t>вания данного судебного решения;</w:t>
      </w:r>
    </w:p>
    <w:p w:rsidR="00253734" w:rsidRDefault="00253734" w:rsidP="00253734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 w:rsidRPr="0021147F">
        <w:rPr>
          <w:rFonts w:ascii="Arial" w:hAnsi="Arial" w:cs="Arial"/>
        </w:rPr>
        <w:t xml:space="preserve">       </w:t>
      </w:r>
      <w:r w:rsidR="003F2064">
        <w:rPr>
          <w:rFonts w:ascii="Arial" w:hAnsi="Arial" w:cs="Arial"/>
        </w:rPr>
        <w:t xml:space="preserve">   </w:t>
      </w:r>
      <w:r w:rsidRPr="0021147F">
        <w:rPr>
          <w:rFonts w:ascii="Arial" w:hAnsi="Arial" w:cs="Arial"/>
        </w:rPr>
        <w:t xml:space="preserve">  письменное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 и о чем сообщается гражданину</w:t>
      </w:r>
      <w:r w:rsidRPr="00D83F01">
        <w:rPr>
          <w:rFonts w:ascii="Arial" w:hAnsi="Arial" w:cs="Arial"/>
        </w:rPr>
        <w:t>, направившему обращение, о недопу</w:t>
      </w:r>
      <w:r>
        <w:rPr>
          <w:rFonts w:ascii="Arial" w:hAnsi="Arial" w:cs="Arial"/>
        </w:rPr>
        <w:t>стимости злоупотребления правом;</w:t>
      </w:r>
    </w:p>
    <w:p w:rsidR="00253734" w:rsidRDefault="00253734" w:rsidP="00253734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F2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3F01">
        <w:rPr>
          <w:rFonts w:ascii="Arial" w:hAnsi="Arial" w:cs="Arial"/>
        </w:rPr>
        <w:t xml:space="preserve">если текст письменного обращения не поддается прочтению, ответ </w:t>
      </w:r>
      <w:r>
        <w:rPr>
          <w:rFonts w:ascii="Arial" w:hAnsi="Arial" w:cs="Arial"/>
        </w:rPr>
        <w:t xml:space="preserve">                  </w:t>
      </w:r>
      <w:r w:rsidRPr="00D83F01">
        <w:rPr>
          <w:rFonts w:ascii="Arial" w:hAnsi="Arial" w:cs="Arial"/>
        </w:rPr>
        <w:t xml:space="preserve">на обращение не </w:t>
      </w:r>
      <w:proofErr w:type="gramStart"/>
      <w:r w:rsidRPr="00D83F01">
        <w:rPr>
          <w:rFonts w:ascii="Arial" w:hAnsi="Arial" w:cs="Arial"/>
        </w:rPr>
        <w:t>дается</w:t>
      </w:r>
      <w:proofErr w:type="gramEnd"/>
      <w:r w:rsidRPr="00D83F01">
        <w:rPr>
          <w:rFonts w:ascii="Arial" w:hAnsi="Arial" w:cs="Arial"/>
        </w:rPr>
        <w:t xml:space="preserve"> и оно не подлежит направлению на рассмотрение </w:t>
      </w:r>
      <w:r>
        <w:rPr>
          <w:rFonts w:ascii="Arial" w:hAnsi="Arial" w:cs="Arial"/>
        </w:rPr>
        <w:t xml:space="preserve">                   </w:t>
      </w:r>
      <w:r w:rsidRPr="00D83F01">
        <w:rPr>
          <w:rFonts w:ascii="Arial" w:hAnsi="Arial" w:cs="Arial"/>
        </w:rPr>
        <w:t>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rFonts w:ascii="Arial" w:hAnsi="Arial" w:cs="Arial"/>
        </w:rPr>
        <w:t>товый адрес поддаются прочтению;</w:t>
      </w:r>
    </w:p>
    <w:p w:rsidR="00253734" w:rsidRDefault="00253734" w:rsidP="00253734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F2064">
        <w:rPr>
          <w:rFonts w:ascii="Arial" w:hAnsi="Arial" w:cs="Arial"/>
        </w:rPr>
        <w:t xml:space="preserve"> </w:t>
      </w:r>
      <w:r w:rsidRPr="00D83F01">
        <w:rPr>
          <w:rFonts w:ascii="Arial" w:hAnsi="Arial" w:cs="Arial"/>
        </w:rPr>
        <w:t xml:space="preserve">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D83F01">
        <w:rPr>
          <w:rFonts w:ascii="Arial" w:hAnsi="Arial" w:cs="Arial"/>
        </w:rPr>
        <w:t>дается</w:t>
      </w:r>
      <w:proofErr w:type="gramEnd"/>
      <w:r w:rsidRPr="00D83F01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Arial" w:hAnsi="Arial" w:cs="Arial"/>
        </w:rPr>
        <w:t>;</w:t>
      </w:r>
    </w:p>
    <w:p w:rsidR="00253734" w:rsidRDefault="00253734" w:rsidP="00253734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F206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proofErr w:type="gramStart"/>
      <w:r w:rsidRPr="00D83F01">
        <w:rPr>
          <w:rFonts w:ascii="Arial" w:hAnsi="Arial" w:cs="Arial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</w:t>
      </w:r>
      <w:r>
        <w:rPr>
          <w:rFonts w:ascii="Arial" w:hAnsi="Arial" w:cs="Arial"/>
        </w:rPr>
        <w:t xml:space="preserve">                      с</w:t>
      </w:r>
      <w:r w:rsidRPr="00D83F01">
        <w:rPr>
          <w:rFonts w:ascii="Arial" w:hAnsi="Arial" w:cs="Arial"/>
        </w:rPr>
        <w:t xml:space="preserve">вязи с ранее направляемыми обращениями, и при этом в обращении </w:t>
      </w:r>
      <w:r>
        <w:rPr>
          <w:rFonts w:ascii="Arial" w:hAnsi="Arial" w:cs="Arial"/>
        </w:rPr>
        <w:t xml:space="preserve">                       </w:t>
      </w:r>
      <w:r w:rsidRPr="00D83F01">
        <w:rPr>
          <w:rFonts w:ascii="Arial" w:hAnsi="Arial" w:cs="Arial"/>
        </w:rPr>
        <w:t>не приводятся новые доводы или обстоятельства, то прин</w:t>
      </w:r>
      <w:r>
        <w:rPr>
          <w:rFonts w:ascii="Arial" w:hAnsi="Arial" w:cs="Arial"/>
        </w:rPr>
        <w:t>имается</w:t>
      </w:r>
      <w:r w:rsidRPr="00D83F01">
        <w:rPr>
          <w:rFonts w:ascii="Arial" w:hAnsi="Arial" w:cs="Arial"/>
        </w:rPr>
        <w:t xml:space="preserve"> решение </w:t>
      </w:r>
      <w:r>
        <w:rPr>
          <w:rFonts w:ascii="Arial" w:hAnsi="Arial" w:cs="Arial"/>
        </w:rPr>
        <w:t xml:space="preserve">                </w:t>
      </w:r>
      <w:r w:rsidRPr="00D83F01">
        <w:rPr>
          <w:rFonts w:ascii="Arial" w:hAnsi="Arial" w:cs="Arial"/>
        </w:rPr>
        <w:t xml:space="preserve">о безосновательности очередного обращения и прекращении переписки с гражданином по данному вопросу при условии, что указанное </w:t>
      </w:r>
      <w:r>
        <w:rPr>
          <w:rFonts w:ascii="Arial" w:hAnsi="Arial" w:cs="Arial"/>
        </w:rPr>
        <w:t xml:space="preserve">                          </w:t>
      </w:r>
      <w:r w:rsidRPr="00D83F01">
        <w:rPr>
          <w:rFonts w:ascii="Arial" w:hAnsi="Arial" w:cs="Arial"/>
        </w:rPr>
        <w:t>обращение и ранее направляемые обращения направлялись в один</w:t>
      </w:r>
      <w:proofErr w:type="gramEnd"/>
      <w:r w:rsidRPr="00D83F01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                         </w:t>
      </w:r>
      <w:r w:rsidRPr="00D83F01">
        <w:rPr>
          <w:rFonts w:ascii="Arial" w:hAnsi="Arial" w:cs="Arial"/>
        </w:rPr>
        <w:t xml:space="preserve">тот же государственный орган, орган местного самоуправления или одному и тому же должностному лицу. </w:t>
      </w:r>
      <w:r>
        <w:rPr>
          <w:rFonts w:ascii="Arial" w:hAnsi="Arial" w:cs="Arial"/>
        </w:rPr>
        <w:t>О чем</w:t>
      </w:r>
      <w:r w:rsidRPr="00D83F01">
        <w:rPr>
          <w:rFonts w:ascii="Arial" w:hAnsi="Arial" w:cs="Arial"/>
        </w:rPr>
        <w:t xml:space="preserve"> уведомляется г</w:t>
      </w:r>
      <w:r>
        <w:rPr>
          <w:rFonts w:ascii="Arial" w:hAnsi="Arial" w:cs="Arial"/>
        </w:rPr>
        <w:t>ражданин, направивший обращение;</w:t>
      </w:r>
    </w:p>
    <w:p w:rsidR="00253734" w:rsidRDefault="00253734" w:rsidP="00253734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</w:t>
      </w:r>
      <w:r w:rsidR="003F2064">
        <w:rPr>
          <w:rFonts w:ascii="Arial" w:hAnsi="Arial" w:cs="Arial"/>
          <w:color w:val="333333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письменное обращение, содержащий вопрос, ответ на который размещен на официальном сайт 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  <w:r>
        <w:rPr>
          <w:rFonts w:ascii="Arial" w:hAnsi="Arial" w:cs="Arial"/>
        </w:rPr>
        <w:t xml:space="preserve"> </w:t>
      </w:r>
      <w:proofErr w:type="gramEnd"/>
    </w:p>
    <w:p w:rsidR="00253734" w:rsidRDefault="00253734" w:rsidP="00253734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F2064">
        <w:rPr>
          <w:rFonts w:ascii="Arial" w:hAnsi="Arial" w:cs="Arial"/>
        </w:rPr>
        <w:t xml:space="preserve">  </w:t>
      </w:r>
      <w:r w:rsidRPr="00D83F01">
        <w:rPr>
          <w:rFonts w:ascii="Arial" w:hAnsi="Arial" w:cs="Arial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</w:t>
      </w:r>
      <w:r>
        <w:rPr>
          <w:rFonts w:ascii="Arial" w:hAnsi="Arial" w:cs="Arial"/>
        </w:rPr>
        <w:t xml:space="preserve">               </w:t>
      </w:r>
      <w:r w:rsidRPr="00D83F01">
        <w:rPr>
          <w:rFonts w:ascii="Arial" w:hAnsi="Arial" w:cs="Arial"/>
        </w:rPr>
        <w:t>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Pr="00D83F01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253734" w:rsidRDefault="00253734" w:rsidP="00253734">
      <w:pPr>
        <w:pStyle w:val="3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По всему </w:t>
      </w:r>
      <w:r w:rsidRPr="002702B6">
        <w:rPr>
          <w:rFonts w:ascii="Arial" w:hAnsi="Arial" w:cs="Arial"/>
        </w:rPr>
        <w:t>тексту Регламента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текст «отдел опеки и попечительства администрации Светлоярского муниципального района Волгоградской области» заменить текстом: «отдел образования, опеки и попечительства администрации Светлоярского муниципального района Волгоградской области».</w:t>
      </w:r>
    </w:p>
    <w:p w:rsidR="00253734" w:rsidRDefault="00253734" w:rsidP="00253734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53734" w:rsidRDefault="00253734" w:rsidP="00253734">
      <w:pPr>
        <w:pStyle w:val="3"/>
        <w:tabs>
          <w:tab w:val="left" w:pos="0"/>
          <w:tab w:val="left" w:pos="567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Отделу по муниципальной службе, общим и кадровым вопросам администрации Светлоярского муниципального района Волгоградской              </w:t>
      </w:r>
      <w:r>
        <w:rPr>
          <w:rFonts w:ascii="Arial" w:hAnsi="Arial" w:cs="Arial"/>
        </w:rPr>
        <w:lastRenderedPageBreak/>
        <w:t>области (</w:t>
      </w:r>
      <w:proofErr w:type="spellStart"/>
      <w:r>
        <w:rPr>
          <w:rFonts w:ascii="Arial" w:hAnsi="Arial" w:cs="Arial"/>
        </w:rPr>
        <w:t>Н.В.Ивановой</w:t>
      </w:r>
      <w:proofErr w:type="spellEnd"/>
      <w:r>
        <w:rPr>
          <w:rFonts w:ascii="Arial" w:hAnsi="Arial" w:cs="Arial"/>
        </w:rPr>
        <w:t xml:space="preserve">) 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Светлоярского муниципального района.</w:t>
      </w:r>
    </w:p>
    <w:p w:rsidR="00253734" w:rsidRDefault="00253734" w:rsidP="00253734">
      <w:pPr>
        <w:pStyle w:val="3"/>
        <w:tabs>
          <w:tab w:val="left" w:pos="0"/>
          <w:tab w:val="left" w:pos="567"/>
        </w:tabs>
        <w:ind w:left="709" w:firstLine="0"/>
        <w:jc w:val="both"/>
        <w:rPr>
          <w:rFonts w:ascii="Arial" w:hAnsi="Arial" w:cs="Arial"/>
        </w:rPr>
      </w:pPr>
    </w:p>
    <w:p w:rsidR="00253734" w:rsidRPr="00AA43C4" w:rsidRDefault="00253734" w:rsidP="00253734">
      <w:pPr>
        <w:pStyle w:val="3"/>
        <w:tabs>
          <w:tab w:val="left" w:pos="0"/>
          <w:tab w:val="left" w:pos="567"/>
          <w:tab w:val="left" w:pos="1134"/>
        </w:tabs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A43C4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Ряскину</w:t>
      </w:r>
      <w:proofErr w:type="spellEnd"/>
      <w:r>
        <w:rPr>
          <w:rFonts w:ascii="Arial" w:hAnsi="Arial" w:cs="Arial"/>
        </w:rPr>
        <w:t xml:space="preserve"> Т.А.</w:t>
      </w:r>
    </w:p>
    <w:p w:rsidR="00253734" w:rsidRPr="00AA43C4" w:rsidRDefault="00253734" w:rsidP="00253734">
      <w:pPr>
        <w:ind w:firstLine="709"/>
        <w:jc w:val="both"/>
        <w:rPr>
          <w:rFonts w:ascii="Arial" w:hAnsi="Arial" w:cs="Arial"/>
        </w:rPr>
      </w:pPr>
    </w:p>
    <w:p w:rsidR="00253734" w:rsidRPr="00AA43C4" w:rsidRDefault="00253734" w:rsidP="00253734">
      <w:pPr>
        <w:ind w:firstLine="709"/>
        <w:jc w:val="both"/>
        <w:rPr>
          <w:rFonts w:ascii="Arial" w:hAnsi="Arial" w:cs="Arial"/>
        </w:rPr>
      </w:pPr>
    </w:p>
    <w:p w:rsidR="00253734" w:rsidRPr="00AA43C4" w:rsidRDefault="00253734" w:rsidP="00253734">
      <w:pPr>
        <w:ind w:firstLine="709"/>
        <w:jc w:val="both"/>
        <w:rPr>
          <w:rFonts w:ascii="Arial" w:hAnsi="Arial" w:cs="Arial"/>
        </w:rPr>
      </w:pPr>
    </w:p>
    <w:p w:rsidR="00253734" w:rsidRPr="00AA43C4" w:rsidRDefault="00253734" w:rsidP="00253734">
      <w:pPr>
        <w:ind w:firstLine="709"/>
        <w:jc w:val="both"/>
        <w:rPr>
          <w:rFonts w:ascii="Arial" w:hAnsi="Arial" w:cs="Arial"/>
        </w:rPr>
      </w:pPr>
    </w:p>
    <w:p w:rsidR="00253734" w:rsidRPr="00886806" w:rsidRDefault="00253734" w:rsidP="00253734">
      <w:pPr>
        <w:jc w:val="both"/>
        <w:rPr>
          <w:sz w:val="27"/>
          <w:szCs w:val="27"/>
        </w:rPr>
      </w:pPr>
      <w:r w:rsidRPr="00AA43C4">
        <w:rPr>
          <w:rFonts w:ascii="Arial" w:hAnsi="Arial" w:cs="Arial"/>
        </w:rPr>
        <w:t xml:space="preserve">Глава муниципального района                                                      </w:t>
      </w:r>
      <w:r w:rsidR="00CB39AD">
        <w:rPr>
          <w:rFonts w:ascii="Arial" w:hAnsi="Arial" w:cs="Arial"/>
        </w:rPr>
        <w:t xml:space="preserve">   </w:t>
      </w:r>
      <w:r w:rsidRPr="00AA4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Т.В. Распутина</w:t>
      </w:r>
      <w:r w:rsidRPr="00886806">
        <w:rPr>
          <w:sz w:val="27"/>
          <w:szCs w:val="27"/>
        </w:rPr>
        <w:t xml:space="preserve"> </w:t>
      </w:r>
    </w:p>
    <w:p w:rsidR="00253734" w:rsidRDefault="00253734" w:rsidP="00253734">
      <w:pPr>
        <w:rPr>
          <w:sz w:val="27"/>
          <w:szCs w:val="27"/>
        </w:rPr>
      </w:pPr>
    </w:p>
    <w:p w:rsidR="00253734" w:rsidRDefault="00253734" w:rsidP="00253734">
      <w:pPr>
        <w:rPr>
          <w:sz w:val="27"/>
          <w:szCs w:val="27"/>
        </w:rPr>
      </w:pPr>
    </w:p>
    <w:p w:rsidR="00253734" w:rsidRDefault="00253734" w:rsidP="00253734"/>
    <w:p w:rsidR="00253734" w:rsidRDefault="00253734" w:rsidP="00253734"/>
    <w:p w:rsidR="00253734" w:rsidRPr="00584E96" w:rsidRDefault="00253734" w:rsidP="00253734"/>
    <w:p w:rsidR="00253734" w:rsidRDefault="00253734" w:rsidP="00253734"/>
    <w:p w:rsidR="00253734" w:rsidRPr="00622AE2" w:rsidRDefault="00253734" w:rsidP="00253734">
      <w:pPr>
        <w:rPr>
          <w:rFonts w:ascii="Arial" w:hAnsi="Arial" w:cs="Arial"/>
          <w:sz w:val="18"/>
          <w:szCs w:val="18"/>
        </w:rPr>
      </w:pPr>
      <w:r w:rsidRPr="00622AE2">
        <w:rPr>
          <w:rFonts w:ascii="Arial" w:hAnsi="Arial" w:cs="Arial"/>
          <w:sz w:val="18"/>
          <w:szCs w:val="18"/>
        </w:rPr>
        <w:t xml:space="preserve">Исп. </w:t>
      </w:r>
      <w:proofErr w:type="spellStart"/>
      <w:r>
        <w:rPr>
          <w:rFonts w:ascii="Arial" w:hAnsi="Arial" w:cs="Arial"/>
          <w:sz w:val="18"/>
          <w:szCs w:val="18"/>
        </w:rPr>
        <w:t>Е.М.Ляпунова</w:t>
      </w:r>
      <w:proofErr w:type="spellEnd"/>
    </w:p>
    <w:p w:rsidR="00AA43C4" w:rsidRPr="00AA43C4" w:rsidRDefault="00AA43C4" w:rsidP="00AA43C4">
      <w:pPr>
        <w:pStyle w:val="3"/>
        <w:ind w:firstLine="0"/>
        <w:jc w:val="both"/>
        <w:rPr>
          <w:rFonts w:ascii="Arial" w:hAnsi="Arial" w:cs="Arial"/>
        </w:rPr>
      </w:pPr>
    </w:p>
    <w:sectPr w:rsidR="00AA43C4" w:rsidRPr="00AA43C4" w:rsidSect="00301F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357E"/>
    <w:multiLevelType w:val="hybridMultilevel"/>
    <w:tmpl w:val="02EA25D2"/>
    <w:lvl w:ilvl="0" w:tplc="6428B4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14BD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B7BE1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3734"/>
    <w:rsid w:val="00255265"/>
    <w:rsid w:val="00257D00"/>
    <w:rsid w:val="00261429"/>
    <w:rsid w:val="00262163"/>
    <w:rsid w:val="00262D69"/>
    <w:rsid w:val="0026504B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1F15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75FD2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54C4"/>
    <w:rsid w:val="003E7727"/>
    <w:rsid w:val="003E7FF4"/>
    <w:rsid w:val="003F0B8E"/>
    <w:rsid w:val="003F1644"/>
    <w:rsid w:val="003F206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E30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8F6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57D7B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28E2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39AD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27BB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28F1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D75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2</cp:revision>
  <cp:lastPrinted>2018-04-03T11:23:00Z</cp:lastPrinted>
  <dcterms:created xsi:type="dcterms:W3CDTF">2018-04-12T05:47:00Z</dcterms:created>
  <dcterms:modified xsi:type="dcterms:W3CDTF">2018-04-12T05:47:00Z</dcterms:modified>
</cp:coreProperties>
</file>