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AA43C4" w:rsidRDefault="00B04A42" w:rsidP="00485B17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A133D7">
        <w:rPr>
          <w:rFonts w:ascii="Arial" w:hAnsi="Arial" w:cs="Arial"/>
        </w:rPr>
        <w:t>т 02.04.</w:t>
      </w:r>
      <w:bookmarkStart w:id="0" w:name="_GoBack"/>
      <w:bookmarkEnd w:id="0"/>
      <w:r w:rsidR="00B04A42" w:rsidRPr="00AA43C4">
        <w:rPr>
          <w:rFonts w:ascii="Arial" w:hAnsi="Arial" w:cs="Arial"/>
        </w:rPr>
        <w:t>201</w:t>
      </w:r>
      <w:r w:rsidR="00D7574E">
        <w:rPr>
          <w:rFonts w:ascii="Arial" w:hAnsi="Arial" w:cs="Arial"/>
        </w:rPr>
        <w:t>8</w:t>
      </w:r>
      <w:r w:rsidR="00AA43C4">
        <w:rPr>
          <w:rFonts w:ascii="Arial" w:hAnsi="Arial" w:cs="Arial"/>
        </w:rPr>
        <w:t xml:space="preserve">                 </w:t>
      </w:r>
      <w:r w:rsidR="00A133D7">
        <w:rPr>
          <w:rFonts w:ascii="Arial" w:hAnsi="Arial" w:cs="Arial"/>
        </w:rPr>
        <w:t xml:space="preserve">   № 542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 xml:space="preserve">внесении изменений </w:t>
      </w:r>
      <w:r w:rsidR="004A7D77">
        <w:rPr>
          <w:rFonts w:ascii="Arial" w:hAnsi="Arial" w:cs="Arial"/>
        </w:rPr>
        <w:t xml:space="preserve">и дополнение </w:t>
      </w:r>
      <w:r w:rsidR="00D83F01">
        <w:rPr>
          <w:rFonts w:ascii="Arial" w:hAnsi="Arial" w:cs="Arial"/>
        </w:rPr>
        <w:t xml:space="preserve">в </w:t>
      </w:r>
      <w:proofErr w:type="gramStart"/>
      <w:r w:rsidR="00D83F01">
        <w:rPr>
          <w:rFonts w:ascii="Arial" w:hAnsi="Arial" w:cs="Arial"/>
        </w:rPr>
        <w:t>административный</w:t>
      </w:r>
      <w:proofErr w:type="gramEnd"/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 по предоставлению </w:t>
      </w:r>
      <w:proofErr w:type="gramStart"/>
      <w:r>
        <w:rPr>
          <w:rFonts w:ascii="Arial" w:hAnsi="Arial" w:cs="Arial"/>
        </w:rPr>
        <w:t>государственной</w:t>
      </w:r>
      <w:proofErr w:type="gramEnd"/>
    </w:p>
    <w:p w:rsidR="00D7574E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услуги «</w:t>
      </w:r>
      <w:r w:rsidR="00D7574E">
        <w:rPr>
          <w:rFonts w:ascii="Arial" w:hAnsi="Arial" w:cs="Arial"/>
        </w:rPr>
        <w:t>Выдача разрешения на совершение сделок</w:t>
      </w:r>
    </w:p>
    <w:p w:rsidR="00D7574E" w:rsidRDefault="00D7574E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по отчуждению, в том числе обмену, дарению </w:t>
      </w:r>
    </w:p>
    <w:p w:rsidR="00D7574E" w:rsidRDefault="00D7574E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имущества лиц, находящихся под опекой (попечительством)</w:t>
      </w:r>
    </w:p>
    <w:p w:rsidR="00D7574E" w:rsidRDefault="00D7574E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и несовершеннолетних, сдаче его внаем (аренду), </w:t>
      </w:r>
      <w:proofErr w:type="gramStart"/>
      <w:r>
        <w:rPr>
          <w:rFonts w:ascii="Arial" w:hAnsi="Arial" w:cs="Arial"/>
        </w:rPr>
        <w:t>в</w:t>
      </w:r>
      <w:proofErr w:type="gramEnd"/>
    </w:p>
    <w:p w:rsidR="00D7574E" w:rsidRDefault="00D7574E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безвозмездное пользование или залог, сделок, влекущих</w:t>
      </w:r>
    </w:p>
    <w:p w:rsidR="00D7574E" w:rsidRDefault="00D7574E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отказ от </w:t>
      </w:r>
      <w:proofErr w:type="gramStart"/>
      <w:r>
        <w:rPr>
          <w:rFonts w:ascii="Arial" w:hAnsi="Arial" w:cs="Arial"/>
        </w:rPr>
        <w:t>принадлежащих</w:t>
      </w:r>
      <w:proofErr w:type="gramEnd"/>
      <w:r>
        <w:rPr>
          <w:rFonts w:ascii="Arial" w:hAnsi="Arial" w:cs="Arial"/>
        </w:rPr>
        <w:t xml:space="preserve"> подопечным и несовершеннолетним</w:t>
      </w:r>
    </w:p>
    <w:p w:rsidR="00D7574E" w:rsidRDefault="00D7574E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прав, раздел их имущества, выдел из него долей, а также любых</w:t>
      </w:r>
    </w:p>
    <w:p w:rsidR="00D83F01" w:rsidRDefault="00D7574E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других сделок, влекущих уменьшение имущества подопечных и несовершеннолетних»</w:t>
      </w:r>
      <w:r w:rsidR="00D83F01">
        <w:rPr>
          <w:rFonts w:ascii="Arial" w:hAnsi="Arial" w:cs="Arial"/>
        </w:rPr>
        <w:t xml:space="preserve">, </w:t>
      </w:r>
      <w:proofErr w:type="gramStart"/>
      <w:r w:rsidR="00D83F01">
        <w:rPr>
          <w:rFonts w:ascii="Arial" w:hAnsi="Arial" w:cs="Arial"/>
        </w:rPr>
        <w:t>утвержденн</w:t>
      </w:r>
      <w:r w:rsidR="004A7D77">
        <w:rPr>
          <w:rFonts w:ascii="Arial" w:hAnsi="Arial" w:cs="Arial"/>
        </w:rPr>
        <w:t>ый</w:t>
      </w:r>
      <w:proofErr w:type="gramEnd"/>
      <w:r w:rsidR="00D83F01">
        <w:rPr>
          <w:rFonts w:ascii="Arial" w:hAnsi="Arial" w:cs="Arial"/>
        </w:rPr>
        <w:t xml:space="preserve"> постановлением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Светлоярского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D83F01" w:rsidRPr="00AA43C4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района от 31.10.2012 №20</w:t>
      </w:r>
      <w:r w:rsidR="00D7574E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B04A42" w:rsidRPr="00AA43C4" w:rsidRDefault="00D83F01" w:rsidP="002D1F95">
      <w:pPr>
        <w:pStyle w:val="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нормативно-правовых актов администрации Светлоярского муниципального района Волгоградской области, рассмотрев протест </w:t>
      </w:r>
      <w:r w:rsidR="00AA43C4" w:rsidRPr="00AA43C4">
        <w:rPr>
          <w:rFonts w:ascii="Arial" w:hAnsi="Arial" w:cs="Arial"/>
        </w:rPr>
        <w:t xml:space="preserve">прокуратуры Светлоярского района Волгоградской области от </w:t>
      </w:r>
      <w:r>
        <w:rPr>
          <w:rFonts w:ascii="Arial" w:hAnsi="Arial" w:cs="Arial"/>
        </w:rPr>
        <w:t>12.03.</w:t>
      </w:r>
      <w:r w:rsidR="00AA43C4" w:rsidRPr="00AA43C4">
        <w:rPr>
          <w:rFonts w:ascii="Arial" w:hAnsi="Arial" w:cs="Arial"/>
        </w:rPr>
        <w:t>201</w:t>
      </w:r>
      <w:r>
        <w:rPr>
          <w:rFonts w:ascii="Arial" w:hAnsi="Arial" w:cs="Arial"/>
        </w:rPr>
        <w:t>8 №</w:t>
      </w:r>
      <w:r w:rsidR="00AA43C4" w:rsidRPr="00AA43C4">
        <w:rPr>
          <w:rFonts w:ascii="Arial" w:hAnsi="Arial" w:cs="Arial"/>
        </w:rPr>
        <w:t>7</w:t>
      </w:r>
      <w:r>
        <w:rPr>
          <w:rFonts w:ascii="Arial" w:hAnsi="Arial" w:cs="Arial"/>
        </w:rPr>
        <w:t>-42-</w:t>
      </w:r>
      <w:r w:rsidR="00AA43C4" w:rsidRPr="00AA43C4">
        <w:rPr>
          <w:rFonts w:ascii="Arial" w:hAnsi="Arial" w:cs="Arial"/>
        </w:rPr>
        <w:t>201</w:t>
      </w:r>
      <w:r>
        <w:rPr>
          <w:rFonts w:ascii="Arial" w:hAnsi="Arial" w:cs="Arial"/>
        </w:rPr>
        <w:t>8 на разделы 2</w:t>
      </w:r>
      <w:r w:rsidR="00293A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5 </w:t>
      </w:r>
      <w:r w:rsidR="00D7574E">
        <w:rPr>
          <w:rFonts w:ascii="Arial" w:hAnsi="Arial" w:cs="Arial"/>
        </w:rPr>
        <w:t>а</w:t>
      </w:r>
      <w:r>
        <w:rPr>
          <w:rFonts w:ascii="Arial" w:hAnsi="Arial" w:cs="Arial"/>
        </w:rPr>
        <w:t>дминистративного регламента</w:t>
      </w:r>
      <w:r w:rsidR="00293ABA">
        <w:rPr>
          <w:rFonts w:ascii="Arial" w:hAnsi="Arial" w:cs="Arial"/>
        </w:rPr>
        <w:t xml:space="preserve"> (далее Регламент)</w:t>
      </w:r>
      <w:r w:rsidRPr="00D8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предоставлению государственной услуги</w:t>
      </w:r>
      <w:r w:rsidR="002D1F95" w:rsidRPr="002D1F95">
        <w:rPr>
          <w:rFonts w:ascii="Arial" w:hAnsi="Arial" w:cs="Arial"/>
        </w:rPr>
        <w:t xml:space="preserve"> </w:t>
      </w:r>
      <w:r w:rsidR="00293ABA">
        <w:rPr>
          <w:rFonts w:ascii="Arial" w:hAnsi="Arial" w:cs="Arial"/>
        </w:rPr>
        <w:t>«</w:t>
      </w:r>
      <w:r w:rsidR="002D1F95">
        <w:rPr>
          <w:rFonts w:ascii="Arial" w:hAnsi="Arial" w:cs="Arial"/>
        </w:rPr>
        <w:t>Выдача разрешения на совершение сделок по отчуждению, в том числе обмену, дарению  имущества лиц, находящихся под опекой (попечительством) и несовершеннолетних, сдаче его</w:t>
      </w:r>
      <w:proofErr w:type="gramEnd"/>
      <w:r w:rsidR="002D1F95">
        <w:rPr>
          <w:rFonts w:ascii="Arial" w:hAnsi="Arial" w:cs="Arial"/>
        </w:rPr>
        <w:t xml:space="preserve"> </w:t>
      </w:r>
      <w:proofErr w:type="gramStart"/>
      <w:r w:rsidR="002D1F95">
        <w:rPr>
          <w:rFonts w:ascii="Arial" w:hAnsi="Arial" w:cs="Arial"/>
        </w:rPr>
        <w:t>внаем (аренду), в безвозмездное пользование или залог, сделок, влекущих отказ от принадлежащих подопечным и несовершеннолетним прав, раздел их имущества, выдел из него долей, а также любых других сделок, влекущих уменьшение имущества подопечных и несовершеннолетних», утвержденн</w:t>
      </w:r>
      <w:r w:rsidR="00293ABA">
        <w:rPr>
          <w:rFonts w:ascii="Arial" w:hAnsi="Arial" w:cs="Arial"/>
        </w:rPr>
        <w:t>ого</w:t>
      </w:r>
      <w:r w:rsidR="002D1F95">
        <w:rPr>
          <w:rFonts w:ascii="Arial" w:hAnsi="Arial" w:cs="Arial"/>
        </w:rPr>
        <w:t xml:space="preserve"> постановлением администрации Светлоярского муниципального района от 31.10.2012 №2021</w:t>
      </w:r>
      <w:r>
        <w:rPr>
          <w:rFonts w:ascii="Arial" w:hAnsi="Arial" w:cs="Arial"/>
        </w:rPr>
        <w:t>,</w:t>
      </w:r>
      <w:r w:rsidR="00293ABA">
        <w:rPr>
          <w:rFonts w:ascii="Arial" w:hAnsi="Arial" w:cs="Arial"/>
        </w:rPr>
        <w:t xml:space="preserve"> руководствуясь</w:t>
      </w:r>
      <w:r>
        <w:rPr>
          <w:rFonts w:ascii="Arial" w:hAnsi="Arial" w:cs="Arial"/>
        </w:rPr>
        <w:t xml:space="preserve"> Решение</w:t>
      </w:r>
      <w:r w:rsidR="00293ABA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Светлоярской</w:t>
      </w:r>
      <w:proofErr w:type="spellEnd"/>
      <w:r>
        <w:rPr>
          <w:rFonts w:ascii="Arial" w:hAnsi="Arial" w:cs="Arial"/>
        </w:rPr>
        <w:t xml:space="preserve"> районной Думы Волгоградской области от 1</w:t>
      </w:r>
      <w:r w:rsidR="00DE53A2">
        <w:rPr>
          <w:rFonts w:ascii="Arial" w:hAnsi="Arial" w:cs="Arial"/>
        </w:rPr>
        <w:t>9</w:t>
      </w:r>
      <w:r>
        <w:rPr>
          <w:rFonts w:ascii="Arial" w:hAnsi="Arial" w:cs="Arial"/>
        </w:rPr>
        <w:t>.1</w:t>
      </w:r>
      <w:r w:rsidR="00DE53A2">
        <w:rPr>
          <w:rFonts w:ascii="Arial" w:hAnsi="Arial" w:cs="Arial"/>
        </w:rPr>
        <w:t>2.2016 №39/210</w:t>
      </w:r>
      <w:r>
        <w:rPr>
          <w:rFonts w:ascii="Arial" w:hAnsi="Arial" w:cs="Arial"/>
        </w:rPr>
        <w:t xml:space="preserve"> «Об утверждении структуры администрации Светлоярского муниципального</w:t>
      </w:r>
      <w:proofErr w:type="gramEnd"/>
      <w:r>
        <w:rPr>
          <w:rFonts w:ascii="Arial" w:hAnsi="Arial" w:cs="Arial"/>
        </w:rPr>
        <w:t xml:space="preserve"> района Волгоградской области</w:t>
      </w:r>
      <w:r w:rsidR="00DE53A2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="00AA43C4" w:rsidRPr="00AA43C4">
        <w:rPr>
          <w:rFonts w:ascii="Arial" w:hAnsi="Arial" w:cs="Arial"/>
        </w:rPr>
        <w:t xml:space="preserve"> </w:t>
      </w:r>
      <w:r w:rsidR="00293ABA">
        <w:rPr>
          <w:rFonts w:ascii="Arial" w:hAnsi="Arial" w:cs="Arial"/>
        </w:rPr>
        <w:t xml:space="preserve">Уставом </w:t>
      </w:r>
      <w:r w:rsidR="00DF0B35" w:rsidRPr="00AA43C4">
        <w:rPr>
          <w:rFonts w:ascii="Arial" w:hAnsi="Arial" w:cs="Arial"/>
        </w:rPr>
        <w:t>Светлоярского муниципального района Волгоградской области</w:t>
      </w:r>
      <w:r w:rsidR="00886806" w:rsidRPr="00AA43C4">
        <w:rPr>
          <w:rFonts w:ascii="Arial" w:hAnsi="Arial" w:cs="Arial"/>
        </w:rPr>
        <w:t>,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AA43C4" w:rsidRPr="00AA43C4" w:rsidRDefault="00B04A42" w:rsidP="00AA43C4">
      <w:pPr>
        <w:pStyle w:val="3"/>
        <w:ind w:firstLine="0"/>
        <w:jc w:val="both"/>
        <w:rPr>
          <w:rFonts w:ascii="Arial" w:hAnsi="Arial" w:cs="Arial"/>
        </w:rPr>
      </w:pPr>
      <w:proofErr w:type="gramStart"/>
      <w:r w:rsidRPr="00AA43C4">
        <w:rPr>
          <w:rFonts w:ascii="Arial" w:hAnsi="Arial" w:cs="Arial"/>
        </w:rPr>
        <w:t>п</w:t>
      </w:r>
      <w:proofErr w:type="gramEnd"/>
      <w:r w:rsidRPr="00AA43C4">
        <w:rPr>
          <w:rFonts w:ascii="Arial" w:hAnsi="Arial" w:cs="Arial"/>
        </w:rPr>
        <w:t xml:space="preserve"> о с т а н о в л я ю:</w:t>
      </w:r>
    </w:p>
    <w:p w:rsidR="00AA43C4" w:rsidRPr="00AA43C4" w:rsidRDefault="00AA43C4" w:rsidP="00AA43C4">
      <w:pPr>
        <w:pStyle w:val="3"/>
        <w:ind w:firstLine="0"/>
        <w:jc w:val="both"/>
        <w:rPr>
          <w:rFonts w:ascii="Arial" w:hAnsi="Arial" w:cs="Arial"/>
        </w:rPr>
      </w:pPr>
    </w:p>
    <w:p w:rsidR="0071432A" w:rsidRDefault="00D83F01" w:rsidP="00AA43C4">
      <w:pPr>
        <w:pStyle w:val="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</w:t>
      </w:r>
      <w:r w:rsidR="00293ABA">
        <w:rPr>
          <w:rFonts w:ascii="Arial" w:hAnsi="Arial" w:cs="Arial"/>
        </w:rPr>
        <w:t xml:space="preserve"> следующие</w:t>
      </w:r>
      <w:r>
        <w:rPr>
          <w:rFonts w:ascii="Arial" w:hAnsi="Arial" w:cs="Arial"/>
        </w:rPr>
        <w:t xml:space="preserve"> изменения</w:t>
      </w:r>
      <w:r w:rsidR="00293ABA">
        <w:rPr>
          <w:rFonts w:ascii="Arial" w:hAnsi="Arial" w:cs="Arial"/>
        </w:rPr>
        <w:t xml:space="preserve"> и дополнения</w:t>
      </w:r>
      <w:r>
        <w:rPr>
          <w:rFonts w:ascii="Arial" w:hAnsi="Arial" w:cs="Arial"/>
        </w:rPr>
        <w:t xml:space="preserve"> в </w:t>
      </w:r>
      <w:r w:rsidR="00F2048A">
        <w:rPr>
          <w:rFonts w:ascii="Arial" w:hAnsi="Arial" w:cs="Arial"/>
        </w:rPr>
        <w:t>Р</w:t>
      </w:r>
      <w:r>
        <w:rPr>
          <w:rFonts w:ascii="Arial" w:hAnsi="Arial" w:cs="Arial"/>
        </w:rPr>
        <w:t>егламент</w:t>
      </w:r>
      <w:r w:rsidR="0071432A">
        <w:rPr>
          <w:rFonts w:ascii="Arial" w:hAnsi="Arial" w:cs="Arial"/>
        </w:rPr>
        <w:t>:</w:t>
      </w:r>
    </w:p>
    <w:p w:rsidR="00D83F01" w:rsidRDefault="0071432A" w:rsidP="0071432A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1.1. П</w:t>
      </w:r>
      <w:r w:rsidR="00293ABA">
        <w:rPr>
          <w:rFonts w:ascii="Arial" w:hAnsi="Arial" w:cs="Arial"/>
        </w:rPr>
        <w:t xml:space="preserve">ункт </w:t>
      </w:r>
      <w:r w:rsidR="00D83F01">
        <w:rPr>
          <w:rFonts w:ascii="Arial" w:hAnsi="Arial" w:cs="Arial"/>
        </w:rPr>
        <w:t>2.1</w:t>
      </w:r>
      <w:r w:rsidR="002D1F95">
        <w:rPr>
          <w:rFonts w:ascii="Arial" w:hAnsi="Arial" w:cs="Arial"/>
        </w:rPr>
        <w:t>0</w:t>
      </w:r>
      <w:r w:rsidR="00D83F01">
        <w:rPr>
          <w:rFonts w:ascii="Arial" w:hAnsi="Arial" w:cs="Arial"/>
        </w:rPr>
        <w:t xml:space="preserve">  раздела 2</w:t>
      </w:r>
      <w:r>
        <w:rPr>
          <w:rFonts w:ascii="Arial" w:hAnsi="Arial" w:cs="Arial"/>
        </w:rPr>
        <w:t xml:space="preserve"> </w:t>
      </w:r>
      <w:r w:rsidR="004A7D77">
        <w:rPr>
          <w:rFonts w:ascii="Arial" w:hAnsi="Arial" w:cs="Arial"/>
        </w:rPr>
        <w:t>«</w:t>
      </w:r>
      <w:r>
        <w:rPr>
          <w:rFonts w:ascii="Arial" w:hAnsi="Arial" w:cs="Arial"/>
        </w:rPr>
        <w:t>Требования к порядку предоставления государственной услуги</w:t>
      </w:r>
      <w:r w:rsidR="004A7D7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Регламента  дополнить текстом следующего содержания</w:t>
      </w:r>
      <w:r w:rsidR="00D83F01">
        <w:rPr>
          <w:rFonts w:ascii="Arial" w:hAnsi="Arial" w:cs="Arial"/>
        </w:rPr>
        <w:t>:</w:t>
      </w:r>
    </w:p>
    <w:p w:rsidR="00D83F01" w:rsidRDefault="002D1F95" w:rsidP="00D83F01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«</w:t>
      </w:r>
      <w:r w:rsidR="00D83F01">
        <w:rPr>
          <w:rFonts w:ascii="Arial" w:hAnsi="Arial" w:cs="Arial"/>
        </w:rPr>
        <w:t>Помещения, выделенные для предоставления государственной услуги, должны соответствовать</w:t>
      </w:r>
      <w:r w:rsidR="00D83F01" w:rsidRPr="00D83F01">
        <w:rPr>
          <w:rFonts w:ascii="Arial" w:hAnsi="Arial" w:cs="Arial"/>
        </w:rPr>
        <w:t xml:space="preserve">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D83F01">
        <w:rPr>
          <w:rFonts w:ascii="Arial" w:hAnsi="Arial" w:cs="Arial"/>
        </w:rPr>
        <w:t>».</w:t>
      </w:r>
    </w:p>
    <w:p w:rsidR="004A7D77" w:rsidRDefault="00A57EAE" w:rsidP="00D72861">
      <w:pPr>
        <w:pStyle w:val="3"/>
        <w:tabs>
          <w:tab w:val="left" w:pos="-180"/>
          <w:tab w:val="left" w:pos="0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</w:t>
      </w:r>
      <w:r w:rsidR="00FC666E">
        <w:rPr>
          <w:rFonts w:ascii="Arial" w:hAnsi="Arial" w:cs="Arial"/>
        </w:rPr>
        <w:t>1.</w:t>
      </w:r>
      <w:r w:rsidR="008C01CC">
        <w:rPr>
          <w:rFonts w:ascii="Arial" w:hAnsi="Arial" w:cs="Arial"/>
        </w:rPr>
        <w:t>2</w:t>
      </w:r>
      <w:r w:rsidR="00FC666E">
        <w:rPr>
          <w:rFonts w:ascii="Arial" w:hAnsi="Arial" w:cs="Arial"/>
        </w:rPr>
        <w:t>.П</w:t>
      </w:r>
      <w:r w:rsidRPr="008A1CB9">
        <w:rPr>
          <w:rFonts w:ascii="Arial" w:hAnsi="Arial" w:cs="Arial"/>
        </w:rPr>
        <w:t>ункт 5.6. раздела 5</w:t>
      </w:r>
      <w:r w:rsidR="002702B6" w:rsidRPr="002702B6">
        <w:t xml:space="preserve"> </w:t>
      </w:r>
      <w:r w:rsidR="004A7D77">
        <w:t>«</w:t>
      </w:r>
      <w:r w:rsidR="002702B6" w:rsidRPr="002702B6">
        <w:rPr>
          <w:rFonts w:ascii="Arial" w:hAnsi="Arial" w:cs="Arial"/>
        </w:rPr>
        <w:t>Порядок обжалования действий (бездействия)  и решений, соответственно осуществляемых и принимаемых в ходе предоставления государственной услуги</w:t>
      </w:r>
      <w:r w:rsidR="004A7D77">
        <w:rPr>
          <w:rFonts w:ascii="Arial" w:hAnsi="Arial" w:cs="Arial"/>
        </w:rPr>
        <w:t xml:space="preserve">» </w:t>
      </w:r>
      <w:r w:rsidRPr="008A1CB9">
        <w:rPr>
          <w:rFonts w:ascii="Arial" w:hAnsi="Arial" w:cs="Arial"/>
        </w:rPr>
        <w:t xml:space="preserve">Регламента </w:t>
      </w:r>
      <w:r w:rsidR="004A7D77">
        <w:rPr>
          <w:rFonts w:ascii="Arial" w:hAnsi="Arial" w:cs="Arial"/>
        </w:rPr>
        <w:t>изложить в следующей редакции</w:t>
      </w:r>
      <w:r w:rsidR="002702B6">
        <w:rPr>
          <w:rFonts w:ascii="Arial" w:hAnsi="Arial" w:cs="Arial"/>
        </w:rPr>
        <w:t>:</w:t>
      </w:r>
      <w:r w:rsidR="008A1CB9" w:rsidRPr="008A1CB9">
        <w:rPr>
          <w:rFonts w:ascii="Arial" w:hAnsi="Arial" w:cs="Arial"/>
        </w:rPr>
        <w:t xml:space="preserve"> </w:t>
      </w:r>
    </w:p>
    <w:p w:rsidR="008A1CB9" w:rsidRPr="008A1CB9" w:rsidRDefault="004A7D77" w:rsidP="00D72861">
      <w:pPr>
        <w:pStyle w:val="3"/>
        <w:tabs>
          <w:tab w:val="left" w:pos="-180"/>
          <w:tab w:val="left" w:pos="0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A1CB9" w:rsidRPr="008A1CB9">
        <w:rPr>
          <w:rFonts w:ascii="Arial" w:hAnsi="Arial" w:cs="Arial"/>
        </w:rPr>
        <w:t>«Письменный ответ, содержащий результаты расс</w:t>
      </w:r>
      <w:r w:rsidR="008A1CB9">
        <w:rPr>
          <w:rFonts w:ascii="Arial" w:hAnsi="Arial" w:cs="Arial"/>
        </w:rPr>
        <w:t>мотрения обращения (жалобы)</w:t>
      </w:r>
      <w:r w:rsidR="008A1CB9" w:rsidRPr="008A1CB9">
        <w:rPr>
          <w:rFonts w:ascii="Arial" w:hAnsi="Arial" w:cs="Arial"/>
        </w:rPr>
        <w:t>, направляется  заявителю</w:t>
      </w:r>
      <w:r w:rsidR="008A1CB9" w:rsidRPr="008A1CB9">
        <w:rPr>
          <w:rFonts w:ascii="Arial" w:hAnsi="Arial" w:cs="Arial"/>
          <w:shd w:val="clear" w:color="auto" w:fill="FFFFFF"/>
        </w:rPr>
        <w:t xml:space="preserve"> не позднее дня, следующего за днем принятия решения </w:t>
      </w:r>
      <w:r w:rsidR="008A1CB9" w:rsidRPr="008A1CB9">
        <w:rPr>
          <w:rFonts w:ascii="Arial" w:hAnsi="Arial" w:cs="Arial"/>
        </w:rPr>
        <w:t>по обращению (жалобе)</w:t>
      </w:r>
      <w:proofErr w:type="gramStart"/>
      <w:r w:rsidR="002702B6">
        <w:rPr>
          <w:rFonts w:ascii="Arial" w:hAnsi="Arial" w:cs="Arial"/>
        </w:rPr>
        <w:t>.</w:t>
      </w:r>
      <w:r w:rsidR="008A1CB9" w:rsidRPr="008A1CB9">
        <w:rPr>
          <w:rFonts w:ascii="Arial" w:hAnsi="Arial" w:cs="Arial"/>
        </w:rPr>
        <w:t>»</w:t>
      </w:r>
      <w:proofErr w:type="gramEnd"/>
      <w:r w:rsidR="008A1CB9">
        <w:rPr>
          <w:rFonts w:ascii="Arial" w:hAnsi="Arial" w:cs="Arial"/>
        </w:rPr>
        <w:t>.</w:t>
      </w:r>
    </w:p>
    <w:p w:rsidR="00E917BE" w:rsidRDefault="00D83F01" w:rsidP="00D72861">
      <w:pPr>
        <w:pStyle w:val="3"/>
        <w:tabs>
          <w:tab w:val="left" w:pos="-180"/>
          <w:tab w:val="left" w:pos="0"/>
        </w:tabs>
        <w:ind w:firstLine="0"/>
        <w:jc w:val="both"/>
        <w:rPr>
          <w:rFonts w:ascii="Arial" w:hAnsi="Arial" w:cs="Arial"/>
        </w:rPr>
      </w:pPr>
      <w:r w:rsidRPr="0021147F">
        <w:rPr>
          <w:rFonts w:ascii="Arial" w:hAnsi="Arial" w:cs="Arial"/>
        </w:rPr>
        <w:t xml:space="preserve">          </w:t>
      </w:r>
      <w:r w:rsidR="002702B6">
        <w:rPr>
          <w:rFonts w:ascii="Arial" w:hAnsi="Arial" w:cs="Arial"/>
        </w:rPr>
        <w:t>1.</w:t>
      </w:r>
      <w:r w:rsidR="008C01CC">
        <w:rPr>
          <w:rFonts w:ascii="Arial" w:hAnsi="Arial" w:cs="Arial"/>
        </w:rPr>
        <w:t>3</w:t>
      </w:r>
      <w:r w:rsidR="002702B6">
        <w:rPr>
          <w:rFonts w:ascii="Arial" w:hAnsi="Arial" w:cs="Arial"/>
        </w:rPr>
        <w:t>.</w:t>
      </w:r>
      <w:r w:rsidRPr="0021147F">
        <w:rPr>
          <w:rFonts w:ascii="Arial" w:hAnsi="Arial" w:cs="Arial"/>
        </w:rPr>
        <w:t xml:space="preserve">Пункт </w:t>
      </w:r>
      <w:r w:rsidR="008A1CB9" w:rsidRPr="0021147F">
        <w:rPr>
          <w:rFonts w:ascii="Arial" w:hAnsi="Arial" w:cs="Arial"/>
        </w:rPr>
        <w:t>5</w:t>
      </w:r>
      <w:r w:rsidRPr="0021147F">
        <w:rPr>
          <w:rFonts w:ascii="Arial" w:hAnsi="Arial" w:cs="Arial"/>
        </w:rPr>
        <w:t>.</w:t>
      </w:r>
      <w:r w:rsidR="008A1CB9" w:rsidRPr="0021147F">
        <w:rPr>
          <w:rFonts w:ascii="Arial" w:hAnsi="Arial" w:cs="Arial"/>
        </w:rPr>
        <w:t>7</w:t>
      </w:r>
      <w:r w:rsidRPr="0021147F">
        <w:rPr>
          <w:rFonts w:ascii="Arial" w:hAnsi="Arial" w:cs="Arial"/>
        </w:rPr>
        <w:t xml:space="preserve">. раздела 5 </w:t>
      </w:r>
      <w:r w:rsidR="004A7D77">
        <w:rPr>
          <w:rFonts w:ascii="Arial" w:hAnsi="Arial" w:cs="Arial"/>
        </w:rPr>
        <w:t>«</w:t>
      </w:r>
      <w:r w:rsidR="00FC666E">
        <w:rPr>
          <w:rFonts w:ascii="Arial" w:hAnsi="Arial" w:cs="Arial"/>
        </w:rPr>
        <w:t>Порядок обжалования действий (бездействия)  и решений, соответственно осуществляемых и принимаемых в ходе предоставления государственной услуги</w:t>
      </w:r>
      <w:r w:rsidR="004A7D77">
        <w:rPr>
          <w:rFonts w:ascii="Arial" w:hAnsi="Arial" w:cs="Arial"/>
        </w:rPr>
        <w:t>»</w:t>
      </w:r>
      <w:r w:rsidR="00FC666E">
        <w:rPr>
          <w:rFonts w:ascii="Arial" w:hAnsi="Arial" w:cs="Arial"/>
        </w:rPr>
        <w:t xml:space="preserve"> Регламента </w:t>
      </w:r>
      <w:r w:rsidR="00485B17">
        <w:rPr>
          <w:rFonts w:ascii="Arial" w:hAnsi="Arial" w:cs="Arial"/>
        </w:rPr>
        <w:t xml:space="preserve"> </w:t>
      </w:r>
      <w:r w:rsidR="004A7D77">
        <w:rPr>
          <w:rFonts w:ascii="Arial" w:hAnsi="Arial" w:cs="Arial"/>
        </w:rPr>
        <w:t>изложить в следующей редакции</w:t>
      </w:r>
      <w:r w:rsidR="002702B6">
        <w:rPr>
          <w:rFonts w:ascii="Arial" w:hAnsi="Arial" w:cs="Arial"/>
        </w:rPr>
        <w:t>:</w:t>
      </w:r>
      <w:r w:rsidR="00485B17">
        <w:rPr>
          <w:rFonts w:ascii="Arial" w:hAnsi="Arial" w:cs="Arial"/>
        </w:rPr>
        <w:t xml:space="preserve"> </w:t>
      </w:r>
    </w:p>
    <w:p w:rsidR="00D83F01" w:rsidRPr="0021147F" w:rsidRDefault="00E917BE" w:rsidP="00D72861">
      <w:pPr>
        <w:pStyle w:val="3"/>
        <w:tabs>
          <w:tab w:val="left" w:pos="-180"/>
          <w:tab w:val="left" w:pos="0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C666E">
        <w:rPr>
          <w:rFonts w:ascii="Arial" w:hAnsi="Arial" w:cs="Arial"/>
        </w:rPr>
        <w:t>«</w:t>
      </w:r>
      <w:r w:rsidR="00D83F01" w:rsidRPr="0021147F">
        <w:rPr>
          <w:rFonts w:ascii="Arial" w:hAnsi="Arial" w:cs="Arial"/>
        </w:rPr>
        <w:t>5.</w:t>
      </w:r>
      <w:r w:rsidR="008A1CB9" w:rsidRPr="0021147F">
        <w:rPr>
          <w:rFonts w:ascii="Arial" w:hAnsi="Arial" w:cs="Arial"/>
        </w:rPr>
        <w:t>7</w:t>
      </w:r>
      <w:r w:rsidR="00D83F01" w:rsidRPr="0021147F">
        <w:rPr>
          <w:rFonts w:ascii="Arial" w:hAnsi="Arial" w:cs="Arial"/>
        </w:rPr>
        <w:t>. Письменный ответ на отдельные обращения граждан:</w:t>
      </w:r>
    </w:p>
    <w:p w:rsidR="00D83F01" w:rsidRPr="0021147F" w:rsidRDefault="002702B6" w:rsidP="00D72861">
      <w:pPr>
        <w:pStyle w:val="3"/>
        <w:tabs>
          <w:tab w:val="left" w:pos="-180"/>
          <w:tab w:val="left" w:pos="0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3F01" w:rsidRPr="0021147F">
        <w:rPr>
          <w:rFonts w:ascii="Arial" w:hAnsi="Arial" w:cs="Arial"/>
        </w:rPr>
        <w:t xml:space="preserve">если в письменном обращении не </w:t>
      </w:r>
      <w:proofErr w:type="gramStart"/>
      <w:r w:rsidR="00D83F01" w:rsidRPr="0021147F">
        <w:rPr>
          <w:rFonts w:ascii="Arial" w:hAnsi="Arial" w:cs="Arial"/>
        </w:rPr>
        <w:t>указаны</w:t>
      </w:r>
      <w:proofErr w:type="gramEnd"/>
      <w:r w:rsidR="00D83F01" w:rsidRPr="0021147F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D83F01" w:rsidRPr="0021147F" w:rsidRDefault="00D83F01" w:rsidP="00D72861">
      <w:pPr>
        <w:pStyle w:val="3"/>
        <w:tabs>
          <w:tab w:val="left" w:pos="-180"/>
          <w:tab w:val="left" w:pos="0"/>
        </w:tabs>
        <w:ind w:firstLine="0"/>
        <w:jc w:val="both"/>
        <w:rPr>
          <w:rFonts w:ascii="Arial" w:hAnsi="Arial" w:cs="Arial"/>
        </w:rPr>
      </w:pPr>
      <w:r w:rsidRPr="0021147F">
        <w:rPr>
          <w:rFonts w:ascii="Arial" w:hAnsi="Arial" w:cs="Arial"/>
        </w:rPr>
        <w:t xml:space="preserve">       </w:t>
      </w:r>
      <w:r w:rsidR="00D72861">
        <w:rPr>
          <w:rFonts w:ascii="Arial" w:hAnsi="Arial" w:cs="Arial"/>
        </w:rPr>
        <w:t xml:space="preserve">  </w:t>
      </w:r>
      <w:r w:rsidRPr="0021147F">
        <w:rPr>
          <w:rFonts w:ascii="Arial" w:hAnsi="Arial" w:cs="Arial"/>
        </w:rPr>
        <w:t xml:space="preserve">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</w:t>
      </w:r>
      <w:r w:rsidR="00FC666E">
        <w:rPr>
          <w:rFonts w:ascii="Arial" w:hAnsi="Arial" w:cs="Arial"/>
        </w:rPr>
        <w:t>вания данного судебного решения;</w:t>
      </w:r>
    </w:p>
    <w:p w:rsidR="00D83F01" w:rsidRDefault="00D83F01" w:rsidP="00D72861">
      <w:pPr>
        <w:pStyle w:val="3"/>
        <w:tabs>
          <w:tab w:val="left" w:pos="-180"/>
          <w:tab w:val="left" w:pos="0"/>
        </w:tabs>
        <w:ind w:firstLine="0"/>
        <w:jc w:val="both"/>
        <w:rPr>
          <w:rFonts w:ascii="Arial" w:hAnsi="Arial" w:cs="Arial"/>
        </w:rPr>
      </w:pPr>
      <w:r w:rsidRPr="0021147F">
        <w:rPr>
          <w:rFonts w:ascii="Arial" w:hAnsi="Arial" w:cs="Arial"/>
        </w:rPr>
        <w:t xml:space="preserve">       </w:t>
      </w:r>
      <w:r w:rsidR="00D72861">
        <w:rPr>
          <w:rFonts w:ascii="Arial" w:hAnsi="Arial" w:cs="Arial"/>
        </w:rPr>
        <w:t xml:space="preserve"> </w:t>
      </w:r>
      <w:r w:rsidRPr="0021147F">
        <w:rPr>
          <w:rFonts w:ascii="Arial" w:hAnsi="Arial" w:cs="Arial"/>
        </w:rPr>
        <w:t xml:space="preserve">  письменное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остается без ответа по существу поставленных в нем вопросов и о чем сообщается гражданину</w:t>
      </w:r>
      <w:r w:rsidRPr="00D83F01">
        <w:rPr>
          <w:rFonts w:ascii="Arial" w:hAnsi="Arial" w:cs="Arial"/>
        </w:rPr>
        <w:t>, направившему обращение, о недопу</w:t>
      </w:r>
      <w:r>
        <w:rPr>
          <w:rFonts w:ascii="Arial" w:hAnsi="Arial" w:cs="Arial"/>
        </w:rPr>
        <w:t>стимости злоупотребления правом;</w:t>
      </w:r>
    </w:p>
    <w:p w:rsidR="00D83F01" w:rsidRDefault="00D83F01" w:rsidP="00D72861">
      <w:pPr>
        <w:pStyle w:val="3"/>
        <w:tabs>
          <w:tab w:val="left" w:pos="-180"/>
          <w:tab w:val="left" w:pos="0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72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3F01">
        <w:rPr>
          <w:rFonts w:ascii="Arial" w:hAnsi="Arial" w:cs="Arial"/>
        </w:rPr>
        <w:t xml:space="preserve">если текст письменного обращения не поддается прочтению, ответ </w:t>
      </w:r>
      <w:r w:rsidR="00485B17">
        <w:rPr>
          <w:rFonts w:ascii="Arial" w:hAnsi="Arial" w:cs="Arial"/>
        </w:rPr>
        <w:t xml:space="preserve">                  </w:t>
      </w:r>
      <w:r w:rsidRPr="00D83F01">
        <w:rPr>
          <w:rFonts w:ascii="Arial" w:hAnsi="Arial" w:cs="Arial"/>
        </w:rPr>
        <w:t xml:space="preserve">на обращение не </w:t>
      </w:r>
      <w:proofErr w:type="gramStart"/>
      <w:r w:rsidRPr="00D83F01">
        <w:rPr>
          <w:rFonts w:ascii="Arial" w:hAnsi="Arial" w:cs="Arial"/>
        </w:rPr>
        <w:t>дается</w:t>
      </w:r>
      <w:proofErr w:type="gramEnd"/>
      <w:r w:rsidRPr="00D83F01">
        <w:rPr>
          <w:rFonts w:ascii="Arial" w:hAnsi="Arial" w:cs="Arial"/>
        </w:rPr>
        <w:t xml:space="preserve"> и оно не подлежит направлению на рассмотрение </w:t>
      </w:r>
      <w:r w:rsidR="00485B17">
        <w:rPr>
          <w:rFonts w:ascii="Arial" w:hAnsi="Arial" w:cs="Arial"/>
        </w:rPr>
        <w:t xml:space="preserve">                   </w:t>
      </w:r>
      <w:r w:rsidRPr="00D83F01">
        <w:rPr>
          <w:rFonts w:ascii="Arial" w:hAnsi="Arial" w:cs="Arial"/>
        </w:rPr>
        <w:t>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>
        <w:rPr>
          <w:rFonts w:ascii="Arial" w:hAnsi="Arial" w:cs="Arial"/>
        </w:rPr>
        <w:t>товый адрес поддаются прочтению;</w:t>
      </w:r>
    </w:p>
    <w:p w:rsidR="00D83F01" w:rsidRDefault="00D83F01" w:rsidP="00D72861">
      <w:pPr>
        <w:pStyle w:val="3"/>
        <w:tabs>
          <w:tab w:val="left" w:pos="-180"/>
          <w:tab w:val="left" w:pos="0"/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83F01">
        <w:rPr>
          <w:rFonts w:ascii="Arial" w:hAnsi="Arial" w:cs="Arial"/>
        </w:rPr>
        <w:t xml:space="preserve">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D83F01">
        <w:rPr>
          <w:rFonts w:ascii="Arial" w:hAnsi="Arial" w:cs="Arial"/>
        </w:rPr>
        <w:t>дается</w:t>
      </w:r>
      <w:proofErr w:type="gramEnd"/>
      <w:r w:rsidRPr="00D83F01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rFonts w:ascii="Arial" w:hAnsi="Arial" w:cs="Arial"/>
        </w:rPr>
        <w:t>;</w:t>
      </w:r>
    </w:p>
    <w:p w:rsidR="00D83F01" w:rsidRDefault="00D83F01" w:rsidP="00D72861">
      <w:pPr>
        <w:pStyle w:val="3"/>
        <w:tabs>
          <w:tab w:val="left" w:pos="-180"/>
          <w:tab w:val="left" w:pos="0"/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72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Start"/>
      <w:r w:rsidRPr="00D83F01">
        <w:rPr>
          <w:rFonts w:ascii="Arial" w:hAnsi="Arial" w:cs="Arial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</w:t>
      </w:r>
      <w:r w:rsidR="00485B17">
        <w:rPr>
          <w:rFonts w:ascii="Arial" w:hAnsi="Arial" w:cs="Arial"/>
        </w:rPr>
        <w:t xml:space="preserve">                      с</w:t>
      </w:r>
      <w:r w:rsidRPr="00D83F01">
        <w:rPr>
          <w:rFonts w:ascii="Arial" w:hAnsi="Arial" w:cs="Arial"/>
        </w:rPr>
        <w:t xml:space="preserve">вязи с ранее направляемыми обращениями, и при этом в обращении </w:t>
      </w:r>
      <w:r w:rsidR="00485B17">
        <w:rPr>
          <w:rFonts w:ascii="Arial" w:hAnsi="Arial" w:cs="Arial"/>
        </w:rPr>
        <w:t xml:space="preserve">                       </w:t>
      </w:r>
      <w:r w:rsidRPr="00D83F01">
        <w:rPr>
          <w:rFonts w:ascii="Arial" w:hAnsi="Arial" w:cs="Arial"/>
        </w:rPr>
        <w:t>не приводятся новые доводы или обстоятельства, то прин</w:t>
      </w:r>
      <w:r>
        <w:rPr>
          <w:rFonts w:ascii="Arial" w:hAnsi="Arial" w:cs="Arial"/>
        </w:rPr>
        <w:t>имается</w:t>
      </w:r>
      <w:r w:rsidRPr="00D83F01">
        <w:rPr>
          <w:rFonts w:ascii="Arial" w:hAnsi="Arial" w:cs="Arial"/>
        </w:rPr>
        <w:t xml:space="preserve"> решение </w:t>
      </w:r>
      <w:r w:rsidR="00485B17">
        <w:rPr>
          <w:rFonts w:ascii="Arial" w:hAnsi="Arial" w:cs="Arial"/>
        </w:rPr>
        <w:t xml:space="preserve">                </w:t>
      </w:r>
      <w:r w:rsidRPr="00D83F01">
        <w:rPr>
          <w:rFonts w:ascii="Arial" w:hAnsi="Arial" w:cs="Arial"/>
        </w:rPr>
        <w:t xml:space="preserve">о безосновательности очередного обращения и прекращении переписки с гражданином по данному вопросу при условии, что указанное </w:t>
      </w:r>
      <w:r w:rsidR="00485B17">
        <w:rPr>
          <w:rFonts w:ascii="Arial" w:hAnsi="Arial" w:cs="Arial"/>
        </w:rPr>
        <w:t xml:space="preserve">                          </w:t>
      </w:r>
      <w:r w:rsidRPr="00D83F01">
        <w:rPr>
          <w:rFonts w:ascii="Arial" w:hAnsi="Arial" w:cs="Arial"/>
        </w:rPr>
        <w:lastRenderedPageBreak/>
        <w:t>обращение и ранее направляемые обращения направлялись в один</w:t>
      </w:r>
      <w:proofErr w:type="gramEnd"/>
      <w:r w:rsidRPr="00D83F01">
        <w:rPr>
          <w:rFonts w:ascii="Arial" w:hAnsi="Arial" w:cs="Arial"/>
        </w:rPr>
        <w:t xml:space="preserve"> и </w:t>
      </w:r>
      <w:r w:rsidR="00485B17">
        <w:rPr>
          <w:rFonts w:ascii="Arial" w:hAnsi="Arial" w:cs="Arial"/>
        </w:rPr>
        <w:t xml:space="preserve">                          </w:t>
      </w:r>
      <w:r w:rsidRPr="00D83F01">
        <w:rPr>
          <w:rFonts w:ascii="Arial" w:hAnsi="Arial" w:cs="Arial"/>
        </w:rPr>
        <w:t xml:space="preserve">тот же государственный орган, орган местного самоуправления или одному и тому же должностному лицу. </w:t>
      </w:r>
      <w:r>
        <w:rPr>
          <w:rFonts w:ascii="Arial" w:hAnsi="Arial" w:cs="Arial"/>
        </w:rPr>
        <w:t>О чем</w:t>
      </w:r>
      <w:r w:rsidRPr="00D83F01">
        <w:rPr>
          <w:rFonts w:ascii="Arial" w:hAnsi="Arial" w:cs="Arial"/>
        </w:rPr>
        <w:t xml:space="preserve"> уведомляется г</w:t>
      </w:r>
      <w:r>
        <w:rPr>
          <w:rFonts w:ascii="Arial" w:hAnsi="Arial" w:cs="Arial"/>
        </w:rPr>
        <w:t>ражданин, направивший обращение;</w:t>
      </w:r>
    </w:p>
    <w:p w:rsidR="00D83F01" w:rsidRDefault="00D83F01" w:rsidP="00D72861">
      <w:pPr>
        <w:pStyle w:val="3"/>
        <w:tabs>
          <w:tab w:val="left" w:pos="-180"/>
          <w:tab w:val="left" w:pos="0"/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письменное обращение, содержащий вопрос, ответ на который размещен на официальном сайт 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возвращается;</w:t>
      </w:r>
      <w:r>
        <w:rPr>
          <w:rFonts w:ascii="Arial" w:hAnsi="Arial" w:cs="Arial"/>
        </w:rPr>
        <w:t xml:space="preserve"> </w:t>
      </w:r>
      <w:proofErr w:type="gramEnd"/>
    </w:p>
    <w:p w:rsidR="00485B17" w:rsidRDefault="00D83F01" w:rsidP="00D72861">
      <w:pPr>
        <w:pStyle w:val="3"/>
        <w:tabs>
          <w:tab w:val="left" w:pos="-180"/>
          <w:tab w:val="left" w:pos="0"/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83F01">
        <w:rPr>
          <w:rFonts w:ascii="Arial" w:hAnsi="Arial" w:cs="Arial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</w:t>
      </w:r>
      <w:r w:rsidR="00485B17">
        <w:rPr>
          <w:rFonts w:ascii="Arial" w:hAnsi="Arial" w:cs="Arial"/>
        </w:rPr>
        <w:t xml:space="preserve">               </w:t>
      </w:r>
      <w:r w:rsidRPr="00D83F01">
        <w:rPr>
          <w:rFonts w:ascii="Arial" w:hAnsi="Arial" w:cs="Arial"/>
        </w:rPr>
        <w:t>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proofErr w:type="gramStart"/>
      <w:r w:rsidRPr="00D83F01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485B17" w:rsidRDefault="00485B17" w:rsidP="00D72861">
      <w:pPr>
        <w:pStyle w:val="3"/>
        <w:tabs>
          <w:tab w:val="left" w:pos="-180"/>
          <w:tab w:val="left" w:pos="0"/>
          <w:tab w:val="left" w:pos="993"/>
        </w:tabs>
        <w:ind w:firstLine="0"/>
        <w:jc w:val="both"/>
        <w:rPr>
          <w:rFonts w:ascii="Arial" w:hAnsi="Arial" w:cs="Arial"/>
        </w:rPr>
      </w:pPr>
    </w:p>
    <w:p w:rsidR="00D83F01" w:rsidRDefault="00D72861" w:rsidP="00D72861">
      <w:pPr>
        <w:pStyle w:val="3"/>
        <w:tabs>
          <w:tab w:val="left" w:pos="-180"/>
          <w:tab w:val="left" w:pos="0"/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F29C6">
        <w:rPr>
          <w:rFonts w:ascii="Arial" w:hAnsi="Arial" w:cs="Arial"/>
        </w:rPr>
        <w:t>2</w:t>
      </w:r>
      <w:r w:rsidR="00485B17">
        <w:rPr>
          <w:rFonts w:ascii="Arial" w:hAnsi="Arial" w:cs="Arial"/>
        </w:rPr>
        <w:t xml:space="preserve">. </w:t>
      </w:r>
      <w:r w:rsidR="00D83F01">
        <w:rPr>
          <w:rFonts w:ascii="Arial" w:hAnsi="Arial" w:cs="Arial"/>
        </w:rPr>
        <w:t>По</w:t>
      </w:r>
      <w:r w:rsidR="007F29C6">
        <w:rPr>
          <w:rFonts w:ascii="Arial" w:hAnsi="Arial" w:cs="Arial"/>
        </w:rPr>
        <w:t xml:space="preserve"> всему</w:t>
      </w:r>
      <w:r w:rsidR="00D83F01">
        <w:rPr>
          <w:rFonts w:ascii="Arial" w:hAnsi="Arial" w:cs="Arial"/>
        </w:rPr>
        <w:t xml:space="preserve"> </w:t>
      </w:r>
      <w:r w:rsidR="00D83F01" w:rsidRPr="002702B6">
        <w:rPr>
          <w:rFonts w:ascii="Arial" w:hAnsi="Arial" w:cs="Arial"/>
        </w:rPr>
        <w:t xml:space="preserve">тексту </w:t>
      </w:r>
      <w:r w:rsidR="002702B6" w:rsidRPr="002702B6">
        <w:rPr>
          <w:rFonts w:ascii="Arial" w:hAnsi="Arial" w:cs="Arial"/>
        </w:rPr>
        <w:t>Р</w:t>
      </w:r>
      <w:r w:rsidR="00D83F01" w:rsidRPr="002702B6">
        <w:rPr>
          <w:rFonts w:ascii="Arial" w:hAnsi="Arial" w:cs="Arial"/>
        </w:rPr>
        <w:t>егламента</w:t>
      </w:r>
      <w:r w:rsidR="00D83F01" w:rsidRPr="00D83F01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внести следующие изменения:</w:t>
      </w:r>
    </w:p>
    <w:p w:rsidR="00D83F01" w:rsidRDefault="00D83F01" w:rsidP="00D72861">
      <w:pPr>
        <w:pStyle w:val="3"/>
        <w:tabs>
          <w:tab w:val="left" w:pos="-180"/>
          <w:tab w:val="left" w:pos="0"/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72861">
        <w:rPr>
          <w:rFonts w:ascii="Arial" w:hAnsi="Arial" w:cs="Arial"/>
        </w:rPr>
        <w:t xml:space="preserve">    </w:t>
      </w:r>
      <w:r w:rsidR="007F29C6">
        <w:rPr>
          <w:rFonts w:ascii="Arial" w:hAnsi="Arial" w:cs="Arial"/>
        </w:rPr>
        <w:t xml:space="preserve">текст </w:t>
      </w:r>
      <w:r>
        <w:rPr>
          <w:rFonts w:ascii="Arial" w:hAnsi="Arial" w:cs="Arial"/>
        </w:rPr>
        <w:t xml:space="preserve">«отдел опеки и попечительства администрации Светлоярского муниципального района Волгоградской области» </w:t>
      </w:r>
      <w:r w:rsidR="007F29C6">
        <w:rPr>
          <w:rFonts w:ascii="Arial" w:hAnsi="Arial" w:cs="Arial"/>
        </w:rPr>
        <w:t>заменить текстом:</w:t>
      </w:r>
      <w:r>
        <w:rPr>
          <w:rFonts w:ascii="Arial" w:hAnsi="Arial" w:cs="Arial"/>
        </w:rPr>
        <w:t xml:space="preserve"> «отдел образования, опеки и попечительства администрации Светлоярского муниципального района Волгоградской области».</w:t>
      </w:r>
    </w:p>
    <w:p w:rsidR="00D83F01" w:rsidRDefault="00D83F01" w:rsidP="00D72861">
      <w:pPr>
        <w:pStyle w:val="3"/>
        <w:tabs>
          <w:tab w:val="left" w:pos="-180"/>
          <w:tab w:val="left" w:pos="0"/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485B17" w:rsidRDefault="00D72861" w:rsidP="00D72861">
      <w:pPr>
        <w:pStyle w:val="3"/>
        <w:tabs>
          <w:tab w:val="left" w:pos="-180"/>
          <w:tab w:val="left" w:pos="0"/>
          <w:tab w:val="left" w:pos="567"/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F29C6">
        <w:rPr>
          <w:rFonts w:ascii="Arial" w:hAnsi="Arial" w:cs="Arial"/>
        </w:rPr>
        <w:t>3</w:t>
      </w:r>
      <w:r w:rsidR="00485B17">
        <w:rPr>
          <w:rFonts w:ascii="Arial" w:hAnsi="Arial" w:cs="Arial"/>
        </w:rPr>
        <w:t xml:space="preserve">. </w:t>
      </w:r>
      <w:r w:rsidR="00E87173">
        <w:rPr>
          <w:rFonts w:ascii="Arial" w:hAnsi="Arial" w:cs="Arial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</w:t>
      </w:r>
      <w:r w:rsidR="00485B17">
        <w:rPr>
          <w:rFonts w:ascii="Arial" w:hAnsi="Arial" w:cs="Arial"/>
        </w:rPr>
        <w:t xml:space="preserve">             </w:t>
      </w:r>
      <w:r w:rsidR="00E87173">
        <w:rPr>
          <w:rFonts w:ascii="Arial" w:hAnsi="Arial" w:cs="Arial"/>
        </w:rPr>
        <w:t>области (</w:t>
      </w:r>
      <w:proofErr w:type="spellStart"/>
      <w:r w:rsidR="00E87173">
        <w:rPr>
          <w:rFonts w:ascii="Arial" w:hAnsi="Arial" w:cs="Arial"/>
        </w:rPr>
        <w:t>Н.В.Ивановой</w:t>
      </w:r>
      <w:proofErr w:type="spellEnd"/>
      <w:r w:rsidR="00E87173">
        <w:rPr>
          <w:rFonts w:ascii="Arial" w:hAnsi="Arial" w:cs="Arial"/>
        </w:rPr>
        <w:t xml:space="preserve">) </w:t>
      </w:r>
      <w:r w:rsidR="00485B17">
        <w:rPr>
          <w:rFonts w:ascii="Arial" w:hAnsi="Arial" w:cs="Arial"/>
        </w:rPr>
        <w:t xml:space="preserve"> </w:t>
      </w:r>
      <w:proofErr w:type="gramStart"/>
      <w:r w:rsidR="00E87173">
        <w:rPr>
          <w:rFonts w:ascii="Arial" w:hAnsi="Arial" w:cs="Arial"/>
        </w:rPr>
        <w:t>разместить</w:t>
      </w:r>
      <w:proofErr w:type="gramEnd"/>
      <w:r w:rsidR="00E87173">
        <w:rPr>
          <w:rFonts w:ascii="Arial" w:hAnsi="Arial" w:cs="Arial"/>
        </w:rPr>
        <w:t xml:space="preserve"> настоящее постановление на официальном сайте администрации Светлоярского муниципального района</w:t>
      </w:r>
      <w:r w:rsidR="00D83F01">
        <w:rPr>
          <w:rFonts w:ascii="Arial" w:hAnsi="Arial" w:cs="Arial"/>
        </w:rPr>
        <w:t>.</w:t>
      </w:r>
    </w:p>
    <w:p w:rsidR="00485B17" w:rsidRDefault="00485B17" w:rsidP="00D72861">
      <w:pPr>
        <w:pStyle w:val="3"/>
        <w:tabs>
          <w:tab w:val="left" w:pos="-180"/>
          <w:tab w:val="left" w:pos="0"/>
          <w:tab w:val="left" w:pos="567"/>
        </w:tabs>
        <w:ind w:firstLine="0"/>
        <w:jc w:val="both"/>
        <w:rPr>
          <w:rFonts w:ascii="Arial" w:hAnsi="Arial" w:cs="Arial"/>
        </w:rPr>
      </w:pPr>
    </w:p>
    <w:p w:rsidR="00B04A42" w:rsidRPr="00AA43C4" w:rsidRDefault="00D72861" w:rsidP="00D72861">
      <w:pPr>
        <w:pStyle w:val="3"/>
        <w:tabs>
          <w:tab w:val="left" w:pos="-180"/>
          <w:tab w:val="left" w:pos="0"/>
          <w:tab w:val="left" w:pos="567"/>
          <w:tab w:val="left" w:pos="1134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F29C6">
        <w:rPr>
          <w:rFonts w:ascii="Arial" w:hAnsi="Arial" w:cs="Arial"/>
        </w:rPr>
        <w:t>4.</w:t>
      </w:r>
      <w:r w:rsidR="00485B17">
        <w:rPr>
          <w:rFonts w:ascii="Arial" w:hAnsi="Arial" w:cs="Arial"/>
        </w:rPr>
        <w:t xml:space="preserve"> </w:t>
      </w:r>
      <w:r w:rsidR="00B04A42" w:rsidRPr="00AA43C4">
        <w:rPr>
          <w:rFonts w:ascii="Arial" w:hAnsi="Arial" w:cs="Arial"/>
        </w:rPr>
        <w:t>Контроль исполнения настоящего постановления возложить на заместителя главы Светлоярского муниципального района Волгоградской области</w:t>
      </w:r>
      <w:r w:rsidR="00A6216E" w:rsidRPr="00AA43C4">
        <w:rPr>
          <w:rFonts w:ascii="Arial" w:hAnsi="Arial" w:cs="Arial"/>
        </w:rPr>
        <w:t xml:space="preserve"> </w:t>
      </w:r>
      <w:proofErr w:type="spellStart"/>
      <w:r w:rsidR="00D83F01">
        <w:rPr>
          <w:rFonts w:ascii="Arial" w:hAnsi="Arial" w:cs="Arial"/>
        </w:rPr>
        <w:t>Ряскину</w:t>
      </w:r>
      <w:proofErr w:type="spellEnd"/>
      <w:r w:rsidR="00D83F01">
        <w:rPr>
          <w:rFonts w:ascii="Arial" w:hAnsi="Arial" w:cs="Arial"/>
        </w:rPr>
        <w:t xml:space="preserve"> Т.А.</w:t>
      </w:r>
    </w:p>
    <w:p w:rsidR="002369DB" w:rsidRPr="00AA43C4" w:rsidRDefault="002369DB" w:rsidP="00D72861">
      <w:pPr>
        <w:tabs>
          <w:tab w:val="left" w:pos="-180"/>
          <w:tab w:val="left" w:pos="0"/>
        </w:tabs>
        <w:jc w:val="both"/>
        <w:rPr>
          <w:rFonts w:ascii="Arial" w:hAnsi="Arial" w:cs="Arial"/>
        </w:rPr>
      </w:pPr>
    </w:p>
    <w:p w:rsidR="00584E96" w:rsidRPr="00AA43C4" w:rsidRDefault="00584E96" w:rsidP="00D72861">
      <w:pPr>
        <w:tabs>
          <w:tab w:val="left" w:pos="-180"/>
          <w:tab w:val="left" w:pos="0"/>
        </w:tabs>
        <w:jc w:val="both"/>
        <w:rPr>
          <w:rFonts w:ascii="Arial" w:hAnsi="Arial" w:cs="Arial"/>
        </w:rPr>
      </w:pPr>
    </w:p>
    <w:p w:rsidR="00584E96" w:rsidRPr="00AA43C4" w:rsidRDefault="00584E96" w:rsidP="00D72861">
      <w:pPr>
        <w:tabs>
          <w:tab w:val="left" w:pos="-180"/>
          <w:tab w:val="left" w:pos="0"/>
        </w:tabs>
        <w:jc w:val="both"/>
        <w:rPr>
          <w:rFonts w:ascii="Arial" w:hAnsi="Arial" w:cs="Arial"/>
        </w:rPr>
      </w:pPr>
    </w:p>
    <w:p w:rsidR="00584E96" w:rsidRPr="00AA43C4" w:rsidRDefault="00584E96" w:rsidP="00D72861">
      <w:pPr>
        <w:tabs>
          <w:tab w:val="left" w:pos="-180"/>
          <w:tab w:val="left" w:pos="0"/>
        </w:tabs>
        <w:jc w:val="both"/>
        <w:rPr>
          <w:rFonts w:ascii="Arial" w:hAnsi="Arial" w:cs="Arial"/>
        </w:rPr>
      </w:pPr>
    </w:p>
    <w:p w:rsidR="00B04A42" w:rsidRPr="00886806" w:rsidRDefault="00A6216E" w:rsidP="00D72861">
      <w:pPr>
        <w:tabs>
          <w:tab w:val="left" w:pos="-180"/>
          <w:tab w:val="left" w:pos="0"/>
        </w:tabs>
        <w:jc w:val="both"/>
        <w:rPr>
          <w:sz w:val="27"/>
          <w:szCs w:val="27"/>
        </w:rPr>
      </w:pPr>
      <w:r w:rsidRPr="00AA43C4">
        <w:rPr>
          <w:rFonts w:ascii="Arial" w:hAnsi="Arial" w:cs="Arial"/>
        </w:rPr>
        <w:t>Г</w:t>
      </w:r>
      <w:r w:rsidR="00B04A42" w:rsidRPr="00AA43C4">
        <w:rPr>
          <w:rFonts w:ascii="Arial" w:hAnsi="Arial" w:cs="Arial"/>
        </w:rPr>
        <w:t>лав</w:t>
      </w:r>
      <w:r w:rsidRPr="00AA43C4">
        <w:rPr>
          <w:rFonts w:ascii="Arial" w:hAnsi="Arial" w:cs="Arial"/>
        </w:rPr>
        <w:t>а</w:t>
      </w:r>
      <w:r w:rsidR="00B04A42" w:rsidRPr="00AA43C4">
        <w:rPr>
          <w:rFonts w:ascii="Arial" w:hAnsi="Arial" w:cs="Arial"/>
        </w:rPr>
        <w:t xml:space="preserve"> муниципального района             </w:t>
      </w:r>
      <w:r w:rsidRPr="00AA43C4">
        <w:rPr>
          <w:rFonts w:ascii="Arial" w:hAnsi="Arial" w:cs="Arial"/>
        </w:rPr>
        <w:t xml:space="preserve">                                          </w:t>
      </w:r>
      <w:r w:rsidR="00622AE2">
        <w:rPr>
          <w:rFonts w:ascii="Arial" w:hAnsi="Arial" w:cs="Arial"/>
        </w:rPr>
        <w:t>Т.В. Распутина</w:t>
      </w:r>
      <w:r w:rsidR="002369DB" w:rsidRPr="00886806">
        <w:rPr>
          <w:sz w:val="27"/>
          <w:szCs w:val="27"/>
        </w:rPr>
        <w:t xml:space="preserve"> </w:t>
      </w:r>
    </w:p>
    <w:p w:rsidR="00584E96" w:rsidRDefault="00584E96" w:rsidP="00D72861">
      <w:pPr>
        <w:tabs>
          <w:tab w:val="left" w:pos="-180"/>
          <w:tab w:val="left" w:pos="0"/>
        </w:tabs>
        <w:rPr>
          <w:sz w:val="27"/>
          <w:szCs w:val="27"/>
        </w:rPr>
      </w:pPr>
    </w:p>
    <w:p w:rsidR="00A51094" w:rsidRDefault="00A51094" w:rsidP="00D72861">
      <w:pPr>
        <w:tabs>
          <w:tab w:val="left" w:pos="-180"/>
          <w:tab w:val="left" w:pos="0"/>
        </w:tabs>
        <w:rPr>
          <w:sz w:val="27"/>
          <w:szCs w:val="27"/>
        </w:rPr>
      </w:pPr>
    </w:p>
    <w:p w:rsidR="00A51094" w:rsidRDefault="00A51094" w:rsidP="00D72861">
      <w:pPr>
        <w:tabs>
          <w:tab w:val="left" w:pos="-180"/>
          <w:tab w:val="left" w:pos="0"/>
        </w:tabs>
        <w:rPr>
          <w:sz w:val="27"/>
          <w:szCs w:val="27"/>
        </w:rPr>
      </w:pPr>
    </w:p>
    <w:p w:rsidR="00A51094" w:rsidRDefault="00A51094" w:rsidP="00D72861">
      <w:pPr>
        <w:tabs>
          <w:tab w:val="left" w:pos="-180"/>
          <w:tab w:val="left" w:pos="0"/>
        </w:tabs>
        <w:rPr>
          <w:sz w:val="27"/>
          <w:szCs w:val="27"/>
        </w:rPr>
      </w:pPr>
    </w:p>
    <w:p w:rsidR="00A51094" w:rsidRDefault="00A51094" w:rsidP="00D72861">
      <w:pPr>
        <w:tabs>
          <w:tab w:val="left" w:pos="-180"/>
          <w:tab w:val="left" w:pos="0"/>
        </w:tabs>
        <w:rPr>
          <w:sz w:val="27"/>
          <w:szCs w:val="27"/>
        </w:rPr>
      </w:pPr>
    </w:p>
    <w:p w:rsidR="00584E96" w:rsidRPr="00584E96" w:rsidRDefault="00584E96" w:rsidP="00D72861">
      <w:pPr>
        <w:tabs>
          <w:tab w:val="left" w:pos="-180"/>
          <w:tab w:val="left" w:pos="0"/>
        </w:tabs>
      </w:pPr>
    </w:p>
    <w:p w:rsidR="00584E96" w:rsidRPr="00584E96" w:rsidRDefault="00584E96" w:rsidP="00584E96"/>
    <w:p w:rsidR="00584E96" w:rsidRPr="00584E96" w:rsidRDefault="00584E96" w:rsidP="00584E96"/>
    <w:p w:rsidR="00584E96" w:rsidRDefault="00584E96" w:rsidP="00584E96"/>
    <w:p w:rsidR="00F70053" w:rsidRPr="00622AE2" w:rsidRDefault="00584E96" w:rsidP="00584E96">
      <w:pPr>
        <w:rPr>
          <w:rFonts w:ascii="Arial" w:hAnsi="Arial" w:cs="Arial"/>
          <w:sz w:val="18"/>
          <w:szCs w:val="18"/>
        </w:rPr>
      </w:pPr>
      <w:r w:rsidRPr="00622AE2"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="00D83F01">
        <w:rPr>
          <w:rFonts w:ascii="Arial" w:hAnsi="Arial" w:cs="Arial"/>
          <w:sz w:val="18"/>
          <w:szCs w:val="18"/>
        </w:rPr>
        <w:t>Е.М.Ляпунова</w:t>
      </w:r>
      <w:proofErr w:type="spellEnd"/>
    </w:p>
    <w:sectPr w:rsidR="00F70053" w:rsidRPr="00622AE2" w:rsidSect="00485B1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96F"/>
    <w:multiLevelType w:val="hybridMultilevel"/>
    <w:tmpl w:val="1458CA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81222"/>
    <w:multiLevelType w:val="hybridMultilevel"/>
    <w:tmpl w:val="CBB094EC"/>
    <w:lvl w:ilvl="0" w:tplc="4E0EFB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7D727A"/>
    <w:multiLevelType w:val="hybridMultilevel"/>
    <w:tmpl w:val="1460209A"/>
    <w:lvl w:ilvl="0" w:tplc="F65268F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5FE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147F"/>
    <w:rsid w:val="00212367"/>
    <w:rsid w:val="0021265D"/>
    <w:rsid w:val="0021352E"/>
    <w:rsid w:val="00214C29"/>
    <w:rsid w:val="002176EC"/>
    <w:rsid w:val="0022048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02B6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3ABA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8DC"/>
    <w:rsid w:val="002D0B20"/>
    <w:rsid w:val="002D1F95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5B17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A7D7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432A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29C6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1CB9"/>
    <w:rsid w:val="008A49C0"/>
    <w:rsid w:val="008A55DD"/>
    <w:rsid w:val="008A5EE3"/>
    <w:rsid w:val="008B04EC"/>
    <w:rsid w:val="008B1DB2"/>
    <w:rsid w:val="008B3F66"/>
    <w:rsid w:val="008B6BB0"/>
    <w:rsid w:val="008C01CC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33D7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094"/>
    <w:rsid w:val="00A51A29"/>
    <w:rsid w:val="00A560D4"/>
    <w:rsid w:val="00A57EAE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54F5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2861"/>
    <w:rsid w:val="00D73724"/>
    <w:rsid w:val="00D74D7A"/>
    <w:rsid w:val="00D74E19"/>
    <w:rsid w:val="00D75128"/>
    <w:rsid w:val="00D7574E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3A2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87173"/>
    <w:rsid w:val="00E90050"/>
    <w:rsid w:val="00E90F4F"/>
    <w:rsid w:val="00E91121"/>
    <w:rsid w:val="00E917BE"/>
    <w:rsid w:val="00E91DF8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48A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66E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A59C-FA94-4E4B-8B64-D2CCD861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opeka2</dc:creator>
  <cp:keywords/>
  <dc:description/>
  <cp:lastModifiedBy>Н. В. Иванова</cp:lastModifiedBy>
  <cp:revision>23</cp:revision>
  <cp:lastPrinted>2018-03-30T14:33:00Z</cp:lastPrinted>
  <dcterms:created xsi:type="dcterms:W3CDTF">2017-04-19T11:39:00Z</dcterms:created>
  <dcterms:modified xsi:type="dcterms:W3CDTF">2018-04-17T09:57:00Z</dcterms:modified>
</cp:coreProperties>
</file>