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0"/>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A33348" w:rsidTr="00A33348">
        <w:tc>
          <w:tcPr>
            <w:tcW w:w="4926" w:type="dxa"/>
          </w:tcPr>
          <w:p w:rsidR="00A33348" w:rsidRPr="00A33348" w:rsidRDefault="00A33348" w:rsidP="00A33348">
            <w:pPr>
              <w:rPr>
                <w:rFonts w:ascii="Arial" w:hAnsi="Arial" w:cs="Arial"/>
                <w:sz w:val="24"/>
                <w:szCs w:val="24"/>
              </w:rPr>
            </w:pPr>
            <w:r w:rsidRPr="00A33348">
              <w:rPr>
                <w:rFonts w:ascii="Arial" w:hAnsi="Arial" w:cs="Arial"/>
                <w:sz w:val="24"/>
                <w:szCs w:val="24"/>
              </w:rPr>
              <w:t>«Утверждаю»</w:t>
            </w:r>
          </w:p>
          <w:p w:rsidR="00A33348" w:rsidRPr="00A33348" w:rsidRDefault="003C3988" w:rsidP="00A33348">
            <w:pPr>
              <w:rPr>
                <w:rFonts w:ascii="Arial" w:hAnsi="Arial" w:cs="Arial"/>
                <w:sz w:val="24"/>
                <w:szCs w:val="24"/>
              </w:rPr>
            </w:pPr>
            <w:proofErr w:type="gramStart"/>
            <w:r>
              <w:rPr>
                <w:rFonts w:ascii="Arial" w:hAnsi="Arial" w:cs="Arial"/>
                <w:sz w:val="24"/>
                <w:szCs w:val="24"/>
              </w:rPr>
              <w:t>Исполняющий</w:t>
            </w:r>
            <w:proofErr w:type="gramEnd"/>
            <w:r>
              <w:rPr>
                <w:rFonts w:ascii="Arial" w:hAnsi="Arial" w:cs="Arial"/>
                <w:sz w:val="24"/>
                <w:szCs w:val="24"/>
              </w:rPr>
              <w:t xml:space="preserve"> обязанности </w:t>
            </w:r>
            <w:r w:rsidR="00A33348" w:rsidRPr="00A33348">
              <w:rPr>
                <w:rFonts w:ascii="Arial" w:hAnsi="Arial" w:cs="Arial"/>
                <w:sz w:val="24"/>
                <w:szCs w:val="24"/>
              </w:rPr>
              <w:t>заместител</w:t>
            </w:r>
            <w:r>
              <w:rPr>
                <w:rFonts w:ascii="Arial" w:hAnsi="Arial" w:cs="Arial"/>
                <w:sz w:val="24"/>
                <w:szCs w:val="24"/>
              </w:rPr>
              <w:t>я</w:t>
            </w:r>
            <w:r w:rsidR="00A33348" w:rsidRPr="00A33348">
              <w:rPr>
                <w:rFonts w:ascii="Arial" w:hAnsi="Arial" w:cs="Arial"/>
                <w:sz w:val="24"/>
                <w:szCs w:val="24"/>
              </w:rPr>
              <w:t xml:space="preserve"> главы</w:t>
            </w:r>
            <w:r>
              <w:rPr>
                <w:rFonts w:ascii="Arial" w:hAnsi="Arial" w:cs="Arial"/>
                <w:sz w:val="24"/>
                <w:szCs w:val="24"/>
              </w:rPr>
              <w:t xml:space="preserve"> </w:t>
            </w:r>
            <w:proofErr w:type="spellStart"/>
            <w:r w:rsidR="00A33348" w:rsidRPr="00A33348">
              <w:rPr>
                <w:rFonts w:ascii="Arial" w:hAnsi="Arial" w:cs="Arial"/>
                <w:sz w:val="24"/>
                <w:szCs w:val="24"/>
              </w:rPr>
              <w:t>Светлоярского</w:t>
            </w:r>
            <w:proofErr w:type="spellEnd"/>
            <w:r w:rsidR="00A33348" w:rsidRPr="00A33348">
              <w:rPr>
                <w:rFonts w:ascii="Arial" w:hAnsi="Arial" w:cs="Arial"/>
                <w:sz w:val="24"/>
                <w:szCs w:val="24"/>
              </w:rPr>
              <w:t xml:space="preserve"> муниципального района</w:t>
            </w:r>
          </w:p>
          <w:p w:rsidR="00A33348" w:rsidRPr="00A33348" w:rsidRDefault="003C3988" w:rsidP="00A33348">
            <w:pPr>
              <w:rPr>
                <w:rFonts w:ascii="Arial" w:hAnsi="Arial" w:cs="Arial"/>
                <w:sz w:val="24"/>
                <w:szCs w:val="24"/>
              </w:rPr>
            </w:pPr>
            <w:r>
              <w:rPr>
                <w:rFonts w:ascii="Arial" w:hAnsi="Arial" w:cs="Arial"/>
                <w:sz w:val="24"/>
                <w:szCs w:val="24"/>
              </w:rPr>
              <w:t>О.И.</w:t>
            </w:r>
            <w:r w:rsidR="003615BE">
              <w:rPr>
                <w:rFonts w:ascii="Arial" w:hAnsi="Arial" w:cs="Arial"/>
                <w:sz w:val="24"/>
                <w:szCs w:val="24"/>
              </w:rPr>
              <w:t xml:space="preserve"> </w:t>
            </w:r>
            <w:r>
              <w:rPr>
                <w:rFonts w:ascii="Arial" w:hAnsi="Arial" w:cs="Arial"/>
                <w:sz w:val="24"/>
                <w:szCs w:val="24"/>
              </w:rPr>
              <w:t>Подхватилина</w:t>
            </w:r>
          </w:p>
          <w:p w:rsidR="00A33348" w:rsidRDefault="00A33348" w:rsidP="003615BE">
            <w:pPr>
              <w:rPr>
                <w:rFonts w:ascii="Arial" w:hAnsi="Arial" w:cs="Arial"/>
                <w:sz w:val="24"/>
                <w:szCs w:val="24"/>
              </w:rPr>
            </w:pPr>
            <w:r>
              <w:rPr>
                <w:rFonts w:ascii="Arial" w:hAnsi="Arial" w:cs="Arial"/>
                <w:sz w:val="24"/>
                <w:szCs w:val="24"/>
              </w:rPr>
              <w:t>«</w:t>
            </w:r>
            <w:r w:rsidR="003615BE">
              <w:rPr>
                <w:rFonts w:ascii="Arial" w:hAnsi="Arial" w:cs="Arial"/>
                <w:sz w:val="24"/>
                <w:szCs w:val="24"/>
              </w:rPr>
              <w:t xml:space="preserve">16 </w:t>
            </w:r>
            <w:r>
              <w:rPr>
                <w:rFonts w:ascii="Arial" w:hAnsi="Arial" w:cs="Arial"/>
                <w:sz w:val="24"/>
                <w:szCs w:val="24"/>
              </w:rPr>
              <w:t>»</w:t>
            </w:r>
            <w:r w:rsidR="0041627A">
              <w:rPr>
                <w:rFonts w:ascii="Arial" w:hAnsi="Arial" w:cs="Arial"/>
                <w:sz w:val="24"/>
                <w:szCs w:val="24"/>
              </w:rPr>
              <w:t>августа</w:t>
            </w:r>
            <w:r>
              <w:rPr>
                <w:rFonts w:ascii="Arial" w:hAnsi="Arial" w:cs="Arial"/>
                <w:sz w:val="24"/>
                <w:szCs w:val="24"/>
              </w:rPr>
              <w:t xml:space="preserve"> 2023</w:t>
            </w:r>
            <w:r w:rsidRPr="00A33348">
              <w:rPr>
                <w:rFonts w:ascii="Arial" w:hAnsi="Arial" w:cs="Arial"/>
                <w:sz w:val="24"/>
                <w:szCs w:val="24"/>
              </w:rPr>
              <w:t xml:space="preserve"> г</w:t>
            </w:r>
          </w:p>
        </w:tc>
      </w:tr>
    </w:tbl>
    <w:p w:rsidR="00AF1510" w:rsidRDefault="00AF1510" w:rsidP="00A33348">
      <w:pPr>
        <w:pStyle w:val="20"/>
        <w:shd w:val="clear" w:color="auto" w:fill="auto"/>
        <w:spacing w:after="0"/>
        <w:ind w:right="200" w:firstLine="0"/>
        <w:rPr>
          <w:sz w:val="24"/>
          <w:szCs w:val="24"/>
        </w:rPr>
      </w:pPr>
    </w:p>
    <w:p w:rsidR="00AF1510" w:rsidRDefault="00AF1510" w:rsidP="0098085B">
      <w:pPr>
        <w:pStyle w:val="20"/>
        <w:shd w:val="clear" w:color="auto" w:fill="auto"/>
        <w:spacing w:after="0"/>
        <w:ind w:right="200" w:firstLine="0"/>
        <w:jc w:val="center"/>
        <w:rPr>
          <w:sz w:val="24"/>
          <w:szCs w:val="24"/>
        </w:rPr>
      </w:pPr>
    </w:p>
    <w:p w:rsidR="0098085B" w:rsidRPr="00451FF2" w:rsidRDefault="009F7EE8" w:rsidP="0098085B">
      <w:pPr>
        <w:pStyle w:val="20"/>
        <w:shd w:val="clear" w:color="auto" w:fill="auto"/>
        <w:spacing w:after="0"/>
        <w:ind w:right="200" w:firstLine="0"/>
        <w:jc w:val="center"/>
        <w:rPr>
          <w:sz w:val="24"/>
          <w:szCs w:val="24"/>
        </w:rPr>
      </w:pPr>
      <w:r w:rsidRPr="00451FF2">
        <w:rPr>
          <w:sz w:val="24"/>
          <w:szCs w:val="24"/>
        </w:rPr>
        <w:t>Аукционная документация</w:t>
      </w:r>
    </w:p>
    <w:p w:rsidR="009F7EE8" w:rsidRPr="00451FF2" w:rsidRDefault="009F7EE8" w:rsidP="0098085B">
      <w:pPr>
        <w:pStyle w:val="20"/>
        <w:shd w:val="clear" w:color="auto" w:fill="auto"/>
        <w:spacing w:after="0"/>
        <w:ind w:right="200" w:firstLine="0"/>
        <w:jc w:val="center"/>
        <w:rPr>
          <w:sz w:val="24"/>
          <w:szCs w:val="24"/>
        </w:rPr>
      </w:pPr>
      <w:r w:rsidRPr="00451FF2">
        <w:rPr>
          <w:sz w:val="24"/>
          <w:szCs w:val="24"/>
        </w:rPr>
        <w:t>на проведени</w:t>
      </w:r>
      <w:r w:rsidR="00103143">
        <w:rPr>
          <w:sz w:val="24"/>
          <w:szCs w:val="24"/>
        </w:rPr>
        <w:t>е</w:t>
      </w:r>
      <w:r w:rsidRPr="00451FF2">
        <w:rPr>
          <w:sz w:val="24"/>
          <w:szCs w:val="24"/>
        </w:rPr>
        <w:t xml:space="preserve"> открытого </w:t>
      </w:r>
      <w:proofErr w:type="gramStart"/>
      <w:r w:rsidRPr="00451FF2">
        <w:rPr>
          <w:sz w:val="24"/>
          <w:szCs w:val="24"/>
        </w:rPr>
        <w:t>аукциона</w:t>
      </w:r>
      <w:proofErr w:type="gramEnd"/>
      <w:r w:rsidRPr="00451FF2">
        <w:rPr>
          <w:sz w:val="24"/>
          <w:szCs w:val="24"/>
        </w:rPr>
        <w:t xml:space="preserve"> на право заключения договор</w:t>
      </w:r>
      <w:r w:rsidR="00103143">
        <w:rPr>
          <w:sz w:val="24"/>
          <w:szCs w:val="24"/>
        </w:rPr>
        <w:t>а</w:t>
      </w:r>
      <w:r w:rsidRPr="00451FF2">
        <w:rPr>
          <w:sz w:val="24"/>
          <w:szCs w:val="24"/>
        </w:rPr>
        <w:t xml:space="preserve"> на размещение нестационарн</w:t>
      </w:r>
      <w:r w:rsidR="00103143">
        <w:rPr>
          <w:sz w:val="24"/>
          <w:szCs w:val="24"/>
        </w:rPr>
        <w:t>ого</w:t>
      </w:r>
      <w:r w:rsidRPr="00451FF2">
        <w:rPr>
          <w:sz w:val="24"/>
          <w:szCs w:val="24"/>
        </w:rPr>
        <w:t xml:space="preserve"> торгов</w:t>
      </w:r>
      <w:r w:rsidR="00103143">
        <w:rPr>
          <w:sz w:val="24"/>
          <w:szCs w:val="24"/>
        </w:rPr>
        <w:t>ого</w:t>
      </w:r>
      <w:r w:rsidRPr="00451FF2">
        <w:rPr>
          <w:sz w:val="24"/>
          <w:szCs w:val="24"/>
        </w:rPr>
        <w:t xml:space="preserve"> объект</w:t>
      </w:r>
      <w:r w:rsidR="00103143">
        <w:rPr>
          <w:sz w:val="24"/>
          <w:szCs w:val="24"/>
        </w:rPr>
        <w:t>а</w:t>
      </w:r>
      <w:r w:rsidRPr="00451FF2">
        <w:rPr>
          <w:sz w:val="24"/>
          <w:szCs w:val="24"/>
        </w:rPr>
        <w:t xml:space="preserve"> на территории </w:t>
      </w:r>
      <w:proofErr w:type="spellStart"/>
      <w:r w:rsidRPr="00451FF2">
        <w:rPr>
          <w:sz w:val="24"/>
          <w:szCs w:val="24"/>
        </w:rPr>
        <w:t>Светлоярского</w:t>
      </w:r>
      <w:proofErr w:type="spellEnd"/>
      <w:r w:rsidRPr="00451FF2">
        <w:rPr>
          <w:sz w:val="24"/>
          <w:szCs w:val="24"/>
        </w:rPr>
        <w:t xml:space="preserve"> муниципального района Волгоградской области</w:t>
      </w:r>
    </w:p>
    <w:p w:rsidR="0098085B" w:rsidRPr="00451FF2" w:rsidRDefault="0098085B" w:rsidP="009F7EE8">
      <w:pPr>
        <w:pStyle w:val="3"/>
        <w:shd w:val="clear" w:color="auto" w:fill="auto"/>
        <w:spacing w:after="295" w:line="278" w:lineRule="exact"/>
        <w:ind w:left="20" w:right="20" w:firstLine="700"/>
        <w:jc w:val="both"/>
        <w:rPr>
          <w:sz w:val="24"/>
          <w:szCs w:val="24"/>
        </w:rPr>
      </w:pPr>
    </w:p>
    <w:p w:rsidR="009F7EE8" w:rsidRPr="00451FF2" w:rsidRDefault="009F7EE8" w:rsidP="009F7EE8">
      <w:pPr>
        <w:pStyle w:val="3"/>
        <w:shd w:val="clear" w:color="auto" w:fill="auto"/>
        <w:spacing w:after="295" w:line="278" w:lineRule="exact"/>
        <w:ind w:left="20" w:right="20" w:firstLine="700"/>
        <w:jc w:val="both"/>
        <w:rPr>
          <w:sz w:val="24"/>
          <w:szCs w:val="24"/>
        </w:rPr>
      </w:pPr>
      <w:r w:rsidRPr="00451FF2">
        <w:rPr>
          <w:sz w:val="24"/>
          <w:szCs w:val="24"/>
        </w:rPr>
        <w:t xml:space="preserve">Администрация </w:t>
      </w:r>
      <w:proofErr w:type="spellStart"/>
      <w:r w:rsidRPr="00451FF2">
        <w:rPr>
          <w:sz w:val="24"/>
          <w:szCs w:val="24"/>
        </w:rPr>
        <w:t>Светлоярского</w:t>
      </w:r>
      <w:proofErr w:type="spellEnd"/>
      <w:r w:rsidRPr="00451FF2">
        <w:rPr>
          <w:sz w:val="24"/>
          <w:szCs w:val="24"/>
        </w:rPr>
        <w:t xml:space="preserve"> муниципального района Волгоградской области на основании </w:t>
      </w:r>
      <w:r w:rsidR="005D1007">
        <w:rPr>
          <w:sz w:val="24"/>
          <w:szCs w:val="24"/>
        </w:rPr>
        <w:t>постановл</w:t>
      </w:r>
      <w:r w:rsidRPr="00451FF2">
        <w:rPr>
          <w:sz w:val="24"/>
          <w:szCs w:val="24"/>
        </w:rPr>
        <w:t xml:space="preserve">ения администрации </w:t>
      </w:r>
      <w:proofErr w:type="spellStart"/>
      <w:r w:rsidRPr="00451FF2">
        <w:rPr>
          <w:sz w:val="24"/>
          <w:szCs w:val="24"/>
        </w:rPr>
        <w:t>Светлоярского</w:t>
      </w:r>
      <w:proofErr w:type="spellEnd"/>
      <w:r w:rsidRPr="00451FF2">
        <w:rPr>
          <w:sz w:val="24"/>
          <w:szCs w:val="24"/>
        </w:rPr>
        <w:t xml:space="preserve"> муниципального района от </w:t>
      </w:r>
      <w:r w:rsidR="009C3B7E">
        <w:rPr>
          <w:sz w:val="24"/>
          <w:szCs w:val="24"/>
        </w:rPr>
        <w:t>1</w:t>
      </w:r>
      <w:r w:rsidR="002C07E8">
        <w:rPr>
          <w:sz w:val="24"/>
          <w:szCs w:val="24"/>
        </w:rPr>
        <w:t>6</w:t>
      </w:r>
      <w:r w:rsidR="005E6A2B">
        <w:rPr>
          <w:sz w:val="24"/>
          <w:szCs w:val="24"/>
        </w:rPr>
        <w:t>.0</w:t>
      </w:r>
      <w:r w:rsidR="0041627A">
        <w:rPr>
          <w:sz w:val="24"/>
          <w:szCs w:val="24"/>
        </w:rPr>
        <w:t>8</w:t>
      </w:r>
      <w:r w:rsidR="005E6A2B">
        <w:rPr>
          <w:sz w:val="24"/>
          <w:szCs w:val="24"/>
        </w:rPr>
        <w:t>.</w:t>
      </w:r>
      <w:r w:rsidR="00A33348">
        <w:rPr>
          <w:sz w:val="24"/>
          <w:szCs w:val="24"/>
        </w:rPr>
        <w:t>2023</w:t>
      </w:r>
      <w:r w:rsidR="00100EFF" w:rsidRPr="00100EFF">
        <w:rPr>
          <w:sz w:val="24"/>
          <w:szCs w:val="24"/>
        </w:rPr>
        <w:t xml:space="preserve"> № </w:t>
      </w:r>
      <w:r w:rsidR="009C3B7E">
        <w:rPr>
          <w:sz w:val="24"/>
          <w:szCs w:val="24"/>
        </w:rPr>
        <w:t>10</w:t>
      </w:r>
      <w:r w:rsidR="002C07E8">
        <w:rPr>
          <w:sz w:val="24"/>
          <w:szCs w:val="24"/>
        </w:rPr>
        <w:t>95</w:t>
      </w:r>
      <w:r w:rsidRPr="00451FF2">
        <w:rPr>
          <w:sz w:val="24"/>
          <w:szCs w:val="24"/>
        </w:rPr>
        <w:t>, извещает о проведении торгов в форме открытого аукциона на право заключения договор</w:t>
      </w:r>
      <w:r w:rsidR="00103143">
        <w:rPr>
          <w:sz w:val="24"/>
          <w:szCs w:val="24"/>
        </w:rPr>
        <w:t>а</w:t>
      </w:r>
      <w:r w:rsidRPr="00451FF2">
        <w:rPr>
          <w:sz w:val="24"/>
          <w:szCs w:val="24"/>
        </w:rPr>
        <w:t xml:space="preserve"> на размещение нестационарн</w:t>
      </w:r>
      <w:r w:rsidR="00FF1C8E">
        <w:rPr>
          <w:sz w:val="24"/>
          <w:szCs w:val="24"/>
        </w:rPr>
        <w:t>ого</w:t>
      </w:r>
      <w:r w:rsidRPr="00451FF2">
        <w:rPr>
          <w:sz w:val="24"/>
          <w:szCs w:val="24"/>
        </w:rPr>
        <w:t xml:space="preserve"> торгов</w:t>
      </w:r>
      <w:r w:rsidR="00FF1C8E">
        <w:rPr>
          <w:sz w:val="24"/>
          <w:szCs w:val="24"/>
        </w:rPr>
        <w:t>ого</w:t>
      </w:r>
      <w:r w:rsidRPr="00451FF2">
        <w:rPr>
          <w:sz w:val="24"/>
          <w:szCs w:val="24"/>
        </w:rPr>
        <w:t xml:space="preserve"> объект</w:t>
      </w:r>
      <w:r w:rsidR="00FF1C8E">
        <w:rPr>
          <w:sz w:val="24"/>
          <w:szCs w:val="24"/>
        </w:rPr>
        <w:t>а</w:t>
      </w:r>
      <w:r w:rsidRPr="00451FF2">
        <w:rPr>
          <w:sz w:val="24"/>
          <w:szCs w:val="24"/>
        </w:rPr>
        <w:t xml:space="preserve"> на территории </w:t>
      </w:r>
      <w:proofErr w:type="spellStart"/>
      <w:r w:rsidRPr="00451FF2">
        <w:rPr>
          <w:sz w:val="24"/>
          <w:szCs w:val="24"/>
        </w:rPr>
        <w:t>Светлоярского</w:t>
      </w:r>
      <w:proofErr w:type="spellEnd"/>
      <w:r w:rsidRPr="00451FF2">
        <w:rPr>
          <w:sz w:val="24"/>
          <w:szCs w:val="24"/>
        </w:rPr>
        <w:t xml:space="preserve"> муниципального района Волгоградской области.</w:t>
      </w:r>
    </w:p>
    <w:p w:rsidR="009F7EE8" w:rsidRPr="00451FF2" w:rsidRDefault="009F7EE8" w:rsidP="009F7EE8">
      <w:pPr>
        <w:pStyle w:val="3"/>
        <w:shd w:val="clear" w:color="auto" w:fill="auto"/>
        <w:spacing w:after="217" w:line="210" w:lineRule="exact"/>
        <w:ind w:left="20"/>
        <w:jc w:val="center"/>
        <w:rPr>
          <w:sz w:val="24"/>
          <w:szCs w:val="24"/>
        </w:rPr>
      </w:pPr>
      <w:r w:rsidRPr="00451FF2">
        <w:rPr>
          <w:sz w:val="24"/>
          <w:szCs w:val="24"/>
        </w:rPr>
        <w:t>Часть I. Извещение о проведении открытого аукциона</w:t>
      </w:r>
    </w:p>
    <w:p w:rsidR="009F7EE8" w:rsidRPr="00451FF2" w:rsidRDefault="009F7EE8" w:rsidP="009F7EE8">
      <w:pPr>
        <w:pStyle w:val="3"/>
        <w:numPr>
          <w:ilvl w:val="0"/>
          <w:numId w:val="1"/>
        </w:numPr>
        <w:shd w:val="clear" w:color="auto" w:fill="auto"/>
        <w:ind w:left="20" w:right="20" w:firstLine="700"/>
        <w:jc w:val="both"/>
        <w:rPr>
          <w:sz w:val="24"/>
          <w:szCs w:val="24"/>
        </w:rPr>
      </w:pPr>
      <w:r w:rsidRPr="00451FF2">
        <w:rPr>
          <w:sz w:val="24"/>
          <w:szCs w:val="24"/>
        </w:rPr>
        <w:t xml:space="preserve"> Организатор аукциона: Администрация </w:t>
      </w:r>
      <w:proofErr w:type="spellStart"/>
      <w:r w:rsidRPr="00451FF2">
        <w:rPr>
          <w:sz w:val="24"/>
          <w:szCs w:val="24"/>
        </w:rPr>
        <w:t>Светлоярского</w:t>
      </w:r>
      <w:proofErr w:type="spellEnd"/>
      <w:r w:rsidRPr="00451FF2">
        <w:rPr>
          <w:sz w:val="24"/>
          <w:szCs w:val="24"/>
        </w:rPr>
        <w:t xml:space="preserve"> муниципального района Волгоградской области в лице отдела экономики, развития предпринимательства и защиты прав потребителей (далее - Администрация).</w:t>
      </w:r>
    </w:p>
    <w:p w:rsidR="009F7EE8" w:rsidRPr="00451FF2" w:rsidRDefault="009F7EE8" w:rsidP="003C3988">
      <w:pPr>
        <w:pStyle w:val="3"/>
        <w:shd w:val="clear" w:color="auto" w:fill="auto"/>
        <w:tabs>
          <w:tab w:val="right" w:pos="9053"/>
        </w:tabs>
        <w:ind w:left="20" w:firstLine="700"/>
        <w:jc w:val="both"/>
        <w:rPr>
          <w:sz w:val="24"/>
          <w:szCs w:val="24"/>
        </w:rPr>
      </w:pPr>
      <w:r w:rsidRPr="00451FF2">
        <w:rPr>
          <w:sz w:val="24"/>
          <w:szCs w:val="24"/>
        </w:rPr>
        <w:t xml:space="preserve">Местонахождение и почтовый адрес Администрации: </w:t>
      </w:r>
      <w:r w:rsidR="003C3988">
        <w:rPr>
          <w:sz w:val="24"/>
          <w:szCs w:val="24"/>
        </w:rPr>
        <w:t xml:space="preserve">                   </w:t>
      </w:r>
      <w:r w:rsidRPr="00451FF2">
        <w:rPr>
          <w:sz w:val="24"/>
          <w:szCs w:val="24"/>
        </w:rPr>
        <w:t>404171,</w:t>
      </w:r>
      <w:r w:rsidR="003C3988">
        <w:rPr>
          <w:sz w:val="24"/>
          <w:szCs w:val="24"/>
        </w:rPr>
        <w:t xml:space="preserve"> Волгоградская</w:t>
      </w:r>
      <w:r w:rsidR="00EB261D" w:rsidRPr="00451FF2">
        <w:rPr>
          <w:sz w:val="24"/>
          <w:szCs w:val="24"/>
        </w:rPr>
        <w:t xml:space="preserve"> </w:t>
      </w:r>
      <w:r w:rsidR="003C3988">
        <w:rPr>
          <w:sz w:val="24"/>
          <w:szCs w:val="24"/>
        </w:rPr>
        <w:t>область,</w:t>
      </w:r>
      <w:r w:rsidR="00EB261D" w:rsidRPr="00451FF2">
        <w:rPr>
          <w:sz w:val="24"/>
          <w:szCs w:val="24"/>
        </w:rPr>
        <w:t xml:space="preserve"> </w:t>
      </w:r>
      <w:proofErr w:type="spellStart"/>
      <w:r w:rsidR="003C3988">
        <w:rPr>
          <w:sz w:val="24"/>
          <w:szCs w:val="24"/>
        </w:rPr>
        <w:t>Светлоярский</w:t>
      </w:r>
      <w:proofErr w:type="spellEnd"/>
      <w:r w:rsidR="00EB261D" w:rsidRPr="00451FF2">
        <w:rPr>
          <w:sz w:val="24"/>
          <w:szCs w:val="24"/>
        </w:rPr>
        <w:t xml:space="preserve"> </w:t>
      </w:r>
      <w:r w:rsidR="003C3988">
        <w:rPr>
          <w:sz w:val="24"/>
          <w:szCs w:val="24"/>
        </w:rPr>
        <w:t>район,</w:t>
      </w:r>
      <w:r w:rsidR="00EB261D" w:rsidRPr="00451FF2">
        <w:rPr>
          <w:sz w:val="24"/>
          <w:szCs w:val="24"/>
        </w:rPr>
        <w:t xml:space="preserve"> </w:t>
      </w:r>
      <w:r w:rsidRPr="00451FF2">
        <w:rPr>
          <w:sz w:val="24"/>
          <w:szCs w:val="24"/>
        </w:rPr>
        <w:t>р.</w:t>
      </w:r>
      <w:r w:rsidR="00EB261D" w:rsidRPr="00451FF2">
        <w:rPr>
          <w:sz w:val="24"/>
          <w:szCs w:val="24"/>
        </w:rPr>
        <w:t xml:space="preserve"> </w:t>
      </w:r>
      <w:r w:rsidR="003C3988">
        <w:rPr>
          <w:sz w:val="24"/>
          <w:szCs w:val="24"/>
        </w:rPr>
        <w:t>п.</w:t>
      </w:r>
      <w:r w:rsidR="00EB261D" w:rsidRPr="00451FF2">
        <w:rPr>
          <w:sz w:val="24"/>
          <w:szCs w:val="24"/>
        </w:rPr>
        <w:t xml:space="preserve"> </w:t>
      </w:r>
      <w:r w:rsidR="003C3988">
        <w:rPr>
          <w:sz w:val="24"/>
          <w:szCs w:val="24"/>
        </w:rPr>
        <w:t>Светлый Яр,</w:t>
      </w:r>
      <w:r w:rsidR="009E2FD7">
        <w:rPr>
          <w:sz w:val="24"/>
          <w:szCs w:val="24"/>
        </w:rPr>
        <w:t xml:space="preserve"> </w:t>
      </w:r>
      <w:r w:rsidR="003C3988">
        <w:rPr>
          <w:sz w:val="24"/>
          <w:szCs w:val="24"/>
        </w:rPr>
        <w:t xml:space="preserve">      </w:t>
      </w:r>
      <w:r w:rsidRPr="00451FF2">
        <w:rPr>
          <w:sz w:val="24"/>
          <w:szCs w:val="24"/>
        </w:rPr>
        <w:t>ул. Спортивная,</w:t>
      </w:r>
      <w:r w:rsidR="005A306E">
        <w:rPr>
          <w:sz w:val="24"/>
          <w:szCs w:val="24"/>
        </w:rPr>
        <w:t xml:space="preserve"> </w:t>
      </w:r>
      <w:r w:rsidRPr="00451FF2">
        <w:rPr>
          <w:sz w:val="24"/>
          <w:szCs w:val="24"/>
        </w:rPr>
        <w:t>5.</w:t>
      </w:r>
    </w:p>
    <w:p w:rsidR="009F7EE8" w:rsidRPr="00451FF2" w:rsidRDefault="009F7EE8" w:rsidP="009F7EE8">
      <w:pPr>
        <w:pStyle w:val="3"/>
        <w:shd w:val="clear" w:color="auto" w:fill="auto"/>
        <w:ind w:left="20" w:right="20" w:firstLine="700"/>
        <w:jc w:val="both"/>
        <w:rPr>
          <w:sz w:val="24"/>
          <w:szCs w:val="24"/>
        </w:rPr>
      </w:pPr>
      <w:r w:rsidRPr="00451FF2">
        <w:rPr>
          <w:sz w:val="24"/>
          <w:szCs w:val="24"/>
        </w:rPr>
        <w:t>Справочные телефоны Администрации: 8(84477)6-95-89, 8(84477)6-32-74, факс: 8(84477)6-26-39.</w:t>
      </w:r>
    </w:p>
    <w:p w:rsidR="009F7EE8" w:rsidRPr="00451FF2" w:rsidRDefault="009F7EE8" w:rsidP="009F7EE8">
      <w:pPr>
        <w:pStyle w:val="3"/>
        <w:shd w:val="clear" w:color="auto" w:fill="auto"/>
        <w:ind w:left="20" w:firstLine="700"/>
        <w:jc w:val="both"/>
        <w:rPr>
          <w:sz w:val="24"/>
          <w:szCs w:val="24"/>
        </w:rPr>
      </w:pPr>
      <w:r w:rsidRPr="00451FF2">
        <w:rPr>
          <w:sz w:val="24"/>
          <w:szCs w:val="24"/>
        </w:rPr>
        <w:t xml:space="preserve">Адрес электронной почты Администрации: </w:t>
      </w:r>
      <w:hyperlink r:id="rId9" w:history="1">
        <w:r w:rsidRPr="00451FF2">
          <w:rPr>
            <w:rStyle w:val="a4"/>
            <w:sz w:val="24"/>
            <w:szCs w:val="24"/>
            <w:lang w:val="en-US" w:bidi="en-US"/>
          </w:rPr>
          <w:t>ra</w:t>
        </w:r>
        <w:r w:rsidRPr="00451FF2">
          <w:rPr>
            <w:rStyle w:val="a4"/>
            <w:sz w:val="24"/>
            <w:szCs w:val="24"/>
            <w:lang w:bidi="en-US"/>
          </w:rPr>
          <w:t>_</w:t>
        </w:r>
        <w:r w:rsidRPr="00451FF2">
          <w:rPr>
            <w:rStyle w:val="a4"/>
            <w:sz w:val="24"/>
            <w:szCs w:val="24"/>
            <w:lang w:val="en-US" w:bidi="en-US"/>
          </w:rPr>
          <w:t>svet</w:t>
        </w:r>
        <w:r w:rsidRPr="00451FF2">
          <w:rPr>
            <w:rStyle w:val="a4"/>
            <w:sz w:val="24"/>
            <w:szCs w:val="24"/>
            <w:lang w:bidi="en-US"/>
          </w:rPr>
          <w:t>@</w:t>
        </w:r>
        <w:r w:rsidRPr="00451FF2">
          <w:rPr>
            <w:rStyle w:val="a4"/>
            <w:sz w:val="24"/>
            <w:szCs w:val="24"/>
            <w:lang w:val="en-US" w:bidi="en-US"/>
          </w:rPr>
          <w:t>volganet</w:t>
        </w:r>
        <w:r w:rsidRPr="00451FF2">
          <w:rPr>
            <w:rStyle w:val="a4"/>
            <w:sz w:val="24"/>
            <w:szCs w:val="24"/>
            <w:lang w:bidi="en-US"/>
          </w:rPr>
          <w:t>.</w:t>
        </w:r>
        <w:proofErr w:type="spellStart"/>
        <w:r w:rsidRPr="00451FF2">
          <w:rPr>
            <w:rStyle w:val="a4"/>
            <w:sz w:val="24"/>
            <w:szCs w:val="24"/>
            <w:lang w:val="en-US" w:bidi="en-US"/>
          </w:rPr>
          <w:t>ru</w:t>
        </w:r>
        <w:proofErr w:type="spellEnd"/>
      </w:hyperlink>
      <w:r w:rsidRPr="00451FF2">
        <w:rPr>
          <w:sz w:val="24"/>
          <w:szCs w:val="24"/>
          <w:lang w:bidi="en-US"/>
        </w:rPr>
        <w:t>;</w:t>
      </w:r>
    </w:p>
    <w:p w:rsidR="009F7EE8" w:rsidRPr="00451FF2" w:rsidRDefault="009F7EE8" w:rsidP="009F7EE8">
      <w:pPr>
        <w:pStyle w:val="3"/>
        <w:shd w:val="clear" w:color="auto" w:fill="auto"/>
        <w:spacing w:after="248" w:line="288" w:lineRule="exact"/>
        <w:ind w:left="20" w:right="20" w:firstLine="700"/>
        <w:jc w:val="both"/>
        <w:rPr>
          <w:sz w:val="24"/>
          <w:szCs w:val="24"/>
        </w:rPr>
      </w:pPr>
      <w:r w:rsidRPr="00451FF2">
        <w:rPr>
          <w:sz w:val="24"/>
          <w:szCs w:val="24"/>
        </w:rPr>
        <w:t xml:space="preserve">Адрес официального сайта Администрации в сети </w:t>
      </w:r>
      <w:r w:rsidRPr="00451FF2">
        <w:rPr>
          <w:sz w:val="24"/>
          <w:szCs w:val="24"/>
          <w:lang w:val="en-US" w:bidi="en-US"/>
        </w:rPr>
        <w:t>Internet</w:t>
      </w:r>
      <w:r w:rsidRPr="00451FF2">
        <w:rPr>
          <w:sz w:val="24"/>
          <w:szCs w:val="24"/>
          <w:lang w:bidi="en-US"/>
        </w:rPr>
        <w:t xml:space="preserve"> </w:t>
      </w:r>
      <w:r w:rsidRPr="00451FF2">
        <w:rPr>
          <w:sz w:val="24"/>
          <w:szCs w:val="24"/>
        </w:rPr>
        <w:t xml:space="preserve">- </w:t>
      </w:r>
      <w:hyperlink r:id="rId10" w:history="1">
        <w:r w:rsidRPr="00451FF2">
          <w:rPr>
            <w:rStyle w:val="a4"/>
            <w:sz w:val="24"/>
            <w:szCs w:val="24"/>
          </w:rPr>
          <w:t>http://www.svvar.ru</w:t>
        </w:r>
      </w:hyperlink>
      <w:r w:rsidRPr="00451FF2">
        <w:rPr>
          <w:sz w:val="24"/>
          <w:szCs w:val="24"/>
          <w:lang w:bidi="en-US"/>
        </w:rPr>
        <w:t>.</w:t>
      </w:r>
    </w:p>
    <w:p w:rsidR="009F7EE8" w:rsidRPr="00451FF2" w:rsidRDefault="009F7EE8" w:rsidP="009F7EE8">
      <w:pPr>
        <w:pStyle w:val="3"/>
        <w:numPr>
          <w:ilvl w:val="0"/>
          <w:numId w:val="1"/>
        </w:numPr>
        <w:shd w:val="clear" w:color="auto" w:fill="auto"/>
        <w:spacing w:line="278" w:lineRule="exact"/>
        <w:ind w:left="20" w:right="20" w:firstLine="700"/>
        <w:jc w:val="both"/>
        <w:rPr>
          <w:sz w:val="24"/>
          <w:szCs w:val="24"/>
        </w:rPr>
      </w:pPr>
      <w:r w:rsidRPr="00451FF2">
        <w:rPr>
          <w:sz w:val="24"/>
          <w:szCs w:val="24"/>
        </w:rPr>
        <w:t xml:space="preserve"> Дата, время, место и порядок проведения аукциона: аукцион проводится </w:t>
      </w:r>
      <w:r w:rsidR="00F15551">
        <w:rPr>
          <w:color w:val="C0504D" w:themeColor="accent2"/>
          <w:sz w:val="24"/>
          <w:szCs w:val="24"/>
        </w:rPr>
        <w:t>19</w:t>
      </w:r>
      <w:r w:rsidR="00C95C1F">
        <w:rPr>
          <w:color w:val="C0504D" w:themeColor="accent2"/>
          <w:sz w:val="24"/>
          <w:szCs w:val="24"/>
        </w:rPr>
        <w:t>.0</w:t>
      </w:r>
      <w:r w:rsidR="00FF1C8E">
        <w:rPr>
          <w:color w:val="C0504D" w:themeColor="accent2"/>
          <w:sz w:val="24"/>
          <w:szCs w:val="24"/>
        </w:rPr>
        <w:t>9</w:t>
      </w:r>
      <w:r w:rsidRPr="00773D6B">
        <w:rPr>
          <w:color w:val="C0504D" w:themeColor="accent2"/>
          <w:sz w:val="24"/>
          <w:szCs w:val="24"/>
        </w:rPr>
        <w:t>.20</w:t>
      </w:r>
      <w:r w:rsidR="008F0F31">
        <w:rPr>
          <w:color w:val="C0504D" w:themeColor="accent2"/>
          <w:sz w:val="24"/>
          <w:szCs w:val="24"/>
        </w:rPr>
        <w:t>2</w:t>
      </w:r>
      <w:r w:rsidR="00C95C1F">
        <w:rPr>
          <w:color w:val="C0504D" w:themeColor="accent2"/>
          <w:sz w:val="24"/>
          <w:szCs w:val="24"/>
        </w:rPr>
        <w:t>3</w:t>
      </w:r>
      <w:r w:rsidRPr="00773D6B">
        <w:rPr>
          <w:color w:val="C0504D" w:themeColor="accent2"/>
          <w:sz w:val="24"/>
          <w:szCs w:val="24"/>
        </w:rPr>
        <w:t xml:space="preserve"> г. с 1</w:t>
      </w:r>
      <w:r w:rsidR="00F55BB7">
        <w:rPr>
          <w:color w:val="C0504D" w:themeColor="accent2"/>
          <w:sz w:val="24"/>
          <w:szCs w:val="24"/>
        </w:rPr>
        <w:t>3</w:t>
      </w:r>
      <w:r w:rsidRPr="00773D6B">
        <w:rPr>
          <w:color w:val="C0504D" w:themeColor="accent2"/>
          <w:sz w:val="24"/>
          <w:szCs w:val="24"/>
        </w:rPr>
        <w:t>-00 до 1</w:t>
      </w:r>
      <w:r w:rsidR="00F55BB7">
        <w:rPr>
          <w:color w:val="C0504D" w:themeColor="accent2"/>
          <w:sz w:val="24"/>
          <w:szCs w:val="24"/>
        </w:rPr>
        <w:t>5</w:t>
      </w:r>
      <w:r w:rsidRPr="00773D6B">
        <w:rPr>
          <w:color w:val="C0504D" w:themeColor="accent2"/>
          <w:sz w:val="24"/>
          <w:szCs w:val="24"/>
        </w:rPr>
        <w:t xml:space="preserve">-00 </w:t>
      </w:r>
      <w:r w:rsidRPr="00451FF2">
        <w:rPr>
          <w:sz w:val="24"/>
          <w:szCs w:val="24"/>
        </w:rPr>
        <w:t xml:space="preserve">часов (по </w:t>
      </w:r>
      <w:r w:rsidR="00C82AA0" w:rsidRPr="00451FF2">
        <w:rPr>
          <w:sz w:val="24"/>
          <w:szCs w:val="24"/>
        </w:rPr>
        <w:t>местному</w:t>
      </w:r>
      <w:r w:rsidRPr="00451FF2">
        <w:rPr>
          <w:sz w:val="24"/>
          <w:szCs w:val="24"/>
        </w:rPr>
        <w:t xml:space="preserve"> времени) по адресу: Волгоградская область, р.</w:t>
      </w:r>
      <w:r w:rsidR="009E2FD7">
        <w:rPr>
          <w:sz w:val="24"/>
          <w:szCs w:val="24"/>
        </w:rPr>
        <w:t xml:space="preserve"> </w:t>
      </w:r>
      <w:r w:rsidRPr="00451FF2">
        <w:rPr>
          <w:sz w:val="24"/>
          <w:szCs w:val="24"/>
        </w:rPr>
        <w:t xml:space="preserve">п. Светлый Яр, ул. Спортивная, 5, зал заседаний администрации </w:t>
      </w:r>
      <w:proofErr w:type="spellStart"/>
      <w:r w:rsidRPr="00451FF2">
        <w:rPr>
          <w:sz w:val="24"/>
          <w:szCs w:val="24"/>
        </w:rPr>
        <w:t>Светлоярского</w:t>
      </w:r>
      <w:proofErr w:type="spellEnd"/>
      <w:r w:rsidRPr="00451FF2">
        <w:rPr>
          <w:sz w:val="24"/>
          <w:szCs w:val="24"/>
        </w:rPr>
        <w:t xml:space="preserve"> муниципального района.</w:t>
      </w:r>
    </w:p>
    <w:p w:rsidR="009F7EE8" w:rsidRPr="00451FF2" w:rsidRDefault="009F7EE8" w:rsidP="009F7EE8">
      <w:pPr>
        <w:pStyle w:val="3"/>
        <w:shd w:val="clear" w:color="auto" w:fill="auto"/>
        <w:spacing w:line="288" w:lineRule="exact"/>
        <w:ind w:left="20" w:right="20" w:firstLine="700"/>
        <w:jc w:val="both"/>
        <w:rPr>
          <w:sz w:val="24"/>
          <w:szCs w:val="24"/>
        </w:rPr>
      </w:pPr>
      <w:r w:rsidRPr="00451FF2">
        <w:rPr>
          <w:sz w:val="24"/>
          <w:szCs w:val="24"/>
        </w:rPr>
        <w:t>Порядок проведения аукциона входит в состав аукционной документации (часть II).</w:t>
      </w:r>
    </w:p>
    <w:p w:rsidR="009F7EE8" w:rsidRPr="00451FF2" w:rsidRDefault="009F7EE8" w:rsidP="009F7EE8">
      <w:pPr>
        <w:pStyle w:val="3"/>
        <w:shd w:val="clear" w:color="auto" w:fill="auto"/>
        <w:spacing w:after="248" w:line="288" w:lineRule="exact"/>
        <w:ind w:left="20" w:right="20" w:firstLine="700"/>
        <w:jc w:val="both"/>
        <w:rPr>
          <w:sz w:val="24"/>
          <w:szCs w:val="24"/>
        </w:rPr>
      </w:pPr>
      <w:proofErr w:type="gramStart"/>
      <w:r w:rsidRPr="00451FF2">
        <w:rPr>
          <w:sz w:val="24"/>
          <w:szCs w:val="24"/>
        </w:rPr>
        <w:t>Подведение итогов аукциона проводится с 1</w:t>
      </w:r>
      <w:r w:rsidR="00F55BB7">
        <w:rPr>
          <w:sz w:val="24"/>
          <w:szCs w:val="24"/>
        </w:rPr>
        <w:t>6</w:t>
      </w:r>
      <w:r w:rsidRPr="00451FF2">
        <w:rPr>
          <w:sz w:val="24"/>
          <w:szCs w:val="24"/>
        </w:rPr>
        <w:t>-00 до 1</w:t>
      </w:r>
      <w:r w:rsidR="00F55BB7">
        <w:rPr>
          <w:sz w:val="24"/>
          <w:szCs w:val="24"/>
        </w:rPr>
        <w:t>7</w:t>
      </w:r>
      <w:r w:rsidRPr="00451FF2">
        <w:rPr>
          <w:sz w:val="24"/>
          <w:szCs w:val="24"/>
        </w:rPr>
        <w:t xml:space="preserve">-00 часов (по </w:t>
      </w:r>
      <w:r w:rsidR="00C82AA0" w:rsidRPr="00451FF2">
        <w:rPr>
          <w:sz w:val="24"/>
          <w:szCs w:val="24"/>
        </w:rPr>
        <w:t>местн</w:t>
      </w:r>
      <w:r w:rsidRPr="00451FF2">
        <w:rPr>
          <w:sz w:val="24"/>
          <w:szCs w:val="24"/>
        </w:rPr>
        <w:t xml:space="preserve">ому времени </w:t>
      </w:r>
      <w:r w:rsidR="00F15551">
        <w:rPr>
          <w:rStyle w:val="21"/>
          <w:color w:val="C0504D" w:themeColor="accent2"/>
          <w:sz w:val="24"/>
          <w:szCs w:val="24"/>
          <w:lang w:val="ru-RU" w:eastAsia="ru-RU" w:bidi="ru-RU"/>
        </w:rPr>
        <w:t>19</w:t>
      </w:r>
      <w:r w:rsidR="00C82AA0" w:rsidRPr="00773D6B">
        <w:rPr>
          <w:rStyle w:val="21"/>
          <w:color w:val="C0504D" w:themeColor="accent2"/>
          <w:sz w:val="24"/>
          <w:szCs w:val="24"/>
          <w:lang w:val="ru-RU" w:eastAsia="ru-RU" w:bidi="ru-RU"/>
        </w:rPr>
        <w:t>.</w:t>
      </w:r>
      <w:r w:rsidR="008D503B" w:rsidRPr="00773D6B">
        <w:rPr>
          <w:rStyle w:val="21"/>
          <w:color w:val="C0504D" w:themeColor="accent2"/>
          <w:sz w:val="24"/>
          <w:szCs w:val="24"/>
          <w:lang w:val="ru-RU" w:eastAsia="ru-RU" w:bidi="ru-RU"/>
        </w:rPr>
        <w:t>0</w:t>
      </w:r>
      <w:r w:rsidR="00FF1C8E">
        <w:rPr>
          <w:rStyle w:val="21"/>
          <w:color w:val="C0504D" w:themeColor="accent2"/>
          <w:sz w:val="24"/>
          <w:szCs w:val="24"/>
          <w:lang w:val="ru-RU" w:eastAsia="ru-RU" w:bidi="ru-RU"/>
        </w:rPr>
        <w:t>9</w:t>
      </w:r>
      <w:r w:rsidRPr="00773D6B">
        <w:rPr>
          <w:rStyle w:val="21"/>
          <w:color w:val="C0504D" w:themeColor="accent2"/>
          <w:sz w:val="24"/>
          <w:szCs w:val="24"/>
          <w:lang w:val="ru-RU" w:eastAsia="ru-RU" w:bidi="ru-RU"/>
        </w:rPr>
        <w:t>.20</w:t>
      </w:r>
      <w:r w:rsidR="008F0F31">
        <w:rPr>
          <w:rStyle w:val="21"/>
          <w:color w:val="C0504D" w:themeColor="accent2"/>
          <w:sz w:val="24"/>
          <w:szCs w:val="24"/>
          <w:lang w:val="ru-RU" w:eastAsia="ru-RU" w:bidi="ru-RU"/>
        </w:rPr>
        <w:t>2</w:t>
      </w:r>
      <w:r w:rsidR="00C95C1F">
        <w:rPr>
          <w:rStyle w:val="21"/>
          <w:color w:val="C0504D" w:themeColor="accent2"/>
          <w:sz w:val="24"/>
          <w:szCs w:val="24"/>
          <w:lang w:val="ru-RU" w:eastAsia="ru-RU" w:bidi="ru-RU"/>
        </w:rPr>
        <w:t>3</w:t>
      </w:r>
      <w:r w:rsidRPr="00773D6B">
        <w:rPr>
          <w:rStyle w:val="21"/>
          <w:color w:val="C0504D" w:themeColor="accent2"/>
          <w:sz w:val="24"/>
          <w:szCs w:val="24"/>
          <w:lang w:val="ru-RU" w:eastAsia="ru-RU" w:bidi="ru-RU"/>
        </w:rPr>
        <w:t xml:space="preserve"> </w:t>
      </w:r>
      <w:r w:rsidRPr="00451FF2">
        <w:rPr>
          <w:rStyle w:val="21"/>
          <w:sz w:val="24"/>
          <w:szCs w:val="24"/>
          <w:lang w:val="ru-RU" w:eastAsia="ru-RU" w:bidi="ru-RU"/>
        </w:rPr>
        <w:t>г.</w:t>
      </w:r>
      <w:proofErr w:type="gramEnd"/>
    </w:p>
    <w:p w:rsidR="009F7EE8" w:rsidRPr="00451FF2" w:rsidRDefault="009F7EE8" w:rsidP="009F7EE8">
      <w:pPr>
        <w:pStyle w:val="3"/>
        <w:numPr>
          <w:ilvl w:val="0"/>
          <w:numId w:val="1"/>
        </w:numPr>
        <w:shd w:val="clear" w:color="auto" w:fill="auto"/>
        <w:spacing w:after="225" w:line="278" w:lineRule="exact"/>
        <w:ind w:left="20" w:right="20" w:firstLine="700"/>
        <w:jc w:val="both"/>
        <w:rPr>
          <w:sz w:val="24"/>
          <w:szCs w:val="24"/>
        </w:rPr>
      </w:pPr>
      <w:r w:rsidRPr="00451FF2">
        <w:rPr>
          <w:sz w:val="24"/>
          <w:szCs w:val="24"/>
        </w:rPr>
        <w:t xml:space="preserve"> Форма проведения торгов: открытый аукцион с открытой формой подачи предложений о цене договора на размещение нестационарного торгового объекта на территории </w:t>
      </w:r>
      <w:proofErr w:type="spellStart"/>
      <w:r w:rsidRPr="00451FF2">
        <w:rPr>
          <w:sz w:val="24"/>
          <w:szCs w:val="24"/>
        </w:rPr>
        <w:t>Светлоярского</w:t>
      </w:r>
      <w:proofErr w:type="spellEnd"/>
      <w:r w:rsidRPr="00451FF2">
        <w:rPr>
          <w:sz w:val="24"/>
          <w:szCs w:val="24"/>
        </w:rPr>
        <w:t xml:space="preserve"> муниципального района Волгоградской области (далее</w:t>
      </w:r>
      <w:r w:rsidR="00EB261D" w:rsidRPr="00451FF2">
        <w:rPr>
          <w:sz w:val="24"/>
          <w:szCs w:val="24"/>
        </w:rPr>
        <w:t xml:space="preserve"> </w:t>
      </w:r>
      <w:r w:rsidRPr="00451FF2">
        <w:rPr>
          <w:sz w:val="24"/>
          <w:szCs w:val="24"/>
        </w:rPr>
        <w:t>-</w:t>
      </w:r>
      <w:r w:rsidR="00EB261D" w:rsidRPr="00451FF2">
        <w:rPr>
          <w:sz w:val="24"/>
          <w:szCs w:val="24"/>
        </w:rPr>
        <w:t xml:space="preserve"> </w:t>
      </w:r>
      <w:r w:rsidRPr="00451FF2">
        <w:rPr>
          <w:sz w:val="24"/>
          <w:szCs w:val="24"/>
        </w:rPr>
        <w:t>Договор).</w:t>
      </w:r>
    </w:p>
    <w:p w:rsidR="009F7EE8" w:rsidRPr="00451FF2" w:rsidRDefault="009F7EE8" w:rsidP="009F7EE8">
      <w:pPr>
        <w:pStyle w:val="3"/>
        <w:numPr>
          <w:ilvl w:val="0"/>
          <w:numId w:val="1"/>
        </w:numPr>
        <w:shd w:val="clear" w:color="auto" w:fill="auto"/>
        <w:spacing w:after="225" w:line="278" w:lineRule="exact"/>
        <w:ind w:left="20" w:right="20" w:firstLine="700"/>
        <w:jc w:val="both"/>
        <w:rPr>
          <w:sz w:val="24"/>
          <w:szCs w:val="24"/>
        </w:rPr>
      </w:pPr>
      <w:r w:rsidRPr="00451FF2">
        <w:rPr>
          <w:sz w:val="24"/>
          <w:szCs w:val="24"/>
        </w:rPr>
        <w:t xml:space="preserve">Количество лотов: </w:t>
      </w:r>
      <w:r w:rsidR="00FF1C8E">
        <w:rPr>
          <w:sz w:val="24"/>
          <w:szCs w:val="24"/>
        </w:rPr>
        <w:t>1</w:t>
      </w:r>
      <w:r w:rsidRPr="00451FF2">
        <w:rPr>
          <w:sz w:val="24"/>
          <w:szCs w:val="24"/>
        </w:rPr>
        <w:t xml:space="preserve">. </w:t>
      </w:r>
    </w:p>
    <w:p w:rsidR="009F7EE8" w:rsidRPr="00451FF2" w:rsidRDefault="009F7EE8" w:rsidP="009F7EE8">
      <w:pPr>
        <w:pStyle w:val="3"/>
        <w:numPr>
          <w:ilvl w:val="0"/>
          <w:numId w:val="1"/>
        </w:numPr>
        <w:shd w:val="clear" w:color="auto" w:fill="auto"/>
        <w:spacing w:after="240"/>
        <w:ind w:left="20" w:right="20" w:firstLine="700"/>
        <w:jc w:val="both"/>
        <w:rPr>
          <w:sz w:val="24"/>
          <w:szCs w:val="24"/>
        </w:rPr>
      </w:pPr>
      <w:r w:rsidRPr="00451FF2">
        <w:rPr>
          <w:sz w:val="24"/>
          <w:szCs w:val="24"/>
        </w:rPr>
        <w:t xml:space="preserve">Предмет Аукциона: </w:t>
      </w:r>
      <w:r w:rsidR="00F51B7C">
        <w:rPr>
          <w:sz w:val="24"/>
          <w:szCs w:val="24"/>
        </w:rPr>
        <w:t xml:space="preserve">заключение Договора на размещение объекта </w:t>
      </w:r>
      <w:r w:rsidR="00F51B7C">
        <w:rPr>
          <w:sz w:val="24"/>
          <w:szCs w:val="24"/>
        </w:rPr>
        <w:lastRenderedPageBreak/>
        <w:t xml:space="preserve">нестационарной торговли в месте, определенном Схемой размещения нестационарных торговых объектов на территории </w:t>
      </w:r>
      <w:proofErr w:type="spellStart"/>
      <w:r w:rsidR="00F51B7C">
        <w:rPr>
          <w:sz w:val="24"/>
          <w:szCs w:val="24"/>
        </w:rPr>
        <w:t>Светлоярского</w:t>
      </w:r>
      <w:proofErr w:type="spellEnd"/>
      <w:r w:rsidR="00F51B7C">
        <w:rPr>
          <w:sz w:val="24"/>
          <w:szCs w:val="24"/>
        </w:rPr>
        <w:t xml:space="preserve"> муниципального района в отношении лот</w:t>
      </w:r>
      <w:r w:rsidR="00FF1C8E">
        <w:rPr>
          <w:sz w:val="24"/>
          <w:szCs w:val="24"/>
        </w:rPr>
        <w:t>а</w:t>
      </w:r>
      <w:r w:rsidR="00F51B7C">
        <w:rPr>
          <w:sz w:val="24"/>
          <w:szCs w:val="24"/>
        </w:rPr>
        <w:t xml:space="preserve"> № 1, сведения о котор</w:t>
      </w:r>
      <w:r w:rsidR="00FF1C8E">
        <w:rPr>
          <w:sz w:val="24"/>
          <w:szCs w:val="24"/>
        </w:rPr>
        <w:t>ом</w:t>
      </w:r>
      <w:r w:rsidR="00F51B7C">
        <w:rPr>
          <w:sz w:val="24"/>
          <w:szCs w:val="24"/>
        </w:rPr>
        <w:t xml:space="preserve"> приведены в Таблице № 1, </w:t>
      </w:r>
      <w:r w:rsidRPr="00451FF2">
        <w:rPr>
          <w:sz w:val="24"/>
          <w:szCs w:val="24"/>
        </w:rPr>
        <w:t>являющейся неотъемлемой частью настоящего извещения.</w:t>
      </w:r>
    </w:p>
    <w:p w:rsidR="009F7EE8" w:rsidRPr="00451FF2" w:rsidRDefault="009F7EE8" w:rsidP="009F7EE8">
      <w:pPr>
        <w:pStyle w:val="3"/>
        <w:numPr>
          <w:ilvl w:val="0"/>
          <w:numId w:val="1"/>
        </w:numPr>
        <w:shd w:val="clear" w:color="auto" w:fill="auto"/>
        <w:spacing w:after="240"/>
        <w:ind w:left="20" w:right="20" w:firstLine="700"/>
        <w:jc w:val="both"/>
        <w:rPr>
          <w:sz w:val="24"/>
          <w:szCs w:val="24"/>
        </w:rPr>
      </w:pPr>
      <w:r w:rsidRPr="00451FF2">
        <w:rPr>
          <w:sz w:val="24"/>
          <w:szCs w:val="24"/>
        </w:rPr>
        <w:t xml:space="preserve"> </w:t>
      </w:r>
      <w:proofErr w:type="gramStart"/>
      <w:r w:rsidRPr="00451FF2">
        <w:rPr>
          <w:sz w:val="24"/>
          <w:szCs w:val="24"/>
        </w:rPr>
        <w:t>Номер места размещения нестационарного торгового объекта в Схеме, местоположение, площадь места размещения нестационарного торгового объекта, вид нестационарного торгового объекта, вид деятельности (специализация) нестационарного торгового объекта согласно Схеме, номер лота, начальная цена предмета Аукциона, размер задатка за участие в Аукционе, шаг Аукциона и срок действия Договора приведены в отношении лота в Таблице № 1, являющейся неотъемлемой частью настоящего извещения.</w:t>
      </w:r>
      <w:proofErr w:type="gramEnd"/>
    </w:p>
    <w:p w:rsidR="009F7EE8" w:rsidRPr="00451FF2" w:rsidRDefault="009F7EE8" w:rsidP="009F7EE8">
      <w:pPr>
        <w:pStyle w:val="3"/>
        <w:numPr>
          <w:ilvl w:val="0"/>
          <w:numId w:val="1"/>
        </w:numPr>
        <w:shd w:val="clear" w:color="auto" w:fill="auto"/>
        <w:ind w:left="20" w:right="20" w:firstLine="700"/>
        <w:jc w:val="both"/>
        <w:rPr>
          <w:sz w:val="24"/>
          <w:szCs w:val="24"/>
        </w:rPr>
      </w:pPr>
      <w:r w:rsidRPr="00451FF2">
        <w:rPr>
          <w:sz w:val="24"/>
          <w:szCs w:val="24"/>
        </w:rPr>
        <w:t xml:space="preserve"> Срок, место и порядок предоставления документации об Аукционе: заявитель вправе в письменной форме обратиться по адресу места нахождения Организатора аукциона с просьбой о предоставлении документации об открытом аукционе в течение срока приема заявок. Аукционная документация предоставляется заявителю Организатором аукциона не позднее рабочего дня следующего за днем регистрации соответствующего обращения. Плата за предоставление Аукционной документации не взимается.</w:t>
      </w:r>
    </w:p>
    <w:p w:rsidR="009F7EE8" w:rsidRPr="00451FF2" w:rsidRDefault="009F7EE8" w:rsidP="009F7EE8">
      <w:pPr>
        <w:pStyle w:val="3"/>
        <w:shd w:val="clear" w:color="auto" w:fill="auto"/>
        <w:spacing w:line="278" w:lineRule="exact"/>
        <w:ind w:left="20" w:right="20" w:firstLine="700"/>
        <w:jc w:val="both"/>
        <w:rPr>
          <w:sz w:val="24"/>
          <w:szCs w:val="24"/>
        </w:rPr>
      </w:pPr>
      <w:r w:rsidRPr="00451FF2">
        <w:rPr>
          <w:sz w:val="24"/>
          <w:szCs w:val="24"/>
        </w:rPr>
        <w:t xml:space="preserve">Извещение, Аукционная документация и проект Договора размещены на официальном сайте Администрации </w:t>
      </w:r>
      <w:hyperlink r:id="rId11" w:history="1">
        <w:r w:rsidRPr="00451FF2">
          <w:rPr>
            <w:rStyle w:val="a4"/>
            <w:sz w:val="24"/>
            <w:szCs w:val="24"/>
            <w:lang w:val="en-US" w:bidi="en-US"/>
          </w:rPr>
          <w:t>http</w:t>
        </w:r>
        <w:r w:rsidRPr="00451FF2">
          <w:rPr>
            <w:rStyle w:val="a4"/>
            <w:sz w:val="24"/>
            <w:szCs w:val="24"/>
            <w:lang w:bidi="en-US"/>
          </w:rPr>
          <w:t>://</w:t>
        </w:r>
        <w:r w:rsidRPr="00451FF2">
          <w:rPr>
            <w:rStyle w:val="a4"/>
            <w:sz w:val="24"/>
            <w:szCs w:val="24"/>
            <w:lang w:val="en-US" w:bidi="en-US"/>
          </w:rPr>
          <w:t>www</w:t>
        </w:r>
        <w:r w:rsidRPr="00451FF2">
          <w:rPr>
            <w:rStyle w:val="a4"/>
            <w:sz w:val="24"/>
            <w:szCs w:val="24"/>
            <w:lang w:bidi="en-US"/>
          </w:rPr>
          <w:t>.</w:t>
        </w:r>
        <w:proofErr w:type="spellStart"/>
        <w:r w:rsidRPr="00451FF2">
          <w:rPr>
            <w:rStyle w:val="a4"/>
            <w:sz w:val="24"/>
            <w:szCs w:val="24"/>
            <w:lang w:val="en-US" w:bidi="en-US"/>
          </w:rPr>
          <w:t>svyar</w:t>
        </w:r>
        <w:proofErr w:type="spellEnd"/>
        <w:r w:rsidRPr="00451FF2">
          <w:rPr>
            <w:rStyle w:val="a4"/>
            <w:sz w:val="24"/>
            <w:szCs w:val="24"/>
            <w:lang w:bidi="en-US"/>
          </w:rPr>
          <w:t>.</w:t>
        </w:r>
        <w:proofErr w:type="spellStart"/>
        <w:r w:rsidRPr="00451FF2">
          <w:rPr>
            <w:rStyle w:val="a4"/>
            <w:sz w:val="24"/>
            <w:szCs w:val="24"/>
            <w:lang w:val="en-US" w:bidi="en-US"/>
          </w:rPr>
          <w:t>ru</w:t>
        </w:r>
        <w:proofErr w:type="spellEnd"/>
      </w:hyperlink>
      <w:r w:rsidRPr="00451FF2">
        <w:rPr>
          <w:sz w:val="24"/>
          <w:szCs w:val="24"/>
          <w:lang w:bidi="en-US"/>
        </w:rPr>
        <w:t>.</w:t>
      </w:r>
    </w:p>
    <w:p w:rsidR="00F55BB7" w:rsidRPr="00F55BB7" w:rsidRDefault="009F7EE8" w:rsidP="00F55BB7">
      <w:pPr>
        <w:pStyle w:val="3"/>
        <w:shd w:val="clear" w:color="auto" w:fill="auto"/>
        <w:spacing w:after="240" w:line="278" w:lineRule="exact"/>
        <w:ind w:left="20" w:right="20" w:firstLine="700"/>
        <w:jc w:val="left"/>
        <w:rPr>
          <w:color w:val="0000FF"/>
          <w:sz w:val="24"/>
          <w:szCs w:val="24"/>
          <w:u w:val="single"/>
        </w:rPr>
      </w:pPr>
      <w:r w:rsidRPr="00451FF2">
        <w:rPr>
          <w:sz w:val="24"/>
          <w:szCs w:val="24"/>
        </w:rPr>
        <w:t xml:space="preserve">Схема расположения мест установки нестационарных торговых объектов (далее - Объекты) размещена в сети «Интернет» по адресу: </w:t>
      </w:r>
      <w:r w:rsidR="00103143" w:rsidRPr="00103143">
        <w:rPr>
          <w:rFonts w:eastAsiaTheme="minorHAnsi"/>
          <w:color w:val="0000FF"/>
          <w:spacing w:val="0"/>
          <w:sz w:val="24"/>
          <w:szCs w:val="24"/>
          <w:u w:val="single"/>
        </w:rPr>
        <w:t>https://svyar.ru/administratsiya-rayona/otdel-ekonomiki/nto/</w:t>
      </w:r>
    </w:p>
    <w:p w:rsidR="009F7EE8" w:rsidRPr="00451FF2" w:rsidRDefault="009F7EE8" w:rsidP="00F55BB7">
      <w:pPr>
        <w:pStyle w:val="3"/>
        <w:numPr>
          <w:ilvl w:val="0"/>
          <w:numId w:val="1"/>
        </w:numPr>
        <w:shd w:val="clear" w:color="auto" w:fill="auto"/>
        <w:spacing w:after="240" w:line="278" w:lineRule="exact"/>
        <w:ind w:left="20" w:right="20" w:firstLine="700"/>
        <w:jc w:val="left"/>
        <w:rPr>
          <w:sz w:val="24"/>
          <w:szCs w:val="24"/>
        </w:rPr>
      </w:pPr>
      <w:r w:rsidRPr="00451FF2">
        <w:rPr>
          <w:sz w:val="24"/>
          <w:szCs w:val="24"/>
        </w:rPr>
        <w:t>Срок, в течение которого организатор аукциона вправе отказаться от проведения аукциона:</w:t>
      </w:r>
    </w:p>
    <w:p w:rsidR="009F7EE8" w:rsidRPr="00451FF2" w:rsidRDefault="009F7EE8" w:rsidP="009F7EE8">
      <w:pPr>
        <w:pStyle w:val="3"/>
        <w:shd w:val="clear" w:color="auto" w:fill="auto"/>
        <w:spacing w:after="233"/>
        <w:ind w:left="20" w:right="20" w:firstLine="700"/>
        <w:jc w:val="both"/>
        <w:rPr>
          <w:sz w:val="24"/>
          <w:szCs w:val="24"/>
        </w:rPr>
      </w:pPr>
      <w:r w:rsidRPr="00451FF2">
        <w:rPr>
          <w:sz w:val="24"/>
          <w:szCs w:val="24"/>
        </w:rPr>
        <w:t xml:space="preserve">Организатор аукциона вправе отказаться от проведения аукциона не </w:t>
      </w:r>
      <w:proofErr w:type="gramStart"/>
      <w:r w:rsidRPr="00451FF2">
        <w:rPr>
          <w:sz w:val="24"/>
          <w:szCs w:val="24"/>
        </w:rPr>
        <w:t>позднее</w:t>
      </w:r>
      <w:proofErr w:type="gramEnd"/>
      <w:r w:rsidRPr="00451FF2">
        <w:rPr>
          <w:sz w:val="24"/>
          <w:szCs w:val="24"/>
        </w:rPr>
        <w:t xml:space="preserve"> чем за пять дней до даты окончания срока подачи заявок на участие в аукционе. Извещение об отказе от проведения аукциона доводится до сведения всех заявителей путём его размещения на официальном сайте Администрации в течение одного рабочего дня </w:t>
      </w:r>
      <w:proofErr w:type="gramStart"/>
      <w:r w:rsidRPr="00451FF2">
        <w:rPr>
          <w:sz w:val="24"/>
          <w:szCs w:val="24"/>
        </w:rPr>
        <w:t>с даты принятия</w:t>
      </w:r>
      <w:proofErr w:type="gramEnd"/>
      <w:r w:rsidRPr="00451FF2">
        <w:rPr>
          <w:sz w:val="24"/>
          <w:szCs w:val="24"/>
        </w:rPr>
        <w:t xml:space="preserve"> указанного решения.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451FF2">
        <w:rPr>
          <w:sz w:val="24"/>
          <w:szCs w:val="24"/>
        </w:rPr>
        <w:t>с даты принятия</w:t>
      </w:r>
      <w:proofErr w:type="gramEnd"/>
      <w:r w:rsidRPr="00451FF2">
        <w:rPr>
          <w:sz w:val="24"/>
          <w:szCs w:val="24"/>
        </w:rPr>
        <w:t xml:space="preserve"> решения об отказе от проведения аукциона.</w:t>
      </w:r>
    </w:p>
    <w:p w:rsidR="009F7EE8" w:rsidRPr="00451FF2" w:rsidRDefault="009F7EE8" w:rsidP="00995328">
      <w:pPr>
        <w:pStyle w:val="3"/>
        <w:numPr>
          <w:ilvl w:val="0"/>
          <w:numId w:val="1"/>
        </w:numPr>
        <w:shd w:val="clear" w:color="auto" w:fill="auto"/>
        <w:spacing w:after="248" w:line="283" w:lineRule="exact"/>
        <w:ind w:left="20" w:right="20" w:firstLine="700"/>
        <w:jc w:val="both"/>
        <w:rPr>
          <w:sz w:val="24"/>
          <w:szCs w:val="24"/>
        </w:rPr>
      </w:pPr>
      <w:r w:rsidRPr="00451FF2">
        <w:rPr>
          <w:sz w:val="24"/>
          <w:szCs w:val="24"/>
        </w:rPr>
        <w:t xml:space="preserve"> </w:t>
      </w:r>
      <w:r w:rsidR="00995328" w:rsidRPr="00995328">
        <w:rPr>
          <w:sz w:val="24"/>
          <w:szCs w:val="24"/>
        </w:rPr>
        <w:t xml:space="preserve">Участником аукциона может быть любое 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претендующее на заключение </w:t>
      </w:r>
      <w:proofErr w:type="gramStart"/>
      <w:r w:rsidR="00995328" w:rsidRPr="00995328">
        <w:rPr>
          <w:sz w:val="24"/>
          <w:szCs w:val="24"/>
        </w:rPr>
        <w:t>Договора</w:t>
      </w:r>
      <w:proofErr w:type="gramEnd"/>
      <w:r w:rsidR="00995328" w:rsidRPr="00995328">
        <w:rPr>
          <w:sz w:val="24"/>
          <w:szCs w:val="24"/>
        </w:rPr>
        <w:t xml:space="preserve"> на размещение</w:t>
      </w:r>
      <w:r w:rsidR="00FF1C8E">
        <w:rPr>
          <w:sz w:val="24"/>
          <w:szCs w:val="24"/>
        </w:rPr>
        <w:t xml:space="preserve"> нестационарного торгового объекта</w:t>
      </w:r>
      <w:r w:rsidRPr="00451FF2">
        <w:rPr>
          <w:sz w:val="24"/>
          <w:szCs w:val="24"/>
        </w:rPr>
        <w:t xml:space="preserve"> (далее - заявитель).</w:t>
      </w:r>
    </w:p>
    <w:p w:rsidR="009F7EE8" w:rsidRPr="00451FF2" w:rsidRDefault="009F7EE8" w:rsidP="009F7EE8">
      <w:pPr>
        <w:pStyle w:val="3"/>
        <w:numPr>
          <w:ilvl w:val="0"/>
          <w:numId w:val="1"/>
        </w:numPr>
        <w:shd w:val="clear" w:color="auto" w:fill="auto"/>
        <w:ind w:left="20" w:firstLine="700"/>
        <w:jc w:val="both"/>
        <w:rPr>
          <w:sz w:val="24"/>
          <w:szCs w:val="24"/>
        </w:rPr>
      </w:pPr>
      <w:r w:rsidRPr="00451FF2">
        <w:rPr>
          <w:sz w:val="24"/>
          <w:szCs w:val="24"/>
        </w:rPr>
        <w:t xml:space="preserve"> Перечень документов, предоставляемых для участия в аукционе:</w:t>
      </w:r>
    </w:p>
    <w:p w:rsidR="009F7EE8" w:rsidRPr="00451FF2" w:rsidRDefault="009F7EE8" w:rsidP="009F7EE8">
      <w:pPr>
        <w:pStyle w:val="3"/>
        <w:shd w:val="clear" w:color="auto" w:fill="auto"/>
        <w:ind w:left="20" w:firstLine="700"/>
        <w:jc w:val="both"/>
        <w:rPr>
          <w:sz w:val="24"/>
          <w:szCs w:val="24"/>
        </w:rPr>
      </w:pPr>
      <w:r w:rsidRPr="00451FF2">
        <w:rPr>
          <w:sz w:val="24"/>
          <w:szCs w:val="24"/>
        </w:rPr>
        <w:t xml:space="preserve">Для участия в аукционе заявители представляют в </w:t>
      </w:r>
      <w:proofErr w:type="gramStart"/>
      <w:r w:rsidRPr="00451FF2">
        <w:rPr>
          <w:sz w:val="24"/>
          <w:szCs w:val="24"/>
        </w:rPr>
        <w:t>установленный</w:t>
      </w:r>
      <w:proofErr w:type="gramEnd"/>
      <w:r w:rsidRPr="00451FF2">
        <w:rPr>
          <w:sz w:val="24"/>
          <w:szCs w:val="24"/>
        </w:rPr>
        <w:t xml:space="preserve"> в</w:t>
      </w:r>
    </w:p>
    <w:p w:rsidR="009F7EE8" w:rsidRPr="00451FF2" w:rsidRDefault="009F7EE8" w:rsidP="009F7EE8">
      <w:pPr>
        <w:pStyle w:val="3"/>
        <w:shd w:val="clear" w:color="auto" w:fill="auto"/>
        <w:ind w:left="20"/>
        <w:jc w:val="left"/>
        <w:rPr>
          <w:sz w:val="24"/>
          <w:szCs w:val="24"/>
        </w:rPr>
      </w:pPr>
      <w:proofErr w:type="gramStart"/>
      <w:r w:rsidRPr="00451FF2">
        <w:rPr>
          <w:sz w:val="24"/>
          <w:szCs w:val="24"/>
        </w:rPr>
        <w:t>извещении</w:t>
      </w:r>
      <w:proofErr w:type="gramEnd"/>
      <w:r w:rsidRPr="00451FF2">
        <w:rPr>
          <w:sz w:val="24"/>
          <w:szCs w:val="24"/>
        </w:rPr>
        <w:t xml:space="preserve"> о проведении аукциона срок следующие документы:</w:t>
      </w:r>
    </w:p>
    <w:p w:rsidR="009F7EE8" w:rsidRPr="00451FF2" w:rsidRDefault="009F7EE8" w:rsidP="009F7EE8">
      <w:pPr>
        <w:pStyle w:val="3"/>
        <w:numPr>
          <w:ilvl w:val="0"/>
          <w:numId w:val="2"/>
        </w:numPr>
        <w:shd w:val="clear" w:color="auto" w:fill="auto"/>
        <w:ind w:left="20" w:firstLine="700"/>
        <w:jc w:val="both"/>
        <w:rPr>
          <w:sz w:val="24"/>
          <w:szCs w:val="24"/>
        </w:rPr>
      </w:pPr>
      <w:r w:rsidRPr="00451FF2">
        <w:rPr>
          <w:sz w:val="24"/>
          <w:szCs w:val="24"/>
        </w:rPr>
        <w:t xml:space="preserve"> заявку по форме, установленной аукционной документацией;</w:t>
      </w:r>
    </w:p>
    <w:p w:rsidR="009F7EE8" w:rsidRPr="00FF1C8E" w:rsidRDefault="009F7EE8" w:rsidP="00FF1C8E">
      <w:pPr>
        <w:pStyle w:val="3"/>
        <w:numPr>
          <w:ilvl w:val="0"/>
          <w:numId w:val="2"/>
        </w:numPr>
        <w:shd w:val="clear" w:color="auto" w:fill="auto"/>
        <w:ind w:left="20" w:right="20" w:firstLine="700"/>
        <w:jc w:val="both"/>
        <w:rPr>
          <w:sz w:val="24"/>
          <w:szCs w:val="24"/>
        </w:rPr>
      </w:pPr>
      <w:r w:rsidRPr="00451FF2">
        <w:rPr>
          <w:sz w:val="24"/>
          <w:szCs w:val="24"/>
        </w:rPr>
        <w:t xml:space="preserve"> выписку из Единого государственного реестра юридических лиц (или нотариально заверенную копию такой выписки) - для юридических лиц, </w:t>
      </w:r>
      <w:r w:rsidRPr="00451FF2">
        <w:rPr>
          <w:sz w:val="24"/>
          <w:szCs w:val="24"/>
        </w:rPr>
        <w:lastRenderedPageBreak/>
        <w:t>выписку из Единого государственного реестра индивидуальных предпринимателей (или</w:t>
      </w:r>
      <w:r w:rsidR="00FF1C8E">
        <w:rPr>
          <w:sz w:val="24"/>
          <w:szCs w:val="24"/>
        </w:rPr>
        <w:t xml:space="preserve"> </w:t>
      </w:r>
      <w:r w:rsidRPr="00FF1C8E">
        <w:rPr>
          <w:sz w:val="24"/>
          <w:szCs w:val="24"/>
        </w:rPr>
        <w:t>нотариально заверенную копию такой выписки) - для индивидуальных предпринимателей, выданную не позднее 6 месяцев до даты начала приема Заявок.</w:t>
      </w:r>
    </w:p>
    <w:p w:rsidR="009F7EE8" w:rsidRPr="00451FF2" w:rsidRDefault="009F7EE8" w:rsidP="009F7EE8">
      <w:pPr>
        <w:pStyle w:val="3"/>
        <w:numPr>
          <w:ilvl w:val="0"/>
          <w:numId w:val="2"/>
        </w:numPr>
        <w:shd w:val="clear" w:color="auto" w:fill="auto"/>
        <w:ind w:left="20" w:right="20" w:firstLine="700"/>
        <w:jc w:val="both"/>
        <w:rPr>
          <w:sz w:val="24"/>
          <w:szCs w:val="24"/>
        </w:rPr>
      </w:pPr>
      <w:r w:rsidRPr="00451FF2">
        <w:rPr>
          <w:sz w:val="24"/>
          <w:szCs w:val="24"/>
        </w:rPr>
        <w:t xml:space="preserve"> документ (либо его надлежащим образом заверенную копию), подтверждающий полномочия лица, подавшего (подписавшего) Заявку от имени претендента.</w:t>
      </w:r>
    </w:p>
    <w:p w:rsidR="009F7EE8" w:rsidRPr="00451FF2" w:rsidRDefault="009F7EE8" w:rsidP="009F7EE8">
      <w:pPr>
        <w:pStyle w:val="3"/>
        <w:numPr>
          <w:ilvl w:val="0"/>
          <w:numId w:val="2"/>
        </w:numPr>
        <w:shd w:val="clear" w:color="auto" w:fill="auto"/>
        <w:ind w:left="20" w:right="20" w:firstLine="700"/>
        <w:jc w:val="both"/>
        <w:rPr>
          <w:sz w:val="24"/>
          <w:szCs w:val="24"/>
        </w:rPr>
      </w:pPr>
      <w:r w:rsidRPr="00451FF2">
        <w:rPr>
          <w:sz w:val="24"/>
          <w:szCs w:val="24"/>
        </w:rPr>
        <w:t xml:space="preserve"> надлежащим образом заверенную копию устава, учредительного договора Заявителя - для юридических лиц;</w:t>
      </w:r>
    </w:p>
    <w:p w:rsidR="009F7EE8" w:rsidRPr="00451FF2" w:rsidRDefault="009F7EE8" w:rsidP="009F7EE8">
      <w:pPr>
        <w:pStyle w:val="3"/>
        <w:numPr>
          <w:ilvl w:val="0"/>
          <w:numId w:val="2"/>
        </w:numPr>
        <w:shd w:val="clear" w:color="auto" w:fill="auto"/>
        <w:ind w:left="20" w:right="20" w:firstLine="700"/>
        <w:jc w:val="both"/>
        <w:rPr>
          <w:sz w:val="24"/>
          <w:szCs w:val="24"/>
        </w:rPr>
      </w:pPr>
      <w:r w:rsidRPr="00451FF2">
        <w:rPr>
          <w:sz w:val="24"/>
          <w:szCs w:val="24"/>
        </w:rPr>
        <w:t xml:space="preserve"> копию 2, 3 и 5 страниц паспорта гражданина Российской Федерации - для физических лиц (индивидуальных предпринимателей);</w:t>
      </w:r>
    </w:p>
    <w:p w:rsidR="009F7EE8" w:rsidRPr="00451FF2" w:rsidRDefault="009F7EE8" w:rsidP="009F7EE8">
      <w:pPr>
        <w:pStyle w:val="3"/>
        <w:numPr>
          <w:ilvl w:val="0"/>
          <w:numId w:val="2"/>
        </w:numPr>
        <w:shd w:val="clear" w:color="auto" w:fill="auto"/>
        <w:ind w:left="20" w:right="20" w:firstLine="700"/>
        <w:jc w:val="both"/>
        <w:rPr>
          <w:sz w:val="24"/>
          <w:szCs w:val="24"/>
        </w:rPr>
      </w:pPr>
      <w:r w:rsidRPr="00451FF2">
        <w:rPr>
          <w:sz w:val="24"/>
          <w:szCs w:val="24"/>
        </w:rPr>
        <w:t xml:space="preserve"> </w:t>
      </w:r>
      <w:proofErr w:type="gramStart"/>
      <w:r w:rsidRPr="00451FF2">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на размещение, внесение задатка или обеспечение исполнения Договора на размещение являются крупной сделкой;</w:t>
      </w:r>
      <w:proofErr w:type="gramEnd"/>
    </w:p>
    <w:p w:rsidR="009F7EE8" w:rsidRPr="00451FF2" w:rsidRDefault="009F7EE8" w:rsidP="009F7EE8">
      <w:pPr>
        <w:pStyle w:val="3"/>
        <w:numPr>
          <w:ilvl w:val="0"/>
          <w:numId w:val="2"/>
        </w:numPr>
        <w:shd w:val="clear" w:color="auto" w:fill="auto"/>
        <w:ind w:left="20" w:right="20" w:firstLine="700"/>
        <w:jc w:val="both"/>
        <w:rPr>
          <w:sz w:val="24"/>
          <w:szCs w:val="24"/>
        </w:rPr>
      </w:pPr>
      <w:r w:rsidRPr="00451FF2">
        <w:rPr>
          <w:sz w:val="24"/>
          <w:szCs w:val="24"/>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F7EE8" w:rsidRPr="00451FF2" w:rsidRDefault="009F7EE8" w:rsidP="009F7EE8">
      <w:pPr>
        <w:pStyle w:val="3"/>
        <w:numPr>
          <w:ilvl w:val="0"/>
          <w:numId w:val="2"/>
        </w:numPr>
        <w:shd w:val="clear" w:color="auto" w:fill="auto"/>
        <w:ind w:left="20" w:right="20" w:firstLine="700"/>
        <w:jc w:val="both"/>
        <w:rPr>
          <w:sz w:val="24"/>
          <w:szCs w:val="24"/>
        </w:rPr>
      </w:pPr>
      <w:r w:rsidRPr="00451FF2">
        <w:rPr>
          <w:sz w:val="24"/>
          <w:szCs w:val="24"/>
        </w:rPr>
        <w:t xml:space="preserve"> документы или копии документов, подтверждающие внесение задатка (платежное поручение, подтверждающее внесение задатка).</w:t>
      </w:r>
    </w:p>
    <w:p w:rsidR="009F7EE8" w:rsidRPr="00451FF2" w:rsidRDefault="009F7EE8" w:rsidP="009F7EE8">
      <w:pPr>
        <w:pStyle w:val="3"/>
        <w:shd w:val="clear" w:color="auto" w:fill="auto"/>
        <w:ind w:left="20" w:right="20" w:firstLine="700"/>
        <w:jc w:val="both"/>
        <w:rPr>
          <w:sz w:val="24"/>
          <w:szCs w:val="24"/>
        </w:rPr>
      </w:pPr>
      <w:r w:rsidRPr="00451FF2">
        <w:rPr>
          <w:sz w:val="24"/>
          <w:szCs w:val="24"/>
        </w:rPr>
        <w:t>В случае если заявителем не представлены документы предусмотренные подпунктом 2 настоящего пункта самостоятельно, указанные документы запрашиваются уполномоченным органом в соответствующих уполномоченных органах посредством межведомственного информационного взаимодействия.</w:t>
      </w:r>
    </w:p>
    <w:p w:rsidR="009F7EE8" w:rsidRPr="00451FF2" w:rsidRDefault="009F7EE8" w:rsidP="009F7EE8">
      <w:pPr>
        <w:pStyle w:val="3"/>
        <w:shd w:val="clear" w:color="auto" w:fill="auto"/>
        <w:spacing w:after="240"/>
        <w:ind w:left="20" w:right="20" w:firstLine="700"/>
        <w:jc w:val="both"/>
        <w:rPr>
          <w:sz w:val="24"/>
          <w:szCs w:val="24"/>
        </w:rPr>
      </w:pPr>
      <w:r w:rsidRPr="00451FF2">
        <w:rPr>
          <w:sz w:val="24"/>
          <w:szCs w:val="24"/>
        </w:rPr>
        <w:t>Указанные документы в части их оформления и содержания должны соответствовать требованиям законодательства РФ.</w:t>
      </w:r>
    </w:p>
    <w:p w:rsidR="009F7EE8" w:rsidRPr="00451FF2" w:rsidRDefault="009F7EE8" w:rsidP="009F7EE8">
      <w:pPr>
        <w:pStyle w:val="3"/>
        <w:numPr>
          <w:ilvl w:val="0"/>
          <w:numId w:val="1"/>
        </w:numPr>
        <w:shd w:val="clear" w:color="auto" w:fill="auto"/>
        <w:ind w:left="20" w:right="20" w:firstLine="700"/>
        <w:jc w:val="both"/>
        <w:rPr>
          <w:sz w:val="24"/>
          <w:szCs w:val="24"/>
        </w:rPr>
      </w:pPr>
      <w:r w:rsidRPr="00451FF2">
        <w:rPr>
          <w:sz w:val="24"/>
          <w:szCs w:val="24"/>
        </w:rPr>
        <w:t xml:space="preserve"> Заявитель не допускается к участию в аукционе по следующим основаниям:</w:t>
      </w:r>
    </w:p>
    <w:p w:rsidR="009F7EE8" w:rsidRPr="00451FF2" w:rsidRDefault="009F7EE8" w:rsidP="009F7EE8">
      <w:pPr>
        <w:pStyle w:val="3"/>
        <w:numPr>
          <w:ilvl w:val="0"/>
          <w:numId w:val="3"/>
        </w:numPr>
        <w:shd w:val="clear" w:color="auto" w:fill="auto"/>
        <w:ind w:left="20" w:right="20" w:firstLine="700"/>
        <w:jc w:val="both"/>
        <w:rPr>
          <w:sz w:val="24"/>
          <w:szCs w:val="24"/>
        </w:rPr>
      </w:pPr>
      <w:r w:rsidRPr="00451FF2">
        <w:rPr>
          <w:sz w:val="24"/>
          <w:szCs w:val="24"/>
        </w:rPr>
        <w:t xml:space="preserve"> </w:t>
      </w:r>
      <w:r w:rsidRPr="0087651D">
        <w:rPr>
          <w:sz w:val="24"/>
          <w:szCs w:val="24"/>
        </w:rPr>
        <w:t>непредставление определенных пунктом 10 настоящего</w:t>
      </w:r>
      <w:r w:rsidRPr="00451FF2">
        <w:rPr>
          <w:sz w:val="24"/>
          <w:szCs w:val="24"/>
        </w:rPr>
        <w:t xml:space="preserve"> извещения необходимых для участия в аукционе документов или представление недостоверных сведений;</w:t>
      </w:r>
    </w:p>
    <w:p w:rsidR="009F7EE8" w:rsidRPr="00451FF2" w:rsidRDefault="009F7EE8" w:rsidP="009F7EE8">
      <w:pPr>
        <w:pStyle w:val="3"/>
        <w:numPr>
          <w:ilvl w:val="0"/>
          <w:numId w:val="3"/>
        </w:numPr>
        <w:shd w:val="clear" w:color="auto" w:fill="auto"/>
        <w:ind w:left="20" w:right="20" w:firstLine="700"/>
        <w:jc w:val="both"/>
        <w:rPr>
          <w:sz w:val="24"/>
          <w:szCs w:val="24"/>
        </w:rPr>
      </w:pPr>
      <w:r w:rsidRPr="00451FF2">
        <w:rPr>
          <w:sz w:val="24"/>
          <w:szCs w:val="24"/>
        </w:rPr>
        <w:t xml:space="preserve"> не поступление задатка на счет, указанный в извещении о проведен</w:t>
      </w:r>
      <w:proofErr w:type="gramStart"/>
      <w:r w:rsidRPr="00451FF2">
        <w:rPr>
          <w:sz w:val="24"/>
          <w:szCs w:val="24"/>
        </w:rPr>
        <w:t>и</w:t>
      </w:r>
      <w:r w:rsidR="00F83371">
        <w:rPr>
          <w:sz w:val="24"/>
          <w:szCs w:val="24"/>
        </w:rPr>
        <w:t>и</w:t>
      </w:r>
      <w:r w:rsidRPr="00451FF2">
        <w:rPr>
          <w:sz w:val="24"/>
          <w:szCs w:val="24"/>
        </w:rPr>
        <w:t xml:space="preserve"> ау</w:t>
      </w:r>
      <w:proofErr w:type="gramEnd"/>
      <w:r w:rsidRPr="00451FF2">
        <w:rPr>
          <w:sz w:val="24"/>
          <w:szCs w:val="24"/>
        </w:rPr>
        <w:t>кциона, до дня окончания приема документов для участия в аукционе;</w:t>
      </w:r>
    </w:p>
    <w:p w:rsidR="009F7EE8" w:rsidRPr="00451FF2" w:rsidRDefault="009F7EE8" w:rsidP="009F7EE8">
      <w:pPr>
        <w:pStyle w:val="3"/>
        <w:numPr>
          <w:ilvl w:val="0"/>
          <w:numId w:val="3"/>
        </w:numPr>
        <w:shd w:val="clear" w:color="auto" w:fill="auto"/>
        <w:spacing w:after="240"/>
        <w:ind w:left="20" w:right="20" w:firstLine="700"/>
        <w:jc w:val="both"/>
        <w:rPr>
          <w:sz w:val="24"/>
          <w:szCs w:val="24"/>
        </w:rPr>
      </w:pPr>
      <w:r w:rsidRPr="00451FF2">
        <w:rPr>
          <w:sz w:val="24"/>
          <w:szCs w:val="24"/>
        </w:rPr>
        <w:t xml:space="preserve">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9F7EE8" w:rsidRPr="00451FF2" w:rsidRDefault="009F7EE8" w:rsidP="009F7EE8">
      <w:pPr>
        <w:pStyle w:val="3"/>
        <w:numPr>
          <w:ilvl w:val="0"/>
          <w:numId w:val="1"/>
        </w:numPr>
        <w:shd w:val="clear" w:color="auto" w:fill="auto"/>
        <w:ind w:left="20" w:right="20" w:firstLine="700"/>
        <w:jc w:val="both"/>
        <w:rPr>
          <w:sz w:val="24"/>
          <w:szCs w:val="24"/>
        </w:rPr>
      </w:pPr>
      <w:r w:rsidRPr="00451FF2">
        <w:rPr>
          <w:sz w:val="24"/>
          <w:szCs w:val="24"/>
        </w:rPr>
        <w:t xml:space="preserve"> Заявитель подает заявку на участие в аукционе по форме, указанной в Приложении № 1 к аукционной документации, в соответствии с требованиями Аукционной документации.</w:t>
      </w:r>
    </w:p>
    <w:p w:rsidR="009F7EE8" w:rsidRPr="00451FF2" w:rsidRDefault="009F7EE8" w:rsidP="009F7EE8">
      <w:pPr>
        <w:pStyle w:val="3"/>
        <w:shd w:val="clear" w:color="auto" w:fill="auto"/>
        <w:ind w:left="20" w:right="20" w:firstLine="700"/>
        <w:jc w:val="both"/>
        <w:rPr>
          <w:sz w:val="24"/>
          <w:szCs w:val="24"/>
        </w:rPr>
      </w:pPr>
      <w:r w:rsidRPr="00451FF2">
        <w:rPr>
          <w:sz w:val="24"/>
          <w:szCs w:val="24"/>
        </w:rPr>
        <w:t>Заявки на участие в аукционе с прилагаемыми к ним документами принимаются Администрацией по рабочим дням: понедельник-пятница с 08.00 до</w:t>
      </w:r>
      <w:r w:rsidR="000F4F7D">
        <w:rPr>
          <w:sz w:val="24"/>
          <w:szCs w:val="24"/>
        </w:rPr>
        <w:t>12:00 и с 13:00 до</w:t>
      </w:r>
      <w:r w:rsidRPr="00451FF2">
        <w:rPr>
          <w:sz w:val="24"/>
          <w:szCs w:val="24"/>
        </w:rPr>
        <w:t xml:space="preserve"> 16.30 (по </w:t>
      </w:r>
      <w:r w:rsidR="00152297" w:rsidRPr="00451FF2">
        <w:rPr>
          <w:sz w:val="24"/>
          <w:szCs w:val="24"/>
        </w:rPr>
        <w:t>местному</w:t>
      </w:r>
      <w:r w:rsidRPr="00451FF2">
        <w:rPr>
          <w:sz w:val="24"/>
          <w:szCs w:val="24"/>
        </w:rPr>
        <w:t xml:space="preserve"> времени) </w:t>
      </w:r>
      <w:r w:rsidR="00F15551" w:rsidRPr="00F15551">
        <w:rPr>
          <w:rStyle w:val="21"/>
          <w:color w:val="C0504D" w:themeColor="accent2"/>
          <w:sz w:val="24"/>
          <w:szCs w:val="24"/>
          <w:lang w:val="ru-RU" w:eastAsia="ru-RU" w:bidi="ru-RU"/>
        </w:rPr>
        <w:t>2</w:t>
      </w:r>
      <w:r w:rsidR="00103143">
        <w:rPr>
          <w:rStyle w:val="21"/>
          <w:color w:val="C0504D" w:themeColor="accent2"/>
          <w:sz w:val="24"/>
          <w:szCs w:val="24"/>
          <w:lang w:val="ru-RU" w:eastAsia="ru-RU" w:bidi="ru-RU"/>
        </w:rPr>
        <w:t>8</w:t>
      </w:r>
      <w:r w:rsidR="00992135" w:rsidRPr="00F15551">
        <w:rPr>
          <w:rStyle w:val="21"/>
          <w:color w:val="C0504D" w:themeColor="accent2"/>
          <w:sz w:val="24"/>
          <w:szCs w:val="24"/>
          <w:lang w:val="ru-RU" w:eastAsia="ru-RU" w:bidi="ru-RU"/>
        </w:rPr>
        <w:t>.0</w:t>
      </w:r>
      <w:r w:rsidR="002E193B" w:rsidRPr="00F15551">
        <w:rPr>
          <w:rStyle w:val="21"/>
          <w:color w:val="C0504D" w:themeColor="accent2"/>
          <w:sz w:val="24"/>
          <w:szCs w:val="24"/>
          <w:lang w:val="ru-RU" w:eastAsia="ru-RU" w:bidi="ru-RU"/>
        </w:rPr>
        <w:t>8</w:t>
      </w:r>
      <w:r w:rsidR="00992135" w:rsidRPr="00F15551">
        <w:rPr>
          <w:rStyle w:val="21"/>
          <w:color w:val="C0504D" w:themeColor="accent2"/>
          <w:sz w:val="24"/>
          <w:szCs w:val="24"/>
          <w:lang w:val="ru-RU" w:eastAsia="ru-RU" w:bidi="ru-RU"/>
        </w:rPr>
        <w:t>.20</w:t>
      </w:r>
      <w:r w:rsidR="00F55BB7" w:rsidRPr="00F15551">
        <w:rPr>
          <w:rStyle w:val="21"/>
          <w:color w:val="C0504D" w:themeColor="accent2"/>
          <w:sz w:val="24"/>
          <w:szCs w:val="24"/>
          <w:lang w:val="ru-RU" w:eastAsia="ru-RU" w:bidi="ru-RU"/>
        </w:rPr>
        <w:t>2</w:t>
      </w:r>
      <w:r w:rsidR="00157F23" w:rsidRPr="00F15551">
        <w:rPr>
          <w:rStyle w:val="21"/>
          <w:color w:val="C0504D" w:themeColor="accent2"/>
          <w:sz w:val="24"/>
          <w:szCs w:val="24"/>
          <w:lang w:val="ru-RU" w:eastAsia="ru-RU" w:bidi="ru-RU"/>
        </w:rPr>
        <w:t>3</w:t>
      </w:r>
      <w:r w:rsidRPr="00F15551">
        <w:rPr>
          <w:rStyle w:val="21"/>
          <w:color w:val="C0504D" w:themeColor="accent2"/>
          <w:sz w:val="24"/>
          <w:szCs w:val="24"/>
          <w:lang w:val="ru-RU" w:eastAsia="ru-RU" w:bidi="ru-RU"/>
        </w:rPr>
        <w:t xml:space="preserve"> г. по </w:t>
      </w:r>
      <w:r w:rsidR="00F15551" w:rsidRPr="00F15551">
        <w:rPr>
          <w:rStyle w:val="21"/>
          <w:color w:val="C0504D" w:themeColor="accent2"/>
          <w:sz w:val="24"/>
          <w:szCs w:val="24"/>
          <w:lang w:val="ru-RU" w:eastAsia="ru-RU" w:bidi="ru-RU"/>
        </w:rPr>
        <w:t>18</w:t>
      </w:r>
      <w:r w:rsidR="00992135" w:rsidRPr="00F15551">
        <w:rPr>
          <w:rStyle w:val="21"/>
          <w:color w:val="C0504D" w:themeColor="accent2"/>
          <w:sz w:val="24"/>
          <w:szCs w:val="24"/>
          <w:lang w:val="ru-RU" w:eastAsia="ru-RU" w:bidi="ru-RU"/>
        </w:rPr>
        <w:t>.0</w:t>
      </w:r>
      <w:r w:rsidR="002E193B" w:rsidRPr="00F15551">
        <w:rPr>
          <w:rStyle w:val="21"/>
          <w:color w:val="C0504D" w:themeColor="accent2"/>
          <w:sz w:val="24"/>
          <w:szCs w:val="24"/>
          <w:lang w:val="ru-RU" w:eastAsia="ru-RU" w:bidi="ru-RU"/>
        </w:rPr>
        <w:t>9</w:t>
      </w:r>
      <w:r w:rsidRPr="00773D6B">
        <w:rPr>
          <w:rStyle w:val="21"/>
          <w:color w:val="C0504D" w:themeColor="accent2"/>
          <w:sz w:val="24"/>
          <w:szCs w:val="24"/>
          <w:lang w:val="ru-RU" w:eastAsia="ru-RU" w:bidi="ru-RU"/>
        </w:rPr>
        <w:t>.20</w:t>
      </w:r>
      <w:r w:rsidR="00F55BB7">
        <w:rPr>
          <w:rStyle w:val="21"/>
          <w:color w:val="C0504D" w:themeColor="accent2"/>
          <w:sz w:val="24"/>
          <w:szCs w:val="24"/>
          <w:lang w:val="ru-RU" w:eastAsia="ru-RU" w:bidi="ru-RU"/>
        </w:rPr>
        <w:t>2</w:t>
      </w:r>
      <w:r w:rsidR="00C95C1F">
        <w:rPr>
          <w:rStyle w:val="21"/>
          <w:color w:val="C0504D" w:themeColor="accent2"/>
          <w:sz w:val="24"/>
          <w:szCs w:val="24"/>
          <w:lang w:val="ru-RU" w:eastAsia="ru-RU" w:bidi="ru-RU"/>
        </w:rPr>
        <w:t>3</w:t>
      </w:r>
      <w:r w:rsidRPr="00773D6B">
        <w:rPr>
          <w:rStyle w:val="21"/>
          <w:color w:val="C0504D" w:themeColor="accent2"/>
          <w:sz w:val="24"/>
          <w:szCs w:val="24"/>
          <w:lang w:val="ru-RU" w:eastAsia="ru-RU" w:bidi="ru-RU"/>
        </w:rPr>
        <w:t xml:space="preserve"> </w:t>
      </w:r>
      <w:r w:rsidRPr="00451FF2">
        <w:rPr>
          <w:rStyle w:val="21"/>
          <w:sz w:val="24"/>
          <w:szCs w:val="24"/>
          <w:lang w:val="ru-RU" w:eastAsia="ru-RU" w:bidi="ru-RU"/>
        </w:rPr>
        <w:lastRenderedPageBreak/>
        <w:t>г.</w:t>
      </w:r>
      <w:r w:rsidRPr="00451FF2">
        <w:rPr>
          <w:sz w:val="24"/>
          <w:szCs w:val="24"/>
        </w:rPr>
        <w:t xml:space="preserve"> по адресу: Волгоградская область, р.</w:t>
      </w:r>
      <w:r w:rsidR="009E2FD7">
        <w:rPr>
          <w:sz w:val="24"/>
          <w:szCs w:val="24"/>
        </w:rPr>
        <w:t xml:space="preserve"> </w:t>
      </w:r>
      <w:r w:rsidRPr="00451FF2">
        <w:rPr>
          <w:sz w:val="24"/>
          <w:szCs w:val="24"/>
        </w:rPr>
        <w:t xml:space="preserve">п. Светлый Яр, ул. Спортивная, 5, </w:t>
      </w:r>
      <w:proofErr w:type="spellStart"/>
      <w:r w:rsidRPr="00451FF2">
        <w:rPr>
          <w:sz w:val="24"/>
          <w:szCs w:val="24"/>
        </w:rPr>
        <w:t>каб</w:t>
      </w:r>
      <w:proofErr w:type="spellEnd"/>
      <w:r w:rsidRPr="00451FF2">
        <w:rPr>
          <w:sz w:val="24"/>
          <w:szCs w:val="24"/>
        </w:rPr>
        <w:t>. № 4</w:t>
      </w:r>
      <w:r w:rsidR="000108E6">
        <w:rPr>
          <w:sz w:val="24"/>
          <w:szCs w:val="24"/>
        </w:rPr>
        <w:t>8</w:t>
      </w:r>
      <w:r w:rsidRPr="00451FF2">
        <w:rPr>
          <w:sz w:val="24"/>
          <w:szCs w:val="24"/>
        </w:rPr>
        <w:t>.</w:t>
      </w:r>
    </w:p>
    <w:p w:rsidR="009F7EE8" w:rsidRPr="00451FF2" w:rsidRDefault="009F7EE8" w:rsidP="001E5674">
      <w:pPr>
        <w:pStyle w:val="3"/>
        <w:numPr>
          <w:ilvl w:val="0"/>
          <w:numId w:val="1"/>
        </w:numPr>
        <w:shd w:val="clear" w:color="auto" w:fill="auto"/>
        <w:ind w:left="20" w:right="40" w:firstLine="720"/>
        <w:jc w:val="both"/>
        <w:rPr>
          <w:sz w:val="24"/>
          <w:szCs w:val="24"/>
        </w:rPr>
      </w:pPr>
      <w:r w:rsidRPr="00451FF2">
        <w:rPr>
          <w:sz w:val="24"/>
          <w:szCs w:val="24"/>
        </w:rPr>
        <w:t>Для участия в Аукционе заявитель вносит задаток в размере 10% от начальной цены торгов. Размер задатка для каждого лота указан в Таблице № 1. Задаток перечисляется претендентом на расчетный счет Организатора аукциона по следующим реквизитам:</w:t>
      </w:r>
    </w:p>
    <w:p w:rsidR="009F7EE8" w:rsidRPr="00451FF2" w:rsidRDefault="009F7EE8" w:rsidP="009F7EE8">
      <w:pPr>
        <w:pStyle w:val="3"/>
        <w:shd w:val="clear" w:color="auto" w:fill="auto"/>
        <w:ind w:left="20" w:firstLine="720"/>
        <w:jc w:val="both"/>
        <w:rPr>
          <w:sz w:val="24"/>
          <w:szCs w:val="24"/>
        </w:rPr>
      </w:pPr>
      <w:r w:rsidRPr="00451FF2">
        <w:rPr>
          <w:sz w:val="24"/>
          <w:szCs w:val="24"/>
        </w:rPr>
        <w:t>Наименование получателя:</w:t>
      </w:r>
    </w:p>
    <w:p w:rsidR="00AE6E11" w:rsidRPr="00AE6E11" w:rsidRDefault="00AE6E11" w:rsidP="00AE6E11">
      <w:pPr>
        <w:pStyle w:val="3"/>
        <w:ind w:left="20" w:firstLine="720"/>
        <w:jc w:val="both"/>
        <w:rPr>
          <w:sz w:val="24"/>
          <w:szCs w:val="24"/>
        </w:rPr>
      </w:pPr>
      <w:r w:rsidRPr="00AE6E11">
        <w:rPr>
          <w:sz w:val="24"/>
          <w:szCs w:val="24"/>
        </w:rPr>
        <w:t xml:space="preserve">Банк: ОТДЕЛЕНИЕ  ВОЛГОГРАД  БАНКА РОССИИ//УФК  по  Волгоградской     области г. Волгоград </w:t>
      </w:r>
    </w:p>
    <w:p w:rsidR="00AE6E11" w:rsidRPr="00AE6E11" w:rsidRDefault="00AE6E11" w:rsidP="00AE6E11">
      <w:pPr>
        <w:pStyle w:val="3"/>
        <w:ind w:left="20" w:firstLine="720"/>
        <w:jc w:val="both"/>
        <w:rPr>
          <w:sz w:val="24"/>
          <w:szCs w:val="24"/>
        </w:rPr>
      </w:pPr>
      <w:r w:rsidRPr="00AE6E11">
        <w:rPr>
          <w:sz w:val="24"/>
          <w:szCs w:val="24"/>
        </w:rPr>
        <w:t>БИК: 011806101</w:t>
      </w:r>
    </w:p>
    <w:p w:rsidR="00AE6E11" w:rsidRPr="00AE6E11" w:rsidRDefault="00AE6E11" w:rsidP="00AE6E11">
      <w:pPr>
        <w:pStyle w:val="3"/>
        <w:ind w:left="20" w:firstLine="720"/>
        <w:jc w:val="both"/>
        <w:rPr>
          <w:sz w:val="24"/>
          <w:szCs w:val="24"/>
        </w:rPr>
      </w:pPr>
      <w:r w:rsidRPr="00AE6E11">
        <w:rPr>
          <w:sz w:val="24"/>
          <w:szCs w:val="24"/>
        </w:rPr>
        <w:t>Счет: 40102810445370000021</w:t>
      </w:r>
    </w:p>
    <w:p w:rsidR="00AE6E11" w:rsidRPr="00AE6E11" w:rsidRDefault="00AE6E11" w:rsidP="00AE6E11">
      <w:pPr>
        <w:pStyle w:val="3"/>
        <w:ind w:left="20" w:firstLine="720"/>
        <w:jc w:val="both"/>
        <w:rPr>
          <w:sz w:val="24"/>
          <w:szCs w:val="24"/>
        </w:rPr>
      </w:pPr>
      <w:r w:rsidRPr="00AE6E11">
        <w:rPr>
          <w:sz w:val="24"/>
          <w:szCs w:val="24"/>
        </w:rPr>
        <w:t>ИНН: 3426003655</w:t>
      </w:r>
    </w:p>
    <w:p w:rsidR="00AE6E11" w:rsidRPr="00AE6E11" w:rsidRDefault="00AE6E11" w:rsidP="00AE6E11">
      <w:pPr>
        <w:pStyle w:val="3"/>
        <w:ind w:left="20" w:firstLine="720"/>
        <w:jc w:val="both"/>
        <w:rPr>
          <w:sz w:val="24"/>
          <w:szCs w:val="24"/>
        </w:rPr>
      </w:pPr>
      <w:r w:rsidRPr="00AE6E11">
        <w:rPr>
          <w:sz w:val="24"/>
          <w:szCs w:val="24"/>
        </w:rPr>
        <w:t>КПП: 342601001</w:t>
      </w:r>
    </w:p>
    <w:p w:rsidR="00AE6E11" w:rsidRPr="00AE6E11" w:rsidRDefault="00AE6E11" w:rsidP="00AE6E11">
      <w:pPr>
        <w:pStyle w:val="3"/>
        <w:ind w:left="20" w:firstLine="720"/>
        <w:jc w:val="both"/>
        <w:rPr>
          <w:sz w:val="24"/>
          <w:szCs w:val="24"/>
        </w:rPr>
      </w:pPr>
      <w:r w:rsidRPr="00AE6E11">
        <w:rPr>
          <w:sz w:val="24"/>
          <w:szCs w:val="24"/>
        </w:rPr>
        <w:t>Л/С: 05293036410</w:t>
      </w:r>
    </w:p>
    <w:p w:rsidR="00AE6E11" w:rsidRPr="00AE6E11" w:rsidRDefault="00AE6E11" w:rsidP="00AE6E11">
      <w:pPr>
        <w:pStyle w:val="3"/>
        <w:ind w:left="20" w:firstLine="720"/>
        <w:jc w:val="both"/>
        <w:rPr>
          <w:sz w:val="24"/>
          <w:szCs w:val="24"/>
        </w:rPr>
      </w:pPr>
      <w:r w:rsidRPr="00AE6E11">
        <w:rPr>
          <w:sz w:val="24"/>
          <w:szCs w:val="24"/>
        </w:rPr>
        <w:t>ОКТМО: 18649000</w:t>
      </w:r>
    </w:p>
    <w:p w:rsidR="00AE6E11" w:rsidRPr="00AE6E11" w:rsidRDefault="00AE6E11" w:rsidP="00AE6E11">
      <w:pPr>
        <w:pStyle w:val="3"/>
        <w:ind w:left="20" w:firstLine="720"/>
        <w:jc w:val="both"/>
        <w:rPr>
          <w:sz w:val="24"/>
          <w:szCs w:val="24"/>
        </w:rPr>
      </w:pPr>
      <w:r w:rsidRPr="00AE6E11">
        <w:rPr>
          <w:sz w:val="24"/>
          <w:szCs w:val="24"/>
        </w:rPr>
        <w:t>Казначейский счет: 03232643186490002900</w:t>
      </w:r>
    </w:p>
    <w:p w:rsidR="00023A91" w:rsidRPr="00451FF2" w:rsidRDefault="00AE6E11" w:rsidP="00AE6E11">
      <w:pPr>
        <w:pStyle w:val="3"/>
        <w:shd w:val="clear" w:color="auto" w:fill="auto"/>
        <w:ind w:left="20" w:firstLine="720"/>
        <w:jc w:val="both"/>
        <w:rPr>
          <w:sz w:val="24"/>
          <w:szCs w:val="24"/>
        </w:rPr>
      </w:pPr>
      <w:r w:rsidRPr="00AE6E11">
        <w:rPr>
          <w:sz w:val="24"/>
          <w:szCs w:val="24"/>
        </w:rPr>
        <w:t>КБК 902 111 05025 05 0000 120</w:t>
      </w:r>
    </w:p>
    <w:p w:rsidR="009F7EE8" w:rsidRPr="00451FF2" w:rsidRDefault="009F7EE8" w:rsidP="009F7EE8">
      <w:pPr>
        <w:pStyle w:val="3"/>
        <w:shd w:val="clear" w:color="auto" w:fill="auto"/>
        <w:tabs>
          <w:tab w:val="left" w:leader="underscore" w:pos="1441"/>
        </w:tabs>
        <w:ind w:left="20" w:right="40" w:firstLine="720"/>
        <w:jc w:val="both"/>
        <w:rPr>
          <w:sz w:val="24"/>
          <w:szCs w:val="24"/>
        </w:rPr>
      </w:pPr>
      <w:r w:rsidRPr="00451FF2">
        <w:rPr>
          <w:sz w:val="24"/>
          <w:szCs w:val="24"/>
        </w:rPr>
        <w:t xml:space="preserve">Назначение платежа указывается как: «Задаток </w:t>
      </w:r>
      <w:r w:rsidR="00AE6E11">
        <w:rPr>
          <w:sz w:val="24"/>
          <w:szCs w:val="24"/>
        </w:rPr>
        <w:t>за участие в Аукционе по лоту №</w:t>
      </w:r>
      <w:r w:rsidRPr="00451FF2">
        <w:rPr>
          <w:sz w:val="24"/>
          <w:szCs w:val="24"/>
        </w:rPr>
        <w:t>».</w:t>
      </w:r>
    </w:p>
    <w:p w:rsidR="009F7EE8" w:rsidRPr="00451FF2" w:rsidRDefault="009F7EE8" w:rsidP="009F7EE8">
      <w:pPr>
        <w:pStyle w:val="3"/>
        <w:shd w:val="clear" w:color="auto" w:fill="auto"/>
        <w:ind w:left="20" w:right="40" w:firstLine="720"/>
        <w:jc w:val="both"/>
        <w:rPr>
          <w:sz w:val="24"/>
          <w:szCs w:val="24"/>
        </w:rPr>
      </w:pPr>
      <w:r w:rsidRPr="00451FF2">
        <w:rPr>
          <w:sz w:val="24"/>
          <w:szCs w:val="24"/>
        </w:rPr>
        <w:t>В случае если аукцион признан несостоявшимся, задаток подлежит возврату. Задаток возвращается также лицам, которые участвовали в Аукционе, но не выиграли его. Внесенный задаток подлежит во</w:t>
      </w:r>
      <w:r w:rsidR="000F4F7D">
        <w:rPr>
          <w:sz w:val="24"/>
          <w:szCs w:val="24"/>
        </w:rPr>
        <w:t xml:space="preserve">зврату в течение 5 рабочих дней </w:t>
      </w:r>
      <w:proofErr w:type="gramStart"/>
      <w:r w:rsidR="000F4F7D">
        <w:rPr>
          <w:sz w:val="24"/>
          <w:szCs w:val="24"/>
        </w:rPr>
        <w:t>с даты поступления</w:t>
      </w:r>
      <w:proofErr w:type="gramEnd"/>
      <w:r w:rsidR="000F4F7D">
        <w:rPr>
          <w:sz w:val="24"/>
          <w:szCs w:val="24"/>
        </w:rPr>
        <w:t xml:space="preserve"> </w:t>
      </w:r>
      <w:r w:rsidR="00A411BB" w:rsidRPr="00A411BB">
        <w:rPr>
          <w:sz w:val="24"/>
          <w:szCs w:val="24"/>
        </w:rPr>
        <w:t xml:space="preserve">в Администрацию </w:t>
      </w:r>
      <w:r w:rsidR="000F4F7D">
        <w:rPr>
          <w:sz w:val="24"/>
          <w:szCs w:val="24"/>
        </w:rPr>
        <w:t>заявления о возврате.</w:t>
      </w:r>
    </w:p>
    <w:p w:rsidR="009F7EE8" w:rsidRPr="00451FF2" w:rsidRDefault="009F7EE8" w:rsidP="009F7EE8">
      <w:pPr>
        <w:pStyle w:val="3"/>
        <w:shd w:val="clear" w:color="auto" w:fill="auto"/>
        <w:spacing w:after="240"/>
        <w:ind w:left="20" w:right="40" w:firstLine="720"/>
        <w:jc w:val="both"/>
        <w:rPr>
          <w:sz w:val="24"/>
          <w:szCs w:val="24"/>
        </w:rPr>
      </w:pPr>
      <w:r w:rsidRPr="00451FF2">
        <w:rPr>
          <w:sz w:val="24"/>
          <w:szCs w:val="24"/>
        </w:rPr>
        <w:t>Внесенный победителем Аукциона задаток засчитывается в счет исполнения обязательств по заключенному Договору и не возвращается участнику Аукциона.</w:t>
      </w:r>
    </w:p>
    <w:p w:rsidR="009F7EE8" w:rsidRPr="00451FF2" w:rsidRDefault="009F7EE8" w:rsidP="001E5674">
      <w:pPr>
        <w:pStyle w:val="3"/>
        <w:numPr>
          <w:ilvl w:val="0"/>
          <w:numId w:val="1"/>
        </w:numPr>
        <w:shd w:val="clear" w:color="auto" w:fill="auto"/>
        <w:spacing w:after="240"/>
        <w:ind w:left="20" w:right="40" w:firstLine="720"/>
        <w:jc w:val="both"/>
        <w:rPr>
          <w:sz w:val="24"/>
          <w:szCs w:val="24"/>
        </w:rPr>
      </w:pPr>
      <w:r w:rsidRPr="00451FF2">
        <w:rPr>
          <w:sz w:val="24"/>
          <w:szCs w:val="24"/>
        </w:rPr>
        <w:t xml:space="preserve"> Итоги приема заявок подводятся </w:t>
      </w:r>
      <w:r w:rsidR="00F15551">
        <w:rPr>
          <w:color w:val="FF0000"/>
          <w:sz w:val="24"/>
          <w:szCs w:val="24"/>
        </w:rPr>
        <w:t>18</w:t>
      </w:r>
      <w:r w:rsidR="00441EFD">
        <w:rPr>
          <w:color w:val="FF0000"/>
          <w:sz w:val="24"/>
          <w:szCs w:val="24"/>
        </w:rPr>
        <w:t>.0</w:t>
      </w:r>
      <w:r w:rsidR="002E193B">
        <w:rPr>
          <w:color w:val="FF0000"/>
          <w:sz w:val="24"/>
          <w:szCs w:val="24"/>
        </w:rPr>
        <w:t>9</w:t>
      </w:r>
      <w:r w:rsidR="0064743D">
        <w:rPr>
          <w:color w:val="FF0000"/>
          <w:sz w:val="24"/>
          <w:szCs w:val="24"/>
        </w:rPr>
        <w:t>.202</w:t>
      </w:r>
      <w:r w:rsidR="00441EFD">
        <w:rPr>
          <w:color w:val="FF0000"/>
          <w:sz w:val="24"/>
          <w:szCs w:val="24"/>
        </w:rPr>
        <w:t>3</w:t>
      </w:r>
      <w:r w:rsidRPr="00AF1510">
        <w:rPr>
          <w:color w:val="FF0000"/>
          <w:sz w:val="24"/>
          <w:szCs w:val="24"/>
        </w:rPr>
        <w:t xml:space="preserve"> г. в 1</w:t>
      </w:r>
      <w:r w:rsidR="0064743D">
        <w:rPr>
          <w:color w:val="FF0000"/>
          <w:sz w:val="24"/>
          <w:szCs w:val="24"/>
        </w:rPr>
        <w:t>6</w:t>
      </w:r>
      <w:r w:rsidRPr="00AF1510">
        <w:rPr>
          <w:color w:val="FF0000"/>
          <w:sz w:val="24"/>
          <w:szCs w:val="24"/>
        </w:rPr>
        <w:t xml:space="preserve">.00 </w:t>
      </w:r>
      <w:r w:rsidRPr="00451FF2">
        <w:rPr>
          <w:sz w:val="24"/>
          <w:szCs w:val="24"/>
        </w:rPr>
        <w:t>(по м</w:t>
      </w:r>
      <w:r w:rsidR="001E5674" w:rsidRPr="00451FF2">
        <w:rPr>
          <w:sz w:val="24"/>
          <w:szCs w:val="24"/>
        </w:rPr>
        <w:t>естн</w:t>
      </w:r>
      <w:r w:rsidRPr="00451FF2">
        <w:rPr>
          <w:sz w:val="24"/>
          <w:szCs w:val="24"/>
        </w:rPr>
        <w:t>ому времени) по адресу: Волгоградская область, р.</w:t>
      </w:r>
      <w:r w:rsidR="009E2FD7">
        <w:rPr>
          <w:sz w:val="24"/>
          <w:szCs w:val="24"/>
        </w:rPr>
        <w:t xml:space="preserve"> </w:t>
      </w:r>
      <w:r w:rsidRPr="00451FF2">
        <w:rPr>
          <w:sz w:val="24"/>
          <w:szCs w:val="24"/>
        </w:rPr>
        <w:t>п. Светлый Яр, ул. Спортивная, 5, кабинет № 4</w:t>
      </w:r>
      <w:r w:rsidR="0064743D">
        <w:rPr>
          <w:sz w:val="24"/>
          <w:szCs w:val="24"/>
        </w:rPr>
        <w:t>8</w:t>
      </w:r>
      <w:r w:rsidRPr="00451FF2">
        <w:rPr>
          <w:sz w:val="24"/>
          <w:szCs w:val="24"/>
        </w:rPr>
        <w:t>. Заявитель получает статус участника аукциона (далее - претендент) с момента подписания членами комиссии протокола окончания приема и регистрации заявок.</w:t>
      </w:r>
    </w:p>
    <w:p w:rsidR="009F7EE8" w:rsidRPr="00451FF2" w:rsidRDefault="009F7EE8" w:rsidP="001E5674">
      <w:pPr>
        <w:pStyle w:val="3"/>
        <w:numPr>
          <w:ilvl w:val="0"/>
          <w:numId w:val="1"/>
        </w:numPr>
        <w:shd w:val="clear" w:color="auto" w:fill="auto"/>
        <w:spacing w:after="240"/>
        <w:ind w:left="20" w:right="40" w:firstLine="720"/>
        <w:jc w:val="both"/>
        <w:rPr>
          <w:sz w:val="24"/>
          <w:szCs w:val="24"/>
        </w:rPr>
      </w:pPr>
      <w:r w:rsidRPr="00451FF2">
        <w:rPr>
          <w:sz w:val="24"/>
          <w:szCs w:val="24"/>
        </w:rPr>
        <w:t xml:space="preserve"> Победителем аукциона признается претендент, предложивший в ходе проведения торгов наиболее высокую цену Договора на размещение</w:t>
      </w:r>
      <w:r w:rsidR="000F4F7D">
        <w:rPr>
          <w:sz w:val="24"/>
          <w:szCs w:val="24"/>
        </w:rPr>
        <w:t xml:space="preserve"> нестационарного торгового объекта</w:t>
      </w:r>
      <w:r w:rsidRPr="00451FF2">
        <w:rPr>
          <w:sz w:val="24"/>
          <w:szCs w:val="24"/>
        </w:rPr>
        <w:t xml:space="preserve">. Лицо, выигравшее торги, и организатор торгов подписывают в день проведения аукциона протокол о результатах торгов, который имеет силу договора. Уведомление о победе на аукционе выдается победителю в течение пяти дней </w:t>
      </w:r>
      <w:proofErr w:type="gramStart"/>
      <w:r w:rsidRPr="00451FF2">
        <w:rPr>
          <w:sz w:val="24"/>
          <w:szCs w:val="24"/>
        </w:rPr>
        <w:t>с даты подведения</w:t>
      </w:r>
      <w:proofErr w:type="gramEnd"/>
      <w:r w:rsidRPr="00451FF2">
        <w:rPr>
          <w:sz w:val="24"/>
          <w:szCs w:val="24"/>
        </w:rPr>
        <w:t xml:space="preserve"> итогов аукциона.</w:t>
      </w:r>
    </w:p>
    <w:p w:rsidR="009F7EE8" w:rsidRPr="00451FF2" w:rsidRDefault="009F7EE8" w:rsidP="000F4F7D">
      <w:pPr>
        <w:pStyle w:val="3"/>
        <w:numPr>
          <w:ilvl w:val="0"/>
          <w:numId w:val="1"/>
        </w:numPr>
        <w:shd w:val="clear" w:color="auto" w:fill="auto"/>
        <w:ind w:left="20" w:right="40" w:firstLine="720"/>
        <w:jc w:val="both"/>
        <w:rPr>
          <w:sz w:val="24"/>
          <w:szCs w:val="24"/>
        </w:rPr>
      </w:pPr>
      <w:r w:rsidRPr="00451FF2">
        <w:rPr>
          <w:sz w:val="24"/>
          <w:szCs w:val="24"/>
        </w:rPr>
        <w:t xml:space="preserve"> Победитель аукциона обязан подписать договор на размещение </w:t>
      </w:r>
      <w:r w:rsidR="000F4F7D" w:rsidRPr="000F4F7D">
        <w:rPr>
          <w:sz w:val="24"/>
          <w:szCs w:val="24"/>
        </w:rPr>
        <w:t xml:space="preserve">нестационарного торгового объекта </w:t>
      </w:r>
      <w:r w:rsidRPr="00451FF2">
        <w:rPr>
          <w:sz w:val="24"/>
          <w:szCs w:val="24"/>
        </w:rPr>
        <w:t>в десятидневный срок со дня составления протокола о результатах аукциона. При уклонении или отказе победителя от заключения договора на размещение задаток ему не возвращается.</w:t>
      </w:r>
    </w:p>
    <w:p w:rsidR="009F7EE8" w:rsidRPr="00451FF2" w:rsidRDefault="009F7EE8">
      <w:pPr>
        <w:rPr>
          <w:rFonts w:ascii="Arial" w:hAnsi="Arial" w:cs="Arial"/>
          <w:sz w:val="24"/>
          <w:szCs w:val="24"/>
        </w:rPr>
      </w:pPr>
    </w:p>
    <w:p w:rsidR="009F7EE8" w:rsidRPr="00451FF2" w:rsidRDefault="009F7EE8">
      <w:pPr>
        <w:rPr>
          <w:rFonts w:ascii="Arial" w:hAnsi="Arial" w:cs="Arial"/>
          <w:sz w:val="24"/>
          <w:szCs w:val="24"/>
        </w:rPr>
      </w:pPr>
    </w:p>
    <w:p w:rsidR="009F7EE8" w:rsidRPr="00451FF2" w:rsidRDefault="009F7EE8">
      <w:pPr>
        <w:rPr>
          <w:rFonts w:ascii="Arial" w:hAnsi="Arial" w:cs="Arial"/>
          <w:sz w:val="24"/>
          <w:szCs w:val="24"/>
        </w:rPr>
      </w:pPr>
    </w:p>
    <w:p w:rsidR="00BD318A" w:rsidRDefault="00BD318A" w:rsidP="00441EFD">
      <w:pPr>
        <w:rPr>
          <w:rFonts w:ascii="Arial" w:eastAsia="Times New Roman" w:hAnsi="Arial" w:cs="Arial"/>
          <w:b/>
          <w:sz w:val="24"/>
          <w:szCs w:val="24"/>
          <w:lang w:eastAsia="ru-RU"/>
        </w:rPr>
        <w:sectPr w:rsidR="00BD318A" w:rsidSect="0064743D">
          <w:pgSz w:w="11906" w:h="16838"/>
          <w:pgMar w:top="1134" w:right="851" w:bottom="1134" w:left="1701" w:header="709" w:footer="709" w:gutter="0"/>
          <w:cols w:space="708"/>
          <w:docGrid w:linePitch="360"/>
        </w:sectPr>
      </w:pPr>
    </w:p>
    <w:p w:rsidR="00441EFD" w:rsidRPr="00441EFD" w:rsidRDefault="00441EFD" w:rsidP="00441EFD">
      <w:pPr>
        <w:rPr>
          <w:rFonts w:ascii="Arial" w:eastAsia="Times New Roman" w:hAnsi="Arial" w:cs="Arial"/>
          <w:b/>
          <w:sz w:val="24"/>
          <w:szCs w:val="24"/>
          <w:lang w:eastAsia="ru-RU"/>
        </w:rPr>
      </w:pPr>
    </w:p>
    <w:tbl>
      <w:tblPr>
        <w:tblW w:w="15168" w:type="dxa"/>
        <w:tblInd w:w="-176" w:type="dxa"/>
        <w:tblLayout w:type="fixed"/>
        <w:tblLook w:val="04A0" w:firstRow="1" w:lastRow="0" w:firstColumn="1" w:lastColumn="0" w:noHBand="0" w:noVBand="1"/>
      </w:tblPr>
      <w:tblGrid>
        <w:gridCol w:w="568"/>
        <w:gridCol w:w="992"/>
        <w:gridCol w:w="2977"/>
        <w:gridCol w:w="67"/>
        <w:gridCol w:w="783"/>
        <w:gridCol w:w="447"/>
        <w:gridCol w:w="829"/>
        <w:gridCol w:w="406"/>
        <w:gridCol w:w="1720"/>
        <w:gridCol w:w="252"/>
        <w:gridCol w:w="1591"/>
        <w:gridCol w:w="1418"/>
        <w:gridCol w:w="1275"/>
        <w:gridCol w:w="1843"/>
      </w:tblGrid>
      <w:tr w:rsidR="005C563A" w:rsidRPr="00441EFD" w:rsidTr="005A7860">
        <w:trPr>
          <w:trHeight w:val="420"/>
        </w:trPr>
        <w:tc>
          <w:tcPr>
            <w:tcW w:w="568" w:type="dxa"/>
            <w:tcBorders>
              <w:top w:val="nil"/>
              <w:left w:val="nil"/>
              <w:bottom w:val="nil"/>
              <w:right w:val="nil"/>
            </w:tcBorders>
            <w:shd w:val="clear" w:color="auto" w:fill="auto"/>
            <w:noWrap/>
            <w:vAlign w:val="bottom"/>
            <w:hideMark/>
          </w:tcPr>
          <w:p w:rsidR="00441EFD" w:rsidRPr="00441EFD" w:rsidRDefault="00441EFD" w:rsidP="00441EFD">
            <w:pPr>
              <w:spacing w:after="0" w:line="240" w:lineRule="auto"/>
              <w:rPr>
                <w:rFonts w:ascii="Arial" w:eastAsia="Times New Roman" w:hAnsi="Arial" w:cs="Arial"/>
                <w:color w:val="000000"/>
                <w:sz w:val="24"/>
                <w:szCs w:val="24"/>
                <w:lang w:eastAsia="ru-RU"/>
              </w:rPr>
            </w:pPr>
          </w:p>
          <w:p w:rsidR="00441EFD" w:rsidRPr="00441EFD" w:rsidRDefault="00441EFD" w:rsidP="00441EFD">
            <w:pPr>
              <w:spacing w:after="0" w:line="240" w:lineRule="auto"/>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441EFD" w:rsidRPr="00441EFD" w:rsidRDefault="00441EFD" w:rsidP="00441EFD">
            <w:pPr>
              <w:spacing w:after="0" w:line="240" w:lineRule="auto"/>
              <w:rPr>
                <w:rFonts w:ascii="Arial" w:eastAsia="Times New Roman" w:hAnsi="Arial" w:cs="Arial"/>
                <w:color w:val="000000"/>
                <w:sz w:val="24"/>
                <w:szCs w:val="24"/>
                <w:lang w:eastAsia="ru-RU"/>
              </w:rPr>
            </w:pPr>
          </w:p>
        </w:tc>
        <w:tc>
          <w:tcPr>
            <w:tcW w:w="3044" w:type="dxa"/>
            <w:gridSpan w:val="2"/>
            <w:tcBorders>
              <w:top w:val="nil"/>
              <w:left w:val="nil"/>
              <w:bottom w:val="nil"/>
              <w:right w:val="nil"/>
            </w:tcBorders>
            <w:shd w:val="clear" w:color="auto" w:fill="auto"/>
            <w:noWrap/>
            <w:vAlign w:val="bottom"/>
            <w:hideMark/>
          </w:tcPr>
          <w:p w:rsidR="00441EFD" w:rsidRPr="00441EFD" w:rsidRDefault="00441EFD" w:rsidP="00441EFD">
            <w:pPr>
              <w:spacing w:after="0" w:line="240" w:lineRule="auto"/>
              <w:rPr>
                <w:rFonts w:ascii="Arial" w:eastAsia="Times New Roman" w:hAnsi="Arial" w:cs="Arial"/>
                <w:color w:val="000000"/>
                <w:sz w:val="24"/>
                <w:szCs w:val="24"/>
                <w:lang w:eastAsia="ru-RU"/>
              </w:rPr>
            </w:pPr>
          </w:p>
        </w:tc>
        <w:tc>
          <w:tcPr>
            <w:tcW w:w="1230" w:type="dxa"/>
            <w:gridSpan w:val="2"/>
            <w:tcBorders>
              <w:top w:val="nil"/>
              <w:left w:val="nil"/>
              <w:bottom w:val="nil"/>
              <w:right w:val="nil"/>
            </w:tcBorders>
            <w:shd w:val="clear" w:color="auto" w:fill="auto"/>
            <w:noWrap/>
            <w:vAlign w:val="bottom"/>
            <w:hideMark/>
          </w:tcPr>
          <w:p w:rsidR="00441EFD" w:rsidRPr="00441EFD" w:rsidRDefault="00441EFD" w:rsidP="00441EFD">
            <w:pPr>
              <w:spacing w:after="0" w:line="240" w:lineRule="auto"/>
              <w:rPr>
                <w:rFonts w:ascii="Arial" w:eastAsia="Times New Roman" w:hAnsi="Arial" w:cs="Arial"/>
                <w:color w:val="000000"/>
                <w:sz w:val="24"/>
                <w:szCs w:val="24"/>
                <w:lang w:eastAsia="ru-RU"/>
              </w:rPr>
            </w:pPr>
          </w:p>
        </w:tc>
        <w:tc>
          <w:tcPr>
            <w:tcW w:w="1235" w:type="dxa"/>
            <w:gridSpan w:val="2"/>
            <w:tcBorders>
              <w:top w:val="nil"/>
              <w:left w:val="nil"/>
              <w:bottom w:val="nil"/>
              <w:right w:val="nil"/>
            </w:tcBorders>
            <w:shd w:val="clear" w:color="auto" w:fill="auto"/>
            <w:noWrap/>
            <w:vAlign w:val="bottom"/>
            <w:hideMark/>
          </w:tcPr>
          <w:p w:rsidR="00441EFD" w:rsidRPr="00441EFD" w:rsidRDefault="00441EFD" w:rsidP="00441EFD">
            <w:pPr>
              <w:spacing w:after="0" w:line="240" w:lineRule="auto"/>
              <w:rPr>
                <w:rFonts w:ascii="Arial" w:eastAsia="Times New Roman" w:hAnsi="Arial" w:cs="Arial"/>
                <w:color w:val="000000"/>
                <w:sz w:val="24"/>
                <w:szCs w:val="24"/>
                <w:lang w:eastAsia="ru-RU"/>
              </w:rPr>
            </w:pPr>
          </w:p>
        </w:tc>
        <w:tc>
          <w:tcPr>
            <w:tcW w:w="1972" w:type="dxa"/>
            <w:gridSpan w:val="2"/>
            <w:tcBorders>
              <w:top w:val="nil"/>
              <w:left w:val="nil"/>
              <w:bottom w:val="nil"/>
              <w:right w:val="nil"/>
            </w:tcBorders>
            <w:shd w:val="clear" w:color="auto" w:fill="auto"/>
            <w:noWrap/>
            <w:vAlign w:val="bottom"/>
            <w:hideMark/>
          </w:tcPr>
          <w:p w:rsidR="00441EFD" w:rsidRPr="00441EFD" w:rsidRDefault="00441EFD" w:rsidP="00441EFD">
            <w:pPr>
              <w:spacing w:after="0" w:line="240" w:lineRule="auto"/>
              <w:rPr>
                <w:rFonts w:ascii="Arial" w:eastAsia="Times New Roman" w:hAnsi="Arial" w:cs="Arial"/>
                <w:color w:val="000000"/>
                <w:sz w:val="24"/>
                <w:szCs w:val="24"/>
                <w:lang w:eastAsia="ru-RU"/>
              </w:rPr>
            </w:pPr>
          </w:p>
        </w:tc>
        <w:tc>
          <w:tcPr>
            <w:tcW w:w="1591" w:type="dxa"/>
            <w:tcBorders>
              <w:top w:val="nil"/>
              <w:left w:val="nil"/>
              <w:bottom w:val="nil"/>
              <w:right w:val="nil"/>
            </w:tcBorders>
            <w:shd w:val="clear" w:color="auto" w:fill="auto"/>
            <w:noWrap/>
            <w:vAlign w:val="bottom"/>
            <w:hideMark/>
          </w:tcPr>
          <w:p w:rsidR="00441EFD" w:rsidRPr="00441EFD" w:rsidRDefault="00441EFD" w:rsidP="00441EFD">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bottom"/>
            <w:hideMark/>
          </w:tcPr>
          <w:p w:rsidR="00441EFD" w:rsidRPr="00441EFD" w:rsidRDefault="00441EFD" w:rsidP="00441EFD">
            <w:pPr>
              <w:spacing w:after="0" w:line="240" w:lineRule="auto"/>
              <w:rPr>
                <w:rFonts w:ascii="Arial" w:eastAsia="Times New Roman" w:hAnsi="Arial" w:cs="Arial"/>
                <w:color w:val="000000"/>
                <w:sz w:val="24"/>
                <w:szCs w:val="24"/>
                <w:lang w:eastAsia="ru-RU"/>
              </w:rPr>
            </w:pPr>
          </w:p>
        </w:tc>
        <w:tc>
          <w:tcPr>
            <w:tcW w:w="3118" w:type="dxa"/>
            <w:gridSpan w:val="2"/>
            <w:tcBorders>
              <w:top w:val="nil"/>
              <w:left w:val="nil"/>
              <w:bottom w:val="nil"/>
              <w:right w:val="nil"/>
            </w:tcBorders>
            <w:shd w:val="clear" w:color="auto" w:fill="auto"/>
            <w:noWrap/>
            <w:vAlign w:val="bottom"/>
            <w:hideMark/>
          </w:tcPr>
          <w:p w:rsidR="00441EFD" w:rsidRPr="00441EFD" w:rsidRDefault="00441EFD" w:rsidP="000108E6">
            <w:pPr>
              <w:spacing w:after="0" w:line="240" w:lineRule="auto"/>
              <w:rPr>
                <w:rFonts w:ascii="Arial" w:eastAsia="Times New Roman" w:hAnsi="Arial" w:cs="Arial"/>
                <w:color w:val="000000"/>
                <w:sz w:val="24"/>
                <w:szCs w:val="24"/>
                <w:lang w:eastAsia="ru-RU"/>
              </w:rPr>
            </w:pPr>
          </w:p>
          <w:p w:rsidR="00441EFD" w:rsidRPr="00441EFD" w:rsidRDefault="00441EFD" w:rsidP="00441EFD">
            <w:pPr>
              <w:spacing w:after="0" w:line="240" w:lineRule="auto"/>
              <w:jc w:val="center"/>
              <w:rPr>
                <w:rFonts w:ascii="Arial" w:eastAsia="Times New Roman" w:hAnsi="Arial" w:cs="Arial"/>
                <w:color w:val="000000"/>
                <w:sz w:val="24"/>
                <w:szCs w:val="24"/>
                <w:lang w:eastAsia="ru-RU"/>
              </w:rPr>
            </w:pPr>
          </w:p>
          <w:p w:rsidR="00441EFD" w:rsidRPr="00441EFD" w:rsidRDefault="00441EFD" w:rsidP="00441EFD">
            <w:pPr>
              <w:spacing w:after="0" w:line="240" w:lineRule="auto"/>
              <w:jc w:val="center"/>
              <w:rPr>
                <w:rFonts w:ascii="Arial" w:eastAsia="Times New Roman" w:hAnsi="Arial" w:cs="Arial"/>
                <w:color w:val="000000"/>
                <w:sz w:val="24"/>
                <w:szCs w:val="24"/>
                <w:lang w:eastAsia="ru-RU"/>
              </w:rPr>
            </w:pPr>
            <w:r w:rsidRPr="00441EFD">
              <w:rPr>
                <w:rFonts w:ascii="Arial" w:eastAsia="Times New Roman" w:hAnsi="Arial" w:cs="Arial"/>
                <w:color w:val="000000"/>
                <w:sz w:val="24"/>
                <w:szCs w:val="24"/>
                <w:lang w:eastAsia="ru-RU"/>
              </w:rPr>
              <w:t>Таблица № 1</w:t>
            </w:r>
          </w:p>
        </w:tc>
      </w:tr>
      <w:tr w:rsidR="005C563A" w:rsidRPr="00441EFD" w:rsidTr="005A7860">
        <w:trPr>
          <w:trHeight w:val="435"/>
        </w:trPr>
        <w:tc>
          <w:tcPr>
            <w:tcW w:w="568" w:type="dxa"/>
            <w:tcBorders>
              <w:top w:val="nil"/>
              <w:left w:val="nil"/>
              <w:bottom w:val="single" w:sz="4" w:space="0" w:color="auto"/>
              <w:right w:val="nil"/>
            </w:tcBorders>
            <w:shd w:val="clear" w:color="auto" w:fill="auto"/>
            <w:noWrap/>
            <w:vAlign w:val="bottom"/>
            <w:hideMark/>
          </w:tcPr>
          <w:p w:rsidR="00441EFD" w:rsidRPr="00441EFD" w:rsidRDefault="00441EFD" w:rsidP="00441EFD">
            <w:pPr>
              <w:spacing w:after="0" w:line="240" w:lineRule="auto"/>
              <w:rPr>
                <w:rFonts w:ascii="Arial" w:eastAsia="Times New Roman" w:hAnsi="Arial" w:cs="Arial"/>
                <w:color w:val="000000"/>
                <w:sz w:val="24"/>
                <w:szCs w:val="24"/>
                <w:lang w:eastAsia="ru-RU"/>
              </w:rPr>
            </w:pPr>
          </w:p>
        </w:tc>
        <w:tc>
          <w:tcPr>
            <w:tcW w:w="992" w:type="dxa"/>
            <w:tcBorders>
              <w:top w:val="nil"/>
              <w:left w:val="nil"/>
              <w:bottom w:val="single" w:sz="4" w:space="0" w:color="auto"/>
              <w:right w:val="nil"/>
            </w:tcBorders>
            <w:shd w:val="clear" w:color="auto" w:fill="auto"/>
            <w:noWrap/>
            <w:vAlign w:val="bottom"/>
            <w:hideMark/>
          </w:tcPr>
          <w:p w:rsidR="00441EFD" w:rsidRPr="00441EFD" w:rsidRDefault="00441EFD" w:rsidP="00441EFD">
            <w:pPr>
              <w:spacing w:after="0" w:line="240" w:lineRule="auto"/>
              <w:rPr>
                <w:rFonts w:ascii="Arial" w:eastAsia="Times New Roman" w:hAnsi="Arial" w:cs="Arial"/>
                <w:color w:val="000000"/>
                <w:sz w:val="24"/>
                <w:szCs w:val="24"/>
                <w:lang w:eastAsia="ru-RU"/>
              </w:rPr>
            </w:pPr>
          </w:p>
        </w:tc>
        <w:tc>
          <w:tcPr>
            <w:tcW w:w="9072" w:type="dxa"/>
            <w:gridSpan w:val="9"/>
            <w:tcBorders>
              <w:top w:val="nil"/>
              <w:left w:val="nil"/>
              <w:bottom w:val="single" w:sz="4" w:space="0" w:color="auto"/>
              <w:right w:val="nil"/>
            </w:tcBorders>
            <w:shd w:val="clear" w:color="auto" w:fill="auto"/>
            <w:noWrap/>
            <w:vAlign w:val="bottom"/>
            <w:hideMark/>
          </w:tcPr>
          <w:p w:rsidR="00441EFD" w:rsidRPr="00441EFD" w:rsidRDefault="00441EFD" w:rsidP="00441EFD">
            <w:pPr>
              <w:spacing w:after="0" w:line="240" w:lineRule="auto"/>
              <w:rPr>
                <w:rFonts w:ascii="Arial" w:eastAsia="Times New Roman" w:hAnsi="Arial" w:cs="Arial"/>
                <w:color w:val="000000"/>
                <w:sz w:val="24"/>
                <w:szCs w:val="24"/>
                <w:lang w:eastAsia="ru-RU"/>
              </w:rPr>
            </w:pPr>
            <w:r w:rsidRPr="00441EFD">
              <w:rPr>
                <w:rFonts w:ascii="Arial" w:eastAsia="Times New Roman" w:hAnsi="Arial" w:cs="Arial"/>
                <w:color w:val="000000"/>
                <w:sz w:val="24"/>
                <w:szCs w:val="24"/>
                <w:lang w:eastAsia="ru-RU"/>
              </w:rPr>
              <w:t>Таблица лотов открытого аукциона</w:t>
            </w:r>
          </w:p>
        </w:tc>
        <w:tc>
          <w:tcPr>
            <w:tcW w:w="1418" w:type="dxa"/>
            <w:tcBorders>
              <w:top w:val="nil"/>
              <w:left w:val="nil"/>
              <w:bottom w:val="single" w:sz="4" w:space="0" w:color="auto"/>
              <w:right w:val="nil"/>
            </w:tcBorders>
            <w:shd w:val="clear" w:color="auto" w:fill="auto"/>
            <w:noWrap/>
            <w:vAlign w:val="bottom"/>
            <w:hideMark/>
          </w:tcPr>
          <w:p w:rsidR="00441EFD" w:rsidRPr="00441EFD" w:rsidRDefault="00441EFD" w:rsidP="00441EFD">
            <w:pPr>
              <w:spacing w:after="0" w:line="240" w:lineRule="auto"/>
              <w:rPr>
                <w:rFonts w:ascii="Arial" w:eastAsia="Times New Roman" w:hAnsi="Arial" w:cs="Arial"/>
                <w:color w:val="000000"/>
                <w:sz w:val="24"/>
                <w:szCs w:val="24"/>
                <w:lang w:eastAsia="ru-RU"/>
              </w:rPr>
            </w:pPr>
          </w:p>
        </w:tc>
        <w:tc>
          <w:tcPr>
            <w:tcW w:w="1275" w:type="dxa"/>
            <w:tcBorders>
              <w:top w:val="nil"/>
              <w:left w:val="nil"/>
              <w:bottom w:val="single" w:sz="4" w:space="0" w:color="auto"/>
              <w:right w:val="nil"/>
            </w:tcBorders>
            <w:shd w:val="clear" w:color="auto" w:fill="auto"/>
            <w:noWrap/>
            <w:vAlign w:val="bottom"/>
            <w:hideMark/>
          </w:tcPr>
          <w:p w:rsidR="00441EFD" w:rsidRPr="00441EFD" w:rsidRDefault="00441EFD" w:rsidP="00441EFD">
            <w:pPr>
              <w:spacing w:after="0" w:line="240" w:lineRule="auto"/>
              <w:rPr>
                <w:rFonts w:ascii="Arial" w:eastAsia="Times New Roman" w:hAnsi="Arial" w:cs="Arial"/>
                <w:color w:val="000000"/>
                <w:sz w:val="24"/>
                <w:szCs w:val="24"/>
                <w:lang w:eastAsia="ru-RU"/>
              </w:rPr>
            </w:pPr>
          </w:p>
        </w:tc>
        <w:tc>
          <w:tcPr>
            <w:tcW w:w="1843" w:type="dxa"/>
            <w:tcBorders>
              <w:top w:val="nil"/>
              <w:left w:val="nil"/>
              <w:bottom w:val="single" w:sz="4" w:space="0" w:color="auto"/>
              <w:right w:val="nil"/>
            </w:tcBorders>
            <w:shd w:val="clear" w:color="auto" w:fill="auto"/>
            <w:noWrap/>
            <w:vAlign w:val="bottom"/>
            <w:hideMark/>
          </w:tcPr>
          <w:p w:rsidR="00441EFD" w:rsidRPr="00441EFD" w:rsidRDefault="00441EFD" w:rsidP="00441EFD">
            <w:pPr>
              <w:spacing w:after="0" w:line="240" w:lineRule="auto"/>
              <w:rPr>
                <w:rFonts w:ascii="Arial" w:eastAsia="Times New Roman" w:hAnsi="Arial" w:cs="Arial"/>
                <w:color w:val="000000"/>
                <w:sz w:val="24"/>
                <w:szCs w:val="24"/>
                <w:lang w:eastAsia="ru-RU"/>
              </w:rPr>
            </w:pPr>
          </w:p>
        </w:tc>
      </w:tr>
      <w:tr w:rsidR="005C563A" w:rsidRPr="00441EFD" w:rsidTr="005A7860">
        <w:trPr>
          <w:trHeight w:val="1528"/>
        </w:trPr>
        <w:tc>
          <w:tcPr>
            <w:tcW w:w="568" w:type="dxa"/>
            <w:tcBorders>
              <w:top w:val="single" w:sz="4" w:space="0" w:color="auto"/>
              <w:left w:val="single" w:sz="4" w:space="0" w:color="auto"/>
              <w:bottom w:val="single" w:sz="8" w:space="0" w:color="auto"/>
              <w:right w:val="single" w:sz="8" w:space="0" w:color="auto"/>
            </w:tcBorders>
            <w:shd w:val="clear" w:color="000000" w:fill="FFFFFF"/>
            <w:hideMark/>
          </w:tcPr>
          <w:p w:rsidR="00441EFD" w:rsidRPr="00441EFD" w:rsidRDefault="00441EFD" w:rsidP="00441EFD">
            <w:pPr>
              <w:spacing w:after="0" w:line="240" w:lineRule="auto"/>
              <w:jc w:val="center"/>
              <w:rPr>
                <w:rFonts w:ascii="Arial" w:eastAsia="Times New Roman" w:hAnsi="Arial" w:cs="Arial"/>
                <w:color w:val="000000"/>
                <w:sz w:val="24"/>
                <w:szCs w:val="24"/>
                <w:lang w:eastAsia="ru-RU"/>
              </w:rPr>
            </w:pPr>
            <w:r w:rsidRPr="00441EFD">
              <w:rPr>
                <w:rFonts w:ascii="Arial" w:eastAsia="Times New Roman" w:hAnsi="Arial" w:cs="Arial"/>
                <w:color w:val="000000"/>
                <w:sz w:val="24"/>
                <w:szCs w:val="24"/>
                <w:lang w:eastAsia="ru-RU"/>
              </w:rPr>
              <w:t>№ Лота</w:t>
            </w:r>
          </w:p>
        </w:tc>
        <w:tc>
          <w:tcPr>
            <w:tcW w:w="992" w:type="dxa"/>
            <w:tcBorders>
              <w:top w:val="single" w:sz="4" w:space="0" w:color="auto"/>
              <w:left w:val="nil"/>
              <w:bottom w:val="single" w:sz="8" w:space="0" w:color="auto"/>
              <w:right w:val="single" w:sz="8" w:space="0" w:color="auto"/>
            </w:tcBorders>
            <w:shd w:val="clear" w:color="000000" w:fill="FFFFFF"/>
            <w:hideMark/>
          </w:tcPr>
          <w:p w:rsidR="00441EFD" w:rsidRPr="00441EFD" w:rsidRDefault="00441EFD" w:rsidP="00441EFD">
            <w:pPr>
              <w:spacing w:after="0" w:line="240" w:lineRule="auto"/>
              <w:jc w:val="center"/>
              <w:rPr>
                <w:rFonts w:ascii="Arial" w:eastAsia="Times New Roman" w:hAnsi="Arial" w:cs="Arial"/>
                <w:color w:val="000000"/>
                <w:sz w:val="24"/>
                <w:szCs w:val="24"/>
                <w:lang w:eastAsia="ru-RU"/>
              </w:rPr>
            </w:pPr>
            <w:r w:rsidRPr="00441EFD">
              <w:rPr>
                <w:rFonts w:ascii="Arial" w:eastAsia="Times New Roman" w:hAnsi="Arial" w:cs="Arial"/>
                <w:color w:val="000000"/>
                <w:sz w:val="24"/>
                <w:szCs w:val="24"/>
                <w:lang w:eastAsia="ru-RU"/>
              </w:rPr>
              <w:t>№ места в схеме</w:t>
            </w:r>
          </w:p>
        </w:tc>
        <w:tc>
          <w:tcPr>
            <w:tcW w:w="2977" w:type="dxa"/>
            <w:tcBorders>
              <w:top w:val="single" w:sz="4" w:space="0" w:color="auto"/>
              <w:left w:val="nil"/>
              <w:bottom w:val="single" w:sz="8" w:space="0" w:color="auto"/>
              <w:right w:val="single" w:sz="8" w:space="0" w:color="auto"/>
            </w:tcBorders>
            <w:shd w:val="clear" w:color="000000" w:fill="FFFFFF"/>
            <w:hideMark/>
          </w:tcPr>
          <w:p w:rsidR="00441EFD" w:rsidRPr="00441EFD" w:rsidRDefault="00441EFD" w:rsidP="00441EFD">
            <w:pPr>
              <w:spacing w:after="0" w:line="240" w:lineRule="auto"/>
              <w:jc w:val="center"/>
              <w:rPr>
                <w:rFonts w:ascii="Arial" w:eastAsia="Times New Roman" w:hAnsi="Arial" w:cs="Arial"/>
                <w:color w:val="000000"/>
                <w:sz w:val="24"/>
                <w:szCs w:val="24"/>
                <w:lang w:eastAsia="ru-RU"/>
              </w:rPr>
            </w:pPr>
            <w:r w:rsidRPr="00441EFD">
              <w:rPr>
                <w:rFonts w:ascii="Arial" w:eastAsia="Times New Roman" w:hAnsi="Arial" w:cs="Arial"/>
                <w:color w:val="000000"/>
                <w:sz w:val="24"/>
                <w:szCs w:val="24"/>
                <w:lang w:eastAsia="ru-RU"/>
              </w:rPr>
              <w:t>Местоположение</w:t>
            </w:r>
          </w:p>
        </w:tc>
        <w:tc>
          <w:tcPr>
            <w:tcW w:w="850" w:type="dxa"/>
            <w:gridSpan w:val="2"/>
            <w:tcBorders>
              <w:top w:val="single" w:sz="4" w:space="0" w:color="auto"/>
              <w:left w:val="nil"/>
              <w:bottom w:val="single" w:sz="8" w:space="0" w:color="auto"/>
              <w:right w:val="single" w:sz="8" w:space="0" w:color="auto"/>
            </w:tcBorders>
            <w:shd w:val="clear" w:color="000000" w:fill="FFFFFF"/>
            <w:hideMark/>
          </w:tcPr>
          <w:p w:rsidR="00441EFD" w:rsidRPr="00441EFD" w:rsidRDefault="00441EFD" w:rsidP="00441EFD">
            <w:pPr>
              <w:spacing w:after="0" w:line="240" w:lineRule="auto"/>
              <w:jc w:val="center"/>
              <w:rPr>
                <w:rFonts w:ascii="Arial" w:eastAsia="Times New Roman" w:hAnsi="Arial" w:cs="Arial"/>
                <w:color w:val="000000"/>
                <w:sz w:val="24"/>
                <w:szCs w:val="24"/>
                <w:lang w:eastAsia="ru-RU"/>
              </w:rPr>
            </w:pPr>
            <w:r w:rsidRPr="00441EFD">
              <w:rPr>
                <w:rFonts w:ascii="Arial" w:eastAsia="Times New Roman" w:hAnsi="Arial" w:cs="Arial"/>
                <w:color w:val="000000"/>
                <w:sz w:val="24"/>
                <w:szCs w:val="24"/>
                <w:lang w:eastAsia="ru-RU"/>
              </w:rPr>
              <w:t>Площадь кв. м.</w:t>
            </w:r>
          </w:p>
        </w:tc>
        <w:tc>
          <w:tcPr>
            <w:tcW w:w="1276" w:type="dxa"/>
            <w:gridSpan w:val="2"/>
            <w:tcBorders>
              <w:top w:val="single" w:sz="4" w:space="0" w:color="auto"/>
              <w:left w:val="nil"/>
              <w:bottom w:val="single" w:sz="8" w:space="0" w:color="auto"/>
              <w:right w:val="single" w:sz="8" w:space="0" w:color="auto"/>
            </w:tcBorders>
            <w:shd w:val="clear" w:color="000000" w:fill="FFFFFF"/>
            <w:hideMark/>
          </w:tcPr>
          <w:p w:rsidR="00441EFD" w:rsidRPr="00441EFD" w:rsidRDefault="00441EFD" w:rsidP="00441EFD">
            <w:pPr>
              <w:spacing w:after="0" w:line="240" w:lineRule="auto"/>
              <w:jc w:val="center"/>
              <w:rPr>
                <w:rFonts w:ascii="Arial" w:eastAsia="Times New Roman" w:hAnsi="Arial" w:cs="Arial"/>
                <w:color w:val="000000"/>
                <w:sz w:val="24"/>
                <w:szCs w:val="24"/>
                <w:lang w:eastAsia="ru-RU"/>
              </w:rPr>
            </w:pPr>
            <w:r w:rsidRPr="00441EFD">
              <w:rPr>
                <w:rFonts w:ascii="Arial" w:eastAsia="Times New Roman" w:hAnsi="Arial" w:cs="Arial"/>
                <w:color w:val="000000"/>
                <w:sz w:val="24"/>
                <w:szCs w:val="24"/>
                <w:lang w:eastAsia="ru-RU"/>
              </w:rPr>
              <w:t>Вид</w:t>
            </w:r>
          </w:p>
        </w:tc>
        <w:tc>
          <w:tcPr>
            <w:tcW w:w="2126" w:type="dxa"/>
            <w:gridSpan w:val="2"/>
            <w:tcBorders>
              <w:top w:val="single" w:sz="4" w:space="0" w:color="auto"/>
              <w:left w:val="nil"/>
              <w:bottom w:val="single" w:sz="8" w:space="0" w:color="auto"/>
              <w:right w:val="single" w:sz="8" w:space="0" w:color="auto"/>
            </w:tcBorders>
            <w:shd w:val="clear" w:color="000000" w:fill="FFFFFF"/>
            <w:hideMark/>
          </w:tcPr>
          <w:p w:rsidR="00441EFD" w:rsidRPr="00441EFD" w:rsidRDefault="00441EFD" w:rsidP="00441EFD">
            <w:pPr>
              <w:spacing w:after="0" w:line="240" w:lineRule="auto"/>
              <w:jc w:val="center"/>
              <w:rPr>
                <w:rFonts w:ascii="Arial" w:eastAsia="Times New Roman" w:hAnsi="Arial" w:cs="Arial"/>
                <w:color w:val="000000"/>
                <w:sz w:val="24"/>
                <w:szCs w:val="24"/>
                <w:lang w:eastAsia="ru-RU"/>
              </w:rPr>
            </w:pPr>
            <w:r w:rsidRPr="00441EFD">
              <w:rPr>
                <w:rFonts w:ascii="Arial" w:eastAsia="Times New Roman" w:hAnsi="Arial" w:cs="Arial"/>
                <w:color w:val="000000"/>
                <w:sz w:val="24"/>
                <w:szCs w:val="24"/>
                <w:lang w:eastAsia="ru-RU"/>
              </w:rPr>
              <w:t>Специализация</w:t>
            </w:r>
          </w:p>
        </w:tc>
        <w:tc>
          <w:tcPr>
            <w:tcW w:w="1843" w:type="dxa"/>
            <w:gridSpan w:val="2"/>
            <w:tcBorders>
              <w:top w:val="single" w:sz="4" w:space="0" w:color="auto"/>
              <w:left w:val="nil"/>
              <w:bottom w:val="single" w:sz="8" w:space="0" w:color="auto"/>
              <w:right w:val="single" w:sz="8" w:space="0" w:color="auto"/>
            </w:tcBorders>
            <w:shd w:val="clear" w:color="000000" w:fill="FFFFFF"/>
            <w:hideMark/>
          </w:tcPr>
          <w:p w:rsidR="00441EFD" w:rsidRPr="00441EFD" w:rsidRDefault="00441EFD" w:rsidP="00441EFD">
            <w:pPr>
              <w:spacing w:after="0" w:line="240" w:lineRule="auto"/>
              <w:jc w:val="center"/>
              <w:rPr>
                <w:rFonts w:ascii="Arial" w:eastAsia="Times New Roman" w:hAnsi="Arial" w:cs="Arial"/>
                <w:color w:val="000000"/>
                <w:sz w:val="24"/>
                <w:szCs w:val="24"/>
                <w:lang w:eastAsia="ru-RU"/>
              </w:rPr>
            </w:pPr>
            <w:r w:rsidRPr="00441EFD">
              <w:rPr>
                <w:rFonts w:ascii="Arial" w:eastAsia="Times New Roman" w:hAnsi="Arial" w:cs="Arial"/>
                <w:color w:val="000000"/>
                <w:sz w:val="24"/>
                <w:szCs w:val="24"/>
                <w:lang w:eastAsia="ru-RU"/>
              </w:rPr>
              <w:t>Начальная цена за период размещения (руб.)</w:t>
            </w:r>
          </w:p>
        </w:tc>
        <w:tc>
          <w:tcPr>
            <w:tcW w:w="1418" w:type="dxa"/>
            <w:tcBorders>
              <w:top w:val="single" w:sz="4" w:space="0" w:color="auto"/>
              <w:left w:val="nil"/>
              <w:bottom w:val="single" w:sz="8" w:space="0" w:color="auto"/>
              <w:right w:val="single" w:sz="8" w:space="0" w:color="auto"/>
            </w:tcBorders>
            <w:shd w:val="clear" w:color="000000" w:fill="FFFFFF"/>
            <w:hideMark/>
          </w:tcPr>
          <w:p w:rsidR="00441EFD" w:rsidRPr="00441EFD" w:rsidRDefault="00441EFD" w:rsidP="00441EFD">
            <w:pPr>
              <w:spacing w:after="0" w:line="240" w:lineRule="auto"/>
              <w:jc w:val="center"/>
              <w:rPr>
                <w:rFonts w:ascii="Arial" w:eastAsia="Times New Roman" w:hAnsi="Arial" w:cs="Arial"/>
                <w:color w:val="000000"/>
                <w:sz w:val="24"/>
                <w:szCs w:val="24"/>
                <w:lang w:eastAsia="ru-RU"/>
              </w:rPr>
            </w:pPr>
            <w:r w:rsidRPr="00441EFD">
              <w:rPr>
                <w:rFonts w:ascii="Arial" w:eastAsia="Times New Roman" w:hAnsi="Arial" w:cs="Arial"/>
                <w:color w:val="000000"/>
                <w:sz w:val="24"/>
                <w:szCs w:val="24"/>
                <w:lang w:eastAsia="ru-RU"/>
              </w:rPr>
              <w:t>Размер задатка 10 % (руб.)</w:t>
            </w:r>
          </w:p>
        </w:tc>
        <w:tc>
          <w:tcPr>
            <w:tcW w:w="1275" w:type="dxa"/>
            <w:tcBorders>
              <w:top w:val="single" w:sz="4" w:space="0" w:color="auto"/>
              <w:left w:val="nil"/>
              <w:bottom w:val="single" w:sz="8" w:space="0" w:color="auto"/>
              <w:right w:val="single" w:sz="8" w:space="0" w:color="auto"/>
            </w:tcBorders>
            <w:shd w:val="clear" w:color="000000" w:fill="FFFFFF"/>
            <w:hideMark/>
          </w:tcPr>
          <w:p w:rsidR="00441EFD" w:rsidRPr="00441EFD" w:rsidRDefault="00441EFD" w:rsidP="00441EFD">
            <w:pPr>
              <w:spacing w:after="0" w:line="240" w:lineRule="auto"/>
              <w:jc w:val="center"/>
              <w:rPr>
                <w:rFonts w:ascii="Arial" w:eastAsia="Times New Roman" w:hAnsi="Arial" w:cs="Arial"/>
                <w:color w:val="000000"/>
                <w:sz w:val="24"/>
                <w:szCs w:val="24"/>
                <w:lang w:eastAsia="ru-RU"/>
              </w:rPr>
            </w:pPr>
            <w:r w:rsidRPr="00441EFD">
              <w:rPr>
                <w:rFonts w:ascii="Arial" w:eastAsia="Times New Roman" w:hAnsi="Arial" w:cs="Arial"/>
                <w:color w:val="000000"/>
                <w:sz w:val="24"/>
                <w:szCs w:val="24"/>
                <w:lang w:eastAsia="ru-RU"/>
              </w:rPr>
              <w:t>Шаг аукциона 5% (руб.)</w:t>
            </w:r>
          </w:p>
        </w:tc>
        <w:tc>
          <w:tcPr>
            <w:tcW w:w="1843" w:type="dxa"/>
            <w:tcBorders>
              <w:top w:val="single" w:sz="4" w:space="0" w:color="auto"/>
              <w:left w:val="nil"/>
              <w:bottom w:val="single" w:sz="8" w:space="0" w:color="auto"/>
              <w:right w:val="single" w:sz="4" w:space="0" w:color="auto"/>
            </w:tcBorders>
            <w:shd w:val="clear" w:color="000000" w:fill="FFFFFF"/>
            <w:hideMark/>
          </w:tcPr>
          <w:p w:rsidR="00441EFD" w:rsidRPr="00441EFD" w:rsidRDefault="00441EFD" w:rsidP="00441EFD">
            <w:pPr>
              <w:spacing w:after="0" w:line="240" w:lineRule="auto"/>
              <w:jc w:val="center"/>
              <w:rPr>
                <w:rFonts w:ascii="Arial" w:eastAsia="Times New Roman" w:hAnsi="Arial" w:cs="Arial"/>
                <w:color w:val="000000"/>
                <w:sz w:val="24"/>
                <w:szCs w:val="24"/>
                <w:lang w:eastAsia="ru-RU"/>
              </w:rPr>
            </w:pPr>
            <w:r w:rsidRPr="00441EFD">
              <w:rPr>
                <w:rFonts w:ascii="Arial" w:eastAsia="Times New Roman" w:hAnsi="Arial" w:cs="Arial"/>
                <w:color w:val="000000"/>
                <w:sz w:val="24"/>
                <w:szCs w:val="24"/>
                <w:lang w:eastAsia="ru-RU"/>
              </w:rPr>
              <w:t xml:space="preserve">Срок действия договора </w:t>
            </w:r>
          </w:p>
          <w:p w:rsidR="00441EFD" w:rsidRPr="00441EFD" w:rsidRDefault="00441EFD" w:rsidP="00441EFD">
            <w:pPr>
              <w:spacing w:after="0" w:line="240" w:lineRule="auto"/>
              <w:jc w:val="center"/>
              <w:rPr>
                <w:rFonts w:ascii="Arial" w:eastAsia="Times New Roman" w:hAnsi="Arial" w:cs="Arial"/>
                <w:color w:val="000000"/>
                <w:sz w:val="24"/>
                <w:szCs w:val="24"/>
                <w:lang w:eastAsia="ru-RU"/>
              </w:rPr>
            </w:pPr>
            <w:r w:rsidRPr="00441EFD">
              <w:rPr>
                <w:rFonts w:ascii="Arial" w:eastAsia="Times New Roman" w:hAnsi="Arial" w:cs="Arial"/>
                <w:color w:val="000000"/>
                <w:sz w:val="24"/>
                <w:szCs w:val="24"/>
                <w:lang w:eastAsia="ru-RU"/>
              </w:rPr>
              <w:t>( период размещения)</w:t>
            </w:r>
          </w:p>
        </w:tc>
      </w:tr>
      <w:tr w:rsidR="005C563A" w:rsidRPr="00441EFD" w:rsidTr="005A7860">
        <w:trPr>
          <w:trHeight w:hRule="exact" w:val="864"/>
        </w:trPr>
        <w:tc>
          <w:tcPr>
            <w:tcW w:w="568" w:type="dxa"/>
            <w:tcBorders>
              <w:top w:val="single" w:sz="8" w:space="0" w:color="auto"/>
              <w:left w:val="single" w:sz="4" w:space="0" w:color="auto"/>
              <w:bottom w:val="single" w:sz="4" w:space="0" w:color="auto"/>
              <w:right w:val="single" w:sz="8" w:space="0" w:color="auto"/>
            </w:tcBorders>
            <w:shd w:val="clear" w:color="000000" w:fill="FFFFFF"/>
            <w:hideMark/>
          </w:tcPr>
          <w:p w:rsidR="00441EFD" w:rsidRPr="00441EFD" w:rsidRDefault="00441EFD" w:rsidP="00441EFD">
            <w:pPr>
              <w:spacing w:after="0" w:line="240" w:lineRule="auto"/>
              <w:jc w:val="center"/>
              <w:rPr>
                <w:rFonts w:ascii="Arial" w:eastAsia="Times New Roman" w:hAnsi="Arial" w:cs="Arial"/>
                <w:color w:val="000000"/>
                <w:sz w:val="24"/>
                <w:szCs w:val="24"/>
                <w:lang w:eastAsia="ru-RU"/>
              </w:rPr>
            </w:pPr>
            <w:r w:rsidRPr="00441EFD">
              <w:rPr>
                <w:rFonts w:ascii="Arial" w:eastAsia="Times New Roman" w:hAnsi="Arial" w:cs="Arial"/>
                <w:color w:val="000000"/>
                <w:sz w:val="24"/>
                <w:szCs w:val="24"/>
                <w:lang w:eastAsia="ru-RU"/>
              </w:rPr>
              <w:t>1</w:t>
            </w:r>
          </w:p>
        </w:tc>
        <w:tc>
          <w:tcPr>
            <w:tcW w:w="992" w:type="dxa"/>
            <w:tcBorders>
              <w:top w:val="single" w:sz="8" w:space="0" w:color="auto"/>
              <w:left w:val="nil"/>
              <w:bottom w:val="single" w:sz="4" w:space="0" w:color="auto"/>
              <w:right w:val="single" w:sz="8" w:space="0" w:color="auto"/>
            </w:tcBorders>
            <w:shd w:val="clear" w:color="000000" w:fill="FFFFFF"/>
            <w:hideMark/>
          </w:tcPr>
          <w:p w:rsidR="00441EFD" w:rsidRPr="00441EFD" w:rsidRDefault="002E193B" w:rsidP="00441EFD">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w:t>
            </w:r>
          </w:p>
        </w:tc>
        <w:tc>
          <w:tcPr>
            <w:tcW w:w="2977" w:type="dxa"/>
            <w:tcBorders>
              <w:top w:val="single" w:sz="8" w:space="0" w:color="auto"/>
              <w:left w:val="nil"/>
              <w:bottom w:val="single" w:sz="4" w:space="0" w:color="auto"/>
              <w:right w:val="single" w:sz="8" w:space="0" w:color="auto"/>
            </w:tcBorders>
            <w:shd w:val="clear" w:color="000000" w:fill="FFFFFF"/>
            <w:hideMark/>
          </w:tcPr>
          <w:p w:rsidR="007B3844" w:rsidRPr="00441EFD" w:rsidRDefault="002E193B" w:rsidP="007B3844">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р. п. Светлый Яр, ул. </w:t>
            </w:r>
            <w:proofErr w:type="gramStart"/>
            <w:r>
              <w:rPr>
                <w:rFonts w:ascii="Arial" w:eastAsia="Times New Roman" w:hAnsi="Arial" w:cs="Arial"/>
                <w:color w:val="000000"/>
                <w:sz w:val="24"/>
                <w:szCs w:val="24"/>
                <w:lang w:eastAsia="ru-RU"/>
              </w:rPr>
              <w:t>Промыш</w:t>
            </w:r>
            <w:r w:rsidRPr="002E193B">
              <w:rPr>
                <w:rFonts w:ascii="Arial" w:eastAsia="Times New Roman" w:hAnsi="Arial" w:cs="Arial"/>
                <w:color w:val="000000"/>
                <w:sz w:val="24"/>
                <w:szCs w:val="24"/>
                <w:lang w:eastAsia="ru-RU"/>
              </w:rPr>
              <w:t>ленная</w:t>
            </w:r>
            <w:proofErr w:type="gramEnd"/>
            <w:r w:rsidRPr="002E193B">
              <w:rPr>
                <w:rFonts w:ascii="Arial" w:eastAsia="Times New Roman" w:hAnsi="Arial" w:cs="Arial"/>
                <w:color w:val="000000"/>
                <w:sz w:val="24"/>
                <w:szCs w:val="24"/>
                <w:lang w:eastAsia="ru-RU"/>
              </w:rPr>
              <w:t>, прилегает к участку №1</w:t>
            </w:r>
          </w:p>
        </w:tc>
        <w:tc>
          <w:tcPr>
            <w:tcW w:w="850" w:type="dxa"/>
            <w:gridSpan w:val="2"/>
            <w:tcBorders>
              <w:top w:val="single" w:sz="8" w:space="0" w:color="auto"/>
              <w:left w:val="nil"/>
              <w:bottom w:val="single" w:sz="4" w:space="0" w:color="auto"/>
              <w:right w:val="single" w:sz="8" w:space="0" w:color="auto"/>
            </w:tcBorders>
            <w:shd w:val="clear" w:color="000000" w:fill="FFFFFF"/>
            <w:hideMark/>
          </w:tcPr>
          <w:p w:rsidR="00441EFD" w:rsidRPr="00441EFD" w:rsidRDefault="002E193B" w:rsidP="00441EFD">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w:t>
            </w:r>
          </w:p>
        </w:tc>
        <w:tc>
          <w:tcPr>
            <w:tcW w:w="1276" w:type="dxa"/>
            <w:gridSpan w:val="2"/>
            <w:tcBorders>
              <w:top w:val="single" w:sz="8" w:space="0" w:color="auto"/>
              <w:left w:val="nil"/>
              <w:bottom w:val="single" w:sz="4" w:space="0" w:color="auto"/>
              <w:right w:val="single" w:sz="8" w:space="0" w:color="auto"/>
            </w:tcBorders>
            <w:shd w:val="clear" w:color="000000" w:fill="FFFFFF"/>
            <w:hideMark/>
          </w:tcPr>
          <w:p w:rsidR="00441EFD" w:rsidRPr="00441EFD" w:rsidRDefault="002E193B" w:rsidP="00441EFD">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павильон</w:t>
            </w:r>
          </w:p>
        </w:tc>
        <w:tc>
          <w:tcPr>
            <w:tcW w:w="2126" w:type="dxa"/>
            <w:gridSpan w:val="2"/>
            <w:tcBorders>
              <w:top w:val="single" w:sz="8" w:space="0" w:color="auto"/>
              <w:left w:val="nil"/>
              <w:bottom w:val="single" w:sz="4" w:space="0" w:color="auto"/>
              <w:right w:val="single" w:sz="8" w:space="0" w:color="auto"/>
            </w:tcBorders>
            <w:shd w:val="clear" w:color="000000" w:fill="FFFFFF"/>
            <w:hideMark/>
          </w:tcPr>
          <w:p w:rsidR="00441EFD" w:rsidRPr="00441EFD" w:rsidRDefault="002E193B" w:rsidP="005C563A">
            <w:pPr>
              <w:spacing w:after="0" w:line="240" w:lineRule="auto"/>
              <w:jc w:val="center"/>
              <w:rPr>
                <w:rFonts w:ascii="Arial" w:eastAsia="Times New Roman" w:hAnsi="Arial" w:cs="Arial"/>
                <w:color w:val="000000"/>
                <w:sz w:val="24"/>
                <w:szCs w:val="24"/>
                <w:lang w:eastAsia="ru-RU"/>
              </w:rPr>
            </w:pPr>
            <w:r w:rsidRPr="002E193B">
              <w:rPr>
                <w:rFonts w:ascii="Arial" w:eastAsia="Times New Roman" w:hAnsi="Arial" w:cs="Arial"/>
                <w:color w:val="000000"/>
                <w:sz w:val="24"/>
                <w:szCs w:val="24"/>
                <w:lang w:eastAsia="ru-RU"/>
              </w:rPr>
              <w:t>бытовые услуги</w:t>
            </w:r>
          </w:p>
        </w:tc>
        <w:tc>
          <w:tcPr>
            <w:tcW w:w="1843" w:type="dxa"/>
            <w:gridSpan w:val="2"/>
            <w:tcBorders>
              <w:top w:val="single" w:sz="8" w:space="0" w:color="auto"/>
              <w:left w:val="nil"/>
              <w:bottom w:val="single" w:sz="4" w:space="0" w:color="auto"/>
              <w:right w:val="single" w:sz="8" w:space="0" w:color="auto"/>
            </w:tcBorders>
            <w:shd w:val="clear" w:color="000000" w:fill="FFFFFF"/>
            <w:hideMark/>
          </w:tcPr>
          <w:p w:rsidR="00441EFD" w:rsidRPr="00646482" w:rsidRDefault="00646482" w:rsidP="00D872FC">
            <w:pPr>
              <w:spacing w:after="0" w:line="240" w:lineRule="auto"/>
              <w:jc w:val="center"/>
              <w:rPr>
                <w:rFonts w:ascii="Arial" w:eastAsia="Times New Roman" w:hAnsi="Arial" w:cs="Arial"/>
                <w:color w:val="000000"/>
                <w:sz w:val="24"/>
                <w:szCs w:val="24"/>
                <w:lang w:eastAsia="ru-RU"/>
              </w:rPr>
            </w:pPr>
            <w:r w:rsidRPr="00646482">
              <w:rPr>
                <w:rFonts w:ascii="Arial" w:eastAsia="Times New Roman" w:hAnsi="Arial" w:cs="Arial"/>
                <w:color w:val="000000"/>
                <w:sz w:val="24"/>
                <w:szCs w:val="24"/>
                <w:lang w:eastAsia="ru-RU"/>
              </w:rPr>
              <w:t>111 024</w:t>
            </w:r>
          </w:p>
        </w:tc>
        <w:tc>
          <w:tcPr>
            <w:tcW w:w="1418" w:type="dxa"/>
            <w:tcBorders>
              <w:top w:val="single" w:sz="8" w:space="0" w:color="auto"/>
              <w:left w:val="nil"/>
              <w:bottom w:val="single" w:sz="4" w:space="0" w:color="auto"/>
              <w:right w:val="single" w:sz="8" w:space="0" w:color="auto"/>
            </w:tcBorders>
            <w:shd w:val="clear" w:color="000000" w:fill="FFFFFF"/>
            <w:hideMark/>
          </w:tcPr>
          <w:p w:rsidR="00441EFD" w:rsidRPr="00646482" w:rsidRDefault="005A7860" w:rsidP="00646482">
            <w:pPr>
              <w:spacing w:after="0" w:line="240" w:lineRule="auto"/>
              <w:jc w:val="center"/>
              <w:rPr>
                <w:rFonts w:ascii="Arial" w:eastAsia="Times New Roman" w:hAnsi="Arial" w:cs="Arial"/>
                <w:color w:val="000000"/>
                <w:sz w:val="24"/>
                <w:szCs w:val="24"/>
                <w:lang w:eastAsia="ru-RU"/>
              </w:rPr>
            </w:pPr>
            <w:r w:rsidRPr="00646482">
              <w:rPr>
                <w:rFonts w:ascii="Arial" w:eastAsia="Times New Roman" w:hAnsi="Arial" w:cs="Arial"/>
                <w:color w:val="000000"/>
                <w:sz w:val="24"/>
                <w:szCs w:val="24"/>
                <w:lang w:eastAsia="ru-RU"/>
              </w:rPr>
              <w:t>11</w:t>
            </w:r>
            <w:r w:rsidR="00646482" w:rsidRPr="00646482">
              <w:rPr>
                <w:rFonts w:ascii="Arial" w:eastAsia="Times New Roman" w:hAnsi="Arial" w:cs="Arial"/>
                <w:color w:val="000000"/>
                <w:sz w:val="24"/>
                <w:szCs w:val="24"/>
                <w:lang w:eastAsia="ru-RU"/>
              </w:rPr>
              <w:t> 102,4</w:t>
            </w:r>
          </w:p>
        </w:tc>
        <w:tc>
          <w:tcPr>
            <w:tcW w:w="1275" w:type="dxa"/>
            <w:tcBorders>
              <w:top w:val="single" w:sz="8" w:space="0" w:color="auto"/>
              <w:left w:val="nil"/>
              <w:bottom w:val="single" w:sz="4" w:space="0" w:color="auto"/>
              <w:right w:val="single" w:sz="8" w:space="0" w:color="auto"/>
            </w:tcBorders>
            <w:shd w:val="clear" w:color="000000" w:fill="FFFFFF"/>
            <w:hideMark/>
          </w:tcPr>
          <w:p w:rsidR="00441EFD" w:rsidRPr="00646482" w:rsidRDefault="005A7860" w:rsidP="00646482">
            <w:pPr>
              <w:spacing w:after="0" w:line="240" w:lineRule="auto"/>
              <w:jc w:val="center"/>
              <w:rPr>
                <w:rFonts w:ascii="Arial" w:eastAsia="Times New Roman" w:hAnsi="Arial" w:cs="Arial"/>
                <w:color w:val="000000"/>
                <w:sz w:val="24"/>
                <w:szCs w:val="24"/>
                <w:lang w:eastAsia="ru-RU"/>
              </w:rPr>
            </w:pPr>
            <w:r w:rsidRPr="00646482">
              <w:rPr>
                <w:rFonts w:ascii="Arial" w:eastAsia="Times New Roman" w:hAnsi="Arial" w:cs="Arial"/>
                <w:color w:val="000000"/>
                <w:sz w:val="24"/>
                <w:szCs w:val="24"/>
                <w:lang w:eastAsia="ru-RU"/>
              </w:rPr>
              <w:t>5</w:t>
            </w:r>
            <w:r w:rsidR="00646482" w:rsidRPr="00646482">
              <w:rPr>
                <w:rFonts w:ascii="Arial" w:eastAsia="Times New Roman" w:hAnsi="Arial" w:cs="Arial"/>
                <w:color w:val="000000"/>
                <w:sz w:val="24"/>
                <w:szCs w:val="24"/>
                <w:lang w:eastAsia="ru-RU"/>
              </w:rPr>
              <w:t> 551,2</w:t>
            </w:r>
          </w:p>
        </w:tc>
        <w:tc>
          <w:tcPr>
            <w:tcW w:w="1843" w:type="dxa"/>
            <w:tcBorders>
              <w:top w:val="single" w:sz="8" w:space="0" w:color="auto"/>
              <w:left w:val="nil"/>
              <w:bottom w:val="single" w:sz="4" w:space="0" w:color="auto"/>
              <w:right w:val="single" w:sz="4" w:space="0" w:color="auto"/>
            </w:tcBorders>
            <w:shd w:val="clear" w:color="000000" w:fill="FFFFFF"/>
            <w:hideMark/>
          </w:tcPr>
          <w:p w:rsidR="00441EFD" w:rsidRPr="00441EFD" w:rsidRDefault="00F15551" w:rsidP="00646482">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00646482">
              <w:rPr>
                <w:rFonts w:ascii="Arial" w:eastAsia="Times New Roman" w:hAnsi="Arial" w:cs="Arial"/>
                <w:color w:val="000000"/>
                <w:sz w:val="24"/>
                <w:szCs w:val="24"/>
                <w:lang w:eastAsia="ru-RU"/>
              </w:rPr>
              <w:t>1</w:t>
            </w:r>
            <w:r>
              <w:rPr>
                <w:rFonts w:ascii="Arial" w:eastAsia="Times New Roman" w:hAnsi="Arial" w:cs="Arial"/>
                <w:color w:val="000000"/>
                <w:sz w:val="24"/>
                <w:szCs w:val="24"/>
                <w:lang w:eastAsia="ru-RU"/>
              </w:rPr>
              <w:t>.09</w:t>
            </w:r>
            <w:r w:rsidR="00441EFD" w:rsidRPr="00441EFD">
              <w:rPr>
                <w:rFonts w:ascii="Arial" w:eastAsia="Times New Roman" w:hAnsi="Arial" w:cs="Arial"/>
                <w:color w:val="000000"/>
                <w:sz w:val="24"/>
                <w:szCs w:val="24"/>
                <w:lang w:eastAsia="ru-RU"/>
              </w:rPr>
              <w:t>.202</w:t>
            </w:r>
            <w:r w:rsidR="00D872FC">
              <w:rPr>
                <w:rFonts w:ascii="Arial" w:eastAsia="Times New Roman" w:hAnsi="Arial" w:cs="Arial"/>
                <w:color w:val="000000"/>
                <w:sz w:val="24"/>
                <w:szCs w:val="24"/>
                <w:lang w:eastAsia="ru-RU"/>
              </w:rPr>
              <w:t>3</w:t>
            </w:r>
            <w:r w:rsidR="00441EFD" w:rsidRPr="00441EFD">
              <w:rPr>
                <w:rFonts w:ascii="Arial" w:eastAsia="Times New Roman" w:hAnsi="Arial" w:cs="Arial"/>
                <w:color w:val="000000"/>
                <w:sz w:val="24"/>
                <w:szCs w:val="24"/>
                <w:lang w:eastAsia="ru-RU"/>
              </w:rPr>
              <w:t>-</w:t>
            </w:r>
            <w:r w:rsidR="00D872FC">
              <w:rPr>
                <w:rFonts w:ascii="Arial" w:eastAsia="Times New Roman" w:hAnsi="Arial" w:cs="Arial"/>
                <w:color w:val="000000"/>
                <w:sz w:val="24"/>
                <w:szCs w:val="24"/>
                <w:lang w:eastAsia="ru-RU"/>
              </w:rPr>
              <w:t>3</w:t>
            </w:r>
            <w:r w:rsidR="00441EFD" w:rsidRPr="00441EFD">
              <w:rPr>
                <w:rFonts w:ascii="Arial" w:eastAsia="Times New Roman" w:hAnsi="Arial" w:cs="Arial"/>
                <w:color w:val="000000"/>
                <w:sz w:val="24"/>
                <w:szCs w:val="24"/>
                <w:lang w:eastAsia="ru-RU"/>
              </w:rPr>
              <w:t>1.</w:t>
            </w:r>
            <w:r w:rsidR="00D872FC">
              <w:rPr>
                <w:rFonts w:ascii="Arial" w:eastAsia="Times New Roman" w:hAnsi="Arial" w:cs="Arial"/>
                <w:color w:val="000000"/>
                <w:sz w:val="24"/>
                <w:szCs w:val="24"/>
                <w:lang w:eastAsia="ru-RU"/>
              </w:rPr>
              <w:t>12</w:t>
            </w:r>
            <w:r w:rsidR="00441EFD" w:rsidRPr="00441EFD">
              <w:rPr>
                <w:rFonts w:ascii="Arial" w:eastAsia="Times New Roman" w:hAnsi="Arial" w:cs="Arial"/>
                <w:color w:val="000000"/>
                <w:sz w:val="24"/>
                <w:szCs w:val="24"/>
                <w:lang w:eastAsia="ru-RU"/>
              </w:rPr>
              <w:t>.20</w:t>
            </w:r>
            <w:r w:rsidR="00D872FC">
              <w:rPr>
                <w:rFonts w:ascii="Arial" w:eastAsia="Times New Roman" w:hAnsi="Arial" w:cs="Arial"/>
                <w:color w:val="000000"/>
                <w:sz w:val="24"/>
                <w:szCs w:val="24"/>
                <w:lang w:eastAsia="ru-RU"/>
              </w:rPr>
              <w:t>37</w:t>
            </w:r>
          </w:p>
        </w:tc>
      </w:tr>
    </w:tbl>
    <w:p w:rsidR="00441EFD" w:rsidRDefault="00441EFD" w:rsidP="00441EFD"/>
    <w:p w:rsidR="00441EFD" w:rsidRDefault="00441EFD" w:rsidP="00441EFD"/>
    <w:p w:rsidR="0064743D" w:rsidRPr="00441EFD" w:rsidRDefault="0064743D" w:rsidP="00441EFD">
      <w:pPr>
        <w:sectPr w:rsidR="0064743D" w:rsidRPr="00441EFD" w:rsidSect="000108E6">
          <w:pgSz w:w="16838" w:h="11906" w:orient="landscape"/>
          <w:pgMar w:top="1701" w:right="1134" w:bottom="1134" w:left="1134" w:header="709" w:footer="709" w:gutter="0"/>
          <w:cols w:space="708"/>
          <w:docGrid w:linePitch="360"/>
        </w:sectPr>
      </w:pPr>
    </w:p>
    <w:p w:rsidR="009F7EE8" w:rsidRDefault="009F7EE8" w:rsidP="009F7EE8"/>
    <w:p w:rsidR="009F7EE8" w:rsidRPr="000108E6" w:rsidRDefault="009F7EE8" w:rsidP="009F7EE8">
      <w:pPr>
        <w:pStyle w:val="3"/>
        <w:shd w:val="clear" w:color="auto" w:fill="auto"/>
        <w:spacing w:line="210" w:lineRule="exact"/>
        <w:ind w:left="4020"/>
        <w:jc w:val="left"/>
        <w:rPr>
          <w:sz w:val="24"/>
          <w:szCs w:val="24"/>
        </w:rPr>
      </w:pPr>
      <w:r w:rsidRPr="000108E6">
        <w:rPr>
          <w:sz w:val="24"/>
          <w:szCs w:val="24"/>
        </w:rPr>
        <w:t>Часть II. Общая</w:t>
      </w:r>
    </w:p>
    <w:p w:rsidR="001E5674" w:rsidRPr="000108E6" w:rsidRDefault="001E5674" w:rsidP="009F7EE8">
      <w:pPr>
        <w:pStyle w:val="3"/>
        <w:shd w:val="clear" w:color="auto" w:fill="auto"/>
        <w:spacing w:line="210" w:lineRule="exact"/>
        <w:ind w:left="4020"/>
        <w:jc w:val="left"/>
        <w:rPr>
          <w:sz w:val="24"/>
          <w:szCs w:val="24"/>
        </w:rPr>
      </w:pPr>
    </w:p>
    <w:p w:rsidR="009F7EE8" w:rsidRPr="000108E6" w:rsidRDefault="00FC7FEA" w:rsidP="00FC7FEA">
      <w:pPr>
        <w:pStyle w:val="3"/>
        <w:shd w:val="clear" w:color="auto" w:fill="auto"/>
        <w:tabs>
          <w:tab w:val="left" w:pos="709"/>
          <w:tab w:val="left" w:pos="851"/>
          <w:tab w:val="left" w:pos="1014"/>
        </w:tabs>
        <w:spacing w:after="217" w:line="210" w:lineRule="exact"/>
        <w:jc w:val="both"/>
        <w:rPr>
          <w:sz w:val="24"/>
          <w:szCs w:val="24"/>
        </w:rPr>
      </w:pPr>
      <w:r>
        <w:rPr>
          <w:sz w:val="24"/>
          <w:szCs w:val="24"/>
        </w:rPr>
        <w:t xml:space="preserve">          1. </w:t>
      </w:r>
      <w:r w:rsidR="009F7EE8" w:rsidRPr="000108E6">
        <w:rPr>
          <w:sz w:val="24"/>
          <w:szCs w:val="24"/>
        </w:rPr>
        <w:t>Условия участия в открытом аукционе и порядок подачи заявок</w:t>
      </w:r>
    </w:p>
    <w:p w:rsidR="009F7EE8" w:rsidRPr="000108E6" w:rsidRDefault="006B77F4" w:rsidP="006B77F4">
      <w:pPr>
        <w:pStyle w:val="3"/>
        <w:shd w:val="clear" w:color="auto" w:fill="auto"/>
        <w:tabs>
          <w:tab w:val="left" w:pos="709"/>
        </w:tabs>
        <w:ind w:left="20" w:right="20"/>
        <w:jc w:val="both"/>
        <w:rPr>
          <w:sz w:val="24"/>
          <w:szCs w:val="24"/>
        </w:rPr>
      </w:pPr>
      <w:r>
        <w:rPr>
          <w:sz w:val="24"/>
          <w:szCs w:val="24"/>
        </w:rPr>
        <w:t xml:space="preserve">           1.1.</w:t>
      </w:r>
      <w:r w:rsidR="009F7EE8" w:rsidRPr="000108E6">
        <w:rPr>
          <w:sz w:val="24"/>
          <w:szCs w:val="24"/>
        </w:rPr>
        <w:t xml:space="preserve"> Для участия в открытом аукционе претендент представляет Организатору открытого аукциона (лично или через своего представителя) в установленный в Извещении срок:</w:t>
      </w:r>
    </w:p>
    <w:p w:rsidR="009F7EE8" w:rsidRPr="000108E6" w:rsidRDefault="009F7EE8" w:rsidP="009F7EE8">
      <w:pPr>
        <w:pStyle w:val="3"/>
        <w:numPr>
          <w:ilvl w:val="0"/>
          <w:numId w:val="6"/>
        </w:numPr>
        <w:shd w:val="clear" w:color="auto" w:fill="auto"/>
        <w:ind w:left="20" w:firstLine="700"/>
        <w:jc w:val="both"/>
        <w:rPr>
          <w:sz w:val="24"/>
          <w:szCs w:val="24"/>
        </w:rPr>
      </w:pPr>
      <w:r w:rsidRPr="000108E6">
        <w:rPr>
          <w:sz w:val="24"/>
          <w:szCs w:val="24"/>
        </w:rPr>
        <w:t xml:space="preserve"> заявку по форме, установленной аукционной документацией;</w:t>
      </w:r>
    </w:p>
    <w:p w:rsidR="009F7EE8" w:rsidRPr="000108E6" w:rsidRDefault="009F7EE8" w:rsidP="009F7EE8">
      <w:pPr>
        <w:pStyle w:val="3"/>
        <w:numPr>
          <w:ilvl w:val="0"/>
          <w:numId w:val="6"/>
        </w:numPr>
        <w:shd w:val="clear" w:color="auto" w:fill="auto"/>
        <w:ind w:left="20" w:right="20" w:firstLine="700"/>
        <w:jc w:val="both"/>
        <w:rPr>
          <w:sz w:val="24"/>
          <w:szCs w:val="24"/>
        </w:rPr>
      </w:pPr>
      <w:r w:rsidRPr="000108E6">
        <w:rPr>
          <w:sz w:val="24"/>
          <w:szCs w:val="24"/>
        </w:rPr>
        <w:t xml:space="preserve">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выданную не позднее 6 месяц</w:t>
      </w:r>
      <w:r w:rsidR="00421F02" w:rsidRPr="000108E6">
        <w:rPr>
          <w:sz w:val="24"/>
          <w:szCs w:val="24"/>
        </w:rPr>
        <w:t>ев до даты начала приема Заявок;</w:t>
      </w:r>
    </w:p>
    <w:p w:rsidR="009F7EE8" w:rsidRPr="000108E6" w:rsidRDefault="009F7EE8" w:rsidP="009F7EE8">
      <w:pPr>
        <w:pStyle w:val="3"/>
        <w:numPr>
          <w:ilvl w:val="0"/>
          <w:numId w:val="6"/>
        </w:numPr>
        <w:shd w:val="clear" w:color="auto" w:fill="auto"/>
        <w:ind w:left="20" w:right="20" w:firstLine="700"/>
        <w:jc w:val="both"/>
        <w:rPr>
          <w:sz w:val="24"/>
          <w:szCs w:val="24"/>
        </w:rPr>
      </w:pPr>
      <w:r w:rsidRPr="000108E6">
        <w:rPr>
          <w:sz w:val="24"/>
          <w:szCs w:val="24"/>
        </w:rPr>
        <w:t xml:space="preserve"> документ (либо его надлежащим образом заверенную копию), подтверждающий полномочия лица, подавшего (подписавше</w:t>
      </w:r>
      <w:r w:rsidR="00421F02" w:rsidRPr="000108E6">
        <w:rPr>
          <w:sz w:val="24"/>
          <w:szCs w:val="24"/>
        </w:rPr>
        <w:t>го) Заявку от имени претендента;</w:t>
      </w:r>
    </w:p>
    <w:p w:rsidR="009F7EE8" w:rsidRPr="000108E6" w:rsidRDefault="009F7EE8" w:rsidP="009F7EE8">
      <w:pPr>
        <w:pStyle w:val="3"/>
        <w:numPr>
          <w:ilvl w:val="0"/>
          <w:numId w:val="6"/>
        </w:numPr>
        <w:shd w:val="clear" w:color="auto" w:fill="auto"/>
        <w:ind w:left="20" w:right="20" w:firstLine="700"/>
        <w:jc w:val="both"/>
        <w:rPr>
          <w:sz w:val="24"/>
          <w:szCs w:val="24"/>
        </w:rPr>
      </w:pPr>
      <w:r w:rsidRPr="000108E6">
        <w:rPr>
          <w:sz w:val="24"/>
          <w:szCs w:val="24"/>
        </w:rPr>
        <w:t xml:space="preserve"> надлежащим образом заверенную копию устава, учредительного договора </w:t>
      </w:r>
      <w:r w:rsidR="00421F02" w:rsidRPr="000108E6">
        <w:rPr>
          <w:sz w:val="24"/>
          <w:szCs w:val="24"/>
        </w:rPr>
        <w:t>Заявителя - для юридических лиц:</w:t>
      </w:r>
    </w:p>
    <w:p w:rsidR="009F7EE8" w:rsidRPr="000108E6" w:rsidRDefault="009F7EE8" w:rsidP="009F7EE8">
      <w:pPr>
        <w:pStyle w:val="3"/>
        <w:numPr>
          <w:ilvl w:val="0"/>
          <w:numId w:val="6"/>
        </w:numPr>
        <w:shd w:val="clear" w:color="auto" w:fill="auto"/>
        <w:ind w:left="20" w:right="20" w:firstLine="700"/>
        <w:jc w:val="both"/>
        <w:rPr>
          <w:sz w:val="24"/>
          <w:szCs w:val="24"/>
        </w:rPr>
      </w:pPr>
      <w:r w:rsidRPr="000108E6">
        <w:rPr>
          <w:sz w:val="24"/>
          <w:szCs w:val="24"/>
        </w:rPr>
        <w:t xml:space="preserve"> физические лица (индивидуальные предприниматели) - копию 2, 3 и 5 страниц паспорта гражданина Российской Федерации;</w:t>
      </w:r>
    </w:p>
    <w:p w:rsidR="009F7EE8" w:rsidRPr="000108E6" w:rsidRDefault="009F7EE8" w:rsidP="009F7EE8">
      <w:pPr>
        <w:pStyle w:val="3"/>
        <w:numPr>
          <w:ilvl w:val="0"/>
          <w:numId w:val="6"/>
        </w:numPr>
        <w:shd w:val="clear" w:color="auto" w:fill="auto"/>
        <w:ind w:left="20" w:right="20" w:firstLine="700"/>
        <w:jc w:val="both"/>
        <w:rPr>
          <w:sz w:val="24"/>
          <w:szCs w:val="24"/>
        </w:rPr>
      </w:pPr>
      <w:r w:rsidRPr="000108E6">
        <w:rPr>
          <w:sz w:val="24"/>
          <w:szCs w:val="24"/>
        </w:rPr>
        <w:t xml:space="preserve"> </w:t>
      </w:r>
      <w:proofErr w:type="gramStart"/>
      <w:r w:rsidRPr="000108E6">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на размещение, внесение задатка или обеспечение исполнения Договора на размещение являются крупной сделкой;</w:t>
      </w:r>
      <w:proofErr w:type="gramEnd"/>
    </w:p>
    <w:p w:rsidR="009F7EE8" w:rsidRPr="000108E6" w:rsidRDefault="009F7EE8" w:rsidP="009F7EE8">
      <w:pPr>
        <w:pStyle w:val="3"/>
        <w:numPr>
          <w:ilvl w:val="0"/>
          <w:numId w:val="6"/>
        </w:numPr>
        <w:shd w:val="clear" w:color="auto" w:fill="auto"/>
        <w:ind w:left="20" w:right="20" w:firstLine="700"/>
        <w:jc w:val="both"/>
        <w:rPr>
          <w:sz w:val="24"/>
          <w:szCs w:val="24"/>
        </w:rPr>
      </w:pPr>
      <w:r w:rsidRPr="000108E6">
        <w:rPr>
          <w:sz w:val="24"/>
          <w:szCs w:val="24"/>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F7EE8" w:rsidRPr="000108E6" w:rsidRDefault="009F7EE8" w:rsidP="009F7EE8">
      <w:pPr>
        <w:pStyle w:val="3"/>
        <w:numPr>
          <w:ilvl w:val="0"/>
          <w:numId w:val="6"/>
        </w:numPr>
        <w:shd w:val="clear" w:color="auto" w:fill="auto"/>
        <w:ind w:left="20" w:right="20" w:firstLine="700"/>
        <w:jc w:val="both"/>
        <w:rPr>
          <w:sz w:val="24"/>
          <w:szCs w:val="24"/>
        </w:rPr>
      </w:pPr>
      <w:r w:rsidRPr="000108E6">
        <w:rPr>
          <w:sz w:val="24"/>
          <w:szCs w:val="24"/>
        </w:rPr>
        <w:t xml:space="preserve"> документы или копии документов, подтверждающие внесение задатка (платежное поручение, подтверждающее внесение задатка).</w:t>
      </w:r>
    </w:p>
    <w:p w:rsidR="009F7EE8" w:rsidRPr="000108E6" w:rsidRDefault="006B77F4" w:rsidP="006B77F4">
      <w:pPr>
        <w:pStyle w:val="3"/>
        <w:shd w:val="clear" w:color="auto" w:fill="auto"/>
        <w:tabs>
          <w:tab w:val="left" w:pos="709"/>
        </w:tabs>
        <w:ind w:left="20"/>
        <w:jc w:val="both"/>
        <w:rPr>
          <w:sz w:val="24"/>
          <w:szCs w:val="24"/>
        </w:rPr>
      </w:pPr>
      <w:r>
        <w:rPr>
          <w:sz w:val="24"/>
          <w:szCs w:val="24"/>
        </w:rPr>
        <w:t xml:space="preserve">         1.2. </w:t>
      </w:r>
      <w:r w:rsidR="009F7EE8" w:rsidRPr="000108E6">
        <w:rPr>
          <w:sz w:val="24"/>
          <w:szCs w:val="24"/>
        </w:rPr>
        <w:t>Заявка подается в конверте, на котором указываются:</w:t>
      </w:r>
    </w:p>
    <w:p w:rsidR="009F7EE8" w:rsidRPr="000108E6" w:rsidRDefault="009F7EE8" w:rsidP="009F7EE8">
      <w:pPr>
        <w:pStyle w:val="3"/>
        <w:numPr>
          <w:ilvl w:val="0"/>
          <w:numId w:val="7"/>
        </w:numPr>
        <w:shd w:val="clear" w:color="auto" w:fill="auto"/>
        <w:ind w:left="20" w:firstLine="700"/>
        <w:jc w:val="both"/>
        <w:rPr>
          <w:sz w:val="24"/>
          <w:szCs w:val="24"/>
        </w:rPr>
      </w:pPr>
      <w:r w:rsidRPr="000108E6">
        <w:rPr>
          <w:sz w:val="24"/>
          <w:szCs w:val="24"/>
        </w:rPr>
        <w:t xml:space="preserve"> наименование Аукциона;</w:t>
      </w:r>
    </w:p>
    <w:p w:rsidR="009F7EE8" w:rsidRPr="000108E6" w:rsidRDefault="009F7EE8" w:rsidP="009F7EE8">
      <w:pPr>
        <w:pStyle w:val="3"/>
        <w:numPr>
          <w:ilvl w:val="0"/>
          <w:numId w:val="7"/>
        </w:numPr>
        <w:shd w:val="clear" w:color="auto" w:fill="auto"/>
        <w:ind w:left="20" w:firstLine="700"/>
        <w:jc w:val="both"/>
        <w:rPr>
          <w:sz w:val="24"/>
          <w:szCs w:val="24"/>
        </w:rPr>
      </w:pPr>
      <w:r w:rsidRPr="000108E6">
        <w:rPr>
          <w:sz w:val="24"/>
          <w:szCs w:val="24"/>
        </w:rPr>
        <w:t xml:space="preserve"> дата проведения Аукциона;</w:t>
      </w:r>
    </w:p>
    <w:p w:rsidR="009F7EE8" w:rsidRPr="000108E6" w:rsidRDefault="009F7EE8" w:rsidP="009F7EE8">
      <w:pPr>
        <w:pStyle w:val="3"/>
        <w:numPr>
          <w:ilvl w:val="0"/>
          <w:numId w:val="7"/>
        </w:numPr>
        <w:shd w:val="clear" w:color="auto" w:fill="auto"/>
        <w:ind w:left="20" w:firstLine="700"/>
        <w:jc w:val="both"/>
        <w:rPr>
          <w:sz w:val="24"/>
          <w:szCs w:val="24"/>
        </w:rPr>
      </w:pPr>
      <w:r w:rsidRPr="000108E6">
        <w:rPr>
          <w:sz w:val="24"/>
          <w:szCs w:val="24"/>
        </w:rPr>
        <w:t xml:space="preserve"> номер лота.</w:t>
      </w:r>
    </w:p>
    <w:p w:rsidR="009F7EE8" w:rsidRPr="000108E6" w:rsidRDefault="009F7EE8" w:rsidP="009F7EE8">
      <w:pPr>
        <w:pStyle w:val="3"/>
        <w:shd w:val="clear" w:color="auto" w:fill="auto"/>
        <w:ind w:left="20" w:right="20" w:firstLine="700"/>
        <w:jc w:val="both"/>
        <w:rPr>
          <w:sz w:val="24"/>
          <w:szCs w:val="24"/>
        </w:rPr>
      </w:pPr>
      <w:r w:rsidRPr="000108E6">
        <w:rPr>
          <w:sz w:val="24"/>
          <w:szCs w:val="24"/>
        </w:rPr>
        <w:t>Указание на конверте с Заявкой иных сведений, наличие посторонних надписей (кроме адреса Организатора аукциона), не допускается. В случае подачи претендентом Заявки с нарушением указанного требования, Организатор аукциона не вправе принять такую Заявку.</w:t>
      </w:r>
    </w:p>
    <w:p w:rsidR="009F7EE8" w:rsidRPr="000108E6" w:rsidRDefault="006B77F4" w:rsidP="006B77F4">
      <w:pPr>
        <w:pStyle w:val="3"/>
        <w:shd w:val="clear" w:color="auto" w:fill="auto"/>
        <w:tabs>
          <w:tab w:val="left" w:pos="709"/>
        </w:tabs>
        <w:ind w:left="20" w:right="20"/>
        <w:jc w:val="both"/>
        <w:rPr>
          <w:sz w:val="24"/>
          <w:szCs w:val="24"/>
        </w:rPr>
      </w:pPr>
      <w:r>
        <w:rPr>
          <w:sz w:val="24"/>
          <w:szCs w:val="24"/>
        </w:rPr>
        <w:t xml:space="preserve">          1.3. </w:t>
      </w:r>
      <w:r w:rsidR="009F7EE8" w:rsidRPr="000108E6">
        <w:rPr>
          <w:sz w:val="24"/>
          <w:szCs w:val="24"/>
        </w:rPr>
        <w:t xml:space="preserve">Заявка и все прилагаемые документы подаются на русском языке, либо с приложением нотариально заверенным </w:t>
      </w:r>
      <w:proofErr w:type="gramStart"/>
      <w:r w:rsidR="009F7EE8" w:rsidRPr="000108E6">
        <w:rPr>
          <w:sz w:val="24"/>
          <w:szCs w:val="24"/>
        </w:rPr>
        <w:t>переводом</w:t>
      </w:r>
      <w:proofErr w:type="gramEnd"/>
      <w:r w:rsidR="009F7EE8" w:rsidRPr="000108E6">
        <w:rPr>
          <w:sz w:val="24"/>
          <w:szCs w:val="24"/>
        </w:rPr>
        <w:t xml:space="preserve"> как самих документов, так и документов, подтверждающих их легализацию.</w:t>
      </w:r>
    </w:p>
    <w:p w:rsidR="009F7EE8" w:rsidRPr="000108E6" w:rsidRDefault="006B77F4" w:rsidP="006B77F4">
      <w:pPr>
        <w:pStyle w:val="3"/>
        <w:shd w:val="clear" w:color="auto" w:fill="auto"/>
        <w:ind w:right="20"/>
        <w:jc w:val="both"/>
        <w:rPr>
          <w:sz w:val="24"/>
          <w:szCs w:val="24"/>
        </w:rPr>
      </w:pPr>
      <w:r>
        <w:rPr>
          <w:sz w:val="24"/>
          <w:szCs w:val="24"/>
        </w:rPr>
        <w:t xml:space="preserve">           1.4.</w:t>
      </w:r>
      <w:r w:rsidR="009F7EE8" w:rsidRPr="000108E6">
        <w:rPr>
          <w:sz w:val="24"/>
          <w:szCs w:val="24"/>
        </w:rPr>
        <w:t xml:space="preserve"> Заявитель вправе подать только одну заявку в отношении каждого предмета аукциона (лота).</w:t>
      </w:r>
    </w:p>
    <w:p w:rsidR="009F7EE8" w:rsidRPr="000108E6" w:rsidRDefault="006B77F4" w:rsidP="006B77F4">
      <w:pPr>
        <w:pStyle w:val="3"/>
        <w:shd w:val="clear" w:color="auto" w:fill="auto"/>
        <w:tabs>
          <w:tab w:val="left" w:pos="426"/>
          <w:tab w:val="left" w:pos="709"/>
        </w:tabs>
        <w:ind w:left="20" w:right="20"/>
        <w:jc w:val="both"/>
        <w:rPr>
          <w:sz w:val="24"/>
          <w:szCs w:val="24"/>
        </w:rPr>
      </w:pPr>
      <w:r>
        <w:rPr>
          <w:sz w:val="24"/>
          <w:szCs w:val="24"/>
        </w:rPr>
        <w:t xml:space="preserve">          1.5.</w:t>
      </w:r>
      <w:r w:rsidR="009F7EE8" w:rsidRPr="000108E6">
        <w:rPr>
          <w:sz w:val="24"/>
          <w:szCs w:val="24"/>
        </w:rPr>
        <w:t xml:space="preserve"> Прием заявок на участие в аукционе прекращается </w:t>
      </w:r>
      <w:proofErr w:type="gramStart"/>
      <w:r w:rsidR="009F7EE8" w:rsidRPr="000108E6">
        <w:rPr>
          <w:sz w:val="24"/>
          <w:szCs w:val="24"/>
        </w:rPr>
        <w:t>в указанный в извещении о проведении аукциона день рассмотрения заявок на участие в аукционе</w:t>
      </w:r>
      <w:proofErr w:type="gramEnd"/>
      <w:r w:rsidR="009F7EE8" w:rsidRPr="000108E6">
        <w:rPr>
          <w:sz w:val="24"/>
          <w:szCs w:val="24"/>
        </w:rPr>
        <w:t xml:space="preserve"> непосредственно перед началом рассмотрения заявок.</w:t>
      </w:r>
    </w:p>
    <w:p w:rsidR="009F7EE8" w:rsidRPr="000108E6" w:rsidRDefault="006B77F4" w:rsidP="006B77F4">
      <w:pPr>
        <w:pStyle w:val="3"/>
        <w:shd w:val="clear" w:color="auto" w:fill="auto"/>
        <w:tabs>
          <w:tab w:val="left" w:pos="709"/>
        </w:tabs>
        <w:ind w:right="20"/>
        <w:jc w:val="both"/>
        <w:rPr>
          <w:sz w:val="24"/>
          <w:szCs w:val="24"/>
        </w:rPr>
      </w:pPr>
      <w:r>
        <w:rPr>
          <w:sz w:val="24"/>
          <w:szCs w:val="24"/>
        </w:rPr>
        <w:lastRenderedPageBreak/>
        <w:t xml:space="preserve">          1.6.</w:t>
      </w:r>
      <w:r w:rsidR="00086345">
        <w:rPr>
          <w:sz w:val="24"/>
          <w:szCs w:val="24"/>
        </w:rPr>
        <w:t xml:space="preserve"> </w:t>
      </w:r>
      <w:r w:rsidR="009F7EE8" w:rsidRPr="000108E6">
        <w:rPr>
          <w:sz w:val="24"/>
          <w:szCs w:val="24"/>
        </w:rPr>
        <w:t>Каждая заявка на участие в аукционе, поступившая в срок, указанный в извещении о проведен</w:t>
      </w:r>
      <w:proofErr w:type="gramStart"/>
      <w:r w:rsidR="009F7EE8" w:rsidRPr="000108E6">
        <w:rPr>
          <w:sz w:val="24"/>
          <w:szCs w:val="24"/>
        </w:rPr>
        <w:t>и</w:t>
      </w:r>
      <w:r w:rsidR="00F83371">
        <w:rPr>
          <w:sz w:val="24"/>
          <w:szCs w:val="24"/>
        </w:rPr>
        <w:t>и</w:t>
      </w:r>
      <w:r w:rsidR="009F7EE8" w:rsidRPr="000108E6">
        <w:rPr>
          <w:sz w:val="24"/>
          <w:szCs w:val="24"/>
        </w:rPr>
        <w:t xml:space="preserve"> ау</w:t>
      </w:r>
      <w:proofErr w:type="gramEnd"/>
      <w:r w:rsidR="009F7EE8" w:rsidRPr="000108E6">
        <w:rPr>
          <w:sz w:val="24"/>
          <w:szCs w:val="24"/>
        </w:rPr>
        <w:t>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9F7EE8" w:rsidRPr="000108E6" w:rsidRDefault="006B77F4" w:rsidP="006B77F4">
      <w:pPr>
        <w:pStyle w:val="3"/>
        <w:shd w:val="clear" w:color="auto" w:fill="auto"/>
        <w:tabs>
          <w:tab w:val="left" w:pos="709"/>
        </w:tabs>
        <w:ind w:left="20" w:right="20"/>
        <w:jc w:val="both"/>
        <w:rPr>
          <w:sz w:val="24"/>
          <w:szCs w:val="24"/>
        </w:rPr>
      </w:pPr>
      <w:r>
        <w:rPr>
          <w:sz w:val="24"/>
          <w:szCs w:val="24"/>
        </w:rPr>
        <w:t xml:space="preserve">          1.7.</w:t>
      </w:r>
      <w:r w:rsidR="009F7EE8" w:rsidRPr="000108E6">
        <w:rPr>
          <w:sz w:val="24"/>
          <w:szCs w:val="24"/>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009F7EE8" w:rsidRPr="000108E6">
        <w:rPr>
          <w:sz w:val="24"/>
          <w:szCs w:val="24"/>
        </w:rPr>
        <w:t>с даты подписания</w:t>
      </w:r>
      <w:proofErr w:type="gramEnd"/>
      <w:r w:rsidR="009F7EE8" w:rsidRPr="000108E6">
        <w:rPr>
          <w:sz w:val="24"/>
          <w:szCs w:val="24"/>
        </w:rPr>
        <w:t xml:space="preserve"> протокола аукциона.</w:t>
      </w:r>
    </w:p>
    <w:p w:rsidR="009F7EE8" w:rsidRPr="000108E6" w:rsidRDefault="006B77F4" w:rsidP="006B77F4">
      <w:pPr>
        <w:pStyle w:val="3"/>
        <w:shd w:val="clear" w:color="auto" w:fill="auto"/>
        <w:ind w:left="20" w:right="20"/>
        <w:jc w:val="both"/>
        <w:rPr>
          <w:sz w:val="24"/>
          <w:szCs w:val="24"/>
        </w:rPr>
      </w:pPr>
      <w:r>
        <w:rPr>
          <w:sz w:val="24"/>
          <w:szCs w:val="24"/>
        </w:rPr>
        <w:t xml:space="preserve">          1.8.</w:t>
      </w:r>
      <w:r w:rsidR="009F7EE8" w:rsidRPr="000108E6">
        <w:rPr>
          <w:sz w:val="24"/>
          <w:szCs w:val="24"/>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9F7EE8" w:rsidRPr="000108E6" w:rsidRDefault="006B77F4" w:rsidP="006B77F4">
      <w:pPr>
        <w:pStyle w:val="3"/>
        <w:shd w:val="clear" w:color="auto" w:fill="auto"/>
        <w:tabs>
          <w:tab w:val="left" w:pos="709"/>
        </w:tabs>
        <w:ind w:left="20" w:right="20"/>
        <w:jc w:val="both"/>
        <w:rPr>
          <w:sz w:val="24"/>
          <w:szCs w:val="24"/>
        </w:rPr>
      </w:pPr>
      <w:r>
        <w:rPr>
          <w:sz w:val="24"/>
          <w:szCs w:val="24"/>
        </w:rPr>
        <w:t xml:space="preserve">           1.9.</w:t>
      </w:r>
      <w:r w:rsidR="009F7EE8" w:rsidRPr="000108E6">
        <w:rPr>
          <w:sz w:val="24"/>
          <w:szCs w:val="24"/>
        </w:rPr>
        <w:t xml:space="preserve">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9F7EE8" w:rsidRPr="000108E6" w:rsidRDefault="009F7EE8" w:rsidP="009F7EE8">
      <w:pPr>
        <w:pStyle w:val="3"/>
        <w:shd w:val="clear" w:color="auto" w:fill="auto"/>
        <w:ind w:left="20" w:right="20" w:firstLine="680"/>
        <w:jc w:val="both"/>
        <w:rPr>
          <w:sz w:val="24"/>
          <w:szCs w:val="24"/>
        </w:rPr>
      </w:pPr>
      <w:r w:rsidRPr="000108E6">
        <w:rPr>
          <w:sz w:val="24"/>
          <w:szCs w:val="24"/>
        </w:rPr>
        <w:t xml:space="preserve">Срок рассмотрения заявок на участие в аукционе не может превышать десяти дней </w:t>
      </w:r>
      <w:proofErr w:type="gramStart"/>
      <w:r w:rsidRPr="000108E6">
        <w:rPr>
          <w:sz w:val="24"/>
          <w:szCs w:val="24"/>
        </w:rPr>
        <w:t>с даты окончания</w:t>
      </w:r>
      <w:proofErr w:type="gramEnd"/>
      <w:r w:rsidRPr="000108E6">
        <w:rPr>
          <w:sz w:val="24"/>
          <w:szCs w:val="24"/>
        </w:rPr>
        <w:t xml:space="preserve"> срока подачи заявок.</w:t>
      </w:r>
    </w:p>
    <w:p w:rsidR="009F7EE8" w:rsidRPr="000108E6" w:rsidRDefault="009F7EE8" w:rsidP="009F7EE8">
      <w:pPr>
        <w:pStyle w:val="3"/>
        <w:shd w:val="clear" w:color="auto" w:fill="auto"/>
        <w:ind w:left="20" w:right="20" w:firstLine="680"/>
        <w:jc w:val="both"/>
        <w:rPr>
          <w:sz w:val="24"/>
          <w:szCs w:val="24"/>
        </w:rPr>
      </w:pPr>
      <w:proofErr w:type="gramStart"/>
      <w:r w:rsidRPr="000108E6">
        <w:rPr>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9F7EE8" w:rsidRPr="000108E6" w:rsidRDefault="006B77F4" w:rsidP="006B77F4">
      <w:pPr>
        <w:pStyle w:val="3"/>
        <w:shd w:val="clear" w:color="auto" w:fill="auto"/>
        <w:ind w:right="20"/>
        <w:jc w:val="both"/>
        <w:rPr>
          <w:sz w:val="24"/>
          <w:szCs w:val="24"/>
        </w:rPr>
      </w:pPr>
      <w:r>
        <w:rPr>
          <w:sz w:val="24"/>
          <w:szCs w:val="24"/>
        </w:rPr>
        <w:t xml:space="preserve">          1.10.</w:t>
      </w:r>
      <w:r w:rsidR="009F7EE8" w:rsidRPr="000108E6">
        <w:rPr>
          <w:sz w:val="24"/>
          <w:szCs w:val="24"/>
        </w:rPr>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9F7EE8" w:rsidRPr="000108E6" w:rsidRDefault="006B77F4" w:rsidP="006B77F4">
      <w:pPr>
        <w:pStyle w:val="3"/>
        <w:shd w:val="clear" w:color="auto" w:fill="auto"/>
        <w:spacing w:after="291"/>
        <w:ind w:left="20" w:right="20"/>
        <w:jc w:val="both"/>
        <w:rPr>
          <w:sz w:val="24"/>
          <w:szCs w:val="24"/>
        </w:rPr>
      </w:pPr>
      <w:r>
        <w:rPr>
          <w:sz w:val="24"/>
          <w:szCs w:val="24"/>
        </w:rPr>
        <w:t xml:space="preserve">          1.11.</w:t>
      </w:r>
      <w:r w:rsidR="009F7EE8" w:rsidRPr="000108E6">
        <w:rPr>
          <w:sz w:val="24"/>
          <w:szCs w:val="24"/>
        </w:rPr>
        <w:t xml:space="preserve"> Подача заявки является акцептом оферты в соответствии со ст. 438 Гражданского кодекса Российской Федерации.</w:t>
      </w:r>
    </w:p>
    <w:p w:rsidR="009F7EE8" w:rsidRPr="000108E6" w:rsidRDefault="008B1763" w:rsidP="008B1763">
      <w:pPr>
        <w:pStyle w:val="3"/>
        <w:shd w:val="clear" w:color="auto" w:fill="auto"/>
        <w:tabs>
          <w:tab w:val="left" w:pos="2713"/>
        </w:tabs>
        <w:spacing w:after="217" w:line="210" w:lineRule="exact"/>
        <w:jc w:val="both"/>
        <w:rPr>
          <w:sz w:val="24"/>
          <w:szCs w:val="24"/>
        </w:rPr>
      </w:pPr>
      <w:r>
        <w:rPr>
          <w:sz w:val="24"/>
          <w:szCs w:val="24"/>
        </w:rPr>
        <w:t xml:space="preserve">                              2. </w:t>
      </w:r>
      <w:r w:rsidR="009F7EE8" w:rsidRPr="000108E6">
        <w:rPr>
          <w:sz w:val="24"/>
          <w:szCs w:val="24"/>
        </w:rPr>
        <w:t>Инструкция по составлению заявки.</w:t>
      </w:r>
    </w:p>
    <w:p w:rsidR="009F7EE8" w:rsidRPr="000108E6" w:rsidRDefault="006B77F4" w:rsidP="006B77F4">
      <w:pPr>
        <w:pStyle w:val="3"/>
        <w:shd w:val="clear" w:color="auto" w:fill="auto"/>
        <w:ind w:right="20"/>
        <w:jc w:val="both"/>
        <w:rPr>
          <w:sz w:val="24"/>
          <w:szCs w:val="24"/>
        </w:rPr>
      </w:pPr>
      <w:r>
        <w:rPr>
          <w:sz w:val="24"/>
          <w:szCs w:val="24"/>
        </w:rPr>
        <w:t xml:space="preserve">           2.1.</w:t>
      </w:r>
      <w:r w:rsidR="009F7EE8" w:rsidRPr="000108E6">
        <w:rPr>
          <w:sz w:val="24"/>
          <w:szCs w:val="24"/>
        </w:rPr>
        <w:t xml:space="preserve"> Для участия в Аукционе, претендент подаёт Заявку с приложением документов, указанных в пункте 1.1. Аукционной документации.</w:t>
      </w:r>
    </w:p>
    <w:p w:rsidR="009F7EE8" w:rsidRPr="000108E6" w:rsidRDefault="006B77F4" w:rsidP="006B77F4">
      <w:pPr>
        <w:pStyle w:val="3"/>
        <w:shd w:val="clear" w:color="auto" w:fill="auto"/>
        <w:tabs>
          <w:tab w:val="left" w:pos="709"/>
        </w:tabs>
        <w:ind w:right="20"/>
        <w:jc w:val="both"/>
        <w:rPr>
          <w:sz w:val="24"/>
          <w:szCs w:val="24"/>
        </w:rPr>
      </w:pPr>
      <w:r>
        <w:rPr>
          <w:sz w:val="24"/>
          <w:szCs w:val="24"/>
        </w:rPr>
        <w:t xml:space="preserve">           2.2.</w:t>
      </w:r>
      <w:r w:rsidR="009F7EE8" w:rsidRPr="000108E6">
        <w:rPr>
          <w:sz w:val="24"/>
          <w:szCs w:val="24"/>
        </w:rPr>
        <w:t xml:space="preserve"> Заявка и прилагаемые к ней документы представляются в форме единого тома.</w:t>
      </w:r>
    </w:p>
    <w:p w:rsidR="009F7EE8" w:rsidRPr="000108E6" w:rsidRDefault="006B77F4" w:rsidP="006B77F4">
      <w:pPr>
        <w:pStyle w:val="3"/>
        <w:shd w:val="clear" w:color="auto" w:fill="auto"/>
        <w:tabs>
          <w:tab w:val="left" w:pos="709"/>
        </w:tabs>
        <w:ind w:left="20" w:right="20"/>
        <w:jc w:val="both"/>
        <w:rPr>
          <w:sz w:val="24"/>
          <w:szCs w:val="24"/>
        </w:rPr>
      </w:pPr>
      <w:r>
        <w:rPr>
          <w:sz w:val="24"/>
          <w:szCs w:val="24"/>
        </w:rPr>
        <w:t xml:space="preserve">           2.3.</w:t>
      </w:r>
      <w:r w:rsidR="009F7EE8" w:rsidRPr="000108E6">
        <w:rPr>
          <w:sz w:val="24"/>
          <w:szCs w:val="24"/>
        </w:rPr>
        <w:t xml:space="preserve"> Все листы тома заявки должны быть прошиты и пронумерованы. На последней странице тома заявки должно быть указано количество прошитых и пронумерованных листов.</w:t>
      </w:r>
    </w:p>
    <w:p w:rsidR="009F7EE8" w:rsidRPr="000108E6" w:rsidRDefault="006B77F4" w:rsidP="006B77F4">
      <w:pPr>
        <w:pStyle w:val="3"/>
        <w:shd w:val="clear" w:color="auto" w:fill="auto"/>
        <w:ind w:left="20" w:right="20"/>
        <w:jc w:val="both"/>
        <w:rPr>
          <w:sz w:val="24"/>
          <w:szCs w:val="24"/>
        </w:rPr>
      </w:pPr>
      <w:r>
        <w:rPr>
          <w:sz w:val="24"/>
          <w:szCs w:val="24"/>
        </w:rPr>
        <w:t xml:space="preserve">           2.4. </w:t>
      </w:r>
      <w:r w:rsidR="009F7EE8" w:rsidRPr="000108E6">
        <w:rPr>
          <w:sz w:val="24"/>
          <w:szCs w:val="24"/>
        </w:rPr>
        <w:t>Представляемые в составе тома заявки копии документов (кроме доверенностей от физических лиц) должны быть завере</w:t>
      </w:r>
      <w:r w:rsidR="006669A4" w:rsidRPr="000108E6">
        <w:rPr>
          <w:sz w:val="24"/>
          <w:szCs w:val="24"/>
        </w:rPr>
        <w:t xml:space="preserve">ны подписью </w:t>
      </w:r>
      <w:proofErr w:type="gramStart"/>
      <w:r w:rsidR="006669A4" w:rsidRPr="000108E6">
        <w:rPr>
          <w:sz w:val="24"/>
          <w:szCs w:val="24"/>
        </w:rPr>
        <w:t>лица, подписавшего З</w:t>
      </w:r>
      <w:r w:rsidR="009F7EE8" w:rsidRPr="000108E6">
        <w:rPr>
          <w:sz w:val="24"/>
          <w:szCs w:val="24"/>
        </w:rPr>
        <w:t>аявку от имени претендента и скреплены</w:t>
      </w:r>
      <w:proofErr w:type="gramEnd"/>
      <w:r w:rsidR="009F7EE8" w:rsidRPr="000108E6">
        <w:rPr>
          <w:sz w:val="24"/>
          <w:szCs w:val="24"/>
        </w:rPr>
        <w:t xml:space="preserve"> печатью претендента (при наличии таковой).</w:t>
      </w:r>
    </w:p>
    <w:p w:rsidR="009F7EE8" w:rsidRPr="000108E6" w:rsidRDefault="006B77F4" w:rsidP="006B77F4">
      <w:pPr>
        <w:pStyle w:val="3"/>
        <w:shd w:val="clear" w:color="auto" w:fill="auto"/>
        <w:ind w:left="20" w:right="20"/>
        <w:jc w:val="both"/>
        <w:rPr>
          <w:sz w:val="24"/>
          <w:szCs w:val="24"/>
        </w:rPr>
      </w:pPr>
      <w:r>
        <w:rPr>
          <w:sz w:val="24"/>
          <w:szCs w:val="24"/>
        </w:rPr>
        <w:t xml:space="preserve">           2.5. </w:t>
      </w:r>
      <w:r w:rsidR="009F7EE8" w:rsidRPr="000108E6">
        <w:rPr>
          <w:sz w:val="24"/>
          <w:szCs w:val="24"/>
        </w:rPr>
        <w:t xml:space="preserve"> Доверенности от физического лица заверяется нотариально. В случае представления копии указанной доверенности, такая копия должна быть заверена нотариально.</w:t>
      </w:r>
    </w:p>
    <w:p w:rsidR="009F7EE8" w:rsidRPr="000108E6" w:rsidRDefault="006B77F4" w:rsidP="006B77F4">
      <w:pPr>
        <w:pStyle w:val="3"/>
        <w:shd w:val="clear" w:color="auto" w:fill="auto"/>
        <w:tabs>
          <w:tab w:val="left" w:pos="1182"/>
        </w:tabs>
        <w:spacing w:after="240"/>
        <w:ind w:left="20" w:right="20"/>
        <w:jc w:val="both"/>
        <w:rPr>
          <w:sz w:val="24"/>
          <w:szCs w:val="24"/>
        </w:rPr>
      </w:pPr>
      <w:r>
        <w:rPr>
          <w:sz w:val="24"/>
          <w:szCs w:val="24"/>
        </w:rPr>
        <w:t xml:space="preserve">          2.6. </w:t>
      </w:r>
      <w:r w:rsidR="009F7EE8" w:rsidRPr="000108E6">
        <w:rPr>
          <w:sz w:val="24"/>
          <w:szCs w:val="24"/>
        </w:rPr>
        <w:t xml:space="preserve">Заявка, подаваемая в форме электронного документа, должна быть подписана электронной цифровой подписью в соответствии с требованиями </w:t>
      </w:r>
      <w:r w:rsidR="009F7EE8" w:rsidRPr="000108E6">
        <w:rPr>
          <w:sz w:val="24"/>
          <w:szCs w:val="24"/>
        </w:rPr>
        <w:lastRenderedPageBreak/>
        <w:t>Федерального закона от 06.04.2011 № 63-Ф3 «Об электронной подписи».</w:t>
      </w:r>
    </w:p>
    <w:p w:rsidR="009F7EE8" w:rsidRPr="000108E6" w:rsidRDefault="008B1763" w:rsidP="008B1763">
      <w:pPr>
        <w:pStyle w:val="3"/>
        <w:shd w:val="clear" w:color="auto" w:fill="auto"/>
        <w:tabs>
          <w:tab w:val="left" w:pos="2771"/>
        </w:tabs>
        <w:spacing w:after="236"/>
        <w:ind w:left="2420" w:right="2540"/>
        <w:jc w:val="left"/>
        <w:rPr>
          <w:sz w:val="24"/>
          <w:szCs w:val="24"/>
        </w:rPr>
      </w:pPr>
      <w:r>
        <w:rPr>
          <w:sz w:val="24"/>
          <w:szCs w:val="24"/>
        </w:rPr>
        <w:t>3. </w:t>
      </w:r>
      <w:r w:rsidR="009F7EE8" w:rsidRPr="000108E6">
        <w:rPr>
          <w:sz w:val="24"/>
          <w:szCs w:val="24"/>
        </w:rPr>
        <w:t>Способы разъяснения положений документации об открытом аукционе</w:t>
      </w:r>
    </w:p>
    <w:p w:rsidR="009F7EE8" w:rsidRPr="000108E6" w:rsidRDefault="006B77F4" w:rsidP="006B77F4">
      <w:pPr>
        <w:pStyle w:val="3"/>
        <w:shd w:val="clear" w:color="auto" w:fill="auto"/>
        <w:tabs>
          <w:tab w:val="left" w:pos="709"/>
        </w:tabs>
        <w:spacing w:line="278" w:lineRule="exact"/>
        <w:ind w:right="20"/>
        <w:jc w:val="both"/>
        <w:rPr>
          <w:sz w:val="24"/>
          <w:szCs w:val="24"/>
        </w:rPr>
      </w:pPr>
      <w:r>
        <w:rPr>
          <w:sz w:val="24"/>
          <w:szCs w:val="24"/>
        </w:rPr>
        <w:t xml:space="preserve">           3.1.</w:t>
      </w:r>
      <w:r w:rsidR="009F7EE8" w:rsidRPr="000108E6">
        <w:rPr>
          <w:sz w:val="24"/>
          <w:szCs w:val="24"/>
        </w:rPr>
        <w:t xml:space="preserve"> Любое заинтересованное лицо вправе обратиться за разъяснениями положений документации об аукционе к организатору торгов.</w:t>
      </w:r>
    </w:p>
    <w:p w:rsidR="009F7EE8" w:rsidRPr="000108E6" w:rsidRDefault="006B77F4" w:rsidP="006B77F4">
      <w:pPr>
        <w:pStyle w:val="3"/>
        <w:shd w:val="clear" w:color="auto" w:fill="auto"/>
        <w:ind w:left="20" w:right="20"/>
        <w:jc w:val="both"/>
        <w:rPr>
          <w:sz w:val="24"/>
          <w:szCs w:val="24"/>
        </w:rPr>
      </w:pPr>
      <w:r>
        <w:rPr>
          <w:sz w:val="24"/>
          <w:szCs w:val="24"/>
        </w:rPr>
        <w:t xml:space="preserve">          3.2.</w:t>
      </w:r>
      <w:r w:rsidR="009F7EE8" w:rsidRPr="000108E6">
        <w:rPr>
          <w:sz w:val="24"/>
          <w:szCs w:val="24"/>
        </w:rPr>
        <w:t xml:space="preserve">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009F7EE8" w:rsidRPr="000108E6">
        <w:rPr>
          <w:sz w:val="24"/>
          <w:szCs w:val="24"/>
        </w:rPr>
        <w:t>позднее</w:t>
      </w:r>
      <w:proofErr w:type="gramEnd"/>
      <w:r w:rsidR="009F7EE8" w:rsidRPr="000108E6">
        <w:rPr>
          <w:sz w:val="24"/>
          <w:szCs w:val="24"/>
        </w:rPr>
        <w:t xml:space="preserve"> чем за три рабочих дня до даты окончания срока подачи заявок на участие в конкурсе. Заявитель вправе обратиться с запросом разъяснений положений Аукционной документации к Организатору аукциона в письменной форме по адресу, указанному в Извещении, либо в форме электронного письма, направленного на адрес электронной почты Организатора аукциона, указанный в Извещении.</w:t>
      </w:r>
    </w:p>
    <w:p w:rsidR="009F7EE8" w:rsidRPr="000108E6" w:rsidRDefault="006B77F4" w:rsidP="006B77F4">
      <w:pPr>
        <w:pStyle w:val="3"/>
        <w:shd w:val="clear" w:color="auto" w:fill="auto"/>
        <w:tabs>
          <w:tab w:val="left" w:pos="709"/>
        </w:tabs>
        <w:ind w:left="20" w:right="20"/>
        <w:jc w:val="both"/>
        <w:rPr>
          <w:sz w:val="24"/>
          <w:szCs w:val="24"/>
        </w:rPr>
      </w:pPr>
      <w:r>
        <w:rPr>
          <w:sz w:val="24"/>
          <w:szCs w:val="24"/>
        </w:rPr>
        <w:t xml:space="preserve">          3.3.</w:t>
      </w:r>
      <w:r w:rsidR="009F7EE8" w:rsidRPr="000108E6">
        <w:rPr>
          <w:sz w:val="24"/>
          <w:szCs w:val="24"/>
        </w:rPr>
        <w:t xml:space="preserve"> Организатор аукциона обязан ответить на запрос о разъяснении положений Аукционной документации не позднее, чем в течение двух рабочих дней, после поступления указанного запроса. Запросы о разъяснении положений Аукционной документации, поступившие к Организатору аукциона позднее, чем за два рабочих дня до даты окончания срока приема Заявок, Организатор аукциона вправе оставить без рассмотрения.</w:t>
      </w:r>
    </w:p>
    <w:p w:rsidR="009F7EE8" w:rsidRPr="000108E6" w:rsidRDefault="006B77F4" w:rsidP="006B77F4">
      <w:pPr>
        <w:pStyle w:val="3"/>
        <w:shd w:val="clear" w:color="auto" w:fill="auto"/>
        <w:spacing w:after="240"/>
        <w:ind w:left="20" w:right="20"/>
        <w:jc w:val="both"/>
        <w:rPr>
          <w:sz w:val="24"/>
          <w:szCs w:val="24"/>
        </w:rPr>
      </w:pPr>
      <w:r>
        <w:rPr>
          <w:sz w:val="24"/>
          <w:szCs w:val="24"/>
        </w:rPr>
        <w:t xml:space="preserve">          3.4.</w:t>
      </w:r>
      <w:r w:rsidR="009F7EE8" w:rsidRPr="000108E6">
        <w:rPr>
          <w:sz w:val="24"/>
          <w:szCs w:val="24"/>
        </w:rPr>
        <w:t xml:space="preserve"> Организатор аукциона доводит до всех претендентов информацию о разъяснени</w:t>
      </w:r>
      <w:r w:rsidR="006669A4" w:rsidRPr="000108E6">
        <w:rPr>
          <w:sz w:val="24"/>
          <w:szCs w:val="24"/>
        </w:rPr>
        <w:t>е</w:t>
      </w:r>
      <w:r w:rsidR="009F7EE8" w:rsidRPr="000108E6">
        <w:rPr>
          <w:sz w:val="24"/>
          <w:szCs w:val="24"/>
        </w:rPr>
        <w:t xml:space="preserve"> Аукционной документации путем размещения указанных разъяснений на том же официальном сайте, где была размещена Аукционная документация.</w:t>
      </w:r>
    </w:p>
    <w:p w:rsidR="009F7EE8" w:rsidRPr="000108E6" w:rsidRDefault="009F7EE8" w:rsidP="008B1763">
      <w:pPr>
        <w:pStyle w:val="3"/>
        <w:numPr>
          <w:ilvl w:val="0"/>
          <w:numId w:val="22"/>
        </w:numPr>
        <w:shd w:val="clear" w:color="auto" w:fill="auto"/>
        <w:tabs>
          <w:tab w:val="left" w:pos="3482"/>
        </w:tabs>
        <w:spacing w:after="236"/>
        <w:ind w:right="2420"/>
        <w:jc w:val="center"/>
        <w:rPr>
          <w:sz w:val="24"/>
          <w:szCs w:val="24"/>
        </w:rPr>
      </w:pPr>
      <w:r w:rsidRPr="000108E6">
        <w:rPr>
          <w:sz w:val="24"/>
          <w:szCs w:val="24"/>
        </w:rPr>
        <w:t>Внесение изменений в документацию об открытом аукционе</w:t>
      </w:r>
    </w:p>
    <w:p w:rsidR="009F7EE8" w:rsidRPr="000108E6" w:rsidRDefault="006B77F4" w:rsidP="006B77F4">
      <w:pPr>
        <w:pStyle w:val="3"/>
        <w:shd w:val="clear" w:color="auto" w:fill="auto"/>
        <w:tabs>
          <w:tab w:val="left" w:pos="709"/>
        </w:tabs>
        <w:spacing w:line="278" w:lineRule="exact"/>
        <w:ind w:right="20"/>
        <w:jc w:val="both"/>
        <w:rPr>
          <w:sz w:val="24"/>
          <w:szCs w:val="24"/>
        </w:rPr>
      </w:pPr>
      <w:r>
        <w:rPr>
          <w:sz w:val="24"/>
          <w:szCs w:val="24"/>
        </w:rPr>
        <w:t xml:space="preserve">           4.1.</w:t>
      </w:r>
      <w:r w:rsidR="009F7EE8" w:rsidRPr="000108E6">
        <w:rPr>
          <w:sz w:val="24"/>
          <w:szCs w:val="24"/>
        </w:rPr>
        <w:t xml:space="preserve">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009F7EE8" w:rsidRPr="000108E6">
        <w:rPr>
          <w:sz w:val="24"/>
          <w:szCs w:val="24"/>
        </w:rPr>
        <w:t>позднее</w:t>
      </w:r>
      <w:proofErr w:type="gramEnd"/>
      <w:r w:rsidR="009F7EE8" w:rsidRPr="000108E6">
        <w:rPr>
          <w:sz w:val="24"/>
          <w:szCs w:val="24"/>
        </w:rPr>
        <w:t xml:space="preserve"> чем за пять дней до даты окончания подачи заявок на участие в аукционе. Изменение предмета аукциона не допускается.</w:t>
      </w:r>
    </w:p>
    <w:p w:rsidR="009F7EE8" w:rsidRPr="000108E6" w:rsidRDefault="006B77F4" w:rsidP="006B77F4">
      <w:pPr>
        <w:pStyle w:val="3"/>
        <w:shd w:val="clear" w:color="auto" w:fill="auto"/>
        <w:ind w:left="20" w:right="20"/>
        <w:jc w:val="both"/>
        <w:rPr>
          <w:sz w:val="24"/>
          <w:szCs w:val="24"/>
        </w:rPr>
      </w:pPr>
      <w:r>
        <w:rPr>
          <w:sz w:val="24"/>
          <w:szCs w:val="24"/>
        </w:rPr>
        <w:t xml:space="preserve">          4.2.</w:t>
      </w:r>
      <w:r w:rsidR="009F7EE8" w:rsidRPr="000108E6">
        <w:rPr>
          <w:sz w:val="24"/>
          <w:szCs w:val="24"/>
        </w:rPr>
        <w:t xml:space="preserve">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9F7EE8" w:rsidRPr="000108E6" w:rsidRDefault="006B77F4" w:rsidP="006B77F4">
      <w:pPr>
        <w:pStyle w:val="3"/>
        <w:shd w:val="clear" w:color="auto" w:fill="auto"/>
        <w:ind w:left="20" w:right="20"/>
        <w:jc w:val="both"/>
        <w:rPr>
          <w:sz w:val="24"/>
          <w:szCs w:val="24"/>
        </w:rPr>
      </w:pPr>
      <w:r>
        <w:rPr>
          <w:sz w:val="24"/>
          <w:szCs w:val="24"/>
        </w:rPr>
        <w:t xml:space="preserve">          4.3. </w:t>
      </w:r>
      <w:r w:rsidR="009F7EE8" w:rsidRPr="000108E6">
        <w:rPr>
          <w:sz w:val="24"/>
          <w:szCs w:val="24"/>
        </w:rPr>
        <w:t>Любое изменение является неотъемлемой частью Аукционной документации.</w:t>
      </w:r>
    </w:p>
    <w:p w:rsidR="009F7EE8" w:rsidRPr="000108E6" w:rsidRDefault="009F7EE8" w:rsidP="008B1763">
      <w:pPr>
        <w:pStyle w:val="3"/>
        <w:numPr>
          <w:ilvl w:val="0"/>
          <w:numId w:val="22"/>
        </w:numPr>
        <w:shd w:val="clear" w:color="auto" w:fill="auto"/>
        <w:tabs>
          <w:tab w:val="left" w:pos="3003"/>
        </w:tabs>
        <w:spacing w:after="236"/>
        <w:jc w:val="center"/>
        <w:rPr>
          <w:sz w:val="24"/>
          <w:szCs w:val="24"/>
        </w:rPr>
      </w:pPr>
      <w:r w:rsidRPr="000108E6">
        <w:rPr>
          <w:sz w:val="24"/>
          <w:szCs w:val="24"/>
        </w:rPr>
        <w:t>Порядок проведения аукциона</w:t>
      </w:r>
    </w:p>
    <w:p w:rsidR="009F7EE8" w:rsidRPr="000108E6" w:rsidRDefault="006B77F4" w:rsidP="006B77F4">
      <w:pPr>
        <w:pStyle w:val="3"/>
        <w:shd w:val="clear" w:color="auto" w:fill="auto"/>
        <w:tabs>
          <w:tab w:val="left" w:pos="709"/>
        </w:tabs>
        <w:spacing w:line="278" w:lineRule="exact"/>
        <w:ind w:right="20"/>
        <w:jc w:val="both"/>
        <w:rPr>
          <w:sz w:val="24"/>
          <w:szCs w:val="24"/>
        </w:rPr>
      </w:pPr>
      <w:r>
        <w:rPr>
          <w:sz w:val="24"/>
          <w:szCs w:val="24"/>
        </w:rPr>
        <w:t xml:space="preserve">           5.1.</w:t>
      </w:r>
      <w:r w:rsidR="009F7EE8" w:rsidRPr="000108E6">
        <w:rPr>
          <w:sz w:val="24"/>
          <w:szCs w:val="24"/>
        </w:rPr>
        <w:t xml:space="preserve"> В Аукционе могут участвовать только лица, признанные участниками Аукциона.</w:t>
      </w:r>
    </w:p>
    <w:p w:rsidR="009F7EE8" w:rsidRPr="000108E6" w:rsidRDefault="006B77F4" w:rsidP="006B77F4">
      <w:pPr>
        <w:pStyle w:val="3"/>
        <w:shd w:val="clear" w:color="auto" w:fill="auto"/>
        <w:spacing w:line="278" w:lineRule="exact"/>
        <w:ind w:left="20" w:right="20"/>
        <w:jc w:val="both"/>
        <w:rPr>
          <w:sz w:val="24"/>
          <w:szCs w:val="24"/>
        </w:rPr>
      </w:pPr>
      <w:r>
        <w:rPr>
          <w:sz w:val="24"/>
          <w:szCs w:val="24"/>
        </w:rPr>
        <w:t xml:space="preserve">          5.2.</w:t>
      </w:r>
      <w:r w:rsidR="009F7EE8" w:rsidRPr="000108E6">
        <w:rPr>
          <w:sz w:val="24"/>
          <w:szCs w:val="24"/>
        </w:rPr>
        <w:t xml:space="preserve"> Аукцион начинается в день, час и в месте, указанном в Извещении, с объявления председателем Аукционной комиссии или заместителем председателя Аукционной комиссии, о начале проведения Аукциона.</w:t>
      </w:r>
    </w:p>
    <w:p w:rsidR="009F7EE8" w:rsidRPr="000108E6" w:rsidRDefault="006B77F4" w:rsidP="006B77F4">
      <w:pPr>
        <w:pStyle w:val="3"/>
        <w:shd w:val="clear" w:color="auto" w:fill="auto"/>
        <w:spacing w:line="278" w:lineRule="exact"/>
        <w:ind w:left="20" w:right="20"/>
        <w:jc w:val="both"/>
        <w:rPr>
          <w:sz w:val="24"/>
          <w:szCs w:val="24"/>
        </w:rPr>
      </w:pPr>
      <w:r>
        <w:rPr>
          <w:sz w:val="24"/>
          <w:szCs w:val="24"/>
        </w:rPr>
        <w:t xml:space="preserve">          5.3. </w:t>
      </w:r>
      <w:r w:rsidR="006669A4" w:rsidRPr="000108E6">
        <w:rPr>
          <w:sz w:val="24"/>
          <w:szCs w:val="24"/>
        </w:rPr>
        <w:t>При проведен</w:t>
      </w:r>
      <w:proofErr w:type="gramStart"/>
      <w:r w:rsidR="006669A4" w:rsidRPr="000108E6">
        <w:rPr>
          <w:sz w:val="24"/>
          <w:szCs w:val="24"/>
        </w:rPr>
        <w:t>и</w:t>
      </w:r>
      <w:r w:rsidR="00C60325">
        <w:rPr>
          <w:sz w:val="24"/>
          <w:szCs w:val="24"/>
        </w:rPr>
        <w:t>и</w:t>
      </w:r>
      <w:r w:rsidR="009F7EE8" w:rsidRPr="000108E6">
        <w:rPr>
          <w:sz w:val="24"/>
          <w:szCs w:val="24"/>
        </w:rPr>
        <w:t xml:space="preserve"> ау</w:t>
      </w:r>
      <w:proofErr w:type="gramEnd"/>
      <w:r w:rsidR="009F7EE8" w:rsidRPr="000108E6">
        <w:rPr>
          <w:sz w:val="24"/>
          <w:szCs w:val="24"/>
        </w:rPr>
        <w:t>кциона организатор аукциона в обязательном порядке осуществляет аудио- или видеозапись аукциона и ведет протокол</w:t>
      </w:r>
    </w:p>
    <w:p w:rsidR="009F7EE8" w:rsidRPr="000108E6" w:rsidRDefault="009F7EE8" w:rsidP="009F7EE8">
      <w:pPr>
        <w:pStyle w:val="3"/>
        <w:shd w:val="clear" w:color="auto" w:fill="auto"/>
        <w:ind w:left="20" w:right="20"/>
        <w:jc w:val="both"/>
        <w:rPr>
          <w:sz w:val="24"/>
          <w:szCs w:val="24"/>
        </w:rPr>
      </w:pPr>
      <w:proofErr w:type="gramStart"/>
      <w:r w:rsidRPr="000108E6">
        <w:rPr>
          <w:sz w:val="24"/>
          <w:szCs w:val="24"/>
        </w:rPr>
        <w:t xml:space="preserve">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на размещение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w:t>
      </w:r>
      <w:r w:rsidRPr="000108E6">
        <w:rPr>
          <w:sz w:val="24"/>
          <w:szCs w:val="24"/>
        </w:rPr>
        <w:lastRenderedPageBreak/>
        <w:t>физического лица) победителя аукциона и участника, который сделал предпоследнее предложение о цене договора.</w:t>
      </w:r>
      <w:proofErr w:type="gramEnd"/>
    </w:p>
    <w:p w:rsidR="009F7EE8" w:rsidRPr="000108E6" w:rsidRDefault="006B77F4" w:rsidP="006B77F4">
      <w:pPr>
        <w:pStyle w:val="3"/>
        <w:shd w:val="clear" w:color="auto" w:fill="auto"/>
        <w:jc w:val="both"/>
        <w:rPr>
          <w:sz w:val="24"/>
          <w:szCs w:val="24"/>
        </w:rPr>
      </w:pPr>
      <w:r>
        <w:rPr>
          <w:sz w:val="24"/>
          <w:szCs w:val="24"/>
        </w:rPr>
        <w:t xml:space="preserve">         5.4.</w:t>
      </w:r>
      <w:r w:rsidR="009F7EE8" w:rsidRPr="000108E6">
        <w:rPr>
          <w:sz w:val="24"/>
          <w:szCs w:val="24"/>
        </w:rPr>
        <w:t xml:space="preserve"> Аукцион ведет аукционист.</w:t>
      </w:r>
    </w:p>
    <w:p w:rsidR="009F7EE8" w:rsidRPr="000108E6" w:rsidRDefault="006B77F4" w:rsidP="006B77F4">
      <w:pPr>
        <w:pStyle w:val="3"/>
        <w:shd w:val="clear" w:color="auto" w:fill="auto"/>
        <w:jc w:val="both"/>
        <w:rPr>
          <w:sz w:val="24"/>
          <w:szCs w:val="24"/>
        </w:rPr>
      </w:pPr>
      <w:r>
        <w:rPr>
          <w:sz w:val="24"/>
          <w:szCs w:val="24"/>
        </w:rPr>
        <w:t xml:space="preserve">         5.5.</w:t>
      </w:r>
      <w:r w:rsidR="009F7EE8" w:rsidRPr="000108E6">
        <w:rPr>
          <w:sz w:val="24"/>
          <w:szCs w:val="24"/>
        </w:rPr>
        <w:t xml:space="preserve"> Аукцион проводится в следующем порядке:</w:t>
      </w:r>
    </w:p>
    <w:p w:rsidR="009F7EE8" w:rsidRPr="000108E6" w:rsidRDefault="009F7EE8" w:rsidP="006B77F4">
      <w:pPr>
        <w:pStyle w:val="3"/>
        <w:numPr>
          <w:ilvl w:val="0"/>
          <w:numId w:val="9"/>
        </w:numPr>
        <w:shd w:val="clear" w:color="auto" w:fill="auto"/>
        <w:ind w:left="20" w:right="20" w:firstLine="660"/>
        <w:jc w:val="both"/>
        <w:rPr>
          <w:sz w:val="24"/>
          <w:szCs w:val="24"/>
        </w:rPr>
      </w:pPr>
      <w:r w:rsidRPr="000108E6">
        <w:rPr>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9F7EE8" w:rsidRPr="000108E6" w:rsidRDefault="009F7EE8" w:rsidP="009F7EE8">
      <w:pPr>
        <w:pStyle w:val="3"/>
        <w:numPr>
          <w:ilvl w:val="0"/>
          <w:numId w:val="9"/>
        </w:numPr>
        <w:shd w:val="clear" w:color="auto" w:fill="auto"/>
        <w:ind w:left="20" w:right="20" w:firstLine="660"/>
        <w:jc w:val="both"/>
        <w:rPr>
          <w:sz w:val="24"/>
          <w:szCs w:val="24"/>
        </w:rPr>
      </w:pPr>
      <w:r w:rsidRPr="000108E6">
        <w:rPr>
          <w:sz w:val="24"/>
          <w:szCs w:val="24"/>
        </w:rPr>
        <w:t xml:space="preserve">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 размещение,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F7EE8" w:rsidRPr="000108E6" w:rsidRDefault="009F7EE8" w:rsidP="009F7EE8">
      <w:pPr>
        <w:pStyle w:val="3"/>
        <w:numPr>
          <w:ilvl w:val="0"/>
          <w:numId w:val="9"/>
        </w:numPr>
        <w:shd w:val="clear" w:color="auto" w:fill="auto"/>
        <w:ind w:left="20" w:right="20" w:firstLine="660"/>
        <w:jc w:val="both"/>
        <w:rPr>
          <w:sz w:val="24"/>
          <w:szCs w:val="24"/>
        </w:rPr>
      </w:pPr>
      <w:r w:rsidRPr="000108E6">
        <w:rPr>
          <w:sz w:val="24"/>
          <w:szCs w:val="24"/>
        </w:rPr>
        <w:t xml:space="preserve"> участник аукциона после объявления аукционистом начальной (минимальной) цены Договора на размещение (цены лота) и цены договора, увеличенной в соответствии с "шагом аукциона", поднимает </w:t>
      </w:r>
      <w:proofErr w:type="gramStart"/>
      <w:r w:rsidRPr="000108E6">
        <w:rPr>
          <w:sz w:val="24"/>
          <w:szCs w:val="24"/>
        </w:rPr>
        <w:t>карточку</w:t>
      </w:r>
      <w:proofErr w:type="gramEnd"/>
      <w:r w:rsidRPr="000108E6">
        <w:rPr>
          <w:sz w:val="24"/>
          <w:szCs w:val="24"/>
        </w:rPr>
        <w:t xml:space="preserve"> в случае если он согласен заключить договор по объявленной цене;</w:t>
      </w:r>
    </w:p>
    <w:p w:rsidR="009F7EE8" w:rsidRPr="000108E6" w:rsidRDefault="009F7EE8" w:rsidP="009F7EE8">
      <w:pPr>
        <w:pStyle w:val="3"/>
        <w:numPr>
          <w:ilvl w:val="0"/>
          <w:numId w:val="9"/>
        </w:numPr>
        <w:shd w:val="clear" w:color="auto" w:fill="auto"/>
        <w:ind w:left="20" w:right="20" w:firstLine="660"/>
        <w:jc w:val="both"/>
        <w:rPr>
          <w:sz w:val="24"/>
          <w:szCs w:val="24"/>
        </w:rPr>
      </w:pPr>
      <w:r w:rsidRPr="000108E6">
        <w:rPr>
          <w:sz w:val="24"/>
          <w:szCs w:val="24"/>
        </w:rPr>
        <w:t xml:space="preserve">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на размещение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9F7EE8" w:rsidRPr="000108E6" w:rsidRDefault="009F7EE8" w:rsidP="009F7EE8">
      <w:pPr>
        <w:pStyle w:val="3"/>
        <w:numPr>
          <w:ilvl w:val="0"/>
          <w:numId w:val="9"/>
        </w:numPr>
        <w:shd w:val="clear" w:color="auto" w:fill="auto"/>
        <w:ind w:left="20" w:right="20" w:firstLine="660"/>
        <w:jc w:val="both"/>
        <w:rPr>
          <w:sz w:val="24"/>
          <w:szCs w:val="24"/>
        </w:rPr>
      </w:pPr>
      <w:r w:rsidRPr="000108E6">
        <w:rPr>
          <w:sz w:val="24"/>
          <w:szCs w:val="24"/>
        </w:rPr>
        <w:t xml:space="preserve"> аукцион считается оконченным, если после троекратного объявления аукционистом последнего предложения о цене Договора на размещение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F7EE8" w:rsidRPr="000108E6" w:rsidRDefault="006B77F4" w:rsidP="006B77F4">
      <w:pPr>
        <w:pStyle w:val="3"/>
        <w:shd w:val="clear" w:color="auto" w:fill="auto"/>
        <w:tabs>
          <w:tab w:val="left" w:pos="709"/>
        </w:tabs>
        <w:ind w:left="20" w:right="20"/>
        <w:jc w:val="both"/>
        <w:rPr>
          <w:sz w:val="24"/>
          <w:szCs w:val="24"/>
        </w:rPr>
      </w:pPr>
      <w:r>
        <w:rPr>
          <w:sz w:val="24"/>
          <w:szCs w:val="24"/>
        </w:rPr>
        <w:t xml:space="preserve">          5.6.</w:t>
      </w:r>
      <w:r w:rsidR="009F7EE8" w:rsidRPr="000108E6">
        <w:rPr>
          <w:sz w:val="24"/>
          <w:szCs w:val="24"/>
        </w:rPr>
        <w:t xml:space="preserve"> Победителем аукциона признается участник, предложивший наиболее высокую цену Договора на размещение.</w:t>
      </w:r>
    </w:p>
    <w:p w:rsidR="009F7EE8" w:rsidRPr="000108E6" w:rsidRDefault="006B77F4" w:rsidP="006B77F4">
      <w:pPr>
        <w:pStyle w:val="3"/>
        <w:shd w:val="clear" w:color="auto" w:fill="auto"/>
        <w:ind w:right="20"/>
        <w:jc w:val="both"/>
        <w:rPr>
          <w:sz w:val="24"/>
          <w:szCs w:val="24"/>
        </w:rPr>
      </w:pPr>
      <w:r>
        <w:rPr>
          <w:sz w:val="24"/>
          <w:szCs w:val="24"/>
        </w:rPr>
        <w:t xml:space="preserve">          5.7.</w:t>
      </w:r>
      <w:r w:rsidR="009F7EE8" w:rsidRPr="000108E6">
        <w:rPr>
          <w:sz w:val="24"/>
          <w:szCs w:val="24"/>
        </w:rPr>
        <w:t xml:space="preserve"> Протокол аукциона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w:t>
      </w:r>
    </w:p>
    <w:p w:rsidR="009F7EE8" w:rsidRPr="000108E6" w:rsidRDefault="009F7EE8" w:rsidP="009F7EE8">
      <w:pPr>
        <w:pStyle w:val="3"/>
        <w:shd w:val="clear" w:color="auto" w:fill="auto"/>
        <w:ind w:left="20" w:right="20" w:firstLine="660"/>
        <w:jc w:val="both"/>
        <w:rPr>
          <w:sz w:val="24"/>
          <w:szCs w:val="24"/>
        </w:rPr>
      </w:pPr>
      <w:r w:rsidRPr="000108E6">
        <w:rPr>
          <w:sz w:val="24"/>
          <w:szCs w:val="24"/>
        </w:rPr>
        <w:t xml:space="preserve">5.8 Протокол аукциона размещается организатором аукциона на официальном сайте </w:t>
      </w:r>
      <w:proofErr w:type="spellStart"/>
      <w:r w:rsidRPr="000108E6">
        <w:rPr>
          <w:sz w:val="24"/>
          <w:szCs w:val="24"/>
        </w:rPr>
        <w:t>Светлоярского</w:t>
      </w:r>
      <w:proofErr w:type="spellEnd"/>
      <w:r w:rsidRPr="000108E6">
        <w:rPr>
          <w:sz w:val="24"/>
          <w:szCs w:val="24"/>
        </w:rPr>
        <w:t xml:space="preserve"> муниципального района Волгоградской области, в газете «Восход» в течение дня, следующего за днем подписания указанного протокола.</w:t>
      </w:r>
    </w:p>
    <w:p w:rsidR="009F7EE8" w:rsidRPr="000108E6" w:rsidRDefault="006B77F4" w:rsidP="006B77F4">
      <w:pPr>
        <w:pStyle w:val="3"/>
        <w:shd w:val="clear" w:color="auto" w:fill="auto"/>
        <w:tabs>
          <w:tab w:val="left" w:pos="1390"/>
        </w:tabs>
        <w:jc w:val="both"/>
        <w:rPr>
          <w:sz w:val="24"/>
          <w:szCs w:val="24"/>
        </w:rPr>
      </w:pPr>
      <w:r>
        <w:rPr>
          <w:sz w:val="24"/>
          <w:szCs w:val="24"/>
        </w:rPr>
        <w:t xml:space="preserve">         5.9. </w:t>
      </w:r>
      <w:r w:rsidR="009F7EE8" w:rsidRPr="000108E6">
        <w:rPr>
          <w:sz w:val="24"/>
          <w:szCs w:val="24"/>
        </w:rPr>
        <w:t>Аукцион признается несостоявшимся в случаях, если:</w:t>
      </w:r>
    </w:p>
    <w:p w:rsidR="009F7EE8" w:rsidRPr="000108E6" w:rsidRDefault="006B77F4" w:rsidP="006B77F4">
      <w:pPr>
        <w:pStyle w:val="3"/>
        <w:shd w:val="clear" w:color="auto" w:fill="auto"/>
        <w:tabs>
          <w:tab w:val="left" w:pos="1390"/>
        </w:tabs>
        <w:jc w:val="both"/>
        <w:rPr>
          <w:sz w:val="24"/>
          <w:szCs w:val="24"/>
        </w:rPr>
      </w:pPr>
      <w:r>
        <w:rPr>
          <w:sz w:val="24"/>
          <w:szCs w:val="24"/>
        </w:rPr>
        <w:t xml:space="preserve">         5.9.1. </w:t>
      </w:r>
      <w:r w:rsidR="009F7EE8" w:rsidRPr="000108E6">
        <w:rPr>
          <w:sz w:val="24"/>
          <w:szCs w:val="24"/>
        </w:rPr>
        <w:t>В Аукционе участвовало менее двух участников.</w:t>
      </w:r>
    </w:p>
    <w:p w:rsidR="009F7EE8" w:rsidRPr="000108E6" w:rsidRDefault="006B77F4" w:rsidP="006B77F4">
      <w:pPr>
        <w:pStyle w:val="3"/>
        <w:shd w:val="clear" w:color="auto" w:fill="auto"/>
        <w:ind w:left="20" w:right="20"/>
        <w:jc w:val="both"/>
        <w:rPr>
          <w:sz w:val="24"/>
          <w:szCs w:val="24"/>
        </w:rPr>
      </w:pPr>
      <w:r>
        <w:rPr>
          <w:sz w:val="24"/>
          <w:szCs w:val="24"/>
        </w:rPr>
        <w:t xml:space="preserve">          5.9.2. </w:t>
      </w:r>
      <w:r w:rsidR="009F7EE8" w:rsidRPr="000108E6">
        <w:rPr>
          <w:sz w:val="24"/>
          <w:szCs w:val="24"/>
        </w:rPr>
        <w:t>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всем претендентам.</w:t>
      </w:r>
    </w:p>
    <w:p w:rsidR="009F7EE8" w:rsidRPr="000108E6" w:rsidRDefault="006B77F4" w:rsidP="006B77F4">
      <w:pPr>
        <w:pStyle w:val="3"/>
        <w:shd w:val="clear" w:color="auto" w:fill="auto"/>
        <w:tabs>
          <w:tab w:val="left" w:pos="851"/>
        </w:tabs>
        <w:ind w:right="20"/>
        <w:jc w:val="both"/>
        <w:rPr>
          <w:sz w:val="24"/>
          <w:szCs w:val="24"/>
        </w:rPr>
      </w:pPr>
      <w:r>
        <w:rPr>
          <w:sz w:val="24"/>
          <w:szCs w:val="24"/>
        </w:rPr>
        <w:t xml:space="preserve">           5.9.3. </w:t>
      </w:r>
      <w:r w:rsidR="009F7EE8" w:rsidRPr="000108E6">
        <w:rPr>
          <w:sz w:val="24"/>
          <w:szCs w:val="24"/>
        </w:rPr>
        <w:t xml:space="preserve">После троекратного объявления начальной цены предмета Аукциона ни один из участников не заявил о своем намерении заключить </w:t>
      </w:r>
      <w:r w:rsidR="009F7EE8" w:rsidRPr="000108E6">
        <w:rPr>
          <w:sz w:val="24"/>
          <w:szCs w:val="24"/>
        </w:rPr>
        <w:lastRenderedPageBreak/>
        <w:t>Договор по начальной цене;</w:t>
      </w:r>
    </w:p>
    <w:p w:rsidR="009F7EE8" w:rsidRPr="000108E6" w:rsidRDefault="000108E6" w:rsidP="000108E6">
      <w:pPr>
        <w:pStyle w:val="3"/>
        <w:shd w:val="clear" w:color="auto" w:fill="auto"/>
        <w:tabs>
          <w:tab w:val="left" w:pos="709"/>
          <w:tab w:val="left" w:pos="851"/>
        </w:tabs>
        <w:ind w:right="20"/>
        <w:jc w:val="both"/>
        <w:rPr>
          <w:sz w:val="24"/>
          <w:szCs w:val="24"/>
        </w:rPr>
      </w:pPr>
      <w:r>
        <w:rPr>
          <w:sz w:val="24"/>
          <w:szCs w:val="24"/>
        </w:rPr>
        <w:t xml:space="preserve">           5.10.</w:t>
      </w:r>
      <w:r w:rsidR="009F7EE8" w:rsidRPr="000108E6">
        <w:rPr>
          <w:sz w:val="24"/>
          <w:szCs w:val="24"/>
        </w:rPr>
        <w:t xml:space="preserve"> </w:t>
      </w:r>
      <w:proofErr w:type="gramStart"/>
      <w:r w:rsidR="009F7EE8" w:rsidRPr="000108E6">
        <w:rPr>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размещение на</w:t>
      </w:r>
      <w:proofErr w:type="gramEnd"/>
      <w:r w:rsidR="009F7EE8" w:rsidRPr="000108E6">
        <w:rPr>
          <w:sz w:val="24"/>
          <w:szCs w:val="24"/>
        </w:rPr>
        <w:t xml:space="preserve"> </w:t>
      </w:r>
      <w:proofErr w:type="gramStart"/>
      <w:r w:rsidR="009F7EE8" w:rsidRPr="000108E6">
        <w:rPr>
          <w:sz w:val="24"/>
          <w:szCs w:val="24"/>
        </w:rPr>
        <w:t>условиях</w:t>
      </w:r>
      <w:proofErr w:type="gramEnd"/>
      <w:r w:rsidR="009F7EE8" w:rsidRPr="000108E6">
        <w:rPr>
          <w:sz w:val="24"/>
          <w:szCs w:val="24"/>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9F7EE8" w:rsidRPr="000108E6" w:rsidRDefault="000108E6" w:rsidP="000108E6">
      <w:pPr>
        <w:pStyle w:val="3"/>
        <w:shd w:val="clear" w:color="auto" w:fill="auto"/>
        <w:ind w:right="20"/>
        <w:jc w:val="both"/>
        <w:rPr>
          <w:sz w:val="24"/>
          <w:szCs w:val="24"/>
        </w:rPr>
      </w:pPr>
      <w:r>
        <w:rPr>
          <w:sz w:val="24"/>
          <w:szCs w:val="24"/>
        </w:rPr>
        <w:t xml:space="preserve">           5.11.</w:t>
      </w:r>
      <w:r w:rsidR="009F7EE8" w:rsidRPr="000108E6">
        <w:rPr>
          <w:sz w:val="24"/>
          <w:szCs w:val="24"/>
        </w:rPr>
        <w:t xml:space="preserve"> В случае признания Аукциона несостоявшимся либо если Договор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9F7EE8" w:rsidRPr="000108E6" w:rsidRDefault="009F7EE8" w:rsidP="000108E6">
      <w:pPr>
        <w:pStyle w:val="3"/>
        <w:numPr>
          <w:ilvl w:val="1"/>
          <w:numId w:val="15"/>
        </w:numPr>
        <w:shd w:val="clear" w:color="auto" w:fill="auto"/>
        <w:ind w:left="0" w:right="20" w:firstLine="680"/>
        <w:jc w:val="both"/>
        <w:rPr>
          <w:sz w:val="24"/>
          <w:szCs w:val="24"/>
        </w:rPr>
      </w:pPr>
      <w:r w:rsidRPr="000108E6">
        <w:rPr>
          <w:sz w:val="24"/>
          <w:szCs w:val="24"/>
        </w:rPr>
        <w:t xml:space="preserve">Организатор аукциона обязан вернуть задаток заявителю, не допущенному к участию в аукционе, в течение пяти рабочих дней </w:t>
      </w:r>
      <w:proofErr w:type="gramStart"/>
      <w:r w:rsidRPr="000108E6">
        <w:rPr>
          <w:sz w:val="24"/>
          <w:szCs w:val="24"/>
        </w:rPr>
        <w:t>с даты подписания</w:t>
      </w:r>
      <w:proofErr w:type="gramEnd"/>
      <w:r w:rsidRPr="000108E6">
        <w:rPr>
          <w:sz w:val="24"/>
          <w:szCs w:val="24"/>
        </w:rPr>
        <w:t xml:space="preserve"> протокола рассмотрения заявок.</w:t>
      </w:r>
    </w:p>
    <w:p w:rsidR="009F7EE8" w:rsidRPr="000108E6" w:rsidRDefault="000108E6" w:rsidP="000108E6">
      <w:pPr>
        <w:pStyle w:val="3"/>
        <w:shd w:val="clear" w:color="auto" w:fill="auto"/>
        <w:spacing w:after="291"/>
        <w:ind w:right="20"/>
        <w:jc w:val="both"/>
        <w:rPr>
          <w:sz w:val="24"/>
          <w:szCs w:val="24"/>
        </w:rPr>
      </w:pPr>
      <w:r>
        <w:rPr>
          <w:sz w:val="24"/>
          <w:szCs w:val="24"/>
        </w:rPr>
        <w:t xml:space="preserve">           5.13.</w:t>
      </w:r>
      <w:r w:rsidR="009F7EE8" w:rsidRPr="000108E6">
        <w:rPr>
          <w:sz w:val="24"/>
          <w:szCs w:val="24"/>
        </w:rPr>
        <w:t xml:space="preserve"> </w:t>
      </w:r>
      <w:proofErr w:type="gramStart"/>
      <w:r w:rsidR="009F7EE8" w:rsidRPr="000108E6">
        <w:rPr>
          <w:sz w:val="24"/>
          <w:szCs w:val="24"/>
        </w:rPr>
        <w:t>В случае уклонения победителя Аукциона от подписания Договора, Организатор Аукциона вправе заключить Договор с участником Аукциона, сделавшим предпоследнее предложение по цене Договора либо объявить о проведении повторного Аукциона либо обратиться в суд с требованием о понуждении заключить договор, а также о возмещении убытков, причиненных уклонением от его заключения в порядке, предусмотренном Гражданским кодексом Российской Федерации.</w:t>
      </w:r>
      <w:proofErr w:type="gramEnd"/>
    </w:p>
    <w:p w:rsidR="009F7EE8" w:rsidRPr="000108E6" w:rsidRDefault="000108E6" w:rsidP="000108E6">
      <w:pPr>
        <w:pStyle w:val="3"/>
        <w:shd w:val="clear" w:color="auto" w:fill="auto"/>
        <w:tabs>
          <w:tab w:val="left" w:pos="3028"/>
        </w:tabs>
        <w:spacing w:after="277" w:line="210" w:lineRule="exact"/>
        <w:jc w:val="both"/>
        <w:rPr>
          <w:sz w:val="24"/>
          <w:szCs w:val="24"/>
        </w:rPr>
      </w:pPr>
      <w:r>
        <w:rPr>
          <w:sz w:val="24"/>
          <w:szCs w:val="24"/>
        </w:rPr>
        <w:t xml:space="preserve">                                        6. </w:t>
      </w:r>
      <w:r w:rsidR="009F7EE8" w:rsidRPr="000108E6">
        <w:rPr>
          <w:sz w:val="24"/>
          <w:szCs w:val="24"/>
        </w:rPr>
        <w:t>Порядок заключения договора</w:t>
      </w:r>
    </w:p>
    <w:p w:rsidR="009F7EE8" w:rsidRPr="000108E6" w:rsidRDefault="000108E6" w:rsidP="000108E6">
      <w:pPr>
        <w:pStyle w:val="3"/>
        <w:shd w:val="clear" w:color="auto" w:fill="auto"/>
        <w:tabs>
          <w:tab w:val="left" w:pos="567"/>
          <w:tab w:val="left" w:pos="709"/>
          <w:tab w:val="left" w:pos="1177"/>
        </w:tabs>
        <w:ind w:right="20"/>
        <w:jc w:val="both"/>
        <w:rPr>
          <w:sz w:val="24"/>
          <w:szCs w:val="24"/>
        </w:rPr>
      </w:pPr>
      <w:r>
        <w:rPr>
          <w:sz w:val="24"/>
          <w:szCs w:val="24"/>
        </w:rPr>
        <w:t xml:space="preserve">           6.1. </w:t>
      </w:r>
      <w:r w:rsidR="009F7EE8" w:rsidRPr="000108E6">
        <w:rPr>
          <w:sz w:val="24"/>
          <w:szCs w:val="24"/>
        </w:rPr>
        <w:t xml:space="preserve">Организатор Аукциона в течение трёх рабочих дней </w:t>
      </w:r>
      <w:proofErr w:type="gramStart"/>
      <w:r w:rsidR="009F7EE8" w:rsidRPr="000108E6">
        <w:rPr>
          <w:sz w:val="24"/>
          <w:szCs w:val="24"/>
        </w:rPr>
        <w:t>с даты размещения</w:t>
      </w:r>
      <w:proofErr w:type="gramEnd"/>
      <w:r w:rsidR="009F7EE8" w:rsidRPr="000108E6">
        <w:rPr>
          <w:sz w:val="24"/>
          <w:szCs w:val="24"/>
        </w:rPr>
        <w:t xml:space="preserve"> на официальном сайте Администрации протокола аукциона передает победителю Аукциона проект Договора.</w:t>
      </w:r>
    </w:p>
    <w:p w:rsidR="009F7EE8" w:rsidRPr="000108E6" w:rsidRDefault="009F7EE8" w:rsidP="009F7EE8">
      <w:pPr>
        <w:pStyle w:val="3"/>
        <w:shd w:val="clear" w:color="auto" w:fill="auto"/>
        <w:ind w:left="20" w:right="20" w:firstLine="540"/>
        <w:jc w:val="both"/>
        <w:rPr>
          <w:sz w:val="24"/>
          <w:szCs w:val="24"/>
        </w:rPr>
      </w:pPr>
      <w:r w:rsidRPr="000108E6">
        <w:rPr>
          <w:sz w:val="24"/>
          <w:szCs w:val="24"/>
        </w:rPr>
        <w:t>Проект Договора подписывается и передается Организатору аукциона победителем Аукциона в течение трех рабочих дней. В случае непредставления в указанный срок Организатору аукциона подписанного Договора, победитель Аукциона признается уклонившимся от заключения Договора.</w:t>
      </w:r>
    </w:p>
    <w:p w:rsidR="009F7EE8" w:rsidRPr="000108E6" w:rsidRDefault="009F7EE8" w:rsidP="009F7EE8">
      <w:pPr>
        <w:pStyle w:val="3"/>
        <w:shd w:val="clear" w:color="auto" w:fill="auto"/>
        <w:ind w:left="20" w:right="20" w:firstLine="660"/>
        <w:jc w:val="both"/>
        <w:rPr>
          <w:sz w:val="24"/>
          <w:szCs w:val="24"/>
        </w:rPr>
      </w:pPr>
      <w:r w:rsidRPr="000108E6">
        <w:rPr>
          <w:sz w:val="24"/>
          <w:szCs w:val="24"/>
        </w:rPr>
        <w:t>При этом лицам, признанным уклонившимися от заключения Договора, внесенный ими задаток не возвращается, и они утрачивают право на заключение Договора.</w:t>
      </w:r>
    </w:p>
    <w:p w:rsidR="009F7EE8" w:rsidRPr="000108E6" w:rsidRDefault="00C47B5A" w:rsidP="000108E6">
      <w:pPr>
        <w:pStyle w:val="3"/>
        <w:shd w:val="clear" w:color="auto" w:fill="auto"/>
        <w:tabs>
          <w:tab w:val="left" w:pos="567"/>
          <w:tab w:val="left" w:pos="709"/>
          <w:tab w:val="left" w:pos="1431"/>
        </w:tabs>
        <w:ind w:right="20"/>
        <w:jc w:val="both"/>
        <w:rPr>
          <w:sz w:val="24"/>
          <w:szCs w:val="24"/>
        </w:rPr>
      </w:pPr>
      <w:r w:rsidRPr="000108E6">
        <w:rPr>
          <w:sz w:val="24"/>
          <w:szCs w:val="24"/>
        </w:rPr>
        <w:t xml:space="preserve">       </w:t>
      </w:r>
      <w:r w:rsidR="000108E6">
        <w:rPr>
          <w:sz w:val="24"/>
          <w:szCs w:val="24"/>
        </w:rPr>
        <w:t xml:space="preserve">    </w:t>
      </w:r>
      <w:r w:rsidRPr="000108E6">
        <w:rPr>
          <w:sz w:val="24"/>
          <w:szCs w:val="24"/>
        </w:rPr>
        <w:t>6.2.</w:t>
      </w:r>
      <w:r w:rsidR="009F7EE8" w:rsidRPr="000108E6">
        <w:rPr>
          <w:sz w:val="24"/>
          <w:szCs w:val="24"/>
        </w:rPr>
        <w:t xml:space="preserve"> Договор подписывается Организатором аукциона в течение десяти дней со дня передачи Договора, подписанного победителем Аукциона, либо Единственным участником Аукциона,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w:t>
      </w:r>
    </w:p>
    <w:p w:rsidR="009F7EE8" w:rsidRPr="000108E6" w:rsidRDefault="000108E6" w:rsidP="000108E6">
      <w:pPr>
        <w:pStyle w:val="3"/>
        <w:shd w:val="clear" w:color="auto" w:fill="auto"/>
        <w:tabs>
          <w:tab w:val="left" w:pos="567"/>
          <w:tab w:val="left" w:pos="709"/>
          <w:tab w:val="left" w:pos="1436"/>
        </w:tabs>
        <w:ind w:right="20"/>
        <w:jc w:val="both"/>
        <w:rPr>
          <w:sz w:val="24"/>
          <w:szCs w:val="24"/>
        </w:rPr>
      </w:pPr>
      <w:r>
        <w:rPr>
          <w:sz w:val="24"/>
          <w:szCs w:val="24"/>
        </w:rPr>
        <w:t xml:space="preserve">           6.3. </w:t>
      </w:r>
      <w:r w:rsidR="009F7EE8" w:rsidRPr="000108E6">
        <w:rPr>
          <w:sz w:val="24"/>
          <w:szCs w:val="24"/>
        </w:rPr>
        <w:t>При заключении Договора с победителем Аукциона или его участником, сделавшим предпоследнее предложение о цене Договора, сумма внесенного ими задатка засчитывается (перечисляется) Организатором</w:t>
      </w:r>
    </w:p>
    <w:p w:rsidR="009F7EE8" w:rsidRPr="000108E6" w:rsidRDefault="009F7EE8" w:rsidP="009F7EE8">
      <w:pPr>
        <w:pStyle w:val="3"/>
        <w:shd w:val="clear" w:color="auto" w:fill="auto"/>
        <w:tabs>
          <w:tab w:val="left" w:pos="1436"/>
        </w:tabs>
        <w:spacing w:after="295" w:line="278" w:lineRule="exact"/>
        <w:ind w:left="20" w:right="20"/>
        <w:jc w:val="both"/>
        <w:rPr>
          <w:sz w:val="24"/>
          <w:szCs w:val="24"/>
        </w:rPr>
      </w:pPr>
      <w:r w:rsidRPr="000108E6">
        <w:rPr>
          <w:sz w:val="24"/>
          <w:szCs w:val="24"/>
        </w:rPr>
        <w:t>аукциона в счет исполнения обязательств по заключенному Договору и не возвращается участнику Аукциона.</w:t>
      </w:r>
    </w:p>
    <w:p w:rsidR="00086345" w:rsidRDefault="000108E6" w:rsidP="000108E6">
      <w:pPr>
        <w:pStyle w:val="3"/>
        <w:shd w:val="clear" w:color="auto" w:fill="auto"/>
        <w:tabs>
          <w:tab w:val="left" w:pos="2316"/>
        </w:tabs>
        <w:spacing w:after="282" w:line="210" w:lineRule="exact"/>
        <w:jc w:val="both"/>
        <w:rPr>
          <w:sz w:val="24"/>
          <w:szCs w:val="24"/>
        </w:rPr>
      </w:pPr>
      <w:r>
        <w:rPr>
          <w:sz w:val="24"/>
          <w:szCs w:val="24"/>
        </w:rPr>
        <w:t xml:space="preserve">                 </w:t>
      </w:r>
    </w:p>
    <w:p w:rsidR="009F7EE8" w:rsidRPr="000108E6" w:rsidRDefault="00086345" w:rsidP="000108E6">
      <w:pPr>
        <w:pStyle w:val="3"/>
        <w:shd w:val="clear" w:color="auto" w:fill="auto"/>
        <w:tabs>
          <w:tab w:val="left" w:pos="2316"/>
        </w:tabs>
        <w:spacing w:after="282" w:line="210" w:lineRule="exact"/>
        <w:jc w:val="both"/>
        <w:rPr>
          <w:sz w:val="24"/>
          <w:szCs w:val="24"/>
        </w:rPr>
      </w:pPr>
      <w:r>
        <w:rPr>
          <w:sz w:val="24"/>
          <w:szCs w:val="24"/>
        </w:rPr>
        <w:t xml:space="preserve">                    </w:t>
      </w:r>
      <w:r w:rsidR="000108E6">
        <w:rPr>
          <w:sz w:val="24"/>
          <w:szCs w:val="24"/>
        </w:rPr>
        <w:t xml:space="preserve">   7. </w:t>
      </w:r>
      <w:r w:rsidR="009F7EE8" w:rsidRPr="000108E6">
        <w:rPr>
          <w:sz w:val="24"/>
          <w:szCs w:val="24"/>
        </w:rPr>
        <w:t>Порядок рассмотрения заявлений и жалоб</w:t>
      </w:r>
    </w:p>
    <w:p w:rsidR="009F7EE8" w:rsidRPr="000108E6" w:rsidRDefault="009F7EE8" w:rsidP="009F7EE8">
      <w:pPr>
        <w:pStyle w:val="3"/>
        <w:shd w:val="clear" w:color="auto" w:fill="auto"/>
        <w:spacing w:after="295" w:line="278" w:lineRule="exact"/>
        <w:ind w:left="20" w:firstLine="660"/>
        <w:jc w:val="both"/>
        <w:rPr>
          <w:sz w:val="24"/>
          <w:szCs w:val="24"/>
        </w:rPr>
      </w:pPr>
      <w:r w:rsidRPr="000108E6">
        <w:rPr>
          <w:sz w:val="24"/>
          <w:szCs w:val="24"/>
        </w:rPr>
        <w:lastRenderedPageBreak/>
        <w:t>Организатор аукциона обязан в течение трех рабочих дней рассматривать поступающие жалобы на порядок проведения процедур Аукциона в порядке, установленном действующим законодательством Российской Федерации.</w:t>
      </w:r>
    </w:p>
    <w:p w:rsidR="009F7EE8" w:rsidRPr="000108E6" w:rsidRDefault="000108E6" w:rsidP="000108E6">
      <w:pPr>
        <w:pStyle w:val="3"/>
        <w:numPr>
          <w:ilvl w:val="0"/>
          <w:numId w:val="17"/>
        </w:numPr>
        <w:shd w:val="clear" w:color="auto" w:fill="auto"/>
        <w:tabs>
          <w:tab w:val="left" w:pos="3671"/>
        </w:tabs>
        <w:spacing w:after="282" w:line="210" w:lineRule="exact"/>
        <w:jc w:val="both"/>
        <w:rPr>
          <w:sz w:val="24"/>
          <w:szCs w:val="24"/>
        </w:rPr>
      </w:pPr>
      <w:r>
        <w:rPr>
          <w:sz w:val="24"/>
          <w:szCs w:val="24"/>
        </w:rPr>
        <w:t xml:space="preserve"> </w:t>
      </w:r>
      <w:r w:rsidR="009F7EE8" w:rsidRPr="000108E6">
        <w:rPr>
          <w:sz w:val="24"/>
          <w:szCs w:val="24"/>
        </w:rPr>
        <w:t>Прочие положения</w:t>
      </w:r>
    </w:p>
    <w:p w:rsidR="009F7EE8" w:rsidRPr="000108E6" w:rsidRDefault="009F7EE8" w:rsidP="009F7EE8">
      <w:pPr>
        <w:pStyle w:val="3"/>
        <w:shd w:val="clear" w:color="auto" w:fill="auto"/>
        <w:spacing w:line="278" w:lineRule="exact"/>
        <w:ind w:left="20" w:firstLine="540"/>
        <w:jc w:val="both"/>
        <w:rPr>
          <w:sz w:val="24"/>
          <w:szCs w:val="24"/>
        </w:rPr>
      </w:pPr>
      <w:r w:rsidRPr="000108E6">
        <w:rPr>
          <w:sz w:val="24"/>
          <w:szCs w:val="24"/>
        </w:rPr>
        <w:t>Протоколы, составленные в ходе проведения Аукциона, Заявки, Аукционная документация, изменения, внесенные в нее, и разъяснения Аукционной документации, а также аудиозапись Аукциона хранятся Организатором аукциона не менее трех лет.</w:t>
      </w:r>
    </w:p>
    <w:p w:rsidR="001016F6" w:rsidRPr="000108E6" w:rsidRDefault="001016F6" w:rsidP="009F7EE8">
      <w:pPr>
        <w:rPr>
          <w:rFonts w:ascii="Arial" w:hAnsi="Arial" w:cs="Arial"/>
          <w:sz w:val="24"/>
          <w:szCs w:val="24"/>
        </w:rPr>
      </w:pPr>
    </w:p>
    <w:p w:rsidR="001016F6" w:rsidRPr="001016F6" w:rsidRDefault="007B3844" w:rsidP="007B3844">
      <w:pPr>
        <w:widowControl w:val="0"/>
        <w:tabs>
          <w:tab w:val="right" w:pos="9354"/>
        </w:tabs>
        <w:spacing w:after="0" w:line="240" w:lineRule="auto"/>
        <w:rPr>
          <w:rFonts w:ascii="Arial" w:eastAsia="Times New Roman" w:hAnsi="Arial" w:cs="Arial"/>
          <w:bCs/>
          <w:sz w:val="24"/>
          <w:szCs w:val="24"/>
          <w:lang w:eastAsia="ru-RU"/>
        </w:rPr>
      </w:pPr>
      <w:r>
        <w:rPr>
          <w:rFonts w:ascii="Arial" w:eastAsia="Times New Roman" w:hAnsi="Arial" w:cs="Arial"/>
          <w:bCs/>
          <w:sz w:val="24"/>
          <w:szCs w:val="24"/>
          <w:lang w:eastAsia="ru-RU"/>
        </w:rPr>
        <w:tab/>
      </w:r>
      <w:r w:rsidR="001016F6" w:rsidRPr="001016F6">
        <w:rPr>
          <w:rFonts w:ascii="Arial" w:eastAsia="Times New Roman" w:hAnsi="Arial" w:cs="Arial"/>
          <w:bCs/>
          <w:sz w:val="24"/>
          <w:szCs w:val="24"/>
          <w:lang w:eastAsia="ru-RU"/>
        </w:rPr>
        <w:t>Приложение 1</w:t>
      </w:r>
    </w:p>
    <w:p w:rsidR="001016F6" w:rsidRDefault="001016F6" w:rsidP="001016F6">
      <w:pPr>
        <w:widowControl w:val="0"/>
        <w:spacing w:after="0" w:line="240" w:lineRule="auto"/>
        <w:jc w:val="right"/>
        <w:rPr>
          <w:rFonts w:ascii="Arial" w:eastAsia="Times New Roman" w:hAnsi="Arial" w:cs="Arial"/>
          <w:bCs/>
          <w:sz w:val="24"/>
          <w:szCs w:val="24"/>
          <w:lang w:eastAsia="ru-RU"/>
        </w:rPr>
      </w:pPr>
      <w:r w:rsidRPr="001016F6">
        <w:rPr>
          <w:rFonts w:ascii="Arial" w:eastAsia="Times New Roman" w:hAnsi="Arial" w:cs="Arial"/>
          <w:bCs/>
          <w:sz w:val="24"/>
          <w:szCs w:val="24"/>
          <w:lang w:eastAsia="ru-RU"/>
        </w:rPr>
        <w:t>к аукционной документации</w:t>
      </w:r>
    </w:p>
    <w:p w:rsidR="008B1763" w:rsidRPr="001016F6" w:rsidRDefault="008B1763" w:rsidP="001016F6">
      <w:pPr>
        <w:widowControl w:val="0"/>
        <w:spacing w:after="0" w:line="240" w:lineRule="auto"/>
        <w:jc w:val="right"/>
        <w:rPr>
          <w:rFonts w:ascii="Arial" w:eastAsia="Times New Roman" w:hAnsi="Arial" w:cs="Arial"/>
          <w:bCs/>
          <w:sz w:val="24"/>
          <w:szCs w:val="24"/>
          <w:lang w:eastAsia="ru-RU"/>
        </w:rPr>
      </w:pPr>
    </w:p>
    <w:p w:rsidR="001016F6" w:rsidRPr="001016F6" w:rsidRDefault="001016F6" w:rsidP="001016F6">
      <w:pPr>
        <w:widowControl w:val="0"/>
        <w:spacing w:after="0" w:line="240" w:lineRule="auto"/>
        <w:jc w:val="center"/>
        <w:rPr>
          <w:rFonts w:ascii="Arial" w:eastAsia="Times New Roman" w:hAnsi="Arial" w:cs="Arial"/>
          <w:bCs/>
          <w:sz w:val="24"/>
          <w:szCs w:val="24"/>
          <w:lang w:eastAsia="ru-RU"/>
        </w:rPr>
      </w:pPr>
      <w:r w:rsidRPr="001016F6">
        <w:rPr>
          <w:rFonts w:ascii="Arial" w:eastAsia="Times New Roman" w:hAnsi="Arial" w:cs="Arial"/>
          <w:bCs/>
          <w:sz w:val="24"/>
          <w:szCs w:val="24"/>
          <w:lang w:eastAsia="ru-RU"/>
        </w:rPr>
        <w:t>Форма заявки на участие в открытом аукционе*</w:t>
      </w:r>
    </w:p>
    <w:p w:rsidR="001016F6" w:rsidRPr="001016F6" w:rsidRDefault="001016F6" w:rsidP="001016F6">
      <w:pPr>
        <w:widowControl w:val="0"/>
        <w:spacing w:after="0" w:line="240" w:lineRule="auto"/>
        <w:ind w:right="125"/>
        <w:jc w:val="both"/>
        <w:rPr>
          <w:rFonts w:ascii="Arial" w:eastAsia="Times New Roman" w:hAnsi="Arial" w:cs="Arial"/>
          <w:sz w:val="24"/>
          <w:szCs w:val="24"/>
          <w:lang w:eastAsia="ru-RU"/>
        </w:rPr>
      </w:pPr>
    </w:p>
    <w:p w:rsidR="001016F6" w:rsidRPr="001016F6" w:rsidRDefault="001016F6" w:rsidP="001016F6">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1016F6">
        <w:rPr>
          <w:rFonts w:ascii="Arial" w:eastAsia="Times New Roman" w:hAnsi="Arial" w:cs="Arial"/>
          <w:sz w:val="24"/>
          <w:szCs w:val="24"/>
          <w:lang w:eastAsia="ru-RU"/>
        </w:rPr>
        <w:t xml:space="preserve">Организатору торгов – Администрация </w:t>
      </w:r>
      <w:proofErr w:type="spellStart"/>
      <w:r w:rsidRPr="001016F6">
        <w:rPr>
          <w:rFonts w:ascii="Arial" w:eastAsia="Times New Roman" w:hAnsi="Arial" w:cs="Arial"/>
          <w:sz w:val="24"/>
          <w:szCs w:val="24"/>
          <w:lang w:eastAsia="ru-RU"/>
        </w:rPr>
        <w:t>Светлоярского</w:t>
      </w:r>
      <w:proofErr w:type="spellEnd"/>
      <w:r w:rsidRPr="001016F6">
        <w:rPr>
          <w:rFonts w:ascii="Arial" w:eastAsia="Times New Roman" w:hAnsi="Arial" w:cs="Arial"/>
          <w:sz w:val="24"/>
          <w:szCs w:val="24"/>
          <w:lang w:eastAsia="ru-RU"/>
        </w:rPr>
        <w:t xml:space="preserve">  муниципального </w:t>
      </w:r>
      <w:r w:rsidR="009E2FD7">
        <w:rPr>
          <w:rFonts w:ascii="Arial" w:eastAsia="Times New Roman" w:hAnsi="Arial" w:cs="Arial"/>
          <w:sz w:val="24"/>
          <w:szCs w:val="24"/>
          <w:lang w:eastAsia="ru-RU"/>
        </w:rPr>
        <w:t xml:space="preserve"> </w:t>
      </w:r>
      <w:r w:rsidRPr="001016F6">
        <w:rPr>
          <w:rFonts w:ascii="Arial" w:eastAsia="Times New Roman" w:hAnsi="Arial" w:cs="Arial"/>
          <w:sz w:val="24"/>
          <w:szCs w:val="24"/>
          <w:lang w:eastAsia="ru-RU"/>
        </w:rPr>
        <w:t>района Волгоградской области</w:t>
      </w:r>
    </w:p>
    <w:p w:rsidR="001016F6" w:rsidRPr="001016F6" w:rsidRDefault="001016F6" w:rsidP="001016F6">
      <w:pPr>
        <w:widowControl w:val="0"/>
        <w:autoSpaceDE w:val="0"/>
        <w:autoSpaceDN w:val="0"/>
        <w:adjustRightInd w:val="0"/>
        <w:spacing w:after="0" w:line="240" w:lineRule="auto"/>
        <w:ind w:left="4820"/>
        <w:jc w:val="right"/>
        <w:rPr>
          <w:rFonts w:ascii="Arial" w:eastAsia="Times New Roman" w:hAnsi="Arial" w:cs="Arial"/>
          <w:sz w:val="24"/>
          <w:szCs w:val="24"/>
          <w:lang w:eastAsia="ru-RU"/>
        </w:rPr>
      </w:pPr>
    </w:p>
    <w:p w:rsidR="001016F6" w:rsidRPr="001016F6" w:rsidRDefault="001016F6" w:rsidP="001016F6">
      <w:pPr>
        <w:widowControl w:val="0"/>
        <w:autoSpaceDE w:val="0"/>
        <w:autoSpaceDN w:val="0"/>
        <w:spacing w:after="0" w:line="240" w:lineRule="auto"/>
        <w:jc w:val="center"/>
        <w:rPr>
          <w:rFonts w:ascii="Arial" w:eastAsia="Times New Roman" w:hAnsi="Arial" w:cs="Arial"/>
          <w:sz w:val="24"/>
          <w:szCs w:val="24"/>
          <w:lang w:eastAsia="ru-RU"/>
        </w:rPr>
      </w:pPr>
      <w:r w:rsidRPr="001016F6">
        <w:rPr>
          <w:rFonts w:ascii="Arial" w:eastAsia="Times New Roman" w:hAnsi="Arial" w:cs="Arial"/>
          <w:sz w:val="24"/>
          <w:szCs w:val="24"/>
          <w:lang w:eastAsia="ru-RU"/>
        </w:rPr>
        <w:t>Заявка</w:t>
      </w:r>
    </w:p>
    <w:p w:rsidR="001016F6" w:rsidRPr="001016F6" w:rsidRDefault="001016F6" w:rsidP="001016F6">
      <w:pPr>
        <w:widowControl w:val="0"/>
        <w:autoSpaceDE w:val="0"/>
        <w:autoSpaceDN w:val="0"/>
        <w:spacing w:after="0" w:line="240" w:lineRule="auto"/>
        <w:jc w:val="center"/>
        <w:rPr>
          <w:rFonts w:ascii="Arial" w:eastAsia="Times New Roman" w:hAnsi="Arial" w:cs="Arial"/>
          <w:sz w:val="24"/>
          <w:szCs w:val="24"/>
          <w:lang w:eastAsia="ru-RU"/>
        </w:rPr>
      </w:pPr>
      <w:r w:rsidRPr="001016F6">
        <w:rPr>
          <w:rFonts w:ascii="Arial" w:eastAsia="Times New Roman" w:hAnsi="Arial" w:cs="Arial"/>
          <w:sz w:val="24"/>
          <w:szCs w:val="24"/>
          <w:lang w:eastAsia="ru-RU"/>
        </w:rPr>
        <w:t xml:space="preserve">на участие в торгах на право заключения </w:t>
      </w:r>
    </w:p>
    <w:p w:rsidR="001016F6" w:rsidRPr="001016F6" w:rsidRDefault="001016F6" w:rsidP="001016F6">
      <w:pPr>
        <w:widowControl w:val="0"/>
        <w:autoSpaceDE w:val="0"/>
        <w:autoSpaceDN w:val="0"/>
        <w:spacing w:after="0" w:line="240" w:lineRule="auto"/>
        <w:jc w:val="center"/>
        <w:rPr>
          <w:rFonts w:ascii="Arial" w:eastAsia="Times New Roman" w:hAnsi="Arial" w:cs="Arial"/>
          <w:sz w:val="24"/>
          <w:szCs w:val="24"/>
          <w:lang w:eastAsia="ru-RU"/>
        </w:rPr>
      </w:pPr>
      <w:r w:rsidRPr="001016F6">
        <w:rPr>
          <w:rFonts w:ascii="Arial" w:eastAsia="Times New Roman" w:hAnsi="Arial" w:cs="Arial"/>
          <w:sz w:val="24"/>
          <w:szCs w:val="24"/>
          <w:lang w:eastAsia="ru-RU"/>
        </w:rPr>
        <w:t xml:space="preserve">договора на размещение нестационарного торгового объекта </w:t>
      </w:r>
    </w:p>
    <w:p w:rsidR="001016F6" w:rsidRPr="001016F6" w:rsidRDefault="001016F6" w:rsidP="001016F6">
      <w:pPr>
        <w:widowControl w:val="0"/>
        <w:autoSpaceDE w:val="0"/>
        <w:autoSpaceDN w:val="0"/>
        <w:spacing w:after="0" w:line="240" w:lineRule="auto"/>
        <w:jc w:val="both"/>
        <w:rPr>
          <w:rFonts w:ascii="Arial" w:eastAsia="Times New Roman" w:hAnsi="Arial" w:cs="Arial"/>
          <w:sz w:val="24"/>
          <w:szCs w:val="24"/>
          <w:lang w:eastAsia="ru-RU"/>
        </w:rPr>
      </w:pPr>
    </w:p>
    <w:p w:rsidR="001016F6" w:rsidRPr="001016F6" w:rsidRDefault="001016F6" w:rsidP="001016F6">
      <w:pPr>
        <w:widowControl w:val="0"/>
        <w:autoSpaceDE w:val="0"/>
        <w:autoSpaceDN w:val="0"/>
        <w:spacing w:after="0" w:line="240" w:lineRule="auto"/>
        <w:jc w:val="both"/>
        <w:rPr>
          <w:rFonts w:ascii="Arial" w:eastAsia="Times New Roman" w:hAnsi="Arial" w:cs="Arial"/>
          <w:sz w:val="24"/>
          <w:szCs w:val="24"/>
          <w:lang w:eastAsia="ru-RU"/>
        </w:rPr>
      </w:pPr>
      <w:r w:rsidRPr="001016F6">
        <w:rPr>
          <w:rFonts w:ascii="Arial" w:eastAsia="Times New Roman" w:hAnsi="Arial" w:cs="Arial"/>
          <w:sz w:val="24"/>
          <w:szCs w:val="24"/>
          <w:lang w:eastAsia="ru-RU"/>
        </w:rPr>
        <w:t>___________________________________________________________________</w:t>
      </w:r>
    </w:p>
    <w:p w:rsidR="001016F6" w:rsidRPr="001016F6" w:rsidRDefault="001016F6" w:rsidP="001016F6">
      <w:pPr>
        <w:widowControl w:val="0"/>
        <w:autoSpaceDE w:val="0"/>
        <w:autoSpaceDN w:val="0"/>
        <w:spacing w:after="0" w:line="240" w:lineRule="auto"/>
        <w:jc w:val="both"/>
        <w:rPr>
          <w:rFonts w:ascii="Arial" w:eastAsia="Times New Roman" w:hAnsi="Arial" w:cs="Arial"/>
          <w:sz w:val="18"/>
          <w:szCs w:val="18"/>
          <w:lang w:eastAsia="ru-RU"/>
        </w:rPr>
      </w:pPr>
      <w:proofErr w:type="gramStart"/>
      <w:r w:rsidRPr="001016F6">
        <w:rPr>
          <w:rFonts w:ascii="Arial" w:eastAsia="Times New Roman" w:hAnsi="Arial" w:cs="Arial"/>
          <w:sz w:val="18"/>
          <w:szCs w:val="18"/>
          <w:lang w:eastAsia="ru-RU"/>
        </w:rPr>
        <w:t>(наименование хозяйствующего субъекта, организационно-правовая форма,</w:t>
      </w:r>
      <w:proofErr w:type="gramEnd"/>
    </w:p>
    <w:p w:rsidR="001016F6" w:rsidRPr="001016F6" w:rsidRDefault="001016F6" w:rsidP="001016F6">
      <w:pPr>
        <w:widowControl w:val="0"/>
        <w:autoSpaceDE w:val="0"/>
        <w:autoSpaceDN w:val="0"/>
        <w:spacing w:after="0" w:line="240" w:lineRule="auto"/>
        <w:jc w:val="both"/>
        <w:rPr>
          <w:rFonts w:ascii="Arial" w:eastAsia="Times New Roman" w:hAnsi="Arial" w:cs="Arial"/>
          <w:sz w:val="24"/>
          <w:szCs w:val="24"/>
          <w:lang w:eastAsia="ru-RU"/>
        </w:rPr>
      </w:pPr>
      <w:r w:rsidRPr="001016F6">
        <w:rPr>
          <w:rFonts w:ascii="Arial" w:eastAsia="Times New Roman" w:hAnsi="Arial" w:cs="Arial"/>
          <w:sz w:val="24"/>
          <w:szCs w:val="24"/>
          <w:lang w:eastAsia="ru-RU"/>
        </w:rPr>
        <w:t>__________________________________________________________</w:t>
      </w:r>
    </w:p>
    <w:p w:rsidR="001016F6" w:rsidRPr="001016F6" w:rsidRDefault="001016F6" w:rsidP="001016F6">
      <w:pPr>
        <w:widowControl w:val="0"/>
        <w:autoSpaceDE w:val="0"/>
        <w:autoSpaceDN w:val="0"/>
        <w:spacing w:after="0" w:line="240" w:lineRule="auto"/>
        <w:jc w:val="both"/>
        <w:rPr>
          <w:rFonts w:ascii="Arial" w:eastAsia="Times New Roman" w:hAnsi="Arial" w:cs="Arial"/>
          <w:sz w:val="24"/>
          <w:szCs w:val="24"/>
          <w:lang w:eastAsia="ru-RU"/>
        </w:rPr>
      </w:pPr>
      <w:r w:rsidRPr="001016F6">
        <w:rPr>
          <w:rFonts w:ascii="Arial" w:eastAsia="Times New Roman" w:hAnsi="Arial" w:cs="Arial"/>
          <w:sz w:val="24"/>
          <w:szCs w:val="24"/>
          <w:lang w:eastAsia="ru-RU"/>
        </w:rPr>
        <w:t>___________________________________________________________________,</w:t>
      </w:r>
    </w:p>
    <w:p w:rsidR="001016F6" w:rsidRPr="001016F6" w:rsidRDefault="001016F6" w:rsidP="001016F6">
      <w:pPr>
        <w:widowControl w:val="0"/>
        <w:autoSpaceDE w:val="0"/>
        <w:autoSpaceDN w:val="0"/>
        <w:spacing w:after="0" w:line="240" w:lineRule="auto"/>
        <w:jc w:val="both"/>
        <w:rPr>
          <w:rFonts w:ascii="Arial" w:eastAsia="Times New Roman" w:hAnsi="Arial" w:cs="Arial"/>
          <w:sz w:val="18"/>
          <w:szCs w:val="18"/>
          <w:lang w:eastAsia="ru-RU"/>
        </w:rPr>
      </w:pPr>
      <w:proofErr w:type="gramStart"/>
      <w:r w:rsidRPr="001016F6">
        <w:rPr>
          <w:rFonts w:ascii="Arial" w:eastAsia="Times New Roman" w:hAnsi="Arial" w:cs="Arial"/>
          <w:sz w:val="18"/>
          <w:szCs w:val="18"/>
          <w:lang w:eastAsia="ru-RU"/>
        </w:rPr>
        <w:t>Ф.И.О. индивидуального предпринимателя, паспортные данные)</w:t>
      </w:r>
      <w:proofErr w:type="gramEnd"/>
    </w:p>
    <w:p w:rsidR="001016F6" w:rsidRPr="001016F6" w:rsidRDefault="001016F6" w:rsidP="001016F6">
      <w:pPr>
        <w:widowControl w:val="0"/>
        <w:autoSpaceDE w:val="0"/>
        <w:autoSpaceDN w:val="0"/>
        <w:spacing w:after="0" w:line="240" w:lineRule="auto"/>
        <w:jc w:val="both"/>
        <w:rPr>
          <w:rFonts w:ascii="Arial" w:eastAsia="Times New Roman" w:hAnsi="Arial" w:cs="Arial"/>
          <w:sz w:val="24"/>
          <w:szCs w:val="24"/>
          <w:lang w:eastAsia="ru-RU"/>
        </w:rPr>
      </w:pPr>
      <w:r w:rsidRPr="001016F6">
        <w:rPr>
          <w:rFonts w:ascii="Arial" w:eastAsia="Times New Roman" w:hAnsi="Arial" w:cs="Arial"/>
          <w:sz w:val="18"/>
          <w:szCs w:val="18"/>
          <w:lang w:eastAsia="ru-RU"/>
        </w:rPr>
        <w:t>расположе</w:t>
      </w:r>
      <w:proofErr w:type="gramStart"/>
      <w:r w:rsidRPr="001016F6">
        <w:rPr>
          <w:rFonts w:ascii="Arial" w:eastAsia="Times New Roman" w:hAnsi="Arial" w:cs="Arial"/>
          <w:sz w:val="18"/>
          <w:szCs w:val="18"/>
          <w:lang w:eastAsia="ru-RU"/>
        </w:rPr>
        <w:t>н(</w:t>
      </w:r>
      <w:proofErr w:type="gramEnd"/>
      <w:r w:rsidRPr="001016F6">
        <w:rPr>
          <w:rFonts w:ascii="Arial" w:eastAsia="Times New Roman" w:hAnsi="Arial" w:cs="Arial"/>
          <w:sz w:val="18"/>
          <w:szCs w:val="18"/>
          <w:lang w:eastAsia="ru-RU"/>
        </w:rPr>
        <w:t>о) по адресу (юридический адрес):</w:t>
      </w:r>
      <w:r w:rsidRPr="001016F6">
        <w:rPr>
          <w:rFonts w:ascii="Arial" w:eastAsia="Times New Roman" w:hAnsi="Arial" w:cs="Arial"/>
          <w:sz w:val="24"/>
          <w:szCs w:val="24"/>
          <w:lang w:eastAsia="ru-RU"/>
        </w:rPr>
        <w:t xml:space="preserve"> ___________________________</w:t>
      </w:r>
    </w:p>
    <w:p w:rsidR="001016F6" w:rsidRPr="001016F6" w:rsidRDefault="001016F6" w:rsidP="001016F6">
      <w:pPr>
        <w:widowControl w:val="0"/>
        <w:autoSpaceDE w:val="0"/>
        <w:autoSpaceDN w:val="0"/>
        <w:spacing w:after="0" w:line="240" w:lineRule="auto"/>
        <w:jc w:val="both"/>
        <w:rPr>
          <w:rFonts w:ascii="Arial" w:eastAsia="Times New Roman" w:hAnsi="Arial" w:cs="Arial"/>
          <w:sz w:val="24"/>
          <w:szCs w:val="24"/>
          <w:lang w:eastAsia="ru-RU"/>
        </w:rPr>
      </w:pPr>
      <w:r w:rsidRPr="001016F6">
        <w:rPr>
          <w:rFonts w:ascii="Arial" w:eastAsia="Times New Roman" w:hAnsi="Arial" w:cs="Arial"/>
          <w:sz w:val="24"/>
          <w:szCs w:val="24"/>
          <w:lang w:eastAsia="ru-RU"/>
        </w:rPr>
        <w:t>___________________________________________________________________,</w:t>
      </w:r>
    </w:p>
    <w:p w:rsidR="001016F6" w:rsidRPr="001016F6" w:rsidRDefault="001016F6" w:rsidP="001016F6">
      <w:pPr>
        <w:widowControl w:val="0"/>
        <w:autoSpaceDE w:val="0"/>
        <w:autoSpaceDN w:val="0"/>
        <w:spacing w:after="0" w:line="240" w:lineRule="auto"/>
        <w:jc w:val="both"/>
        <w:rPr>
          <w:rFonts w:ascii="Arial" w:eastAsia="Times New Roman" w:hAnsi="Arial" w:cs="Arial"/>
          <w:sz w:val="24"/>
          <w:szCs w:val="24"/>
          <w:lang w:eastAsia="ru-RU"/>
        </w:rPr>
      </w:pPr>
    </w:p>
    <w:p w:rsidR="001016F6" w:rsidRPr="001016F6" w:rsidRDefault="001016F6" w:rsidP="001016F6">
      <w:pPr>
        <w:widowControl w:val="0"/>
        <w:autoSpaceDE w:val="0"/>
        <w:autoSpaceDN w:val="0"/>
        <w:spacing w:after="0" w:line="240" w:lineRule="auto"/>
        <w:jc w:val="both"/>
        <w:rPr>
          <w:rFonts w:ascii="Arial" w:eastAsia="Times New Roman" w:hAnsi="Arial" w:cs="Arial"/>
          <w:sz w:val="24"/>
          <w:szCs w:val="24"/>
          <w:lang w:eastAsia="ru-RU"/>
        </w:rPr>
      </w:pPr>
      <w:r w:rsidRPr="001016F6">
        <w:rPr>
          <w:rFonts w:ascii="Arial" w:eastAsia="Times New Roman" w:hAnsi="Arial" w:cs="Arial"/>
          <w:sz w:val="24"/>
          <w:szCs w:val="24"/>
          <w:lang w:eastAsia="ru-RU"/>
        </w:rPr>
        <w:t>телефон: ___________________________________________________________,</w:t>
      </w:r>
    </w:p>
    <w:p w:rsidR="001016F6" w:rsidRPr="001016F6" w:rsidRDefault="001016F6" w:rsidP="001016F6">
      <w:pPr>
        <w:widowControl w:val="0"/>
        <w:autoSpaceDE w:val="0"/>
        <w:autoSpaceDN w:val="0"/>
        <w:spacing w:after="0" w:line="240" w:lineRule="auto"/>
        <w:jc w:val="both"/>
        <w:rPr>
          <w:rFonts w:ascii="Arial" w:eastAsia="Times New Roman" w:hAnsi="Arial" w:cs="Arial"/>
          <w:sz w:val="24"/>
          <w:szCs w:val="24"/>
          <w:lang w:eastAsia="ru-RU"/>
        </w:rPr>
      </w:pPr>
    </w:p>
    <w:p w:rsidR="001016F6" w:rsidRPr="001016F6" w:rsidRDefault="001016F6" w:rsidP="001016F6">
      <w:pPr>
        <w:widowControl w:val="0"/>
        <w:autoSpaceDE w:val="0"/>
        <w:autoSpaceDN w:val="0"/>
        <w:spacing w:after="0" w:line="240" w:lineRule="auto"/>
        <w:jc w:val="both"/>
        <w:rPr>
          <w:rFonts w:ascii="Arial" w:eastAsia="Times New Roman" w:hAnsi="Arial" w:cs="Arial"/>
          <w:sz w:val="24"/>
          <w:szCs w:val="24"/>
          <w:lang w:eastAsia="ru-RU"/>
        </w:rPr>
      </w:pPr>
      <w:r w:rsidRPr="001016F6">
        <w:rPr>
          <w:rFonts w:ascii="Arial" w:eastAsia="Times New Roman" w:hAnsi="Arial" w:cs="Arial"/>
          <w:sz w:val="24"/>
          <w:szCs w:val="24"/>
          <w:lang w:eastAsia="ru-RU"/>
        </w:rPr>
        <w:t>в лице директора (руководителя) _______________________________________,</w:t>
      </w:r>
    </w:p>
    <w:p w:rsidR="001016F6" w:rsidRPr="001016F6" w:rsidRDefault="001016F6" w:rsidP="001016F6">
      <w:pPr>
        <w:widowControl w:val="0"/>
        <w:autoSpaceDE w:val="0"/>
        <w:autoSpaceDN w:val="0"/>
        <w:spacing w:after="0" w:line="240" w:lineRule="auto"/>
        <w:jc w:val="both"/>
        <w:rPr>
          <w:rFonts w:ascii="Arial" w:eastAsia="Times New Roman" w:hAnsi="Arial" w:cs="Arial"/>
          <w:sz w:val="24"/>
          <w:szCs w:val="24"/>
          <w:lang w:eastAsia="ru-RU"/>
        </w:rPr>
      </w:pPr>
    </w:p>
    <w:p w:rsidR="001016F6" w:rsidRPr="001016F6" w:rsidRDefault="001016F6" w:rsidP="001016F6">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1016F6">
        <w:rPr>
          <w:rFonts w:ascii="Arial" w:eastAsia="Times New Roman" w:hAnsi="Arial" w:cs="Arial"/>
          <w:sz w:val="24"/>
          <w:szCs w:val="24"/>
          <w:lang w:eastAsia="ru-RU"/>
        </w:rPr>
        <w:t>действующего</w:t>
      </w:r>
      <w:proofErr w:type="gramEnd"/>
      <w:r w:rsidRPr="001016F6">
        <w:rPr>
          <w:rFonts w:ascii="Arial" w:eastAsia="Times New Roman" w:hAnsi="Arial" w:cs="Arial"/>
          <w:sz w:val="24"/>
          <w:szCs w:val="24"/>
          <w:lang w:eastAsia="ru-RU"/>
        </w:rPr>
        <w:t xml:space="preserve"> на основании ___________________________________________,</w:t>
      </w:r>
    </w:p>
    <w:p w:rsidR="001016F6" w:rsidRPr="001016F6" w:rsidRDefault="001016F6" w:rsidP="001016F6">
      <w:pPr>
        <w:widowControl w:val="0"/>
        <w:autoSpaceDE w:val="0"/>
        <w:autoSpaceDN w:val="0"/>
        <w:spacing w:after="0" w:line="240" w:lineRule="auto"/>
        <w:jc w:val="both"/>
        <w:rPr>
          <w:rFonts w:ascii="Arial" w:eastAsia="Times New Roman" w:hAnsi="Arial" w:cs="Arial"/>
          <w:sz w:val="24"/>
          <w:szCs w:val="24"/>
          <w:lang w:eastAsia="ru-RU"/>
        </w:rPr>
      </w:pPr>
      <w:r w:rsidRPr="001016F6">
        <w:rPr>
          <w:rFonts w:ascii="Arial" w:eastAsia="Times New Roman" w:hAnsi="Arial" w:cs="Arial"/>
          <w:sz w:val="24"/>
          <w:szCs w:val="24"/>
          <w:lang w:eastAsia="ru-RU"/>
        </w:rPr>
        <w:t xml:space="preserve">заявляет  </w:t>
      </w:r>
      <w:proofErr w:type="gramStart"/>
      <w:r w:rsidRPr="001016F6">
        <w:rPr>
          <w:rFonts w:ascii="Arial" w:eastAsia="Times New Roman" w:hAnsi="Arial" w:cs="Arial"/>
          <w:sz w:val="24"/>
          <w:szCs w:val="24"/>
          <w:lang w:eastAsia="ru-RU"/>
        </w:rPr>
        <w:t>о  своем  участии  в  торгах  на  право  заключения  договора  на размещение нестационарного торгового объекта по лоту</w:t>
      </w:r>
      <w:proofErr w:type="gramEnd"/>
      <w:r w:rsidRPr="001016F6">
        <w:rPr>
          <w:rFonts w:ascii="Arial" w:eastAsia="Times New Roman" w:hAnsi="Arial" w:cs="Arial"/>
          <w:sz w:val="24"/>
          <w:szCs w:val="24"/>
          <w:lang w:eastAsia="ru-RU"/>
        </w:rPr>
        <w:t xml:space="preserve"> (лотам):</w:t>
      </w:r>
    </w:p>
    <w:p w:rsidR="001016F6" w:rsidRPr="001016F6" w:rsidRDefault="001016F6" w:rsidP="001016F6">
      <w:pPr>
        <w:spacing w:after="0" w:line="240" w:lineRule="auto"/>
        <w:rPr>
          <w:rFonts w:ascii="Arial" w:eastAsia="Times New Roman" w:hAnsi="Arial" w:cs="Arial"/>
          <w:sz w:val="24"/>
          <w:szCs w:val="24"/>
          <w:lang w:eastAsia="ru-RU"/>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3"/>
        <w:gridCol w:w="1800"/>
        <w:gridCol w:w="2880"/>
        <w:gridCol w:w="3780"/>
      </w:tblGrid>
      <w:tr w:rsidR="001016F6" w:rsidRPr="001016F6" w:rsidTr="005C563A">
        <w:tc>
          <w:tcPr>
            <w:tcW w:w="783" w:type="dxa"/>
            <w:tcBorders>
              <w:top w:val="single" w:sz="4" w:space="0" w:color="auto"/>
              <w:left w:val="single" w:sz="4" w:space="0" w:color="auto"/>
              <w:bottom w:val="single" w:sz="4" w:space="0" w:color="auto"/>
              <w:right w:val="single" w:sz="4" w:space="0" w:color="auto"/>
            </w:tcBorders>
            <w:hideMark/>
          </w:tcPr>
          <w:p w:rsidR="001016F6" w:rsidRPr="001016F6" w:rsidRDefault="001016F6" w:rsidP="001016F6">
            <w:pPr>
              <w:widowControl w:val="0"/>
              <w:autoSpaceDE w:val="0"/>
              <w:autoSpaceDN w:val="0"/>
              <w:spacing w:after="0" w:line="240" w:lineRule="auto"/>
              <w:jc w:val="center"/>
              <w:rPr>
                <w:rFonts w:ascii="Arial" w:eastAsia="Times New Roman" w:hAnsi="Arial" w:cs="Arial"/>
                <w:sz w:val="24"/>
                <w:szCs w:val="24"/>
                <w:lang w:eastAsia="ru-RU"/>
              </w:rPr>
            </w:pPr>
            <w:r w:rsidRPr="001016F6">
              <w:rPr>
                <w:rFonts w:ascii="Arial" w:eastAsia="Times New Roman" w:hAnsi="Arial" w:cs="Arial"/>
                <w:sz w:val="24"/>
                <w:szCs w:val="24"/>
                <w:lang w:eastAsia="ru-RU"/>
              </w:rPr>
              <w:t>№ лота</w:t>
            </w:r>
          </w:p>
        </w:tc>
        <w:tc>
          <w:tcPr>
            <w:tcW w:w="1800" w:type="dxa"/>
            <w:tcBorders>
              <w:top w:val="single" w:sz="4" w:space="0" w:color="auto"/>
              <w:left w:val="single" w:sz="4" w:space="0" w:color="auto"/>
              <w:bottom w:val="single" w:sz="4" w:space="0" w:color="auto"/>
              <w:right w:val="single" w:sz="4" w:space="0" w:color="auto"/>
            </w:tcBorders>
            <w:hideMark/>
          </w:tcPr>
          <w:p w:rsidR="001016F6" w:rsidRPr="001016F6" w:rsidRDefault="001016F6" w:rsidP="001016F6">
            <w:pPr>
              <w:widowControl w:val="0"/>
              <w:autoSpaceDE w:val="0"/>
              <w:autoSpaceDN w:val="0"/>
              <w:spacing w:after="0" w:line="240" w:lineRule="auto"/>
              <w:jc w:val="center"/>
              <w:rPr>
                <w:rFonts w:ascii="Arial" w:eastAsia="Times New Roman" w:hAnsi="Arial" w:cs="Arial"/>
                <w:sz w:val="24"/>
                <w:szCs w:val="24"/>
                <w:lang w:eastAsia="ru-RU"/>
              </w:rPr>
            </w:pPr>
            <w:r w:rsidRPr="001016F6">
              <w:rPr>
                <w:rFonts w:ascii="Arial" w:eastAsia="Times New Roman" w:hAnsi="Arial" w:cs="Arial"/>
                <w:sz w:val="24"/>
                <w:szCs w:val="24"/>
                <w:lang w:eastAsia="ru-RU"/>
              </w:rPr>
              <w:t>Наименование лота</w:t>
            </w:r>
          </w:p>
        </w:tc>
        <w:tc>
          <w:tcPr>
            <w:tcW w:w="2880" w:type="dxa"/>
            <w:tcBorders>
              <w:top w:val="single" w:sz="4" w:space="0" w:color="auto"/>
              <w:left w:val="single" w:sz="4" w:space="0" w:color="auto"/>
              <w:bottom w:val="single" w:sz="4" w:space="0" w:color="auto"/>
              <w:right w:val="single" w:sz="4" w:space="0" w:color="auto"/>
            </w:tcBorders>
            <w:hideMark/>
          </w:tcPr>
          <w:p w:rsidR="001016F6" w:rsidRPr="001016F6" w:rsidRDefault="001016F6" w:rsidP="001016F6">
            <w:pPr>
              <w:widowControl w:val="0"/>
              <w:autoSpaceDE w:val="0"/>
              <w:autoSpaceDN w:val="0"/>
              <w:spacing w:after="0" w:line="240" w:lineRule="auto"/>
              <w:jc w:val="center"/>
              <w:rPr>
                <w:rFonts w:ascii="Arial" w:eastAsia="Times New Roman" w:hAnsi="Arial" w:cs="Arial"/>
                <w:sz w:val="24"/>
                <w:szCs w:val="24"/>
                <w:lang w:eastAsia="ru-RU"/>
              </w:rPr>
            </w:pPr>
            <w:r w:rsidRPr="001016F6">
              <w:rPr>
                <w:rFonts w:ascii="Arial" w:eastAsia="Times New Roman" w:hAnsi="Arial" w:cs="Arial"/>
                <w:sz w:val="24"/>
                <w:szCs w:val="24"/>
                <w:lang w:eastAsia="ru-RU"/>
              </w:rPr>
              <w:t>Адрес места расположения нестационарного объекта, площадь (кв. м)</w:t>
            </w:r>
          </w:p>
        </w:tc>
        <w:tc>
          <w:tcPr>
            <w:tcW w:w="3780" w:type="dxa"/>
            <w:tcBorders>
              <w:top w:val="single" w:sz="4" w:space="0" w:color="auto"/>
              <w:left w:val="single" w:sz="4" w:space="0" w:color="auto"/>
              <w:bottom w:val="single" w:sz="4" w:space="0" w:color="auto"/>
              <w:right w:val="single" w:sz="4" w:space="0" w:color="auto"/>
            </w:tcBorders>
            <w:hideMark/>
          </w:tcPr>
          <w:p w:rsidR="001016F6" w:rsidRPr="001016F6" w:rsidRDefault="001016F6" w:rsidP="001016F6">
            <w:pPr>
              <w:widowControl w:val="0"/>
              <w:autoSpaceDE w:val="0"/>
              <w:autoSpaceDN w:val="0"/>
              <w:spacing w:after="0" w:line="240" w:lineRule="auto"/>
              <w:jc w:val="center"/>
              <w:rPr>
                <w:rFonts w:ascii="Arial" w:eastAsia="Times New Roman" w:hAnsi="Arial" w:cs="Arial"/>
                <w:sz w:val="24"/>
                <w:szCs w:val="24"/>
                <w:lang w:eastAsia="ru-RU"/>
              </w:rPr>
            </w:pPr>
            <w:r w:rsidRPr="001016F6">
              <w:rPr>
                <w:rFonts w:ascii="Arial" w:eastAsia="Times New Roman" w:hAnsi="Arial" w:cs="Arial"/>
                <w:sz w:val="24"/>
                <w:szCs w:val="24"/>
                <w:lang w:eastAsia="ru-RU"/>
              </w:rPr>
              <w:t>Предложение о цене на право заключения договора на размещение нестационарного объекта</w:t>
            </w:r>
          </w:p>
        </w:tc>
      </w:tr>
      <w:tr w:rsidR="001016F6" w:rsidRPr="001016F6" w:rsidTr="005C563A">
        <w:tc>
          <w:tcPr>
            <w:tcW w:w="783" w:type="dxa"/>
            <w:tcBorders>
              <w:top w:val="single" w:sz="4" w:space="0" w:color="auto"/>
              <w:left w:val="single" w:sz="4" w:space="0" w:color="auto"/>
              <w:bottom w:val="single" w:sz="4" w:space="0" w:color="auto"/>
              <w:right w:val="single" w:sz="4" w:space="0" w:color="auto"/>
            </w:tcBorders>
          </w:tcPr>
          <w:p w:rsidR="001016F6" w:rsidRPr="001016F6" w:rsidRDefault="001016F6" w:rsidP="001016F6">
            <w:pPr>
              <w:widowControl w:val="0"/>
              <w:autoSpaceDE w:val="0"/>
              <w:autoSpaceDN w:val="0"/>
              <w:spacing w:after="0" w:line="240" w:lineRule="auto"/>
              <w:rPr>
                <w:rFonts w:ascii="Arial" w:eastAsia="Times New Roman" w:hAnsi="Arial" w:cs="Arial"/>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1016F6" w:rsidRPr="001016F6" w:rsidRDefault="001016F6" w:rsidP="001016F6">
            <w:pPr>
              <w:widowControl w:val="0"/>
              <w:autoSpaceDE w:val="0"/>
              <w:autoSpaceDN w:val="0"/>
              <w:spacing w:after="0" w:line="240" w:lineRule="auto"/>
              <w:rPr>
                <w:rFonts w:ascii="Arial" w:eastAsia="Times New Roman" w:hAnsi="Arial" w:cs="Arial"/>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1016F6" w:rsidRPr="001016F6" w:rsidRDefault="001016F6" w:rsidP="001016F6">
            <w:pPr>
              <w:widowControl w:val="0"/>
              <w:autoSpaceDE w:val="0"/>
              <w:autoSpaceDN w:val="0"/>
              <w:spacing w:after="0" w:line="240" w:lineRule="auto"/>
              <w:rPr>
                <w:rFonts w:ascii="Arial" w:eastAsia="Times New Roman" w:hAnsi="Arial" w:cs="Arial"/>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rsidR="001016F6" w:rsidRPr="001016F6" w:rsidRDefault="001016F6" w:rsidP="001016F6">
            <w:pPr>
              <w:widowControl w:val="0"/>
              <w:autoSpaceDE w:val="0"/>
              <w:autoSpaceDN w:val="0"/>
              <w:spacing w:after="0" w:line="240" w:lineRule="auto"/>
              <w:rPr>
                <w:rFonts w:ascii="Arial" w:eastAsia="Times New Roman" w:hAnsi="Arial" w:cs="Arial"/>
                <w:sz w:val="24"/>
                <w:szCs w:val="24"/>
                <w:lang w:eastAsia="ru-RU"/>
              </w:rPr>
            </w:pPr>
          </w:p>
        </w:tc>
      </w:tr>
      <w:tr w:rsidR="001016F6" w:rsidRPr="001016F6" w:rsidTr="005C563A">
        <w:tc>
          <w:tcPr>
            <w:tcW w:w="783" w:type="dxa"/>
            <w:tcBorders>
              <w:top w:val="single" w:sz="4" w:space="0" w:color="auto"/>
              <w:left w:val="single" w:sz="4" w:space="0" w:color="auto"/>
              <w:bottom w:val="single" w:sz="4" w:space="0" w:color="auto"/>
              <w:right w:val="single" w:sz="4" w:space="0" w:color="auto"/>
            </w:tcBorders>
          </w:tcPr>
          <w:p w:rsidR="001016F6" w:rsidRPr="001016F6" w:rsidRDefault="001016F6" w:rsidP="001016F6">
            <w:pPr>
              <w:widowControl w:val="0"/>
              <w:autoSpaceDE w:val="0"/>
              <w:autoSpaceDN w:val="0"/>
              <w:spacing w:after="0" w:line="240" w:lineRule="auto"/>
              <w:rPr>
                <w:rFonts w:ascii="Arial" w:eastAsia="Times New Roman" w:hAnsi="Arial" w:cs="Arial"/>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1016F6" w:rsidRPr="001016F6" w:rsidRDefault="001016F6" w:rsidP="001016F6">
            <w:pPr>
              <w:widowControl w:val="0"/>
              <w:autoSpaceDE w:val="0"/>
              <w:autoSpaceDN w:val="0"/>
              <w:spacing w:after="0" w:line="240" w:lineRule="auto"/>
              <w:rPr>
                <w:rFonts w:ascii="Arial" w:eastAsia="Times New Roman" w:hAnsi="Arial" w:cs="Arial"/>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1016F6" w:rsidRPr="001016F6" w:rsidRDefault="001016F6" w:rsidP="001016F6">
            <w:pPr>
              <w:widowControl w:val="0"/>
              <w:autoSpaceDE w:val="0"/>
              <w:autoSpaceDN w:val="0"/>
              <w:spacing w:after="0" w:line="240" w:lineRule="auto"/>
              <w:rPr>
                <w:rFonts w:ascii="Arial" w:eastAsia="Times New Roman" w:hAnsi="Arial" w:cs="Arial"/>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rsidR="001016F6" w:rsidRPr="001016F6" w:rsidRDefault="001016F6" w:rsidP="001016F6">
            <w:pPr>
              <w:widowControl w:val="0"/>
              <w:autoSpaceDE w:val="0"/>
              <w:autoSpaceDN w:val="0"/>
              <w:spacing w:after="0" w:line="240" w:lineRule="auto"/>
              <w:rPr>
                <w:rFonts w:ascii="Arial" w:eastAsia="Times New Roman" w:hAnsi="Arial" w:cs="Arial"/>
                <w:sz w:val="24"/>
                <w:szCs w:val="24"/>
                <w:lang w:eastAsia="ru-RU"/>
              </w:rPr>
            </w:pPr>
          </w:p>
        </w:tc>
      </w:tr>
    </w:tbl>
    <w:p w:rsidR="001016F6" w:rsidRPr="001016F6" w:rsidRDefault="001016F6" w:rsidP="001016F6">
      <w:pPr>
        <w:widowControl w:val="0"/>
        <w:autoSpaceDE w:val="0"/>
        <w:autoSpaceDN w:val="0"/>
        <w:spacing w:after="0" w:line="240" w:lineRule="auto"/>
        <w:ind w:firstLine="709"/>
        <w:jc w:val="both"/>
        <w:rPr>
          <w:rFonts w:ascii="Arial" w:eastAsia="Times New Roman" w:hAnsi="Arial" w:cs="Arial"/>
          <w:sz w:val="24"/>
          <w:szCs w:val="24"/>
          <w:lang w:eastAsia="ru-RU"/>
        </w:rPr>
      </w:pPr>
    </w:p>
    <w:p w:rsidR="001016F6" w:rsidRPr="001016F6" w:rsidRDefault="001016F6" w:rsidP="001016F6">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7D118F">
        <w:rPr>
          <w:rFonts w:ascii="Arial" w:eastAsia="Times New Roman" w:hAnsi="Arial" w:cs="Arial"/>
          <w:sz w:val="24"/>
          <w:szCs w:val="24"/>
          <w:lang w:eastAsia="ru-RU"/>
        </w:rPr>
        <w:t xml:space="preserve">В  соответствии  с  требованиями  </w:t>
      </w:r>
      <w:r w:rsidR="007D118F" w:rsidRPr="007D118F">
        <w:rPr>
          <w:rFonts w:ascii="Arial" w:eastAsia="Times New Roman" w:hAnsi="Arial" w:cs="Arial"/>
          <w:sz w:val="24"/>
          <w:szCs w:val="24"/>
          <w:lang w:eastAsia="ru-RU"/>
        </w:rPr>
        <w:t xml:space="preserve">Порядка  размещения нестационарных </w:t>
      </w:r>
      <w:r w:rsidR="007D118F" w:rsidRPr="007D118F">
        <w:rPr>
          <w:rFonts w:ascii="Arial" w:eastAsia="Times New Roman" w:hAnsi="Arial" w:cs="Arial"/>
          <w:sz w:val="24"/>
          <w:szCs w:val="24"/>
          <w:lang w:eastAsia="ru-RU"/>
        </w:rPr>
        <w:lastRenderedPageBreak/>
        <w:t xml:space="preserve">торговых объектов на территории </w:t>
      </w:r>
      <w:proofErr w:type="spellStart"/>
      <w:r w:rsidR="007D118F" w:rsidRPr="007D118F">
        <w:rPr>
          <w:rFonts w:ascii="Arial" w:eastAsia="Times New Roman" w:hAnsi="Arial" w:cs="Arial"/>
          <w:sz w:val="24"/>
          <w:szCs w:val="24"/>
          <w:lang w:eastAsia="ru-RU"/>
        </w:rPr>
        <w:t>Светлоярского</w:t>
      </w:r>
      <w:proofErr w:type="spellEnd"/>
      <w:r w:rsidR="007D118F" w:rsidRPr="007D118F">
        <w:rPr>
          <w:rFonts w:ascii="Arial" w:eastAsia="Times New Roman" w:hAnsi="Arial" w:cs="Arial"/>
          <w:sz w:val="24"/>
          <w:szCs w:val="24"/>
          <w:lang w:eastAsia="ru-RU"/>
        </w:rPr>
        <w:t xml:space="preserve"> муниципального района   Волгоградской области, утвержденного решением </w:t>
      </w:r>
      <w:proofErr w:type="spellStart"/>
      <w:r w:rsidR="007D118F" w:rsidRPr="007D118F">
        <w:rPr>
          <w:rFonts w:ascii="Arial" w:eastAsia="Times New Roman" w:hAnsi="Arial" w:cs="Arial"/>
          <w:sz w:val="24"/>
          <w:szCs w:val="24"/>
          <w:lang w:eastAsia="ru-RU"/>
        </w:rPr>
        <w:t>Светлоярской</w:t>
      </w:r>
      <w:proofErr w:type="spellEnd"/>
      <w:r w:rsidR="007D118F" w:rsidRPr="007D118F">
        <w:rPr>
          <w:rFonts w:ascii="Arial" w:eastAsia="Times New Roman" w:hAnsi="Arial" w:cs="Arial"/>
          <w:sz w:val="24"/>
          <w:szCs w:val="24"/>
          <w:lang w:eastAsia="ru-RU"/>
        </w:rPr>
        <w:t xml:space="preserve"> районной Думы Волгоградской области от 1</w:t>
      </w:r>
      <w:r w:rsidR="00C45154">
        <w:rPr>
          <w:rFonts w:ascii="Arial" w:eastAsia="Times New Roman" w:hAnsi="Arial" w:cs="Arial"/>
          <w:sz w:val="24"/>
          <w:szCs w:val="24"/>
          <w:lang w:eastAsia="ru-RU"/>
        </w:rPr>
        <w:t>4</w:t>
      </w:r>
      <w:r w:rsidR="007D118F" w:rsidRPr="007D118F">
        <w:rPr>
          <w:rFonts w:ascii="Arial" w:eastAsia="Times New Roman" w:hAnsi="Arial" w:cs="Arial"/>
          <w:sz w:val="24"/>
          <w:szCs w:val="24"/>
          <w:lang w:eastAsia="ru-RU"/>
        </w:rPr>
        <w:t>.02.20</w:t>
      </w:r>
      <w:r w:rsidR="00C45154">
        <w:rPr>
          <w:rFonts w:ascii="Arial" w:eastAsia="Times New Roman" w:hAnsi="Arial" w:cs="Arial"/>
          <w:sz w:val="24"/>
          <w:szCs w:val="24"/>
          <w:lang w:eastAsia="ru-RU"/>
        </w:rPr>
        <w:t>23</w:t>
      </w:r>
      <w:r w:rsidR="007D118F" w:rsidRPr="007D118F">
        <w:rPr>
          <w:rFonts w:ascii="Arial" w:eastAsia="Times New Roman" w:hAnsi="Arial" w:cs="Arial"/>
          <w:sz w:val="24"/>
          <w:szCs w:val="24"/>
          <w:lang w:eastAsia="ru-RU"/>
        </w:rPr>
        <w:t xml:space="preserve"> № 4</w:t>
      </w:r>
      <w:r w:rsidR="00C45154">
        <w:rPr>
          <w:rFonts w:ascii="Arial" w:eastAsia="Times New Roman" w:hAnsi="Arial" w:cs="Arial"/>
          <w:sz w:val="24"/>
          <w:szCs w:val="24"/>
          <w:lang w:eastAsia="ru-RU"/>
        </w:rPr>
        <w:t>7</w:t>
      </w:r>
      <w:r w:rsidR="007D118F" w:rsidRPr="007D118F">
        <w:rPr>
          <w:rFonts w:ascii="Arial" w:eastAsia="Times New Roman" w:hAnsi="Arial" w:cs="Arial"/>
          <w:sz w:val="24"/>
          <w:szCs w:val="24"/>
          <w:lang w:eastAsia="ru-RU"/>
        </w:rPr>
        <w:t>/2</w:t>
      </w:r>
      <w:r w:rsidR="00C45154">
        <w:rPr>
          <w:rFonts w:ascii="Arial" w:eastAsia="Times New Roman" w:hAnsi="Arial" w:cs="Arial"/>
          <w:sz w:val="24"/>
          <w:szCs w:val="24"/>
          <w:lang w:eastAsia="ru-RU"/>
        </w:rPr>
        <w:t>10</w:t>
      </w:r>
      <w:r w:rsidR="007D118F" w:rsidRPr="007D118F">
        <w:rPr>
          <w:rFonts w:ascii="Arial" w:eastAsia="Times New Roman" w:hAnsi="Arial" w:cs="Arial"/>
          <w:sz w:val="24"/>
          <w:szCs w:val="24"/>
          <w:lang w:eastAsia="ru-RU"/>
        </w:rPr>
        <w:t xml:space="preserve"> «Об</w:t>
      </w:r>
      <w:r w:rsidR="00C45154">
        <w:rPr>
          <w:rFonts w:ascii="Arial" w:eastAsia="Times New Roman" w:hAnsi="Arial" w:cs="Arial"/>
          <w:sz w:val="24"/>
          <w:szCs w:val="24"/>
          <w:lang w:eastAsia="ru-RU"/>
        </w:rPr>
        <w:t xml:space="preserve"> утверждении порядка размещения нестационарных</w:t>
      </w:r>
      <w:r w:rsidR="007D118F" w:rsidRPr="007D118F">
        <w:rPr>
          <w:rFonts w:ascii="Arial" w:eastAsia="Times New Roman" w:hAnsi="Arial" w:cs="Arial"/>
          <w:sz w:val="24"/>
          <w:szCs w:val="24"/>
          <w:lang w:eastAsia="ru-RU"/>
        </w:rPr>
        <w:t xml:space="preserve"> торговых объектов на территории </w:t>
      </w:r>
      <w:proofErr w:type="spellStart"/>
      <w:r w:rsidR="007D118F" w:rsidRPr="007D118F">
        <w:rPr>
          <w:rFonts w:ascii="Arial" w:eastAsia="Times New Roman" w:hAnsi="Arial" w:cs="Arial"/>
          <w:sz w:val="24"/>
          <w:szCs w:val="24"/>
          <w:lang w:eastAsia="ru-RU"/>
        </w:rPr>
        <w:t>Светл</w:t>
      </w:r>
      <w:r w:rsidR="00C45154">
        <w:rPr>
          <w:rFonts w:ascii="Arial" w:eastAsia="Times New Roman" w:hAnsi="Arial" w:cs="Arial"/>
          <w:sz w:val="24"/>
          <w:szCs w:val="24"/>
          <w:lang w:eastAsia="ru-RU"/>
        </w:rPr>
        <w:t>оярского</w:t>
      </w:r>
      <w:proofErr w:type="spellEnd"/>
      <w:r w:rsidR="00C45154">
        <w:rPr>
          <w:rFonts w:ascii="Arial" w:eastAsia="Times New Roman" w:hAnsi="Arial" w:cs="Arial"/>
          <w:sz w:val="24"/>
          <w:szCs w:val="24"/>
          <w:lang w:eastAsia="ru-RU"/>
        </w:rPr>
        <w:t xml:space="preserve"> муниципального района</w:t>
      </w:r>
      <w:r w:rsidR="007D118F" w:rsidRPr="007D118F">
        <w:rPr>
          <w:rFonts w:ascii="Arial" w:eastAsia="Times New Roman" w:hAnsi="Arial" w:cs="Arial"/>
          <w:sz w:val="24"/>
          <w:szCs w:val="24"/>
          <w:lang w:eastAsia="ru-RU"/>
        </w:rPr>
        <w:t xml:space="preserve"> Волгоградской области», </w:t>
      </w:r>
      <w:r w:rsidR="00C45154">
        <w:rPr>
          <w:rFonts w:ascii="Arial" w:eastAsia="Times New Roman" w:hAnsi="Arial" w:cs="Arial"/>
          <w:sz w:val="24"/>
          <w:szCs w:val="24"/>
          <w:lang w:eastAsia="ru-RU"/>
        </w:rPr>
        <w:t>Порядка</w:t>
      </w:r>
      <w:r w:rsidRPr="007D118F">
        <w:rPr>
          <w:rFonts w:ascii="Arial" w:eastAsia="Times New Roman" w:hAnsi="Arial" w:cs="Arial"/>
          <w:sz w:val="24"/>
          <w:szCs w:val="24"/>
          <w:lang w:eastAsia="ru-RU"/>
        </w:rPr>
        <w:t xml:space="preserve"> размещения нестационарных торговых объектов на территории </w:t>
      </w:r>
      <w:proofErr w:type="spellStart"/>
      <w:r w:rsidRPr="007D118F">
        <w:rPr>
          <w:rFonts w:ascii="Arial" w:eastAsia="Times New Roman" w:hAnsi="Arial" w:cs="Arial"/>
          <w:sz w:val="24"/>
          <w:szCs w:val="24"/>
          <w:lang w:eastAsia="ru-RU"/>
        </w:rPr>
        <w:t>Светло</w:t>
      </w:r>
      <w:r w:rsidR="00C45154">
        <w:rPr>
          <w:rFonts w:ascii="Arial" w:eastAsia="Times New Roman" w:hAnsi="Arial" w:cs="Arial"/>
          <w:sz w:val="24"/>
          <w:szCs w:val="24"/>
          <w:lang w:eastAsia="ru-RU"/>
        </w:rPr>
        <w:t>ярского</w:t>
      </w:r>
      <w:proofErr w:type="spellEnd"/>
      <w:r w:rsidR="00C45154">
        <w:rPr>
          <w:rFonts w:ascii="Arial" w:eastAsia="Times New Roman" w:hAnsi="Arial" w:cs="Arial"/>
          <w:sz w:val="24"/>
          <w:szCs w:val="24"/>
          <w:lang w:eastAsia="ru-RU"/>
        </w:rPr>
        <w:t xml:space="preserve"> городского поселения,</w:t>
      </w:r>
      <w:r w:rsidRPr="007D118F">
        <w:rPr>
          <w:rFonts w:ascii="Arial" w:eastAsia="Times New Roman" w:hAnsi="Arial" w:cs="Arial"/>
          <w:sz w:val="24"/>
          <w:szCs w:val="24"/>
          <w:lang w:eastAsia="ru-RU"/>
        </w:rPr>
        <w:t xml:space="preserve"> утвержденного решением Думы </w:t>
      </w:r>
      <w:proofErr w:type="spellStart"/>
      <w:r w:rsidRPr="007D118F">
        <w:rPr>
          <w:rFonts w:ascii="Arial" w:eastAsia="Times New Roman" w:hAnsi="Arial" w:cs="Arial"/>
          <w:sz w:val="24"/>
          <w:szCs w:val="24"/>
          <w:lang w:eastAsia="ru-RU"/>
        </w:rPr>
        <w:t>Светлоярского</w:t>
      </w:r>
      <w:proofErr w:type="spellEnd"/>
      <w:r w:rsidRPr="007D118F">
        <w:rPr>
          <w:rFonts w:ascii="Arial" w:eastAsia="Times New Roman" w:hAnsi="Arial" w:cs="Arial"/>
          <w:sz w:val="24"/>
          <w:szCs w:val="24"/>
          <w:lang w:eastAsia="ru-RU"/>
        </w:rPr>
        <w:t xml:space="preserve"> городского поселения </w:t>
      </w:r>
      <w:proofErr w:type="spellStart"/>
      <w:r w:rsidRPr="007D118F">
        <w:rPr>
          <w:rFonts w:ascii="Arial" w:eastAsia="Times New Roman" w:hAnsi="Arial" w:cs="Arial"/>
          <w:sz w:val="24"/>
          <w:szCs w:val="24"/>
          <w:lang w:eastAsia="ru-RU"/>
        </w:rPr>
        <w:t>Светлоярского</w:t>
      </w:r>
      <w:proofErr w:type="spellEnd"/>
      <w:r w:rsidRPr="007D118F">
        <w:rPr>
          <w:rFonts w:ascii="Arial" w:eastAsia="Times New Roman" w:hAnsi="Arial" w:cs="Arial"/>
          <w:sz w:val="24"/>
          <w:szCs w:val="24"/>
          <w:lang w:eastAsia="ru-RU"/>
        </w:rPr>
        <w:t xml:space="preserve"> муниципального района</w:t>
      </w:r>
      <w:proofErr w:type="gramEnd"/>
      <w:r w:rsidRPr="007D118F">
        <w:rPr>
          <w:rFonts w:ascii="Arial" w:eastAsia="Times New Roman" w:hAnsi="Arial" w:cs="Arial"/>
          <w:sz w:val="24"/>
          <w:szCs w:val="24"/>
          <w:lang w:eastAsia="ru-RU"/>
        </w:rPr>
        <w:t xml:space="preserve"> Волгоградской области от 2</w:t>
      </w:r>
      <w:r w:rsidR="00C45154">
        <w:rPr>
          <w:rFonts w:ascii="Arial" w:eastAsia="Times New Roman" w:hAnsi="Arial" w:cs="Arial"/>
          <w:sz w:val="24"/>
          <w:szCs w:val="24"/>
          <w:lang w:eastAsia="ru-RU"/>
        </w:rPr>
        <w:t>1</w:t>
      </w:r>
      <w:r w:rsidRPr="007D118F">
        <w:rPr>
          <w:rFonts w:ascii="Arial" w:eastAsia="Times New Roman" w:hAnsi="Arial" w:cs="Arial"/>
          <w:sz w:val="24"/>
          <w:szCs w:val="24"/>
          <w:lang w:eastAsia="ru-RU"/>
        </w:rPr>
        <w:t>.0</w:t>
      </w:r>
      <w:r w:rsidR="00C45154">
        <w:rPr>
          <w:rFonts w:ascii="Arial" w:eastAsia="Times New Roman" w:hAnsi="Arial" w:cs="Arial"/>
          <w:sz w:val="24"/>
          <w:szCs w:val="24"/>
          <w:lang w:eastAsia="ru-RU"/>
        </w:rPr>
        <w:t>2</w:t>
      </w:r>
      <w:r w:rsidRPr="007D118F">
        <w:rPr>
          <w:rFonts w:ascii="Arial" w:eastAsia="Times New Roman" w:hAnsi="Arial" w:cs="Arial"/>
          <w:sz w:val="24"/>
          <w:szCs w:val="24"/>
          <w:lang w:eastAsia="ru-RU"/>
        </w:rPr>
        <w:t>.20</w:t>
      </w:r>
      <w:r w:rsidR="00C45154">
        <w:rPr>
          <w:rFonts w:ascii="Arial" w:eastAsia="Times New Roman" w:hAnsi="Arial" w:cs="Arial"/>
          <w:sz w:val="24"/>
          <w:szCs w:val="24"/>
          <w:lang w:eastAsia="ru-RU"/>
        </w:rPr>
        <w:t>23</w:t>
      </w:r>
      <w:r w:rsidRPr="007D118F">
        <w:rPr>
          <w:rFonts w:ascii="Arial" w:eastAsia="Times New Roman" w:hAnsi="Arial" w:cs="Arial"/>
          <w:sz w:val="24"/>
          <w:szCs w:val="24"/>
          <w:lang w:eastAsia="ru-RU"/>
        </w:rPr>
        <w:t xml:space="preserve"> </w:t>
      </w:r>
      <w:r w:rsidR="00086345" w:rsidRPr="007D118F">
        <w:rPr>
          <w:rFonts w:ascii="Arial" w:eastAsia="Times New Roman" w:hAnsi="Arial" w:cs="Arial"/>
          <w:sz w:val="24"/>
          <w:szCs w:val="24"/>
          <w:lang w:eastAsia="ru-RU"/>
        </w:rPr>
        <w:t xml:space="preserve">      </w:t>
      </w:r>
      <w:r w:rsidRPr="007D118F">
        <w:rPr>
          <w:rFonts w:ascii="Arial" w:eastAsia="Times New Roman" w:hAnsi="Arial" w:cs="Arial"/>
          <w:sz w:val="24"/>
          <w:szCs w:val="24"/>
          <w:lang w:eastAsia="ru-RU"/>
        </w:rPr>
        <w:t xml:space="preserve">№ </w:t>
      </w:r>
      <w:r w:rsidR="00C45154">
        <w:rPr>
          <w:rFonts w:ascii="Arial" w:eastAsia="Times New Roman" w:hAnsi="Arial" w:cs="Arial"/>
          <w:sz w:val="24"/>
          <w:szCs w:val="24"/>
          <w:lang w:eastAsia="ru-RU"/>
        </w:rPr>
        <w:t>30</w:t>
      </w:r>
      <w:r w:rsidRPr="007D118F">
        <w:rPr>
          <w:rFonts w:ascii="Arial" w:eastAsia="Times New Roman" w:hAnsi="Arial" w:cs="Arial"/>
          <w:sz w:val="24"/>
          <w:szCs w:val="24"/>
          <w:lang w:eastAsia="ru-RU"/>
        </w:rPr>
        <w:t>/</w:t>
      </w:r>
      <w:r w:rsidR="00C45154">
        <w:rPr>
          <w:rFonts w:ascii="Arial" w:eastAsia="Times New Roman" w:hAnsi="Arial" w:cs="Arial"/>
          <w:sz w:val="24"/>
          <w:szCs w:val="24"/>
          <w:lang w:eastAsia="ru-RU"/>
        </w:rPr>
        <w:t>141</w:t>
      </w:r>
      <w:r w:rsidRPr="007D118F">
        <w:rPr>
          <w:rFonts w:ascii="Arial" w:eastAsia="Times New Roman" w:hAnsi="Arial" w:cs="Arial"/>
          <w:sz w:val="24"/>
          <w:szCs w:val="24"/>
          <w:lang w:eastAsia="ru-RU"/>
        </w:rPr>
        <w:t xml:space="preserve"> «Об</w:t>
      </w:r>
      <w:r w:rsidR="00C45154">
        <w:rPr>
          <w:rFonts w:ascii="Arial" w:eastAsia="Times New Roman" w:hAnsi="Arial" w:cs="Arial"/>
          <w:sz w:val="24"/>
          <w:szCs w:val="24"/>
          <w:lang w:eastAsia="ru-RU"/>
        </w:rPr>
        <w:t xml:space="preserve"> утверждении порядка размещения нестационарных</w:t>
      </w:r>
      <w:r w:rsidRPr="007D118F">
        <w:rPr>
          <w:rFonts w:ascii="Arial" w:eastAsia="Times New Roman" w:hAnsi="Arial" w:cs="Arial"/>
          <w:sz w:val="24"/>
          <w:szCs w:val="24"/>
          <w:lang w:eastAsia="ru-RU"/>
        </w:rPr>
        <w:t xml:space="preserve"> торговых объектов на территории </w:t>
      </w:r>
      <w:proofErr w:type="spellStart"/>
      <w:r w:rsidRPr="007D118F">
        <w:rPr>
          <w:rFonts w:ascii="Arial" w:eastAsia="Times New Roman" w:hAnsi="Arial" w:cs="Arial"/>
          <w:sz w:val="24"/>
          <w:szCs w:val="24"/>
          <w:lang w:eastAsia="ru-RU"/>
        </w:rPr>
        <w:t>Светлоярского</w:t>
      </w:r>
      <w:proofErr w:type="spellEnd"/>
      <w:r w:rsidRPr="007D118F">
        <w:rPr>
          <w:rFonts w:ascii="Arial" w:eastAsia="Times New Roman" w:hAnsi="Arial" w:cs="Arial"/>
          <w:sz w:val="24"/>
          <w:szCs w:val="24"/>
          <w:lang w:eastAsia="ru-RU"/>
        </w:rPr>
        <w:t xml:space="preserve"> городского поселения</w:t>
      </w:r>
      <w:r w:rsidR="00C45154">
        <w:rPr>
          <w:rFonts w:ascii="Arial" w:eastAsia="Times New Roman" w:hAnsi="Arial" w:cs="Arial"/>
          <w:sz w:val="24"/>
          <w:szCs w:val="24"/>
          <w:lang w:eastAsia="ru-RU"/>
        </w:rPr>
        <w:t xml:space="preserve"> </w:t>
      </w:r>
      <w:proofErr w:type="spellStart"/>
      <w:r w:rsidR="00C45154">
        <w:rPr>
          <w:rFonts w:ascii="Arial" w:eastAsia="Times New Roman" w:hAnsi="Arial" w:cs="Arial"/>
          <w:sz w:val="24"/>
          <w:szCs w:val="24"/>
          <w:lang w:eastAsia="ru-RU"/>
        </w:rPr>
        <w:t>Светлоярского</w:t>
      </w:r>
      <w:proofErr w:type="spellEnd"/>
      <w:r w:rsidR="00C45154">
        <w:rPr>
          <w:rFonts w:ascii="Arial" w:eastAsia="Times New Roman" w:hAnsi="Arial" w:cs="Arial"/>
          <w:sz w:val="24"/>
          <w:szCs w:val="24"/>
          <w:lang w:eastAsia="ru-RU"/>
        </w:rPr>
        <w:t xml:space="preserve"> муниципального района Волгоградской области</w:t>
      </w:r>
      <w:r w:rsidRPr="007D118F">
        <w:rPr>
          <w:rFonts w:ascii="Arial" w:eastAsia="Times New Roman" w:hAnsi="Arial" w:cs="Arial"/>
          <w:sz w:val="24"/>
          <w:szCs w:val="24"/>
          <w:lang w:eastAsia="ru-RU"/>
        </w:rPr>
        <w:t>», представляю необходимый пакет документов.</w:t>
      </w:r>
    </w:p>
    <w:p w:rsidR="001016F6" w:rsidRPr="001016F6" w:rsidRDefault="001016F6" w:rsidP="001016F6">
      <w:pPr>
        <w:widowControl w:val="0"/>
        <w:autoSpaceDE w:val="0"/>
        <w:autoSpaceDN w:val="0"/>
        <w:spacing w:after="0" w:line="240" w:lineRule="auto"/>
        <w:ind w:firstLine="709"/>
        <w:jc w:val="both"/>
        <w:rPr>
          <w:rFonts w:ascii="Arial" w:eastAsia="Times New Roman" w:hAnsi="Arial" w:cs="Arial"/>
          <w:sz w:val="24"/>
          <w:szCs w:val="24"/>
          <w:lang w:eastAsia="ru-RU"/>
        </w:rPr>
      </w:pPr>
      <w:r w:rsidRPr="001016F6">
        <w:rPr>
          <w:rFonts w:ascii="Arial" w:eastAsia="Times New Roman" w:hAnsi="Arial" w:cs="Arial"/>
          <w:sz w:val="24"/>
          <w:szCs w:val="24"/>
          <w:lang w:eastAsia="ru-RU"/>
        </w:rPr>
        <w:t xml:space="preserve">Гарантирую   соответствие   требованиям,   предъявляемым  к  участникам Торгов,  а  именно  об отсутствии решения о ликвидации, об отсутствии решения арбитражного суда о признании банкротом и об открытии конкурсного производства, об отсутствии решения о приостановлении деятельности в порядке, предусмотренном </w:t>
      </w:r>
      <w:hyperlink r:id="rId12" w:history="1">
        <w:r w:rsidRPr="001016F6">
          <w:rPr>
            <w:rFonts w:ascii="Arial" w:eastAsia="Times New Roman" w:hAnsi="Arial" w:cs="Arial"/>
            <w:color w:val="0000FF"/>
            <w:sz w:val="24"/>
            <w:szCs w:val="24"/>
            <w:u w:val="single"/>
          </w:rPr>
          <w:t>Кодексом</w:t>
        </w:r>
      </w:hyperlink>
      <w:r w:rsidRPr="001016F6">
        <w:rPr>
          <w:rFonts w:ascii="Arial" w:eastAsia="Times New Roman" w:hAnsi="Arial" w:cs="Arial"/>
          <w:sz w:val="24"/>
          <w:szCs w:val="24"/>
          <w:lang w:eastAsia="ru-RU"/>
        </w:rPr>
        <w:t xml:space="preserve"> Российской Федерации об административных правонарушениях.</w:t>
      </w:r>
    </w:p>
    <w:p w:rsidR="001016F6" w:rsidRPr="001016F6" w:rsidRDefault="001016F6" w:rsidP="001016F6">
      <w:pPr>
        <w:widowControl w:val="0"/>
        <w:autoSpaceDE w:val="0"/>
        <w:autoSpaceDN w:val="0"/>
        <w:spacing w:after="0" w:line="240" w:lineRule="auto"/>
        <w:ind w:firstLine="709"/>
        <w:jc w:val="both"/>
        <w:rPr>
          <w:rFonts w:ascii="Arial" w:eastAsia="Times New Roman" w:hAnsi="Arial" w:cs="Arial"/>
          <w:sz w:val="24"/>
          <w:szCs w:val="24"/>
          <w:lang w:eastAsia="ru-RU"/>
        </w:rPr>
      </w:pPr>
    </w:p>
    <w:p w:rsidR="001016F6" w:rsidRPr="001016F6" w:rsidRDefault="001016F6" w:rsidP="001016F6">
      <w:pPr>
        <w:widowControl w:val="0"/>
        <w:autoSpaceDE w:val="0"/>
        <w:autoSpaceDN w:val="0"/>
        <w:spacing w:after="0" w:line="240" w:lineRule="auto"/>
        <w:ind w:firstLine="709"/>
        <w:jc w:val="both"/>
        <w:rPr>
          <w:rFonts w:ascii="Arial" w:eastAsia="Times New Roman" w:hAnsi="Arial" w:cs="Arial"/>
          <w:sz w:val="24"/>
          <w:szCs w:val="24"/>
          <w:lang w:eastAsia="ru-RU"/>
        </w:rPr>
      </w:pPr>
      <w:r w:rsidRPr="001016F6">
        <w:rPr>
          <w:rFonts w:ascii="Arial" w:eastAsia="Times New Roman" w:hAnsi="Arial" w:cs="Arial"/>
          <w:sz w:val="24"/>
          <w:szCs w:val="24"/>
          <w:lang w:eastAsia="ru-RU"/>
        </w:rPr>
        <w:t>Банковские реквизиты для возврата задатка:</w:t>
      </w:r>
    </w:p>
    <w:p w:rsidR="001016F6" w:rsidRPr="001016F6" w:rsidRDefault="001016F6" w:rsidP="001016F6">
      <w:pPr>
        <w:widowControl w:val="0"/>
        <w:autoSpaceDE w:val="0"/>
        <w:autoSpaceDN w:val="0"/>
        <w:spacing w:after="0" w:line="240" w:lineRule="auto"/>
        <w:ind w:firstLine="709"/>
        <w:jc w:val="both"/>
        <w:rPr>
          <w:rFonts w:ascii="Arial" w:eastAsia="Times New Roman" w:hAnsi="Arial" w:cs="Arial"/>
          <w:sz w:val="24"/>
          <w:szCs w:val="24"/>
          <w:lang w:eastAsia="ru-RU"/>
        </w:rPr>
      </w:pPr>
    </w:p>
    <w:p w:rsidR="001016F6" w:rsidRPr="001016F6" w:rsidRDefault="001016F6" w:rsidP="001016F6">
      <w:pPr>
        <w:widowControl w:val="0"/>
        <w:autoSpaceDE w:val="0"/>
        <w:autoSpaceDN w:val="0"/>
        <w:spacing w:after="0" w:line="240" w:lineRule="auto"/>
        <w:ind w:hanging="142"/>
        <w:jc w:val="both"/>
        <w:rPr>
          <w:rFonts w:ascii="Arial" w:eastAsia="Times New Roman" w:hAnsi="Arial" w:cs="Arial"/>
          <w:sz w:val="24"/>
          <w:szCs w:val="24"/>
          <w:lang w:eastAsia="ru-RU"/>
        </w:rPr>
      </w:pPr>
      <w:r w:rsidRPr="001016F6">
        <w:rPr>
          <w:rFonts w:ascii="Arial" w:eastAsia="Times New Roman" w:hAnsi="Arial" w:cs="Arial"/>
          <w:sz w:val="24"/>
          <w:szCs w:val="24"/>
          <w:lang w:eastAsia="ru-RU"/>
        </w:rPr>
        <w:t>расчетный (лицевой) счет № ____________________________________________</w:t>
      </w:r>
    </w:p>
    <w:p w:rsidR="001016F6" w:rsidRPr="001016F6" w:rsidRDefault="001016F6" w:rsidP="001016F6">
      <w:pPr>
        <w:widowControl w:val="0"/>
        <w:autoSpaceDE w:val="0"/>
        <w:autoSpaceDN w:val="0"/>
        <w:spacing w:after="0" w:line="240" w:lineRule="auto"/>
        <w:jc w:val="both"/>
        <w:rPr>
          <w:rFonts w:ascii="Arial" w:eastAsia="Times New Roman" w:hAnsi="Arial" w:cs="Arial"/>
          <w:sz w:val="24"/>
          <w:szCs w:val="24"/>
          <w:lang w:eastAsia="ru-RU"/>
        </w:rPr>
      </w:pPr>
      <w:r w:rsidRPr="001016F6">
        <w:rPr>
          <w:rFonts w:ascii="Arial" w:eastAsia="Times New Roman" w:hAnsi="Arial" w:cs="Arial"/>
          <w:sz w:val="24"/>
          <w:szCs w:val="24"/>
          <w:lang w:eastAsia="ru-RU"/>
        </w:rPr>
        <w:t>в__________________________________________________________________</w:t>
      </w:r>
    </w:p>
    <w:p w:rsidR="001016F6" w:rsidRPr="001016F6" w:rsidRDefault="001016F6" w:rsidP="001016F6">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1016F6">
        <w:rPr>
          <w:rFonts w:ascii="Arial" w:eastAsia="Times New Roman" w:hAnsi="Arial" w:cs="Arial"/>
          <w:sz w:val="24"/>
          <w:szCs w:val="24"/>
          <w:lang w:eastAsia="ru-RU"/>
        </w:rPr>
        <w:t>к</w:t>
      </w:r>
      <w:proofErr w:type="gramEnd"/>
      <w:r w:rsidRPr="001016F6">
        <w:rPr>
          <w:rFonts w:ascii="Arial" w:eastAsia="Times New Roman" w:hAnsi="Arial" w:cs="Arial"/>
          <w:sz w:val="24"/>
          <w:szCs w:val="24"/>
          <w:lang w:eastAsia="ru-RU"/>
        </w:rPr>
        <w:t>/с №__________________________БИК________________________________, ИНН_______________________________________________________________</w:t>
      </w:r>
    </w:p>
    <w:p w:rsidR="001016F6" w:rsidRPr="001016F6" w:rsidRDefault="001016F6" w:rsidP="001016F6">
      <w:pPr>
        <w:widowControl w:val="0"/>
        <w:autoSpaceDE w:val="0"/>
        <w:autoSpaceDN w:val="0"/>
        <w:spacing w:after="0" w:line="240" w:lineRule="auto"/>
        <w:ind w:firstLine="709"/>
        <w:jc w:val="both"/>
        <w:rPr>
          <w:rFonts w:ascii="Arial" w:eastAsia="Times New Roman" w:hAnsi="Arial" w:cs="Arial"/>
          <w:sz w:val="24"/>
          <w:szCs w:val="24"/>
          <w:lang w:eastAsia="ru-RU"/>
        </w:rPr>
      </w:pPr>
    </w:p>
    <w:p w:rsidR="001016F6" w:rsidRPr="001016F6" w:rsidRDefault="001016F6" w:rsidP="001016F6">
      <w:pPr>
        <w:widowControl w:val="0"/>
        <w:autoSpaceDE w:val="0"/>
        <w:autoSpaceDN w:val="0"/>
        <w:spacing w:after="0" w:line="240" w:lineRule="auto"/>
        <w:ind w:firstLine="709"/>
        <w:jc w:val="both"/>
        <w:rPr>
          <w:rFonts w:ascii="Arial" w:eastAsia="Times New Roman" w:hAnsi="Arial" w:cs="Arial"/>
          <w:sz w:val="24"/>
          <w:szCs w:val="24"/>
          <w:lang w:eastAsia="ru-RU"/>
        </w:rPr>
      </w:pPr>
    </w:p>
    <w:p w:rsidR="001016F6" w:rsidRPr="001016F6" w:rsidRDefault="001016F6" w:rsidP="001016F6">
      <w:pPr>
        <w:widowControl w:val="0"/>
        <w:autoSpaceDE w:val="0"/>
        <w:autoSpaceDN w:val="0"/>
        <w:spacing w:after="0" w:line="240" w:lineRule="auto"/>
        <w:ind w:firstLine="709"/>
        <w:jc w:val="both"/>
        <w:rPr>
          <w:rFonts w:ascii="Arial" w:eastAsia="Times New Roman" w:hAnsi="Arial" w:cs="Arial"/>
          <w:bCs/>
          <w:sz w:val="24"/>
          <w:szCs w:val="24"/>
          <w:lang w:eastAsia="ru-RU"/>
        </w:rPr>
      </w:pPr>
    </w:p>
    <w:p w:rsidR="001016F6" w:rsidRPr="001016F6" w:rsidRDefault="001016F6" w:rsidP="001016F6">
      <w:pPr>
        <w:widowControl w:val="0"/>
        <w:tabs>
          <w:tab w:val="left" w:pos="7035"/>
        </w:tabs>
        <w:spacing w:after="0" w:line="240" w:lineRule="auto"/>
        <w:jc w:val="both"/>
        <w:rPr>
          <w:rFonts w:ascii="Arial" w:eastAsia="Times New Roman" w:hAnsi="Arial" w:cs="Arial"/>
          <w:bCs/>
          <w:sz w:val="24"/>
          <w:szCs w:val="24"/>
          <w:lang w:eastAsia="ru-RU"/>
        </w:rPr>
      </w:pPr>
      <w:r w:rsidRPr="001016F6">
        <w:rPr>
          <w:rFonts w:ascii="Arial" w:eastAsia="Times New Roman" w:hAnsi="Arial" w:cs="Arial"/>
          <w:bCs/>
          <w:sz w:val="24"/>
          <w:szCs w:val="24"/>
          <w:lang w:eastAsia="ru-RU"/>
        </w:rPr>
        <w:t>«___»</w:t>
      </w:r>
      <w:r w:rsidR="00FC7FEA">
        <w:rPr>
          <w:rFonts w:ascii="Arial" w:eastAsia="Times New Roman" w:hAnsi="Arial" w:cs="Arial"/>
          <w:bCs/>
          <w:sz w:val="24"/>
          <w:szCs w:val="24"/>
          <w:lang w:eastAsia="ru-RU"/>
        </w:rPr>
        <w:t xml:space="preserve"> ________2023</w:t>
      </w:r>
      <w:r w:rsidRPr="001016F6">
        <w:rPr>
          <w:rFonts w:ascii="Arial" w:eastAsia="Times New Roman" w:hAnsi="Arial" w:cs="Arial"/>
          <w:bCs/>
          <w:sz w:val="24"/>
          <w:szCs w:val="24"/>
          <w:lang w:eastAsia="ru-RU"/>
        </w:rPr>
        <w:t xml:space="preserve"> г.  ___________________         ___________________</w:t>
      </w:r>
    </w:p>
    <w:p w:rsidR="001016F6" w:rsidRPr="001016F6" w:rsidRDefault="001016F6" w:rsidP="001016F6">
      <w:pPr>
        <w:widowControl w:val="0"/>
        <w:tabs>
          <w:tab w:val="left" w:pos="735"/>
          <w:tab w:val="center" w:pos="4536"/>
          <w:tab w:val="left" w:pos="7035"/>
        </w:tabs>
        <w:spacing w:after="0" w:line="240" w:lineRule="auto"/>
        <w:ind w:right="-1"/>
        <w:rPr>
          <w:rFonts w:ascii="Arial" w:eastAsia="Times New Roman" w:hAnsi="Arial" w:cs="Arial"/>
          <w:bCs/>
          <w:sz w:val="18"/>
          <w:szCs w:val="18"/>
          <w:lang w:eastAsia="ru-RU"/>
        </w:rPr>
      </w:pPr>
      <w:r w:rsidRPr="001016F6">
        <w:rPr>
          <w:rFonts w:ascii="Arial" w:eastAsia="Times New Roman" w:hAnsi="Arial" w:cs="Arial"/>
          <w:bCs/>
          <w:sz w:val="18"/>
          <w:szCs w:val="18"/>
          <w:lang w:eastAsia="ru-RU"/>
        </w:rPr>
        <w:tab/>
        <w:t xml:space="preserve">     (дата)</w:t>
      </w:r>
      <w:r w:rsidRPr="001016F6">
        <w:rPr>
          <w:rFonts w:ascii="Arial" w:eastAsia="Times New Roman" w:hAnsi="Arial" w:cs="Arial"/>
          <w:bCs/>
          <w:sz w:val="18"/>
          <w:szCs w:val="18"/>
          <w:lang w:eastAsia="ru-RU"/>
        </w:rPr>
        <w:tab/>
        <w:t xml:space="preserve">   (подпись)        </w:t>
      </w:r>
      <w:r w:rsidRPr="001016F6">
        <w:rPr>
          <w:rFonts w:ascii="Arial" w:eastAsia="Times New Roman" w:hAnsi="Arial" w:cs="Arial"/>
          <w:bCs/>
          <w:sz w:val="18"/>
          <w:szCs w:val="18"/>
          <w:lang w:eastAsia="ru-RU"/>
        </w:rPr>
        <w:tab/>
        <w:t xml:space="preserve">           (Ф.И.О.)</w:t>
      </w:r>
    </w:p>
    <w:p w:rsidR="001016F6" w:rsidRPr="001016F6" w:rsidRDefault="001016F6" w:rsidP="001016F6">
      <w:pPr>
        <w:widowControl w:val="0"/>
        <w:spacing w:after="0" w:line="240" w:lineRule="auto"/>
        <w:ind w:right="125" w:firstLine="540"/>
        <w:jc w:val="both"/>
        <w:rPr>
          <w:rFonts w:ascii="Arial" w:eastAsia="Times New Roman" w:hAnsi="Arial" w:cs="Arial"/>
          <w:bCs/>
          <w:sz w:val="18"/>
          <w:szCs w:val="18"/>
          <w:lang w:eastAsia="ru-RU"/>
        </w:rPr>
      </w:pPr>
    </w:p>
    <w:p w:rsidR="001016F6" w:rsidRPr="001016F6" w:rsidRDefault="001016F6" w:rsidP="001016F6">
      <w:pPr>
        <w:widowControl w:val="0"/>
        <w:spacing w:after="0" w:line="240" w:lineRule="auto"/>
        <w:ind w:right="125" w:firstLine="540"/>
        <w:jc w:val="both"/>
        <w:rPr>
          <w:rFonts w:ascii="Arial" w:eastAsia="Times New Roman" w:hAnsi="Arial" w:cs="Arial"/>
          <w:bCs/>
          <w:iCs/>
          <w:sz w:val="24"/>
          <w:szCs w:val="24"/>
          <w:lang w:eastAsia="ru-RU"/>
        </w:rPr>
      </w:pPr>
      <w:r w:rsidRPr="001016F6">
        <w:rPr>
          <w:rFonts w:ascii="Arial" w:eastAsia="Times New Roman" w:hAnsi="Arial" w:cs="Arial"/>
          <w:bCs/>
          <w:sz w:val="24"/>
          <w:szCs w:val="24"/>
          <w:lang w:eastAsia="ru-RU"/>
        </w:rPr>
        <w:t xml:space="preserve"> М.П.</w:t>
      </w:r>
    </w:p>
    <w:p w:rsidR="001016F6" w:rsidRPr="001016F6" w:rsidRDefault="001016F6" w:rsidP="001016F6">
      <w:pPr>
        <w:widowControl w:val="0"/>
        <w:spacing w:after="0" w:line="240" w:lineRule="auto"/>
        <w:ind w:right="125" w:firstLine="540"/>
        <w:jc w:val="both"/>
        <w:rPr>
          <w:rFonts w:ascii="Arial" w:eastAsia="Times New Roman" w:hAnsi="Arial" w:cs="Arial"/>
          <w:bCs/>
          <w:iCs/>
          <w:sz w:val="24"/>
          <w:szCs w:val="24"/>
          <w:lang w:eastAsia="ru-RU"/>
        </w:rPr>
      </w:pPr>
    </w:p>
    <w:p w:rsidR="001016F6" w:rsidRPr="001016F6" w:rsidRDefault="001016F6" w:rsidP="001016F6">
      <w:pPr>
        <w:widowControl w:val="0"/>
        <w:spacing w:after="0" w:line="240" w:lineRule="auto"/>
        <w:ind w:right="125" w:firstLine="540"/>
        <w:jc w:val="both"/>
        <w:rPr>
          <w:rFonts w:ascii="Arial" w:eastAsia="Times New Roman" w:hAnsi="Arial" w:cs="Arial"/>
          <w:bCs/>
          <w:iCs/>
          <w:sz w:val="24"/>
          <w:szCs w:val="24"/>
          <w:lang w:eastAsia="ru-RU"/>
        </w:rPr>
      </w:pPr>
    </w:p>
    <w:p w:rsidR="001016F6" w:rsidRPr="001016F6" w:rsidRDefault="001016F6" w:rsidP="001016F6">
      <w:pPr>
        <w:widowControl w:val="0"/>
        <w:spacing w:after="0" w:line="240" w:lineRule="auto"/>
        <w:ind w:right="125" w:firstLine="540"/>
        <w:jc w:val="both"/>
        <w:rPr>
          <w:rFonts w:ascii="Arial" w:eastAsia="Times New Roman" w:hAnsi="Arial" w:cs="Arial"/>
          <w:bCs/>
          <w:iCs/>
          <w:sz w:val="24"/>
          <w:szCs w:val="24"/>
          <w:lang w:eastAsia="ru-RU"/>
        </w:rPr>
      </w:pPr>
    </w:p>
    <w:p w:rsidR="001016F6" w:rsidRPr="001016F6" w:rsidRDefault="001016F6" w:rsidP="001016F6">
      <w:pPr>
        <w:widowControl w:val="0"/>
        <w:spacing w:after="0" w:line="240" w:lineRule="auto"/>
        <w:ind w:right="125" w:firstLine="540"/>
        <w:jc w:val="both"/>
        <w:rPr>
          <w:rFonts w:ascii="Arial" w:eastAsia="Times New Roman" w:hAnsi="Arial" w:cs="Arial"/>
          <w:bCs/>
          <w:iCs/>
          <w:sz w:val="24"/>
          <w:szCs w:val="24"/>
          <w:lang w:eastAsia="ru-RU"/>
        </w:rPr>
      </w:pPr>
    </w:p>
    <w:p w:rsidR="001016F6" w:rsidRPr="001016F6" w:rsidRDefault="001016F6" w:rsidP="001016F6">
      <w:pPr>
        <w:widowControl w:val="0"/>
        <w:spacing w:after="0" w:line="240" w:lineRule="auto"/>
        <w:ind w:right="125" w:firstLine="540"/>
        <w:jc w:val="both"/>
        <w:rPr>
          <w:rFonts w:ascii="Arial" w:eastAsia="Times New Roman" w:hAnsi="Arial" w:cs="Arial"/>
          <w:bCs/>
          <w:iCs/>
          <w:sz w:val="24"/>
          <w:szCs w:val="24"/>
          <w:lang w:eastAsia="ru-RU"/>
        </w:rPr>
      </w:pPr>
    </w:p>
    <w:p w:rsidR="001016F6" w:rsidRPr="001016F6" w:rsidRDefault="001016F6" w:rsidP="001016F6">
      <w:pPr>
        <w:widowControl w:val="0"/>
        <w:spacing w:after="0" w:line="240" w:lineRule="auto"/>
        <w:ind w:right="125" w:firstLine="540"/>
        <w:jc w:val="both"/>
        <w:rPr>
          <w:rFonts w:ascii="Arial" w:eastAsia="Times New Roman" w:hAnsi="Arial" w:cs="Arial"/>
          <w:bCs/>
          <w:iCs/>
          <w:sz w:val="24"/>
          <w:szCs w:val="24"/>
          <w:lang w:eastAsia="ru-RU"/>
        </w:rPr>
      </w:pPr>
    </w:p>
    <w:p w:rsidR="001016F6" w:rsidRPr="001016F6" w:rsidRDefault="001016F6" w:rsidP="001016F6">
      <w:pPr>
        <w:widowControl w:val="0"/>
        <w:spacing w:after="0" w:line="240" w:lineRule="auto"/>
        <w:ind w:right="125" w:firstLine="540"/>
        <w:jc w:val="both"/>
        <w:rPr>
          <w:rFonts w:ascii="Arial" w:eastAsia="Times New Roman" w:hAnsi="Arial" w:cs="Arial"/>
          <w:bCs/>
          <w:iCs/>
          <w:sz w:val="24"/>
          <w:szCs w:val="24"/>
          <w:lang w:eastAsia="ru-RU"/>
        </w:rPr>
      </w:pPr>
    </w:p>
    <w:p w:rsidR="001016F6" w:rsidRPr="001016F6" w:rsidRDefault="001016F6" w:rsidP="007D118F">
      <w:pPr>
        <w:widowControl w:val="0"/>
        <w:spacing w:after="0" w:line="240" w:lineRule="auto"/>
        <w:ind w:right="125"/>
        <w:jc w:val="both"/>
        <w:rPr>
          <w:rFonts w:ascii="Arial" w:eastAsia="Times New Roman" w:hAnsi="Arial" w:cs="Arial"/>
          <w:bCs/>
          <w:iCs/>
          <w:sz w:val="24"/>
          <w:szCs w:val="24"/>
          <w:lang w:eastAsia="ru-RU"/>
        </w:rPr>
      </w:pPr>
    </w:p>
    <w:p w:rsidR="001016F6" w:rsidRPr="001016F6" w:rsidRDefault="001016F6" w:rsidP="007B3844">
      <w:pPr>
        <w:widowControl w:val="0"/>
        <w:spacing w:after="0" w:line="240" w:lineRule="auto"/>
        <w:ind w:right="125"/>
        <w:jc w:val="both"/>
        <w:rPr>
          <w:rFonts w:ascii="Arial" w:eastAsia="Times New Roman" w:hAnsi="Arial" w:cs="Arial"/>
          <w:bCs/>
          <w:iCs/>
          <w:sz w:val="24"/>
          <w:szCs w:val="24"/>
          <w:lang w:eastAsia="ru-RU"/>
        </w:rPr>
      </w:pPr>
    </w:p>
    <w:p w:rsidR="001016F6" w:rsidRPr="001016F6" w:rsidRDefault="001016F6" w:rsidP="001016F6">
      <w:pPr>
        <w:spacing w:after="0" w:line="240" w:lineRule="auto"/>
        <w:rPr>
          <w:rFonts w:ascii="Arial" w:eastAsia="Times New Roman" w:hAnsi="Arial" w:cs="Arial"/>
          <w:sz w:val="24"/>
          <w:szCs w:val="24"/>
          <w:lang w:eastAsia="ru-RU"/>
        </w:rPr>
      </w:pPr>
      <w:r w:rsidRPr="001016F6">
        <w:rPr>
          <w:rFonts w:ascii="Arial" w:eastAsia="Times New Roman" w:hAnsi="Arial" w:cs="Arial"/>
          <w:sz w:val="24"/>
          <w:szCs w:val="24"/>
          <w:lang w:eastAsia="ru-RU"/>
        </w:rPr>
        <w:t>Заявка принята Организатором аукциона:</w:t>
      </w:r>
    </w:p>
    <w:p w:rsidR="001016F6" w:rsidRPr="001016F6" w:rsidRDefault="001016F6" w:rsidP="001016F6">
      <w:pPr>
        <w:spacing w:after="0" w:line="240" w:lineRule="auto"/>
        <w:rPr>
          <w:rFonts w:ascii="Arial" w:eastAsia="Times New Roman" w:hAnsi="Arial" w:cs="Arial"/>
          <w:sz w:val="24"/>
          <w:szCs w:val="24"/>
          <w:lang w:eastAsia="ru-RU"/>
        </w:rPr>
      </w:pPr>
    </w:p>
    <w:p w:rsidR="001016F6" w:rsidRPr="001016F6" w:rsidRDefault="001016F6" w:rsidP="001016F6">
      <w:pPr>
        <w:spacing w:after="0" w:line="240" w:lineRule="auto"/>
        <w:rPr>
          <w:rFonts w:ascii="Arial" w:eastAsia="Times New Roman" w:hAnsi="Arial" w:cs="Arial"/>
          <w:sz w:val="24"/>
          <w:szCs w:val="24"/>
          <w:lang w:eastAsia="ru-RU"/>
        </w:rPr>
      </w:pPr>
      <w:r w:rsidRPr="001016F6">
        <w:rPr>
          <w:rFonts w:ascii="Arial" w:eastAsia="Times New Roman" w:hAnsi="Arial" w:cs="Arial"/>
          <w:sz w:val="24"/>
          <w:szCs w:val="24"/>
          <w:lang w:eastAsia="ru-RU"/>
        </w:rPr>
        <w:t>___</w:t>
      </w:r>
      <w:proofErr w:type="spellStart"/>
      <w:r w:rsidRPr="001016F6">
        <w:rPr>
          <w:rFonts w:ascii="Arial" w:eastAsia="Times New Roman" w:hAnsi="Arial" w:cs="Arial"/>
          <w:sz w:val="24"/>
          <w:szCs w:val="24"/>
          <w:lang w:eastAsia="ru-RU"/>
        </w:rPr>
        <w:t>час</w:t>
      </w:r>
      <w:proofErr w:type="gramStart"/>
      <w:r w:rsidRPr="001016F6">
        <w:rPr>
          <w:rFonts w:ascii="Arial" w:eastAsia="Times New Roman" w:hAnsi="Arial" w:cs="Arial"/>
          <w:sz w:val="24"/>
          <w:szCs w:val="24"/>
          <w:lang w:eastAsia="ru-RU"/>
        </w:rPr>
        <w:t>.</w:t>
      </w:r>
      <w:proofErr w:type="gramEnd"/>
      <w:r w:rsidR="00FC7FEA">
        <w:rPr>
          <w:rFonts w:ascii="Arial" w:eastAsia="Times New Roman" w:hAnsi="Arial" w:cs="Arial"/>
          <w:sz w:val="24"/>
          <w:szCs w:val="24"/>
          <w:lang w:eastAsia="ru-RU"/>
        </w:rPr>
        <w:t>___</w:t>
      </w:r>
      <w:proofErr w:type="gramStart"/>
      <w:r w:rsidR="00FC7FEA">
        <w:rPr>
          <w:rFonts w:ascii="Arial" w:eastAsia="Times New Roman" w:hAnsi="Arial" w:cs="Arial"/>
          <w:sz w:val="24"/>
          <w:szCs w:val="24"/>
          <w:lang w:eastAsia="ru-RU"/>
        </w:rPr>
        <w:t>м</w:t>
      </w:r>
      <w:proofErr w:type="gramEnd"/>
      <w:r w:rsidR="00FC7FEA">
        <w:rPr>
          <w:rFonts w:ascii="Arial" w:eastAsia="Times New Roman" w:hAnsi="Arial" w:cs="Arial"/>
          <w:sz w:val="24"/>
          <w:szCs w:val="24"/>
          <w:lang w:eastAsia="ru-RU"/>
        </w:rPr>
        <w:t>ин</w:t>
      </w:r>
      <w:proofErr w:type="spellEnd"/>
      <w:r w:rsidR="00FC7FEA">
        <w:rPr>
          <w:rFonts w:ascii="Arial" w:eastAsia="Times New Roman" w:hAnsi="Arial" w:cs="Arial"/>
          <w:sz w:val="24"/>
          <w:szCs w:val="24"/>
          <w:lang w:eastAsia="ru-RU"/>
        </w:rPr>
        <w:t>. «___» _____________ 2023</w:t>
      </w:r>
      <w:r w:rsidRPr="001016F6">
        <w:rPr>
          <w:rFonts w:ascii="Arial" w:eastAsia="Times New Roman" w:hAnsi="Arial" w:cs="Arial"/>
          <w:sz w:val="24"/>
          <w:szCs w:val="24"/>
          <w:lang w:eastAsia="ru-RU"/>
        </w:rPr>
        <w:t xml:space="preserve"> г. за № _______ </w:t>
      </w:r>
    </w:p>
    <w:p w:rsidR="001016F6" w:rsidRPr="001016F6" w:rsidRDefault="001016F6" w:rsidP="001016F6">
      <w:pPr>
        <w:spacing w:after="0" w:line="240" w:lineRule="auto"/>
        <w:rPr>
          <w:rFonts w:ascii="Arial" w:eastAsia="Times New Roman" w:hAnsi="Arial" w:cs="Arial"/>
          <w:sz w:val="24"/>
          <w:szCs w:val="24"/>
          <w:lang w:eastAsia="ru-RU"/>
        </w:rPr>
      </w:pPr>
    </w:p>
    <w:p w:rsidR="001016F6" w:rsidRPr="001016F6" w:rsidRDefault="001016F6" w:rsidP="001016F6">
      <w:pPr>
        <w:spacing w:after="0" w:line="240" w:lineRule="auto"/>
        <w:rPr>
          <w:rFonts w:ascii="Arial" w:eastAsia="Times New Roman" w:hAnsi="Arial" w:cs="Arial"/>
          <w:sz w:val="24"/>
          <w:szCs w:val="24"/>
          <w:lang w:eastAsia="ru-RU"/>
        </w:rPr>
      </w:pPr>
    </w:p>
    <w:p w:rsidR="001016F6" w:rsidRPr="001016F6" w:rsidRDefault="001016F6" w:rsidP="001016F6">
      <w:pPr>
        <w:spacing w:after="0" w:line="240" w:lineRule="auto"/>
        <w:rPr>
          <w:rFonts w:ascii="Arial" w:eastAsia="Times New Roman" w:hAnsi="Arial" w:cs="Arial"/>
          <w:sz w:val="24"/>
          <w:szCs w:val="24"/>
          <w:lang w:eastAsia="ru-RU"/>
        </w:rPr>
      </w:pPr>
      <w:r w:rsidRPr="001016F6">
        <w:rPr>
          <w:rFonts w:ascii="Arial" w:eastAsia="Times New Roman" w:hAnsi="Arial" w:cs="Arial"/>
          <w:sz w:val="24"/>
          <w:szCs w:val="24"/>
          <w:lang w:eastAsia="ru-RU"/>
        </w:rPr>
        <w:t xml:space="preserve">_________________________________________________________              </w:t>
      </w:r>
    </w:p>
    <w:p w:rsidR="001016F6" w:rsidRPr="001016F6" w:rsidRDefault="001016F6" w:rsidP="001016F6">
      <w:pPr>
        <w:spacing w:after="0" w:line="240" w:lineRule="auto"/>
        <w:jc w:val="both"/>
        <w:rPr>
          <w:rFonts w:ascii="Arial" w:eastAsia="Times New Roman" w:hAnsi="Arial" w:cs="Arial"/>
          <w:sz w:val="18"/>
          <w:szCs w:val="18"/>
          <w:lang w:eastAsia="ru-RU"/>
        </w:rPr>
      </w:pPr>
      <w:r w:rsidRPr="001016F6">
        <w:rPr>
          <w:rFonts w:ascii="Arial" w:eastAsia="Times New Roman" w:hAnsi="Arial" w:cs="Arial"/>
          <w:sz w:val="18"/>
          <w:szCs w:val="18"/>
          <w:lang w:eastAsia="ru-RU"/>
        </w:rPr>
        <w:t>(должность и Ф.И.О. лица, принявшего заявку)                      (подпись)</w:t>
      </w:r>
    </w:p>
    <w:p w:rsidR="001016F6" w:rsidRPr="001016F6" w:rsidRDefault="001016F6" w:rsidP="001016F6">
      <w:pPr>
        <w:widowControl w:val="0"/>
        <w:spacing w:after="0" w:line="240" w:lineRule="auto"/>
        <w:ind w:right="125" w:firstLine="540"/>
        <w:jc w:val="both"/>
        <w:rPr>
          <w:rFonts w:ascii="Arial" w:eastAsia="Times New Roman" w:hAnsi="Arial" w:cs="Arial"/>
          <w:bCs/>
          <w:iCs/>
          <w:sz w:val="24"/>
          <w:szCs w:val="24"/>
          <w:lang w:eastAsia="ru-RU"/>
        </w:rPr>
      </w:pPr>
    </w:p>
    <w:p w:rsidR="001016F6" w:rsidRPr="001016F6" w:rsidRDefault="001016F6" w:rsidP="00086345">
      <w:pPr>
        <w:widowControl w:val="0"/>
        <w:spacing w:after="0" w:line="240" w:lineRule="auto"/>
        <w:ind w:right="-1"/>
        <w:jc w:val="both"/>
        <w:rPr>
          <w:rFonts w:ascii="Arial" w:eastAsia="Times New Roman" w:hAnsi="Arial" w:cs="Arial"/>
          <w:sz w:val="24"/>
          <w:szCs w:val="24"/>
          <w:lang w:eastAsia="ru-RU"/>
        </w:rPr>
      </w:pPr>
      <w:r w:rsidRPr="001016F6">
        <w:rPr>
          <w:rFonts w:ascii="Arial" w:eastAsia="Times New Roman" w:hAnsi="Arial" w:cs="Arial"/>
          <w:bCs/>
          <w:iCs/>
          <w:sz w:val="24"/>
          <w:szCs w:val="24"/>
          <w:lang w:eastAsia="ru-RU"/>
        </w:rPr>
        <w:t>* В</w:t>
      </w:r>
      <w:r w:rsidRPr="001016F6">
        <w:rPr>
          <w:rFonts w:ascii="Arial" w:eastAsia="Times New Roman" w:hAnsi="Arial" w:cs="Arial"/>
          <w:sz w:val="24"/>
          <w:szCs w:val="24"/>
          <w:lang w:eastAsia="ru-RU"/>
        </w:rPr>
        <w:t xml:space="preserve"> случае несоответствия документа форме заявитель может быть не допущен к участию в торгах.</w:t>
      </w:r>
    </w:p>
    <w:p w:rsidR="003874BA" w:rsidRDefault="003874BA" w:rsidP="00AE6E11">
      <w:pPr>
        <w:widowControl w:val="0"/>
        <w:autoSpaceDE w:val="0"/>
        <w:autoSpaceDN w:val="0"/>
        <w:spacing w:after="0" w:line="240" w:lineRule="auto"/>
        <w:rPr>
          <w:rFonts w:ascii="Arial" w:eastAsia="Times New Roman" w:hAnsi="Arial" w:cs="Arial"/>
          <w:sz w:val="24"/>
          <w:szCs w:val="24"/>
          <w:lang w:eastAsia="ru-RU"/>
        </w:rPr>
      </w:pPr>
    </w:p>
    <w:p w:rsidR="003874BA" w:rsidRDefault="003874BA" w:rsidP="00AE6E11">
      <w:pPr>
        <w:widowControl w:val="0"/>
        <w:autoSpaceDE w:val="0"/>
        <w:autoSpaceDN w:val="0"/>
        <w:spacing w:after="0" w:line="240" w:lineRule="auto"/>
        <w:rPr>
          <w:rFonts w:ascii="Arial" w:eastAsia="Times New Roman" w:hAnsi="Arial" w:cs="Arial"/>
          <w:sz w:val="24"/>
          <w:szCs w:val="24"/>
          <w:lang w:eastAsia="ru-RU"/>
        </w:rPr>
      </w:pPr>
    </w:p>
    <w:p w:rsidR="003874BA" w:rsidRDefault="003874BA" w:rsidP="00AE6E11">
      <w:pPr>
        <w:widowControl w:val="0"/>
        <w:autoSpaceDE w:val="0"/>
        <w:autoSpaceDN w:val="0"/>
        <w:spacing w:after="0" w:line="240" w:lineRule="auto"/>
        <w:rPr>
          <w:rFonts w:ascii="Arial" w:eastAsia="Times New Roman" w:hAnsi="Arial" w:cs="Arial"/>
          <w:sz w:val="24"/>
          <w:szCs w:val="24"/>
          <w:lang w:eastAsia="ru-RU"/>
        </w:rPr>
      </w:pPr>
    </w:p>
    <w:p w:rsidR="00AE6E11" w:rsidRPr="001016F6" w:rsidRDefault="00AE6E11" w:rsidP="00AE6E11">
      <w:pPr>
        <w:widowControl w:val="0"/>
        <w:autoSpaceDE w:val="0"/>
        <w:autoSpaceDN w:val="0"/>
        <w:spacing w:after="0" w:line="240" w:lineRule="auto"/>
        <w:rPr>
          <w:rFonts w:ascii="Arial" w:eastAsia="Times New Roman" w:hAnsi="Arial" w:cs="Arial"/>
          <w:sz w:val="24"/>
          <w:szCs w:val="24"/>
          <w:lang w:eastAsia="ru-RU"/>
        </w:rPr>
      </w:pPr>
      <w:r w:rsidRPr="007B3844">
        <w:rPr>
          <w:rFonts w:ascii="Arial" w:eastAsia="Times New Roman" w:hAnsi="Arial" w:cs="Arial"/>
          <w:sz w:val="24"/>
          <w:szCs w:val="24"/>
          <w:lang w:eastAsia="ru-RU"/>
        </w:rPr>
        <w:lastRenderedPageBreak/>
        <w:t xml:space="preserve">Лот </w:t>
      </w:r>
      <w:r w:rsidR="00C60325">
        <w:rPr>
          <w:rFonts w:ascii="Arial" w:eastAsia="Times New Roman" w:hAnsi="Arial" w:cs="Arial"/>
          <w:sz w:val="24"/>
          <w:szCs w:val="24"/>
          <w:lang w:eastAsia="ru-RU"/>
        </w:rPr>
        <w:t>1</w:t>
      </w:r>
    </w:p>
    <w:p w:rsidR="00AE6E11" w:rsidRPr="00BF635F" w:rsidRDefault="00AE6E11" w:rsidP="00AE6E11">
      <w:pPr>
        <w:widowControl w:val="0"/>
        <w:autoSpaceDE w:val="0"/>
        <w:autoSpaceDN w:val="0"/>
        <w:spacing w:after="0" w:line="240" w:lineRule="auto"/>
        <w:jc w:val="center"/>
        <w:rPr>
          <w:rFonts w:ascii="Arial" w:eastAsia="Times New Roman" w:hAnsi="Arial" w:cs="Arial"/>
          <w:sz w:val="24"/>
          <w:szCs w:val="24"/>
          <w:lang w:eastAsia="ru-RU"/>
        </w:rPr>
      </w:pPr>
      <w:r w:rsidRPr="00BF635F">
        <w:rPr>
          <w:rFonts w:ascii="Arial" w:eastAsia="Times New Roman" w:hAnsi="Arial" w:cs="Arial"/>
          <w:sz w:val="24"/>
          <w:szCs w:val="24"/>
          <w:lang w:eastAsia="ru-RU"/>
        </w:rPr>
        <w:t xml:space="preserve">Договор </w:t>
      </w:r>
    </w:p>
    <w:p w:rsidR="00AE6E11" w:rsidRPr="00BF635F" w:rsidRDefault="00AE6E11" w:rsidP="00AE6E11">
      <w:pPr>
        <w:widowControl w:val="0"/>
        <w:autoSpaceDE w:val="0"/>
        <w:autoSpaceDN w:val="0"/>
        <w:spacing w:after="0" w:line="240" w:lineRule="auto"/>
        <w:jc w:val="center"/>
        <w:rPr>
          <w:rFonts w:ascii="Arial" w:eastAsia="Times New Roman" w:hAnsi="Arial" w:cs="Arial"/>
          <w:sz w:val="24"/>
          <w:szCs w:val="24"/>
          <w:lang w:eastAsia="ru-RU"/>
        </w:rPr>
      </w:pPr>
      <w:r w:rsidRPr="00BF635F">
        <w:rPr>
          <w:rFonts w:ascii="Arial" w:eastAsia="Times New Roman" w:hAnsi="Arial" w:cs="Arial"/>
          <w:sz w:val="24"/>
          <w:szCs w:val="24"/>
          <w:lang w:eastAsia="ru-RU"/>
        </w:rPr>
        <w:t xml:space="preserve">на размещение нестационарного торгового объекта </w:t>
      </w:r>
    </w:p>
    <w:p w:rsidR="00AE6E11" w:rsidRDefault="00AE6E11" w:rsidP="00AE6E11">
      <w:pPr>
        <w:widowControl w:val="0"/>
        <w:autoSpaceDE w:val="0"/>
        <w:autoSpaceDN w:val="0"/>
        <w:spacing w:after="0" w:line="240" w:lineRule="auto"/>
        <w:jc w:val="center"/>
        <w:rPr>
          <w:rFonts w:ascii="Arial" w:eastAsia="Times New Roman" w:hAnsi="Arial" w:cs="Arial"/>
          <w:sz w:val="24"/>
          <w:szCs w:val="24"/>
          <w:lang w:eastAsia="ru-RU"/>
        </w:rPr>
      </w:pPr>
      <w:r w:rsidRPr="00BF635F">
        <w:rPr>
          <w:rFonts w:ascii="Arial" w:eastAsia="Times New Roman" w:hAnsi="Arial" w:cs="Arial"/>
          <w:sz w:val="24"/>
          <w:szCs w:val="24"/>
          <w:lang w:eastAsia="ru-RU"/>
        </w:rPr>
        <w:t xml:space="preserve">на территории </w:t>
      </w:r>
      <w:proofErr w:type="spellStart"/>
      <w:r w:rsidRPr="00BF635F">
        <w:rPr>
          <w:rFonts w:ascii="Arial" w:eastAsia="Times New Roman" w:hAnsi="Arial" w:cs="Arial"/>
          <w:sz w:val="24"/>
          <w:szCs w:val="24"/>
          <w:lang w:eastAsia="ru-RU"/>
        </w:rPr>
        <w:t>Светлоярского</w:t>
      </w:r>
      <w:proofErr w:type="spellEnd"/>
      <w:r w:rsidRPr="00BF635F">
        <w:rPr>
          <w:rFonts w:ascii="Arial" w:eastAsia="Times New Roman" w:hAnsi="Arial" w:cs="Arial"/>
          <w:sz w:val="24"/>
          <w:szCs w:val="24"/>
          <w:lang w:eastAsia="ru-RU"/>
        </w:rPr>
        <w:t xml:space="preserve"> муниципального района Волгоградской области</w:t>
      </w:r>
    </w:p>
    <w:p w:rsidR="00AE6E11" w:rsidRPr="001016F6" w:rsidRDefault="00AE6E11" w:rsidP="00AE6E11">
      <w:pPr>
        <w:widowControl w:val="0"/>
        <w:autoSpaceDE w:val="0"/>
        <w:autoSpaceDN w:val="0"/>
        <w:spacing w:after="0" w:line="240" w:lineRule="auto"/>
        <w:jc w:val="center"/>
        <w:rPr>
          <w:rFonts w:ascii="Arial" w:eastAsia="Times New Roman" w:hAnsi="Arial" w:cs="Arial"/>
          <w:sz w:val="24"/>
          <w:szCs w:val="24"/>
          <w:lang w:eastAsia="ru-RU"/>
        </w:rPr>
      </w:pPr>
    </w:p>
    <w:p w:rsidR="00EB7A0D" w:rsidRPr="001016F6" w:rsidRDefault="00EB7A0D" w:rsidP="00EB7A0D">
      <w:pPr>
        <w:widowControl w:val="0"/>
        <w:autoSpaceDE w:val="0"/>
        <w:autoSpaceDN w:val="0"/>
        <w:spacing w:after="0" w:line="240" w:lineRule="auto"/>
        <w:jc w:val="both"/>
        <w:rPr>
          <w:rFonts w:ascii="Arial" w:eastAsia="Times New Roman" w:hAnsi="Arial" w:cs="Arial"/>
          <w:sz w:val="24"/>
          <w:szCs w:val="24"/>
          <w:lang w:eastAsia="ru-RU"/>
        </w:rPr>
      </w:pPr>
      <w:r w:rsidRPr="001016F6">
        <w:rPr>
          <w:rFonts w:ascii="Arial" w:eastAsia="Times New Roman" w:hAnsi="Arial" w:cs="Arial"/>
          <w:sz w:val="24"/>
          <w:szCs w:val="24"/>
          <w:lang w:eastAsia="ru-RU"/>
        </w:rPr>
        <w:t>р.</w:t>
      </w:r>
      <w:r>
        <w:rPr>
          <w:rFonts w:ascii="Arial" w:eastAsia="Times New Roman" w:hAnsi="Arial" w:cs="Arial"/>
          <w:sz w:val="24"/>
          <w:szCs w:val="24"/>
          <w:lang w:eastAsia="ru-RU"/>
        </w:rPr>
        <w:t xml:space="preserve"> </w:t>
      </w:r>
      <w:r w:rsidRPr="001016F6">
        <w:rPr>
          <w:rFonts w:ascii="Arial" w:eastAsia="Times New Roman" w:hAnsi="Arial" w:cs="Arial"/>
          <w:sz w:val="24"/>
          <w:szCs w:val="24"/>
          <w:lang w:eastAsia="ru-RU"/>
        </w:rPr>
        <w:t xml:space="preserve">п. Светлый Яр                                                    </w:t>
      </w:r>
      <w:r>
        <w:rPr>
          <w:rFonts w:ascii="Arial" w:eastAsia="Times New Roman" w:hAnsi="Arial" w:cs="Arial"/>
          <w:sz w:val="24"/>
          <w:szCs w:val="24"/>
          <w:lang w:eastAsia="ru-RU"/>
        </w:rPr>
        <w:t xml:space="preserve">           «___» ___________ 2023</w:t>
      </w:r>
      <w:r w:rsidRPr="001016F6">
        <w:rPr>
          <w:rFonts w:ascii="Arial" w:eastAsia="Times New Roman" w:hAnsi="Arial" w:cs="Arial"/>
          <w:sz w:val="24"/>
          <w:szCs w:val="24"/>
          <w:lang w:eastAsia="ru-RU"/>
        </w:rPr>
        <w:t xml:space="preserve"> г.</w:t>
      </w:r>
    </w:p>
    <w:p w:rsidR="00EB7A0D" w:rsidRPr="001016F6" w:rsidRDefault="00EB7A0D" w:rsidP="00EB7A0D">
      <w:pPr>
        <w:widowControl w:val="0"/>
        <w:autoSpaceDE w:val="0"/>
        <w:autoSpaceDN w:val="0"/>
        <w:spacing w:after="0" w:line="240" w:lineRule="auto"/>
        <w:jc w:val="both"/>
        <w:rPr>
          <w:rFonts w:ascii="Arial" w:eastAsia="Times New Roman" w:hAnsi="Arial" w:cs="Arial"/>
          <w:sz w:val="24"/>
          <w:szCs w:val="24"/>
          <w:lang w:eastAsia="ru-RU"/>
        </w:rPr>
      </w:pPr>
    </w:p>
    <w:p w:rsidR="00EB7A0D" w:rsidRPr="001016F6" w:rsidRDefault="00EB7A0D" w:rsidP="00EB7A0D">
      <w:pPr>
        <w:widowControl w:val="0"/>
        <w:autoSpaceDE w:val="0"/>
        <w:autoSpaceDN w:val="0"/>
        <w:spacing w:after="0" w:line="240" w:lineRule="auto"/>
        <w:jc w:val="both"/>
        <w:rPr>
          <w:rFonts w:ascii="Arial" w:eastAsia="Times New Roman" w:hAnsi="Arial" w:cs="Arial"/>
          <w:sz w:val="24"/>
          <w:szCs w:val="24"/>
          <w:lang w:eastAsia="ru-RU"/>
        </w:rPr>
      </w:pPr>
      <w:r w:rsidRPr="001016F6">
        <w:rPr>
          <w:rFonts w:ascii="Arial" w:eastAsia="Times New Roman" w:hAnsi="Arial" w:cs="Arial"/>
          <w:sz w:val="24"/>
          <w:szCs w:val="24"/>
          <w:lang w:eastAsia="ru-RU"/>
        </w:rPr>
        <w:t>____________________________________________________________</w:t>
      </w:r>
    </w:p>
    <w:p w:rsidR="00EB7A0D" w:rsidRPr="001016F6" w:rsidRDefault="00EB7A0D" w:rsidP="00EB7A0D">
      <w:pPr>
        <w:widowControl w:val="0"/>
        <w:autoSpaceDE w:val="0"/>
        <w:autoSpaceDN w:val="0"/>
        <w:spacing w:after="0" w:line="240" w:lineRule="auto"/>
        <w:ind w:firstLine="708"/>
        <w:jc w:val="both"/>
        <w:rPr>
          <w:rFonts w:ascii="Arial" w:eastAsia="Times New Roman" w:hAnsi="Arial" w:cs="Arial"/>
          <w:sz w:val="18"/>
          <w:szCs w:val="18"/>
          <w:lang w:eastAsia="ru-RU"/>
        </w:rPr>
      </w:pPr>
      <w:r w:rsidRPr="001016F6">
        <w:rPr>
          <w:rFonts w:ascii="Arial" w:eastAsia="Times New Roman" w:hAnsi="Arial" w:cs="Arial"/>
          <w:sz w:val="18"/>
          <w:szCs w:val="18"/>
          <w:lang w:eastAsia="ru-RU"/>
        </w:rPr>
        <w:t>(полное наименование хозяйствующего субъекта)</w:t>
      </w:r>
    </w:p>
    <w:p w:rsidR="00EB7A0D" w:rsidRPr="001016F6" w:rsidRDefault="00EB7A0D" w:rsidP="00EB7A0D">
      <w:pPr>
        <w:widowControl w:val="0"/>
        <w:autoSpaceDE w:val="0"/>
        <w:autoSpaceDN w:val="0"/>
        <w:spacing w:after="0" w:line="240" w:lineRule="auto"/>
        <w:jc w:val="both"/>
        <w:rPr>
          <w:rFonts w:ascii="Arial" w:eastAsia="Times New Roman" w:hAnsi="Arial" w:cs="Arial"/>
          <w:sz w:val="24"/>
          <w:szCs w:val="24"/>
          <w:lang w:eastAsia="ru-RU"/>
        </w:rPr>
      </w:pPr>
      <w:r w:rsidRPr="001016F6">
        <w:rPr>
          <w:rFonts w:ascii="Arial" w:eastAsia="Times New Roman" w:hAnsi="Arial" w:cs="Arial"/>
          <w:sz w:val="24"/>
          <w:szCs w:val="24"/>
          <w:lang w:eastAsia="ru-RU"/>
        </w:rPr>
        <w:t xml:space="preserve">действующего на основании ______________________________________, именуемый  в  дальнейшем  «Хозяйствующий  субъект»,  с  одной  стороны,  и администрация </w:t>
      </w:r>
      <w:proofErr w:type="spellStart"/>
      <w:r w:rsidRPr="001016F6">
        <w:rPr>
          <w:rFonts w:ascii="Arial" w:eastAsia="Times New Roman" w:hAnsi="Arial" w:cs="Arial"/>
          <w:sz w:val="24"/>
          <w:szCs w:val="24"/>
          <w:lang w:eastAsia="ru-RU"/>
        </w:rPr>
        <w:t>Светлоярского</w:t>
      </w:r>
      <w:proofErr w:type="spellEnd"/>
      <w:r w:rsidRPr="001016F6">
        <w:rPr>
          <w:rFonts w:ascii="Arial" w:eastAsia="Times New Roman" w:hAnsi="Arial" w:cs="Arial"/>
          <w:sz w:val="24"/>
          <w:szCs w:val="24"/>
          <w:lang w:eastAsia="ru-RU"/>
        </w:rPr>
        <w:t xml:space="preserve"> муниципального района Волгоградской области, в лице главы муниципального района </w:t>
      </w:r>
      <w:r w:rsidRPr="007B3844">
        <w:rPr>
          <w:rFonts w:ascii="Arial" w:eastAsia="Times New Roman" w:hAnsi="Arial" w:cs="Arial"/>
          <w:sz w:val="24"/>
          <w:szCs w:val="24"/>
          <w:lang w:eastAsia="ru-RU"/>
        </w:rPr>
        <w:t>Фадеев</w:t>
      </w:r>
      <w:r>
        <w:rPr>
          <w:rFonts w:ascii="Arial" w:eastAsia="Times New Roman" w:hAnsi="Arial" w:cs="Arial"/>
          <w:sz w:val="24"/>
          <w:szCs w:val="24"/>
          <w:lang w:eastAsia="ru-RU"/>
        </w:rPr>
        <w:t>а</w:t>
      </w:r>
      <w:r w:rsidRPr="007B3844">
        <w:rPr>
          <w:rFonts w:ascii="Arial" w:eastAsia="Times New Roman" w:hAnsi="Arial" w:cs="Arial"/>
          <w:sz w:val="24"/>
          <w:szCs w:val="24"/>
          <w:lang w:eastAsia="ru-RU"/>
        </w:rPr>
        <w:t xml:space="preserve"> Владимир</w:t>
      </w:r>
      <w:r>
        <w:rPr>
          <w:rFonts w:ascii="Arial" w:eastAsia="Times New Roman" w:hAnsi="Arial" w:cs="Arial"/>
          <w:sz w:val="24"/>
          <w:szCs w:val="24"/>
          <w:lang w:eastAsia="ru-RU"/>
        </w:rPr>
        <w:t>а</w:t>
      </w:r>
      <w:r w:rsidRPr="007B3844">
        <w:rPr>
          <w:rFonts w:ascii="Arial" w:eastAsia="Times New Roman" w:hAnsi="Arial" w:cs="Arial"/>
          <w:sz w:val="24"/>
          <w:szCs w:val="24"/>
          <w:lang w:eastAsia="ru-RU"/>
        </w:rPr>
        <w:t xml:space="preserve"> Викторович</w:t>
      </w:r>
      <w:r>
        <w:rPr>
          <w:rFonts w:ascii="Arial" w:eastAsia="Times New Roman" w:hAnsi="Arial" w:cs="Arial"/>
          <w:sz w:val="24"/>
          <w:szCs w:val="24"/>
          <w:lang w:eastAsia="ru-RU"/>
        </w:rPr>
        <w:t>а</w:t>
      </w:r>
      <w:r w:rsidRPr="001016F6">
        <w:rPr>
          <w:rFonts w:ascii="Arial" w:eastAsia="Times New Roman" w:hAnsi="Arial" w:cs="Arial"/>
          <w:sz w:val="24"/>
          <w:szCs w:val="24"/>
          <w:lang w:eastAsia="ru-RU"/>
        </w:rPr>
        <w:t xml:space="preserve">, действующего на основании Устава </w:t>
      </w:r>
      <w:proofErr w:type="spellStart"/>
      <w:r w:rsidRPr="001016F6">
        <w:rPr>
          <w:rFonts w:ascii="Arial" w:eastAsia="Times New Roman" w:hAnsi="Arial" w:cs="Arial"/>
          <w:sz w:val="24"/>
          <w:szCs w:val="24"/>
          <w:lang w:eastAsia="ru-RU"/>
        </w:rPr>
        <w:t>Светлоярского</w:t>
      </w:r>
      <w:proofErr w:type="spellEnd"/>
      <w:r w:rsidRPr="001016F6">
        <w:rPr>
          <w:rFonts w:ascii="Arial" w:eastAsia="Times New Roman" w:hAnsi="Arial" w:cs="Arial"/>
          <w:sz w:val="24"/>
          <w:szCs w:val="24"/>
          <w:lang w:eastAsia="ru-RU"/>
        </w:rPr>
        <w:t xml:space="preserve"> муниципального района Волгоградской области, именуемый в дальнейшем «Уполномоченный орган», с другой  стороны,  а  вместе  именуемые «Стороны», на основании ______________________________________________________________________________________________________________________________________</w:t>
      </w:r>
    </w:p>
    <w:p w:rsidR="00EB7A0D" w:rsidRPr="003874BA" w:rsidRDefault="00EB7A0D" w:rsidP="003874BA">
      <w:pPr>
        <w:widowControl w:val="0"/>
        <w:autoSpaceDE w:val="0"/>
        <w:autoSpaceDN w:val="0"/>
        <w:spacing w:after="0" w:line="240" w:lineRule="auto"/>
        <w:jc w:val="center"/>
        <w:rPr>
          <w:rFonts w:ascii="Arial" w:eastAsia="Times New Roman" w:hAnsi="Arial" w:cs="Arial"/>
          <w:sz w:val="18"/>
          <w:szCs w:val="18"/>
          <w:lang w:eastAsia="ru-RU"/>
        </w:rPr>
      </w:pPr>
      <w:r w:rsidRPr="001016F6">
        <w:rPr>
          <w:rFonts w:ascii="Arial" w:eastAsia="Times New Roman" w:hAnsi="Arial" w:cs="Arial"/>
          <w:sz w:val="18"/>
          <w:szCs w:val="18"/>
          <w:lang w:eastAsia="ru-RU"/>
        </w:rPr>
        <w:t>(указывается основание заключения Договора – протокол о результатах торгов, заявление хозяйствующего субъекта и т.п.)</w:t>
      </w:r>
    </w:p>
    <w:p w:rsidR="00EB7A0D" w:rsidRPr="001016F6" w:rsidRDefault="00EB7A0D" w:rsidP="00EB7A0D">
      <w:pPr>
        <w:widowControl w:val="0"/>
        <w:autoSpaceDE w:val="0"/>
        <w:autoSpaceDN w:val="0"/>
        <w:spacing w:after="0" w:line="240" w:lineRule="auto"/>
        <w:jc w:val="both"/>
        <w:rPr>
          <w:rFonts w:ascii="Arial" w:eastAsia="Times New Roman" w:hAnsi="Arial" w:cs="Arial"/>
          <w:sz w:val="24"/>
          <w:szCs w:val="24"/>
          <w:lang w:eastAsia="ru-RU"/>
        </w:rPr>
      </w:pPr>
      <w:r w:rsidRPr="001016F6">
        <w:rPr>
          <w:rFonts w:ascii="Arial" w:eastAsia="Times New Roman" w:hAnsi="Arial" w:cs="Arial"/>
          <w:sz w:val="24"/>
          <w:szCs w:val="24"/>
          <w:lang w:eastAsia="ru-RU"/>
        </w:rPr>
        <w:t>заключили настоящий Договор о нижеследующем:</w:t>
      </w:r>
    </w:p>
    <w:p w:rsidR="00EB7A0D" w:rsidRPr="001016F6" w:rsidRDefault="00EB7A0D" w:rsidP="00EB7A0D">
      <w:pPr>
        <w:widowControl w:val="0"/>
        <w:autoSpaceDE w:val="0"/>
        <w:autoSpaceDN w:val="0"/>
        <w:spacing w:after="0" w:line="240" w:lineRule="auto"/>
        <w:jc w:val="both"/>
        <w:rPr>
          <w:rFonts w:ascii="Arial" w:eastAsia="Times New Roman" w:hAnsi="Arial" w:cs="Arial"/>
          <w:sz w:val="24"/>
          <w:szCs w:val="24"/>
          <w:lang w:eastAsia="ru-RU"/>
        </w:rPr>
      </w:pPr>
    </w:p>
    <w:p w:rsidR="00EB7A0D" w:rsidRPr="001016F6" w:rsidRDefault="00EB7A0D" w:rsidP="00EB7A0D">
      <w:pPr>
        <w:widowControl w:val="0"/>
        <w:numPr>
          <w:ilvl w:val="0"/>
          <w:numId w:val="14"/>
        </w:numPr>
        <w:autoSpaceDE w:val="0"/>
        <w:autoSpaceDN w:val="0"/>
        <w:spacing w:after="0" w:line="240" w:lineRule="auto"/>
        <w:jc w:val="center"/>
        <w:rPr>
          <w:rFonts w:ascii="Arial" w:eastAsia="Times New Roman" w:hAnsi="Arial" w:cs="Arial"/>
          <w:sz w:val="24"/>
          <w:szCs w:val="24"/>
          <w:lang w:eastAsia="ru-RU"/>
        </w:rPr>
      </w:pPr>
      <w:r w:rsidRPr="001016F6">
        <w:rPr>
          <w:rFonts w:ascii="Arial" w:eastAsia="Times New Roman" w:hAnsi="Arial" w:cs="Arial"/>
          <w:sz w:val="24"/>
          <w:szCs w:val="24"/>
          <w:lang w:eastAsia="ru-RU"/>
        </w:rPr>
        <w:t>Предмет Договора</w:t>
      </w:r>
    </w:p>
    <w:p w:rsidR="00EB7A0D" w:rsidRPr="001016F6" w:rsidRDefault="00EB7A0D" w:rsidP="00EB7A0D">
      <w:pPr>
        <w:widowControl w:val="0"/>
        <w:autoSpaceDE w:val="0"/>
        <w:autoSpaceDN w:val="0"/>
        <w:spacing w:after="0" w:line="240" w:lineRule="auto"/>
        <w:jc w:val="both"/>
        <w:rPr>
          <w:rFonts w:ascii="Arial" w:eastAsia="Times New Roman" w:hAnsi="Arial" w:cs="Arial"/>
          <w:sz w:val="24"/>
          <w:szCs w:val="24"/>
          <w:lang w:eastAsia="ru-RU"/>
        </w:rPr>
      </w:pPr>
    </w:p>
    <w:p w:rsidR="00EB7A0D" w:rsidRPr="001016F6" w:rsidRDefault="00EB7A0D" w:rsidP="00EB7A0D">
      <w:pPr>
        <w:widowControl w:val="0"/>
        <w:autoSpaceDE w:val="0"/>
        <w:autoSpaceDN w:val="0"/>
        <w:spacing w:after="0" w:line="240" w:lineRule="auto"/>
        <w:ind w:firstLine="360"/>
        <w:jc w:val="both"/>
        <w:rPr>
          <w:rFonts w:ascii="Arial" w:eastAsia="Times New Roman" w:hAnsi="Arial" w:cs="Arial"/>
          <w:sz w:val="24"/>
          <w:szCs w:val="24"/>
          <w:u w:val="single"/>
          <w:lang w:eastAsia="ru-RU"/>
        </w:rPr>
      </w:pPr>
      <w:r w:rsidRPr="001016F6">
        <w:rPr>
          <w:rFonts w:ascii="Arial" w:eastAsia="Times New Roman" w:hAnsi="Arial" w:cs="Arial"/>
          <w:sz w:val="24"/>
          <w:szCs w:val="24"/>
          <w:lang w:eastAsia="ru-RU"/>
        </w:rPr>
        <w:t xml:space="preserve">1.1.  Уполномоченный  орган предоставляет Хозяйствующему субъекту право на размещение нестационарного торгового объекта временного размещения (далее – объект): </w:t>
      </w:r>
      <w:r w:rsidR="00C60325">
        <w:rPr>
          <w:rFonts w:ascii="Arial" w:eastAsia="Times New Roman" w:hAnsi="Arial" w:cs="Arial"/>
          <w:sz w:val="24"/>
          <w:szCs w:val="24"/>
          <w:u w:val="single"/>
          <w:lang w:eastAsia="ru-RU"/>
        </w:rPr>
        <w:t>павильон</w:t>
      </w:r>
      <w:r w:rsidRPr="001016F6">
        <w:rPr>
          <w:rFonts w:ascii="Arial" w:eastAsia="Times New Roman" w:hAnsi="Arial" w:cs="Arial"/>
          <w:sz w:val="24"/>
          <w:szCs w:val="24"/>
          <w:u w:val="single"/>
          <w:lang w:eastAsia="ru-RU"/>
        </w:rPr>
        <w:t xml:space="preserve"> – нестационарный торговый  объект для </w:t>
      </w:r>
      <w:r w:rsidR="00C60325">
        <w:rPr>
          <w:rFonts w:ascii="Arial" w:eastAsia="Times New Roman" w:hAnsi="Arial" w:cs="Arial"/>
          <w:sz w:val="24"/>
          <w:szCs w:val="24"/>
          <w:u w:val="single"/>
          <w:lang w:eastAsia="ru-RU"/>
        </w:rPr>
        <w:t>бытовых услуг</w:t>
      </w:r>
      <w:r>
        <w:rPr>
          <w:rFonts w:ascii="Arial" w:eastAsia="Times New Roman" w:hAnsi="Arial" w:cs="Arial"/>
          <w:sz w:val="24"/>
          <w:szCs w:val="24"/>
          <w:u w:val="single"/>
          <w:lang w:eastAsia="ru-RU"/>
        </w:rPr>
        <w:t xml:space="preserve">, месторасположение: </w:t>
      </w:r>
      <w:r w:rsidR="00C60325" w:rsidRPr="00C60325">
        <w:rPr>
          <w:rFonts w:ascii="Arial" w:eastAsia="Times New Roman" w:hAnsi="Arial" w:cs="Arial"/>
          <w:sz w:val="24"/>
          <w:szCs w:val="24"/>
          <w:u w:val="single"/>
          <w:lang w:eastAsia="ru-RU"/>
        </w:rPr>
        <w:t xml:space="preserve">р. п. Светлый Яр, ул. </w:t>
      </w:r>
      <w:proofErr w:type="gramStart"/>
      <w:r w:rsidR="00C60325" w:rsidRPr="00C60325">
        <w:rPr>
          <w:rFonts w:ascii="Arial" w:eastAsia="Times New Roman" w:hAnsi="Arial" w:cs="Arial"/>
          <w:sz w:val="24"/>
          <w:szCs w:val="24"/>
          <w:u w:val="single"/>
          <w:lang w:eastAsia="ru-RU"/>
        </w:rPr>
        <w:t>Промышленная</w:t>
      </w:r>
      <w:proofErr w:type="gramEnd"/>
      <w:r w:rsidR="00C60325" w:rsidRPr="00C60325">
        <w:rPr>
          <w:rFonts w:ascii="Arial" w:eastAsia="Times New Roman" w:hAnsi="Arial" w:cs="Arial"/>
          <w:sz w:val="24"/>
          <w:szCs w:val="24"/>
          <w:u w:val="single"/>
          <w:lang w:eastAsia="ru-RU"/>
        </w:rPr>
        <w:t>, прилегает к участку №</w:t>
      </w:r>
      <w:r w:rsidR="00C60325">
        <w:rPr>
          <w:rFonts w:ascii="Arial" w:eastAsia="Times New Roman" w:hAnsi="Arial" w:cs="Arial"/>
          <w:sz w:val="24"/>
          <w:szCs w:val="24"/>
          <w:u w:val="single"/>
          <w:lang w:eastAsia="ru-RU"/>
        </w:rPr>
        <w:t xml:space="preserve"> </w:t>
      </w:r>
      <w:r w:rsidR="00C60325" w:rsidRPr="00C60325">
        <w:rPr>
          <w:rFonts w:ascii="Arial" w:eastAsia="Times New Roman" w:hAnsi="Arial" w:cs="Arial"/>
          <w:sz w:val="24"/>
          <w:szCs w:val="24"/>
          <w:u w:val="single"/>
          <w:lang w:eastAsia="ru-RU"/>
        </w:rPr>
        <w:t>1</w:t>
      </w:r>
      <w:r w:rsidRPr="001016F6">
        <w:rPr>
          <w:rFonts w:ascii="Arial" w:eastAsia="Times New Roman" w:hAnsi="Arial" w:cs="Arial"/>
          <w:sz w:val="24"/>
          <w:szCs w:val="24"/>
          <w:u w:val="single"/>
          <w:lang w:eastAsia="ru-RU"/>
        </w:rPr>
        <w:t>, место размещения объекта в Схеме размещения нестационарных торговых объект</w:t>
      </w:r>
      <w:r>
        <w:rPr>
          <w:rFonts w:ascii="Arial" w:eastAsia="Times New Roman" w:hAnsi="Arial" w:cs="Arial"/>
          <w:sz w:val="24"/>
          <w:szCs w:val="24"/>
          <w:u w:val="single"/>
          <w:lang w:eastAsia="ru-RU"/>
        </w:rPr>
        <w:t xml:space="preserve">ов № </w:t>
      </w:r>
      <w:r w:rsidR="00C60325">
        <w:rPr>
          <w:rFonts w:ascii="Arial" w:eastAsia="Times New Roman" w:hAnsi="Arial" w:cs="Arial"/>
          <w:sz w:val="24"/>
          <w:szCs w:val="24"/>
          <w:u w:val="single"/>
          <w:lang w:eastAsia="ru-RU"/>
        </w:rPr>
        <w:t>4</w:t>
      </w:r>
      <w:r w:rsidRPr="001016F6">
        <w:rPr>
          <w:rFonts w:ascii="Arial" w:eastAsia="Times New Roman" w:hAnsi="Arial" w:cs="Arial"/>
          <w:sz w:val="24"/>
          <w:szCs w:val="24"/>
          <w:u w:val="single"/>
          <w:lang w:eastAsia="ru-RU"/>
        </w:rPr>
        <w:t xml:space="preserve">, площадью </w:t>
      </w:r>
      <w:r w:rsidR="00C60325">
        <w:rPr>
          <w:rFonts w:ascii="Arial" w:eastAsia="Times New Roman" w:hAnsi="Arial" w:cs="Arial"/>
          <w:sz w:val="24"/>
          <w:szCs w:val="24"/>
          <w:u w:val="single"/>
          <w:lang w:eastAsia="ru-RU"/>
        </w:rPr>
        <w:t>12</w:t>
      </w:r>
      <w:r w:rsidRPr="001016F6">
        <w:rPr>
          <w:rFonts w:ascii="Arial" w:eastAsia="Times New Roman" w:hAnsi="Arial" w:cs="Arial"/>
          <w:sz w:val="24"/>
          <w:szCs w:val="24"/>
          <w:u w:val="single"/>
          <w:lang w:eastAsia="ru-RU"/>
        </w:rPr>
        <w:t xml:space="preserve"> кв.</w:t>
      </w:r>
      <w:r>
        <w:rPr>
          <w:rFonts w:ascii="Arial" w:eastAsia="Times New Roman" w:hAnsi="Arial" w:cs="Arial"/>
          <w:sz w:val="24"/>
          <w:szCs w:val="24"/>
          <w:u w:val="single"/>
          <w:lang w:eastAsia="ru-RU"/>
        </w:rPr>
        <w:t xml:space="preserve"> </w:t>
      </w:r>
      <w:r w:rsidRPr="001016F6">
        <w:rPr>
          <w:rFonts w:ascii="Arial" w:eastAsia="Times New Roman" w:hAnsi="Arial" w:cs="Arial"/>
          <w:sz w:val="24"/>
          <w:szCs w:val="24"/>
          <w:u w:val="single"/>
          <w:lang w:eastAsia="ru-RU"/>
        </w:rPr>
        <w:t>м.,</w:t>
      </w:r>
    </w:p>
    <w:p w:rsidR="00EB7A0D" w:rsidRPr="000E23BA" w:rsidRDefault="00EB7A0D" w:rsidP="00EB7A0D">
      <w:pPr>
        <w:widowControl w:val="0"/>
        <w:autoSpaceDE w:val="0"/>
        <w:autoSpaceDN w:val="0"/>
        <w:spacing w:after="0" w:line="240" w:lineRule="auto"/>
        <w:jc w:val="center"/>
        <w:rPr>
          <w:rFonts w:ascii="Arial" w:eastAsia="Times New Roman" w:hAnsi="Arial" w:cs="Arial"/>
          <w:sz w:val="18"/>
          <w:szCs w:val="18"/>
          <w:lang w:eastAsia="ru-RU"/>
        </w:rPr>
      </w:pPr>
      <w:r w:rsidRPr="001016F6">
        <w:rPr>
          <w:rFonts w:ascii="Arial" w:eastAsia="Times New Roman" w:hAnsi="Arial" w:cs="Arial"/>
          <w:sz w:val="18"/>
          <w:szCs w:val="18"/>
          <w:lang w:eastAsia="ru-RU"/>
        </w:rPr>
        <w:t xml:space="preserve"> (вид, специализация объекта, адрес места расположения объекта, номер места размещения объекта в Схеме размещения нестационарных торговых объектов, требования к</w:t>
      </w:r>
      <w:r>
        <w:rPr>
          <w:rFonts w:ascii="Arial" w:eastAsia="Times New Roman" w:hAnsi="Arial" w:cs="Arial"/>
          <w:sz w:val="18"/>
          <w:szCs w:val="18"/>
          <w:lang w:eastAsia="ru-RU"/>
        </w:rPr>
        <w:t xml:space="preserve"> архитектурному облику объекта)</w:t>
      </w:r>
    </w:p>
    <w:p w:rsidR="00EB7A0D" w:rsidRPr="001016F6" w:rsidRDefault="00EB7A0D" w:rsidP="00EB7A0D">
      <w:pPr>
        <w:widowControl w:val="0"/>
        <w:autoSpaceDE w:val="0"/>
        <w:autoSpaceDN w:val="0"/>
        <w:spacing w:after="0" w:line="240" w:lineRule="auto"/>
        <w:jc w:val="both"/>
        <w:rPr>
          <w:rFonts w:ascii="Arial" w:eastAsia="Times New Roman" w:hAnsi="Arial" w:cs="Arial"/>
          <w:sz w:val="24"/>
          <w:szCs w:val="24"/>
          <w:lang w:eastAsia="ru-RU"/>
        </w:rPr>
      </w:pPr>
      <w:r w:rsidRPr="00940042">
        <w:rPr>
          <w:rFonts w:ascii="Arial" w:eastAsia="Times New Roman" w:hAnsi="Arial" w:cs="Arial"/>
          <w:sz w:val="24"/>
          <w:szCs w:val="24"/>
          <w:lang w:eastAsia="ru-RU"/>
        </w:rPr>
        <w:t>согласно картографической схеме размещения объекта масштаба 1:500, являющейся 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w:t>
      </w:r>
      <w:r w:rsidRPr="001016F6">
        <w:rPr>
          <w:rFonts w:ascii="Arial" w:eastAsia="Times New Roman" w:hAnsi="Arial" w:cs="Arial"/>
          <w:sz w:val="24"/>
          <w:szCs w:val="24"/>
          <w:lang w:eastAsia="ru-RU"/>
        </w:rPr>
        <w:t>.</w:t>
      </w:r>
    </w:p>
    <w:p w:rsidR="00EB7A0D" w:rsidRPr="001016F6" w:rsidRDefault="00EB7A0D" w:rsidP="00EB7A0D">
      <w:pPr>
        <w:widowControl w:val="0"/>
        <w:autoSpaceDE w:val="0"/>
        <w:autoSpaceDN w:val="0"/>
        <w:spacing w:after="0" w:line="240" w:lineRule="auto"/>
        <w:jc w:val="center"/>
        <w:rPr>
          <w:rFonts w:ascii="Arial" w:eastAsia="Times New Roman" w:hAnsi="Arial" w:cs="Arial"/>
          <w:sz w:val="24"/>
          <w:szCs w:val="24"/>
          <w:lang w:eastAsia="ru-RU"/>
        </w:rPr>
      </w:pPr>
    </w:p>
    <w:p w:rsidR="00EB7A0D" w:rsidRPr="001016F6" w:rsidRDefault="00EB7A0D" w:rsidP="00EB7A0D">
      <w:pPr>
        <w:widowControl w:val="0"/>
        <w:autoSpaceDE w:val="0"/>
        <w:autoSpaceDN w:val="0"/>
        <w:spacing w:after="0" w:line="240" w:lineRule="auto"/>
        <w:jc w:val="center"/>
        <w:rPr>
          <w:rFonts w:ascii="Arial" w:eastAsia="Times New Roman" w:hAnsi="Arial" w:cs="Arial"/>
          <w:sz w:val="24"/>
          <w:szCs w:val="24"/>
          <w:lang w:eastAsia="ru-RU"/>
        </w:rPr>
      </w:pPr>
      <w:r w:rsidRPr="001016F6">
        <w:rPr>
          <w:rFonts w:ascii="Arial" w:eastAsia="Times New Roman" w:hAnsi="Arial" w:cs="Arial"/>
          <w:sz w:val="24"/>
          <w:szCs w:val="24"/>
          <w:lang w:eastAsia="ru-RU"/>
        </w:rPr>
        <w:t>2. Условия Договора</w:t>
      </w:r>
    </w:p>
    <w:p w:rsidR="00EB7A0D" w:rsidRPr="001016F6" w:rsidRDefault="00EB7A0D" w:rsidP="00EB7A0D">
      <w:pPr>
        <w:widowControl w:val="0"/>
        <w:autoSpaceDE w:val="0"/>
        <w:autoSpaceDN w:val="0"/>
        <w:spacing w:after="0" w:line="240" w:lineRule="auto"/>
        <w:ind w:firstLine="567"/>
        <w:jc w:val="both"/>
        <w:rPr>
          <w:rFonts w:ascii="Arial" w:eastAsia="Times New Roman" w:hAnsi="Arial" w:cs="Arial"/>
          <w:sz w:val="24"/>
          <w:szCs w:val="24"/>
          <w:lang w:eastAsia="ru-RU"/>
        </w:rPr>
      </w:pPr>
    </w:p>
    <w:p w:rsidR="00EB7A0D" w:rsidRPr="00940042" w:rsidRDefault="00EB7A0D" w:rsidP="00EB7A0D">
      <w:pPr>
        <w:widowControl w:val="0"/>
        <w:spacing w:after="0" w:line="240" w:lineRule="auto"/>
        <w:ind w:firstLine="708"/>
        <w:jc w:val="both"/>
        <w:rPr>
          <w:rFonts w:ascii="Arial" w:eastAsia="Times New Roman" w:hAnsi="Arial" w:cs="Arial"/>
          <w:spacing w:val="6"/>
          <w:sz w:val="24"/>
          <w:szCs w:val="24"/>
          <w:lang w:eastAsia="ru-RU" w:bidi="ru-RU"/>
        </w:rPr>
      </w:pPr>
      <w:r w:rsidRPr="00940042">
        <w:rPr>
          <w:rFonts w:ascii="Arial" w:eastAsia="Times New Roman" w:hAnsi="Arial" w:cs="Arial"/>
          <w:color w:val="000000"/>
          <w:spacing w:val="6"/>
          <w:sz w:val="24"/>
          <w:szCs w:val="24"/>
          <w:lang w:eastAsia="ru-RU" w:bidi="ru-RU"/>
        </w:rPr>
        <w:t>2.1</w:t>
      </w:r>
      <w:r>
        <w:rPr>
          <w:rFonts w:ascii="Arial" w:eastAsia="Times New Roman" w:hAnsi="Arial" w:cs="Arial"/>
          <w:color w:val="000000"/>
          <w:spacing w:val="6"/>
          <w:sz w:val="24"/>
          <w:szCs w:val="24"/>
          <w:lang w:eastAsia="ru-RU" w:bidi="ru-RU"/>
        </w:rPr>
        <w:t xml:space="preserve">. </w:t>
      </w:r>
      <w:r w:rsidRPr="00940042">
        <w:rPr>
          <w:rFonts w:ascii="Arial" w:eastAsia="Times New Roman" w:hAnsi="Arial" w:cs="Arial"/>
          <w:color w:val="000000"/>
          <w:spacing w:val="6"/>
          <w:sz w:val="24"/>
          <w:szCs w:val="24"/>
          <w:lang w:eastAsia="ru-RU" w:bidi="ru-RU"/>
        </w:rPr>
        <w:t>Хозяйствующий субъект обязан:</w:t>
      </w:r>
    </w:p>
    <w:p w:rsidR="00EB7A0D" w:rsidRPr="00940042" w:rsidRDefault="00EB7A0D" w:rsidP="00EB7A0D">
      <w:pPr>
        <w:widowControl w:val="0"/>
        <w:spacing w:after="0" w:line="240" w:lineRule="auto"/>
        <w:ind w:right="20" w:firstLine="708"/>
        <w:jc w:val="both"/>
        <w:rPr>
          <w:rFonts w:ascii="Arial" w:eastAsia="Times New Roman" w:hAnsi="Arial" w:cs="Arial"/>
          <w:spacing w:val="6"/>
          <w:sz w:val="24"/>
          <w:szCs w:val="24"/>
          <w:lang w:eastAsia="ru-RU" w:bidi="ru-RU"/>
        </w:rPr>
      </w:pPr>
      <w:r w:rsidRPr="00940042">
        <w:rPr>
          <w:rFonts w:ascii="Arial" w:eastAsia="Times New Roman" w:hAnsi="Arial" w:cs="Arial"/>
          <w:color w:val="000000"/>
          <w:spacing w:val="6"/>
          <w:sz w:val="24"/>
          <w:szCs w:val="24"/>
          <w:lang w:eastAsia="ru-RU" w:bidi="ru-RU"/>
        </w:rPr>
        <w:t>2.1.1. В течение 15 дней со дня подписания настоящего Договора, обеспечить размещение объекта, соответствующего требованиям п. 1.1 настоящего Договора.</w:t>
      </w:r>
    </w:p>
    <w:p w:rsidR="00EB7A0D" w:rsidRPr="00940042" w:rsidRDefault="00EB7A0D" w:rsidP="00EB7A0D">
      <w:pPr>
        <w:widowControl w:val="0"/>
        <w:spacing w:after="0" w:line="240" w:lineRule="auto"/>
        <w:ind w:right="20" w:firstLine="708"/>
        <w:jc w:val="both"/>
        <w:rPr>
          <w:rFonts w:ascii="Arial" w:eastAsia="Times New Roman" w:hAnsi="Arial" w:cs="Arial"/>
          <w:spacing w:val="6"/>
          <w:sz w:val="24"/>
          <w:szCs w:val="24"/>
          <w:lang w:eastAsia="ru-RU" w:bidi="ru-RU"/>
        </w:rPr>
      </w:pPr>
      <w:r w:rsidRPr="00940042">
        <w:rPr>
          <w:rFonts w:ascii="Arial" w:eastAsia="Times New Roman" w:hAnsi="Arial" w:cs="Arial"/>
          <w:color w:val="000000"/>
          <w:spacing w:val="6"/>
          <w:sz w:val="24"/>
          <w:szCs w:val="24"/>
          <w:lang w:eastAsia="ru-RU" w:bidi="ru-RU"/>
        </w:rPr>
        <w:t>2.1.2. Использовать объект в соответствии с условиями п. 1.1 настоящего Договора.</w:t>
      </w:r>
    </w:p>
    <w:p w:rsidR="00EB7A0D" w:rsidRPr="00940042" w:rsidRDefault="00EB7A0D" w:rsidP="00EB7A0D">
      <w:pPr>
        <w:widowControl w:val="0"/>
        <w:spacing w:after="0" w:line="240" w:lineRule="auto"/>
        <w:ind w:right="20" w:firstLine="708"/>
        <w:jc w:val="both"/>
        <w:rPr>
          <w:rFonts w:ascii="Arial" w:eastAsia="Times New Roman" w:hAnsi="Arial" w:cs="Arial"/>
          <w:spacing w:val="6"/>
          <w:sz w:val="24"/>
          <w:szCs w:val="24"/>
          <w:lang w:eastAsia="ru-RU" w:bidi="ru-RU"/>
        </w:rPr>
      </w:pPr>
      <w:r w:rsidRPr="00940042">
        <w:rPr>
          <w:rFonts w:ascii="Arial" w:eastAsia="Times New Roman" w:hAnsi="Arial" w:cs="Arial"/>
          <w:color w:val="000000"/>
          <w:spacing w:val="6"/>
          <w:sz w:val="24"/>
          <w:szCs w:val="24"/>
          <w:lang w:eastAsia="ru-RU" w:bidi="ru-RU"/>
        </w:rPr>
        <w:t xml:space="preserve">2.1.3. Произвести оплату за право на размещение нестационарного торгового объекта в размере и в порядке, определенном в </w:t>
      </w:r>
      <w:r w:rsidRPr="00940042">
        <w:rPr>
          <w:rFonts w:ascii="Arial" w:eastAsia="Times New Roman" w:hAnsi="Arial" w:cs="Arial"/>
          <w:color w:val="000000"/>
          <w:spacing w:val="6"/>
          <w:sz w:val="24"/>
          <w:szCs w:val="24"/>
          <w:u w:val="single"/>
          <w:shd w:val="clear" w:color="auto" w:fill="FFFFFF"/>
          <w:lang w:eastAsia="ru-RU" w:bidi="ru-RU"/>
        </w:rPr>
        <w:t>п. 3.1</w:t>
      </w:r>
      <w:r w:rsidRPr="00940042">
        <w:rPr>
          <w:rFonts w:ascii="Arial" w:eastAsia="Times New Roman" w:hAnsi="Arial" w:cs="Arial"/>
          <w:color w:val="000000"/>
          <w:spacing w:val="6"/>
          <w:sz w:val="24"/>
          <w:szCs w:val="24"/>
          <w:lang w:eastAsia="ru-RU" w:bidi="ru-RU"/>
        </w:rPr>
        <w:t xml:space="preserve"> настоящего Договора.</w:t>
      </w:r>
    </w:p>
    <w:p w:rsidR="00EB7A0D" w:rsidRPr="00940042" w:rsidRDefault="00EB7A0D" w:rsidP="00EB7A0D">
      <w:pPr>
        <w:widowControl w:val="0"/>
        <w:spacing w:after="0" w:line="240" w:lineRule="auto"/>
        <w:ind w:right="20"/>
        <w:jc w:val="both"/>
        <w:rPr>
          <w:rFonts w:ascii="Arial" w:eastAsia="Times New Roman" w:hAnsi="Arial" w:cs="Arial"/>
          <w:spacing w:val="6"/>
          <w:sz w:val="24"/>
          <w:szCs w:val="24"/>
          <w:lang w:eastAsia="ru-RU" w:bidi="ru-RU"/>
        </w:rPr>
      </w:pPr>
      <w:r>
        <w:rPr>
          <w:rFonts w:ascii="Arial" w:eastAsia="Times New Roman" w:hAnsi="Arial" w:cs="Arial"/>
          <w:color w:val="000000"/>
          <w:spacing w:val="6"/>
          <w:sz w:val="24"/>
          <w:szCs w:val="24"/>
          <w:lang w:eastAsia="ru-RU" w:bidi="ru-RU"/>
        </w:rPr>
        <w:t xml:space="preserve">         </w:t>
      </w:r>
      <w:r w:rsidRPr="00940042">
        <w:rPr>
          <w:rFonts w:ascii="Arial" w:eastAsia="Times New Roman" w:hAnsi="Arial" w:cs="Arial"/>
          <w:color w:val="000000"/>
          <w:spacing w:val="6"/>
          <w:sz w:val="24"/>
          <w:szCs w:val="24"/>
          <w:lang w:eastAsia="ru-RU" w:bidi="ru-RU"/>
        </w:rPr>
        <w:t>2.1.4. Не производить изменений внешнего облика объекта без письменного согласования с Уполномоченным органом.</w:t>
      </w:r>
    </w:p>
    <w:p w:rsidR="00EB7A0D" w:rsidRPr="00940042" w:rsidRDefault="00EB7A0D" w:rsidP="00EB7A0D">
      <w:pPr>
        <w:widowControl w:val="0"/>
        <w:spacing w:after="0" w:line="240" w:lineRule="auto"/>
        <w:ind w:right="20" w:firstLine="580"/>
        <w:jc w:val="both"/>
        <w:rPr>
          <w:rFonts w:ascii="Arial" w:eastAsia="Times New Roman" w:hAnsi="Arial" w:cs="Arial"/>
          <w:spacing w:val="6"/>
          <w:sz w:val="24"/>
          <w:szCs w:val="24"/>
          <w:lang w:eastAsia="ru-RU" w:bidi="ru-RU"/>
        </w:rPr>
      </w:pPr>
      <w:r w:rsidRPr="00940042">
        <w:rPr>
          <w:rFonts w:ascii="Arial" w:eastAsia="Times New Roman" w:hAnsi="Arial" w:cs="Arial"/>
          <w:color w:val="000000"/>
          <w:spacing w:val="6"/>
          <w:sz w:val="24"/>
          <w:szCs w:val="24"/>
          <w:lang w:eastAsia="ru-RU" w:bidi="ru-RU"/>
        </w:rPr>
        <w:t>2.1.5. Уведомлять Уполномоченный орган о передаче права на размещение объекта третьим лицам.</w:t>
      </w:r>
    </w:p>
    <w:p w:rsidR="00EB7A0D" w:rsidRPr="00940042" w:rsidRDefault="00EB7A0D" w:rsidP="00EB7A0D">
      <w:pPr>
        <w:widowControl w:val="0"/>
        <w:spacing w:after="0" w:line="240" w:lineRule="auto"/>
        <w:ind w:left="20" w:right="20" w:firstLine="560"/>
        <w:jc w:val="both"/>
        <w:rPr>
          <w:rFonts w:ascii="Arial" w:eastAsia="Times New Roman" w:hAnsi="Arial" w:cs="Arial"/>
          <w:spacing w:val="6"/>
          <w:sz w:val="24"/>
          <w:szCs w:val="24"/>
          <w:lang w:eastAsia="ru-RU" w:bidi="ru-RU"/>
        </w:rPr>
      </w:pPr>
      <w:r w:rsidRPr="00940042">
        <w:rPr>
          <w:rFonts w:ascii="Arial" w:eastAsia="Times New Roman" w:hAnsi="Arial" w:cs="Arial"/>
          <w:color w:val="000000"/>
          <w:spacing w:val="6"/>
          <w:sz w:val="24"/>
          <w:szCs w:val="24"/>
          <w:lang w:eastAsia="ru-RU" w:bidi="ru-RU"/>
        </w:rPr>
        <w:t xml:space="preserve">Все неблагоприятные последствия, связанные с не уведомлением </w:t>
      </w:r>
      <w:r w:rsidRPr="00940042">
        <w:rPr>
          <w:rFonts w:ascii="Arial" w:eastAsia="Times New Roman" w:hAnsi="Arial" w:cs="Arial"/>
          <w:color w:val="000000"/>
          <w:spacing w:val="6"/>
          <w:sz w:val="24"/>
          <w:szCs w:val="24"/>
          <w:lang w:eastAsia="ru-RU" w:bidi="ru-RU"/>
        </w:rPr>
        <w:lastRenderedPageBreak/>
        <w:t xml:space="preserve">уполномоченного органа о передаче права на размещение объекта, возлагаются </w:t>
      </w:r>
      <w:proofErr w:type="gramStart"/>
      <w:r w:rsidRPr="00940042">
        <w:rPr>
          <w:rFonts w:ascii="Arial" w:eastAsia="Times New Roman" w:hAnsi="Arial" w:cs="Arial"/>
          <w:color w:val="000000"/>
          <w:spacing w:val="6"/>
          <w:sz w:val="24"/>
          <w:szCs w:val="24"/>
          <w:lang w:eastAsia="ru-RU" w:bidi="ru-RU"/>
        </w:rPr>
        <w:t>на</w:t>
      </w:r>
      <w:proofErr w:type="gramEnd"/>
      <w:r w:rsidRPr="00940042">
        <w:rPr>
          <w:rFonts w:ascii="Arial" w:eastAsia="Times New Roman" w:hAnsi="Arial" w:cs="Arial"/>
          <w:color w:val="000000"/>
          <w:spacing w:val="6"/>
          <w:sz w:val="24"/>
          <w:szCs w:val="24"/>
          <w:lang w:eastAsia="ru-RU" w:bidi="ru-RU"/>
        </w:rPr>
        <w:t xml:space="preserve"> </w:t>
      </w:r>
      <w:proofErr w:type="gramStart"/>
      <w:r w:rsidRPr="00940042">
        <w:rPr>
          <w:rFonts w:ascii="Arial" w:eastAsia="Times New Roman" w:hAnsi="Arial" w:cs="Arial"/>
          <w:color w:val="000000"/>
          <w:spacing w:val="6"/>
          <w:sz w:val="24"/>
          <w:szCs w:val="24"/>
          <w:lang w:eastAsia="ru-RU" w:bidi="ru-RU"/>
        </w:rPr>
        <w:t>хозяйствующих</w:t>
      </w:r>
      <w:proofErr w:type="gramEnd"/>
      <w:r w:rsidRPr="00940042">
        <w:rPr>
          <w:rFonts w:ascii="Arial" w:eastAsia="Times New Roman" w:hAnsi="Arial" w:cs="Arial"/>
          <w:color w:val="000000"/>
          <w:spacing w:val="6"/>
          <w:sz w:val="24"/>
          <w:szCs w:val="24"/>
          <w:lang w:eastAsia="ru-RU" w:bidi="ru-RU"/>
        </w:rPr>
        <w:t xml:space="preserve"> субъектов, заключивших договор, предусматривающий передачу прав и обязанностей по настоящему Договору.</w:t>
      </w:r>
    </w:p>
    <w:p w:rsidR="00EB7A0D" w:rsidRPr="00940042" w:rsidRDefault="00EB7A0D" w:rsidP="00EB7A0D">
      <w:pPr>
        <w:widowControl w:val="0"/>
        <w:spacing w:after="0" w:line="240" w:lineRule="auto"/>
        <w:ind w:right="20" w:firstLine="580"/>
        <w:jc w:val="both"/>
        <w:rPr>
          <w:rFonts w:ascii="Arial" w:eastAsia="Times New Roman" w:hAnsi="Arial" w:cs="Arial"/>
          <w:spacing w:val="6"/>
          <w:sz w:val="24"/>
          <w:szCs w:val="24"/>
          <w:lang w:eastAsia="ru-RU" w:bidi="ru-RU"/>
        </w:rPr>
      </w:pPr>
      <w:r w:rsidRPr="00940042">
        <w:rPr>
          <w:rFonts w:ascii="Arial" w:eastAsia="Times New Roman" w:hAnsi="Arial" w:cs="Arial"/>
          <w:color w:val="000000"/>
          <w:spacing w:val="6"/>
          <w:sz w:val="24"/>
          <w:szCs w:val="24"/>
          <w:lang w:eastAsia="ru-RU" w:bidi="ru-RU"/>
        </w:rPr>
        <w:t>2.1.6. Соблюдать при размещении и использовании объекта требования действующего законодательства, в том числе, градостроительных, строительных, экологических, санитарно-гигиенических, противопожарных и иных правил и нормативов.</w:t>
      </w:r>
    </w:p>
    <w:p w:rsidR="00EB7A0D" w:rsidRPr="008B1763" w:rsidRDefault="00EB7A0D" w:rsidP="008B1763">
      <w:pPr>
        <w:widowControl w:val="0"/>
        <w:spacing w:after="0" w:line="240" w:lineRule="auto"/>
        <w:ind w:right="20" w:firstLine="580"/>
        <w:jc w:val="both"/>
        <w:rPr>
          <w:rFonts w:ascii="Arial" w:eastAsia="Times New Roman" w:hAnsi="Arial" w:cs="Arial"/>
          <w:color w:val="000000"/>
          <w:spacing w:val="6"/>
          <w:sz w:val="24"/>
          <w:szCs w:val="24"/>
          <w:lang w:eastAsia="ru-RU" w:bidi="ru-RU"/>
        </w:rPr>
      </w:pPr>
      <w:r w:rsidRPr="00940042">
        <w:rPr>
          <w:rFonts w:ascii="Arial" w:eastAsia="Times New Roman" w:hAnsi="Arial" w:cs="Arial"/>
          <w:color w:val="000000"/>
          <w:spacing w:val="6"/>
          <w:sz w:val="24"/>
          <w:szCs w:val="24"/>
          <w:lang w:eastAsia="ru-RU" w:bidi="ru-RU"/>
        </w:rPr>
        <w:t>2.1.7. При прекращении настоящего Договора в срок, не превышающий 15 дней, обеспечить демонтаж и вывоз объекта с места его размещения.</w:t>
      </w:r>
    </w:p>
    <w:p w:rsidR="00EB7A0D" w:rsidRPr="00940042" w:rsidRDefault="00EB7A0D" w:rsidP="00EB7A0D">
      <w:pPr>
        <w:widowControl w:val="0"/>
        <w:spacing w:after="0" w:line="240" w:lineRule="auto"/>
        <w:ind w:left="20" w:firstLine="560"/>
        <w:jc w:val="both"/>
        <w:rPr>
          <w:rFonts w:ascii="Arial" w:eastAsia="Times New Roman" w:hAnsi="Arial" w:cs="Arial"/>
          <w:spacing w:val="6"/>
          <w:sz w:val="24"/>
          <w:szCs w:val="24"/>
          <w:lang w:eastAsia="ru-RU" w:bidi="ru-RU"/>
        </w:rPr>
      </w:pPr>
      <w:r w:rsidRPr="00940042">
        <w:rPr>
          <w:rFonts w:ascii="Arial" w:eastAsia="Times New Roman" w:hAnsi="Arial" w:cs="Arial"/>
          <w:color w:val="000000"/>
          <w:spacing w:val="6"/>
          <w:sz w:val="24"/>
          <w:szCs w:val="24"/>
          <w:lang w:eastAsia="ru-RU" w:bidi="ru-RU"/>
        </w:rPr>
        <w:t>2.2. Хозяйствующий субъект имеет право:</w:t>
      </w:r>
    </w:p>
    <w:p w:rsidR="00EB7A0D" w:rsidRPr="00940042" w:rsidRDefault="00EB7A0D" w:rsidP="00EB7A0D">
      <w:pPr>
        <w:widowControl w:val="0"/>
        <w:spacing w:after="0" w:line="240" w:lineRule="auto"/>
        <w:ind w:right="20" w:firstLine="580"/>
        <w:jc w:val="both"/>
        <w:rPr>
          <w:rFonts w:ascii="Arial" w:eastAsia="Times New Roman" w:hAnsi="Arial" w:cs="Arial"/>
          <w:spacing w:val="6"/>
          <w:sz w:val="24"/>
          <w:szCs w:val="24"/>
          <w:lang w:eastAsia="ru-RU" w:bidi="ru-RU"/>
        </w:rPr>
      </w:pPr>
      <w:r w:rsidRPr="00940042">
        <w:rPr>
          <w:rFonts w:ascii="Arial" w:eastAsia="Times New Roman" w:hAnsi="Arial" w:cs="Arial"/>
          <w:color w:val="000000"/>
          <w:spacing w:val="6"/>
          <w:sz w:val="24"/>
          <w:szCs w:val="24"/>
          <w:lang w:eastAsia="ru-RU" w:bidi="ru-RU"/>
        </w:rPr>
        <w:t>2.2.1. Разместить нестационарный торговый объект</w:t>
      </w:r>
      <w:r w:rsidR="003874BA">
        <w:rPr>
          <w:rFonts w:ascii="Arial" w:eastAsia="Times New Roman" w:hAnsi="Arial" w:cs="Arial"/>
          <w:color w:val="000000"/>
          <w:spacing w:val="6"/>
          <w:sz w:val="24"/>
          <w:szCs w:val="24"/>
          <w:lang w:eastAsia="ru-RU" w:bidi="ru-RU"/>
        </w:rPr>
        <w:t>,</w:t>
      </w:r>
      <w:r w:rsidRPr="00940042">
        <w:rPr>
          <w:rFonts w:ascii="Arial" w:eastAsia="Times New Roman" w:hAnsi="Arial" w:cs="Arial"/>
          <w:color w:val="000000"/>
          <w:spacing w:val="6"/>
          <w:sz w:val="24"/>
          <w:szCs w:val="24"/>
          <w:lang w:eastAsia="ru-RU" w:bidi="ru-RU"/>
        </w:rPr>
        <w:t xml:space="preserve"> соответствующий условиям настоящего Договора</w:t>
      </w:r>
      <w:r w:rsidR="003874BA">
        <w:rPr>
          <w:rFonts w:ascii="Arial" w:eastAsia="Times New Roman" w:hAnsi="Arial" w:cs="Arial"/>
          <w:color w:val="000000"/>
          <w:spacing w:val="6"/>
          <w:sz w:val="24"/>
          <w:szCs w:val="24"/>
          <w:lang w:eastAsia="ru-RU" w:bidi="ru-RU"/>
        </w:rPr>
        <w:t xml:space="preserve">, в </w:t>
      </w:r>
      <w:proofErr w:type="gramStart"/>
      <w:r w:rsidR="003874BA">
        <w:rPr>
          <w:rFonts w:ascii="Arial" w:eastAsia="Times New Roman" w:hAnsi="Arial" w:cs="Arial"/>
          <w:color w:val="000000"/>
          <w:spacing w:val="6"/>
          <w:sz w:val="24"/>
          <w:szCs w:val="24"/>
          <w:lang w:eastAsia="ru-RU" w:bidi="ru-RU"/>
        </w:rPr>
        <w:t>месте</w:t>
      </w:r>
      <w:proofErr w:type="gramEnd"/>
      <w:r w:rsidRPr="00940042">
        <w:rPr>
          <w:rFonts w:ascii="Arial" w:eastAsia="Times New Roman" w:hAnsi="Arial" w:cs="Arial"/>
          <w:color w:val="000000"/>
          <w:spacing w:val="6"/>
          <w:sz w:val="24"/>
          <w:szCs w:val="24"/>
          <w:lang w:eastAsia="ru-RU" w:bidi="ru-RU"/>
        </w:rPr>
        <w:t xml:space="preserve"> предусмотренном Договором;</w:t>
      </w:r>
    </w:p>
    <w:p w:rsidR="00EB7A0D" w:rsidRPr="008B1763" w:rsidRDefault="00EB7A0D" w:rsidP="008B1763">
      <w:pPr>
        <w:widowControl w:val="0"/>
        <w:spacing w:after="0" w:line="240" w:lineRule="auto"/>
        <w:ind w:firstLine="580"/>
        <w:jc w:val="both"/>
        <w:rPr>
          <w:rFonts w:ascii="Arial" w:eastAsia="Times New Roman" w:hAnsi="Arial" w:cs="Arial"/>
          <w:color w:val="000000"/>
          <w:spacing w:val="6"/>
          <w:sz w:val="24"/>
          <w:szCs w:val="24"/>
          <w:lang w:eastAsia="ru-RU" w:bidi="ru-RU"/>
        </w:rPr>
      </w:pPr>
      <w:r w:rsidRPr="00940042">
        <w:rPr>
          <w:rFonts w:ascii="Arial" w:eastAsia="Times New Roman" w:hAnsi="Arial" w:cs="Arial"/>
          <w:color w:val="000000"/>
          <w:spacing w:val="6"/>
          <w:sz w:val="24"/>
          <w:szCs w:val="24"/>
          <w:lang w:eastAsia="ru-RU" w:bidi="ru-RU"/>
        </w:rPr>
        <w:t>2.2.2. Передавать свои права по настоящему Договору третьим лицам.</w:t>
      </w:r>
    </w:p>
    <w:p w:rsidR="00EB7A0D" w:rsidRPr="00940042" w:rsidRDefault="00EB7A0D" w:rsidP="00EB7A0D">
      <w:pPr>
        <w:widowControl w:val="0"/>
        <w:spacing w:after="0" w:line="240" w:lineRule="auto"/>
        <w:ind w:firstLine="580"/>
        <w:jc w:val="both"/>
        <w:rPr>
          <w:rFonts w:ascii="Arial" w:eastAsia="Times New Roman" w:hAnsi="Arial" w:cs="Arial"/>
          <w:spacing w:val="6"/>
          <w:sz w:val="24"/>
          <w:szCs w:val="24"/>
          <w:lang w:eastAsia="ru-RU" w:bidi="ru-RU"/>
        </w:rPr>
      </w:pPr>
      <w:r w:rsidRPr="00940042">
        <w:rPr>
          <w:rFonts w:ascii="Arial" w:eastAsia="Times New Roman" w:hAnsi="Arial" w:cs="Arial"/>
          <w:color w:val="000000"/>
          <w:spacing w:val="6"/>
          <w:sz w:val="24"/>
          <w:szCs w:val="24"/>
          <w:lang w:eastAsia="ru-RU" w:bidi="ru-RU"/>
        </w:rPr>
        <w:t>2.3. Уполномоченный орган обязан:</w:t>
      </w:r>
    </w:p>
    <w:p w:rsidR="00EB7A0D" w:rsidRPr="00940042" w:rsidRDefault="00EB7A0D" w:rsidP="008B1763">
      <w:pPr>
        <w:widowControl w:val="0"/>
        <w:spacing w:after="0" w:line="240" w:lineRule="auto"/>
        <w:ind w:right="20" w:firstLine="580"/>
        <w:jc w:val="both"/>
        <w:rPr>
          <w:rFonts w:ascii="Arial" w:eastAsia="Times New Roman" w:hAnsi="Arial" w:cs="Arial"/>
          <w:spacing w:val="6"/>
          <w:sz w:val="24"/>
          <w:szCs w:val="24"/>
          <w:lang w:eastAsia="ru-RU" w:bidi="ru-RU"/>
        </w:rPr>
      </w:pPr>
      <w:r w:rsidRPr="00940042">
        <w:rPr>
          <w:rFonts w:ascii="Arial" w:eastAsia="Times New Roman" w:hAnsi="Arial" w:cs="Arial"/>
          <w:color w:val="000000"/>
          <w:spacing w:val="6"/>
          <w:sz w:val="24"/>
          <w:szCs w:val="24"/>
          <w:lang w:eastAsia="ru-RU" w:bidi="ru-RU"/>
        </w:rPr>
        <w:t>2.3.1. Предоставить хозяйствующему субъекту место для размещения нестационарного торгового объекта, соответствующее условиям настоящего Договора.</w:t>
      </w:r>
    </w:p>
    <w:p w:rsidR="00EB7A0D" w:rsidRPr="00940042" w:rsidRDefault="00EB7A0D" w:rsidP="008B1763">
      <w:pPr>
        <w:widowControl w:val="0"/>
        <w:spacing w:after="0" w:line="240" w:lineRule="auto"/>
        <w:ind w:firstLine="580"/>
        <w:jc w:val="both"/>
        <w:rPr>
          <w:rFonts w:ascii="Arial" w:eastAsia="Times New Roman" w:hAnsi="Arial" w:cs="Arial"/>
          <w:spacing w:val="6"/>
          <w:sz w:val="24"/>
          <w:szCs w:val="24"/>
          <w:lang w:eastAsia="ru-RU" w:bidi="ru-RU"/>
        </w:rPr>
      </w:pPr>
      <w:r w:rsidRPr="00940042">
        <w:rPr>
          <w:rFonts w:ascii="Arial" w:eastAsia="Times New Roman" w:hAnsi="Arial" w:cs="Arial"/>
          <w:color w:val="000000"/>
          <w:spacing w:val="6"/>
          <w:sz w:val="24"/>
          <w:szCs w:val="24"/>
          <w:lang w:eastAsia="ru-RU" w:bidi="ru-RU"/>
        </w:rPr>
        <w:t>2.4. Уполномоченный орган имеет право:</w:t>
      </w:r>
    </w:p>
    <w:p w:rsidR="00EB7A0D" w:rsidRPr="00940042" w:rsidRDefault="00EB7A0D" w:rsidP="00EB7A0D">
      <w:pPr>
        <w:widowControl w:val="0"/>
        <w:spacing w:after="0" w:line="240" w:lineRule="auto"/>
        <w:ind w:right="20" w:firstLine="580"/>
        <w:jc w:val="both"/>
        <w:rPr>
          <w:rFonts w:ascii="Arial" w:eastAsia="Times New Roman" w:hAnsi="Arial" w:cs="Arial"/>
          <w:spacing w:val="6"/>
          <w:sz w:val="24"/>
          <w:szCs w:val="24"/>
          <w:lang w:eastAsia="ru-RU" w:bidi="ru-RU"/>
        </w:rPr>
      </w:pPr>
      <w:r w:rsidRPr="00940042">
        <w:rPr>
          <w:rFonts w:ascii="Arial" w:eastAsia="Times New Roman" w:hAnsi="Arial" w:cs="Arial"/>
          <w:color w:val="000000"/>
          <w:spacing w:val="6"/>
          <w:sz w:val="24"/>
          <w:szCs w:val="24"/>
          <w:lang w:eastAsia="ru-RU" w:bidi="ru-RU"/>
        </w:rPr>
        <w:t>2.4.1. В любое время действия Договора проверять соблюдение Хозяйствующим субъектом требований настоящего Договора на месте размещения объекта.</w:t>
      </w:r>
    </w:p>
    <w:p w:rsidR="00EB7A0D" w:rsidRPr="00940042" w:rsidRDefault="00EB7A0D" w:rsidP="00EB7A0D">
      <w:pPr>
        <w:widowControl w:val="0"/>
        <w:spacing w:after="0" w:line="240" w:lineRule="auto"/>
        <w:ind w:right="20" w:firstLine="580"/>
        <w:jc w:val="both"/>
        <w:rPr>
          <w:rFonts w:ascii="Arial" w:eastAsia="Times New Roman" w:hAnsi="Arial" w:cs="Arial"/>
          <w:color w:val="000000"/>
          <w:spacing w:val="6"/>
          <w:sz w:val="24"/>
          <w:szCs w:val="24"/>
          <w:lang w:eastAsia="ru-RU" w:bidi="ru-RU"/>
        </w:rPr>
      </w:pPr>
      <w:r w:rsidRPr="00940042">
        <w:rPr>
          <w:rFonts w:ascii="Arial" w:eastAsia="Times New Roman" w:hAnsi="Arial" w:cs="Arial"/>
          <w:color w:val="000000"/>
          <w:spacing w:val="6"/>
          <w:sz w:val="24"/>
          <w:szCs w:val="24"/>
          <w:lang w:eastAsia="ru-RU" w:bidi="ru-RU"/>
        </w:rPr>
        <w:t>2.4.2. В случае отказа Хозяйствующего субъекта осуществить демонтаж и вывоз объекта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w:t>
      </w:r>
    </w:p>
    <w:p w:rsidR="00EB7A0D" w:rsidRPr="00F91648" w:rsidRDefault="00EB7A0D" w:rsidP="00EB7A0D">
      <w:pPr>
        <w:widowControl w:val="0"/>
        <w:autoSpaceDE w:val="0"/>
        <w:autoSpaceDN w:val="0"/>
        <w:spacing w:after="0" w:line="240" w:lineRule="auto"/>
        <w:jc w:val="center"/>
        <w:rPr>
          <w:rFonts w:ascii="Arial" w:eastAsia="Times New Roman" w:hAnsi="Arial" w:cs="Arial"/>
          <w:sz w:val="24"/>
          <w:szCs w:val="24"/>
          <w:highlight w:val="yellow"/>
          <w:lang w:eastAsia="ru-RU"/>
        </w:rPr>
      </w:pPr>
    </w:p>
    <w:p w:rsidR="00EB7A0D" w:rsidRPr="00F91648" w:rsidRDefault="00EB7A0D" w:rsidP="00EB7A0D">
      <w:pPr>
        <w:widowControl w:val="0"/>
        <w:autoSpaceDE w:val="0"/>
        <w:autoSpaceDN w:val="0"/>
        <w:spacing w:after="0" w:line="240" w:lineRule="auto"/>
        <w:jc w:val="center"/>
        <w:rPr>
          <w:rFonts w:ascii="Arial" w:eastAsia="Times New Roman" w:hAnsi="Arial" w:cs="Arial"/>
          <w:sz w:val="24"/>
          <w:szCs w:val="24"/>
          <w:highlight w:val="yellow"/>
          <w:lang w:eastAsia="ru-RU"/>
        </w:rPr>
      </w:pPr>
      <w:r w:rsidRPr="00940042">
        <w:rPr>
          <w:rFonts w:ascii="Arial" w:eastAsia="Times New Roman" w:hAnsi="Arial" w:cs="Arial"/>
          <w:sz w:val="24"/>
          <w:szCs w:val="24"/>
          <w:lang w:eastAsia="ru-RU"/>
        </w:rPr>
        <w:t>3. Плата за размещение объекта</w:t>
      </w:r>
    </w:p>
    <w:p w:rsidR="00EB7A0D" w:rsidRPr="00F91648" w:rsidRDefault="00EB7A0D" w:rsidP="00EB7A0D">
      <w:pPr>
        <w:widowControl w:val="0"/>
        <w:autoSpaceDE w:val="0"/>
        <w:autoSpaceDN w:val="0"/>
        <w:spacing w:after="0" w:line="240" w:lineRule="auto"/>
        <w:ind w:firstLine="708"/>
        <w:jc w:val="both"/>
        <w:rPr>
          <w:rFonts w:ascii="Arial" w:eastAsia="Times New Roman" w:hAnsi="Arial" w:cs="Arial"/>
          <w:sz w:val="24"/>
          <w:szCs w:val="24"/>
          <w:highlight w:val="yellow"/>
          <w:lang w:eastAsia="ru-RU"/>
        </w:rPr>
      </w:pPr>
    </w:p>
    <w:p w:rsidR="00EB7A0D" w:rsidRPr="00940042" w:rsidRDefault="00EB7A0D" w:rsidP="00EB7A0D">
      <w:pPr>
        <w:widowControl w:val="0"/>
        <w:autoSpaceDE w:val="0"/>
        <w:autoSpaceDN w:val="0"/>
        <w:spacing w:after="0" w:line="240" w:lineRule="auto"/>
        <w:jc w:val="both"/>
        <w:rPr>
          <w:rFonts w:ascii="Arial" w:eastAsia="Times New Roman" w:hAnsi="Arial" w:cs="Arial"/>
          <w:sz w:val="24"/>
          <w:szCs w:val="24"/>
          <w:lang w:eastAsia="ru-RU"/>
        </w:rPr>
      </w:pPr>
      <w:r w:rsidRPr="00940042">
        <w:rPr>
          <w:rFonts w:ascii="Arial" w:eastAsia="Times New Roman" w:hAnsi="Arial" w:cs="Arial"/>
          <w:sz w:val="24"/>
          <w:szCs w:val="24"/>
          <w:lang w:eastAsia="ru-RU"/>
        </w:rPr>
        <w:t xml:space="preserve">         3.1. Плата за право на размещение объекта устанавливается в                               размере ____________________</w:t>
      </w:r>
      <w:r w:rsidRPr="00940042">
        <w:rPr>
          <w:rFonts w:ascii="Arial" w:eastAsia="Times New Roman" w:hAnsi="Arial" w:cs="Arial"/>
          <w:sz w:val="24"/>
          <w:szCs w:val="24"/>
          <w:u w:val="single"/>
          <w:lang w:eastAsia="ru-RU"/>
        </w:rPr>
        <w:t>рублей</w:t>
      </w:r>
      <w:r w:rsidRPr="00940042">
        <w:rPr>
          <w:rFonts w:ascii="Arial" w:eastAsia="Times New Roman" w:hAnsi="Arial" w:cs="Arial"/>
          <w:sz w:val="24"/>
          <w:szCs w:val="24"/>
          <w:lang w:eastAsia="ru-RU"/>
        </w:rPr>
        <w:t xml:space="preserve"> (без учета НДС) за весь период действия настоящего Договора.</w:t>
      </w:r>
    </w:p>
    <w:p w:rsidR="00EB7A0D" w:rsidRPr="00940042" w:rsidRDefault="00EB7A0D" w:rsidP="00EB7A0D">
      <w:pPr>
        <w:widowControl w:val="0"/>
        <w:autoSpaceDE w:val="0"/>
        <w:autoSpaceDN w:val="0"/>
        <w:spacing w:after="0" w:line="240" w:lineRule="auto"/>
        <w:ind w:firstLine="540"/>
        <w:jc w:val="both"/>
        <w:rPr>
          <w:rFonts w:ascii="Arial" w:eastAsia="Times New Roman" w:hAnsi="Arial" w:cs="Arial"/>
          <w:sz w:val="24"/>
          <w:szCs w:val="24"/>
          <w:lang w:eastAsia="ru-RU"/>
        </w:rPr>
      </w:pPr>
      <w:r w:rsidRPr="00940042">
        <w:rPr>
          <w:rFonts w:ascii="Arial" w:eastAsia="Times New Roman" w:hAnsi="Arial" w:cs="Arial"/>
          <w:sz w:val="24"/>
          <w:szCs w:val="24"/>
          <w:lang w:eastAsia="ru-RU"/>
        </w:rPr>
        <w:t xml:space="preserve">3.2. </w:t>
      </w:r>
      <w:r w:rsidRPr="00940042">
        <w:rPr>
          <w:rFonts w:ascii="Arial" w:eastAsia="Times New Roman" w:hAnsi="Arial" w:cs="Arial"/>
          <w:sz w:val="24"/>
          <w:szCs w:val="24"/>
          <w:lang w:eastAsia="ru-RU" w:bidi="ru-RU"/>
        </w:rPr>
        <w:t>Перечисление платы по Договору на размещение производится в течение 10 дней со дня заключения Договора н</w:t>
      </w:r>
      <w:r>
        <w:rPr>
          <w:rFonts w:ascii="Arial" w:eastAsia="Times New Roman" w:hAnsi="Arial" w:cs="Arial"/>
          <w:sz w:val="24"/>
          <w:szCs w:val="24"/>
          <w:lang w:eastAsia="ru-RU" w:bidi="ru-RU"/>
        </w:rPr>
        <w:t>а размещение в полном объеме</w:t>
      </w:r>
      <w:r w:rsidRPr="00940042">
        <w:rPr>
          <w:rFonts w:ascii="Arial" w:eastAsia="Times New Roman" w:hAnsi="Arial" w:cs="Arial"/>
          <w:sz w:val="24"/>
          <w:szCs w:val="24"/>
          <w:lang w:eastAsia="ru-RU"/>
        </w:rPr>
        <w:t>.</w:t>
      </w:r>
    </w:p>
    <w:p w:rsidR="00EB7A0D" w:rsidRPr="00EB7A0D" w:rsidRDefault="00EB7A0D" w:rsidP="00EB7A0D">
      <w:pPr>
        <w:spacing w:after="0" w:line="240" w:lineRule="auto"/>
        <w:rPr>
          <w:rFonts w:ascii="Times New Roman" w:eastAsia="Calibri" w:hAnsi="Times New Roman" w:cs="Times New Roman"/>
          <w:sz w:val="24"/>
          <w:szCs w:val="24"/>
          <w:lang w:eastAsia="ru-RU"/>
        </w:rPr>
      </w:pPr>
      <w:r>
        <w:rPr>
          <w:rFonts w:ascii="Arial" w:eastAsia="Times New Roman" w:hAnsi="Arial" w:cs="Arial"/>
          <w:sz w:val="24"/>
          <w:szCs w:val="24"/>
          <w:lang w:eastAsia="ru-RU"/>
        </w:rPr>
        <w:t xml:space="preserve">        </w:t>
      </w:r>
      <w:r w:rsidRPr="00940042">
        <w:rPr>
          <w:rFonts w:ascii="Arial" w:eastAsia="Times New Roman" w:hAnsi="Arial" w:cs="Arial"/>
          <w:sz w:val="24"/>
          <w:szCs w:val="24"/>
          <w:lang w:eastAsia="ru-RU"/>
        </w:rPr>
        <w:t>3.3. Перечисление платы по Договору на размещение производится по следующим реквизитам</w:t>
      </w:r>
      <w:proofErr w:type="gramStart"/>
      <w:r>
        <w:rPr>
          <w:rFonts w:ascii="Times New Roman" w:eastAsia="Calibri" w:hAnsi="Times New Roman" w:cs="Times New Roman"/>
          <w:sz w:val="24"/>
          <w:szCs w:val="24"/>
          <w:lang w:eastAsia="ru-RU"/>
        </w:rPr>
        <w:t xml:space="preserve"> </w:t>
      </w:r>
      <w:r w:rsidR="003874BA">
        <w:rPr>
          <w:rFonts w:ascii="Times New Roman" w:eastAsia="Calibri" w:hAnsi="Times New Roman" w:cs="Times New Roman"/>
          <w:sz w:val="24"/>
          <w:szCs w:val="24"/>
          <w:lang w:eastAsia="ru-RU"/>
        </w:rPr>
        <w:t>.</w:t>
      </w:r>
      <w:proofErr w:type="gramEnd"/>
    </w:p>
    <w:p w:rsidR="008B1763" w:rsidRPr="008B1763" w:rsidRDefault="008B1763" w:rsidP="008B1763">
      <w:pPr>
        <w:widowControl w:val="0"/>
        <w:autoSpaceDE w:val="0"/>
        <w:autoSpaceDN w:val="0"/>
        <w:spacing w:after="0" w:line="240" w:lineRule="auto"/>
        <w:ind w:firstLine="540"/>
        <w:jc w:val="both"/>
        <w:rPr>
          <w:rFonts w:ascii="Arial" w:eastAsia="Times New Roman" w:hAnsi="Arial" w:cs="Arial"/>
          <w:sz w:val="24"/>
          <w:szCs w:val="24"/>
          <w:lang w:eastAsia="ru-RU"/>
        </w:rPr>
      </w:pPr>
      <w:r w:rsidRPr="008B1763">
        <w:rPr>
          <w:rFonts w:ascii="Arial" w:eastAsia="Times New Roman" w:hAnsi="Arial" w:cs="Arial"/>
          <w:sz w:val="24"/>
          <w:szCs w:val="24"/>
          <w:lang w:eastAsia="ru-RU"/>
        </w:rPr>
        <w:t xml:space="preserve">Наименование: УФК по Волгоградской области (Администрация </w:t>
      </w:r>
      <w:proofErr w:type="spellStart"/>
      <w:r w:rsidRPr="008B1763">
        <w:rPr>
          <w:rFonts w:ascii="Arial" w:eastAsia="Times New Roman" w:hAnsi="Arial" w:cs="Arial"/>
          <w:sz w:val="24"/>
          <w:szCs w:val="24"/>
          <w:lang w:eastAsia="ru-RU"/>
        </w:rPr>
        <w:t>Светлоярского</w:t>
      </w:r>
      <w:proofErr w:type="spellEnd"/>
      <w:r w:rsidRPr="008B1763">
        <w:rPr>
          <w:rFonts w:ascii="Arial" w:eastAsia="Times New Roman" w:hAnsi="Arial" w:cs="Arial"/>
          <w:sz w:val="24"/>
          <w:szCs w:val="24"/>
          <w:lang w:eastAsia="ru-RU"/>
        </w:rPr>
        <w:t xml:space="preserve"> муниципального района)</w:t>
      </w:r>
    </w:p>
    <w:p w:rsidR="008B1763" w:rsidRPr="008B1763" w:rsidRDefault="008B1763" w:rsidP="008B1763">
      <w:pPr>
        <w:widowControl w:val="0"/>
        <w:autoSpaceDE w:val="0"/>
        <w:autoSpaceDN w:val="0"/>
        <w:spacing w:after="0" w:line="240" w:lineRule="auto"/>
        <w:ind w:firstLine="540"/>
        <w:jc w:val="both"/>
        <w:rPr>
          <w:rFonts w:ascii="Arial" w:eastAsia="Times New Roman" w:hAnsi="Arial" w:cs="Arial"/>
          <w:sz w:val="24"/>
          <w:szCs w:val="24"/>
          <w:lang w:eastAsia="ru-RU"/>
        </w:rPr>
      </w:pPr>
      <w:r w:rsidRPr="008B1763">
        <w:rPr>
          <w:rFonts w:ascii="Arial" w:eastAsia="Times New Roman" w:hAnsi="Arial" w:cs="Arial"/>
          <w:sz w:val="24"/>
          <w:szCs w:val="24"/>
          <w:lang w:eastAsia="ru-RU"/>
        </w:rPr>
        <w:t xml:space="preserve">Банк: ОТДЕЛЕНИЕ  ВОЛГОГРАД  БАНКА РОССИИ//УФК  по  Волгоградской     области г. Волгоград </w:t>
      </w:r>
    </w:p>
    <w:p w:rsidR="008B1763" w:rsidRPr="008B1763" w:rsidRDefault="008B1763" w:rsidP="008B1763">
      <w:pPr>
        <w:widowControl w:val="0"/>
        <w:autoSpaceDE w:val="0"/>
        <w:autoSpaceDN w:val="0"/>
        <w:spacing w:after="0" w:line="240" w:lineRule="auto"/>
        <w:ind w:firstLine="540"/>
        <w:jc w:val="both"/>
        <w:rPr>
          <w:rFonts w:ascii="Arial" w:eastAsia="Times New Roman" w:hAnsi="Arial" w:cs="Arial"/>
          <w:sz w:val="24"/>
          <w:szCs w:val="24"/>
          <w:lang w:eastAsia="ru-RU"/>
        </w:rPr>
      </w:pPr>
      <w:r w:rsidRPr="008B1763">
        <w:rPr>
          <w:rFonts w:ascii="Arial" w:eastAsia="Times New Roman" w:hAnsi="Arial" w:cs="Arial"/>
          <w:sz w:val="24"/>
          <w:szCs w:val="24"/>
          <w:lang w:eastAsia="ru-RU"/>
        </w:rPr>
        <w:t>БИК: 011806101</w:t>
      </w:r>
    </w:p>
    <w:p w:rsidR="008B1763" w:rsidRPr="008B1763" w:rsidRDefault="008B1763" w:rsidP="008B1763">
      <w:pPr>
        <w:widowControl w:val="0"/>
        <w:autoSpaceDE w:val="0"/>
        <w:autoSpaceDN w:val="0"/>
        <w:spacing w:after="0" w:line="240" w:lineRule="auto"/>
        <w:ind w:firstLine="540"/>
        <w:jc w:val="both"/>
        <w:rPr>
          <w:rFonts w:ascii="Arial" w:eastAsia="Times New Roman" w:hAnsi="Arial" w:cs="Arial"/>
          <w:sz w:val="24"/>
          <w:szCs w:val="24"/>
          <w:lang w:eastAsia="ru-RU"/>
        </w:rPr>
      </w:pPr>
      <w:r w:rsidRPr="008B1763">
        <w:rPr>
          <w:rFonts w:ascii="Arial" w:eastAsia="Times New Roman" w:hAnsi="Arial" w:cs="Arial"/>
          <w:sz w:val="24"/>
          <w:szCs w:val="24"/>
          <w:lang w:eastAsia="ru-RU"/>
        </w:rPr>
        <w:t>Счет: 40102810445370000021</w:t>
      </w:r>
    </w:p>
    <w:p w:rsidR="008B1763" w:rsidRPr="008B1763" w:rsidRDefault="008B1763" w:rsidP="008B1763">
      <w:pPr>
        <w:widowControl w:val="0"/>
        <w:autoSpaceDE w:val="0"/>
        <w:autoSpaceDN w:val="0"/>
        <w:spacing w:after="0" w:line="240" w:lineRule="auto"/>
        <w:ind w:firstLine="540"/>
        <w:jc w:val="both"/>
        <w:rPr>
          <w:rFonts w:ascii="Arial" w:eastAsia="Times New Roman" w:hAnsi="Arial" w:cs="Arial"/>
          <w:sz w:val="24"/>
          <w:szCs w:val="24"/>
          <w:lang w:eastAsia="ru-RU"/>
        </w:rPr>
      </w:pPr>
      <w:r w:rsidRPr="008B1763">
        <w:rPr>
          <w:rFonts w:ascii="Arial" w:eastAsia="Times New Roman" w:hAnsi="Arial" w:cs="Arial"/>
          <w:sz w:val="24"/>
          <w:szCs w:val="24"/>
          <w:lang w:eastAsia="ru-RU"/>
        </w:rPr>
        <w:t>ИНН: 3426003655</w:t>
      </w:r>
    </w:p>
    <w:p w:rsidR="008B1763" w:rsidRPr="008B1763" w:rsidRDefault="008B1763" w:rsidP="008B1763">
      <w:pPr>
        <w:widowControl w:val="0"/>
        <w:autoSpaceDE w:val="0"/>
        <w:autoSpaceDN w:val="0"/>
        <w:spacing w:after="0" w:line="240" w:lineRule="auto"/>
        <w:ind w:firstLine="540"/>
        <w:jc w:val="both"/>
        <w:rPr>
          <w:rFonts w:ascii="Arial" w:eastAsia="Times New Roman" w:hAnsi="Arial" w:cs="Arial"/>
          <w:sz w:val="24"/>
          <w:szCs w:val="24"/>
          <w:lang w:eastAsia="ru-RU"/>
        </w:rPr>
      </w:pPr>
      <w:r w:rsidRPr="008B1763">
        <w:rPr>
          <w:rFonts w:ascii="Arial" w:eastAsia="Times New Roman" w:hAnsi="Arial" w:cs="Arial"/>
          <w:sz w:val="24"/>
          <w:szCs w:val="24"/>
          <w:lang w:eastAsia="ru-RU"/>
        </w:rPr>
        <w:t>КПП: 342601001</w:t>
      </w:r>
    </w:p>
    <w:p w:rsidR="008B1763" w:rsidRPr="008B1763" w:rsidRDefault="008B1763" w:rsidP="008B1763">
      <w:pPr>
        <w:widowControl w:val="0"/>
        <w:autoSpaceDE w:val="0"/>
        <w:autoSpaceDN w:val="0"/>
        <w:spacing w:after="0" w:line="240" w:lineRule="auto"/>
        <w:ind w:firstLine="540"/>
        <w:jc w:val="both"/>
        <w:rPr>
          <w:rFonts w:ascii="Arial" w:eastAsia="Times New Roman" w:hAnsi="Arial" w:cs="Arial"/>
          <w:sz w:val="24"/>
          <w:szCs w:val="24"/>
          <w:lang w:eastAsia="ru-RU"/>
        </w:rPr>
      </w:pPr>
      <w:r w:rsidRPr="008B1763">
        <w:rPr>
          <w:rFonts w:ascii="Arial" w:eastAsia="Times New Roman" w:hAnsi="Arial" w:cs="Arial"/>
          <w:sz w:val="24"/>
          <w:szCs w:val="24"/>
          <w:lang w:eastAsia="ru-RU"/>
        </w:rPr>
        <w:t>Л/С: 04293036410</w:t>
      </w:r>
    </w:p>
    <w:p w:rsidR="008B1763" w:rsidRPr="008B1763" w:rsidRDefault="008B1763" w:rsidP="008B1763">
      <w:pPr>
        <w:widowControl w:val="0"/>
        <w:autoSpaceDE w:val="0"/>
        <w:autoSpaceDN w:val="0"/>
        <w:spacing w:after="0" w:line="240" w:lineRule="auto"/>
        <w:ind w:firstLine="540"/>
        <w:jc w:val="both"/>
        <w:rPr>
          <w:rFonts w:ascii="Arial" w:eastAsia="Times New Roman" w:hAnsi="Arial" w:cs="Arial"/>
          <w:sz w:val="24"/>
          <w:szCs w:val="24"/>
          <w:lang w:eastAsia="ru-RU"/>
        </w:rPr>
      </w:pPr>
      <w:r w:rsidRPr="008B1763">
        <w:rPr>
          <w:rFonts w:ascii="Arial" w:eastAsia="Times New Roman" w:hAnsi="Arial" w:cs="Arial"/>
          <w:sz w:val="24"/>
          <w:szCs w:val="24"/>
          <w:lang w:eastAsia="ru-RU"/>
        </w:rPr>
        <w:t>ОКТМО: 18649000</w:t>
      </w:r>
    </w:p>
    <w:p w:rsidR="008B1763" w:rsidRPr="008B1763" w:rsidRDefault="008B1763" w:rsidP="008B1763">
      <w:pPr>
        <w:widowControl w:val="0"/>
        <w:autoSpaceDE w:val="0"/>
        <w:autoSpaceDN w:val="0"/>
        <w:spacing w:after="0" w:line="240" w:lineRule="auto"/>
        <w:ind w:firstLine="540"/>
        <w:jc w:val="both"/>
        <w:rPr>
          <w:rFonts w:ascii="Arial" w:eastAsia="Times New Roman" w:hAnsi="Arial" w:cs="Arial"/>
          <w:sz w:val="24"/>
          <w:szCs w:val="24"/>
          <w:lang w:eastAsia="ru-RU"/>
        </w:rPr>
      </w:pPr>
      <w:r w:rsidRPr="008B1763">
        <w:rPr>
          <w:rFonts w:ascii="Arial" w:eastAsia="Times New Roman" w:hAnsi="Arial" w:cs="Arial"/>
          <w:sz w:val="24"/>
          <w:szCs w:val="24"/>
          <w:lang w:eastAsia="ru-RU"/>
        </w:rPr>
        <w:t>Казначейский счет: 03100643000000012900</w:t>
      </w:r>
    </w:p>
    <w:p w:rsidR="008B1763" w:rsidRDefault="008B1763" w:rsidP="008B1763">
      <w:pPr>
        <w:widowControl w:val="0"/>
        <w:autoSpaceDE w:val="0"/>
        <w:autoSpaceDN w:val="0"/>
        <w:spacing w:after="0" w:line="240" w:lineRule="auto"/>
        <w:ind w:firstLine="540"/>
        <w:jc w:val="both"/>
        <w:rPr>
          <w:rFonts w:ascii="Arial" w:eastAsia="Times New Roman" w:hAnsi="Arial" w:cs="Arial"/>
          <w:sz w:val="24"/>
          <w:szCs w:val="24"/>
          <w:lang w:eastAsia="ru-RU"/>
        </w:rPr>
      </w:pPr>
      <w:r w:rsidRPr="008B1763">
        <w:rPr>
          <w:rFonts w:ascii="Arial" w:eastAsia="Times New Roman" w:hAnsi="Arial" w:cs="Arial"/>
          <w:sz w:val="24"/>
          <w:szCs w:val="24"/>
          <w:lang w:eastAsia="ru-RU"/>
        </w:rPr>
        <w:t>КБК 902 111 05025 05 0000 120</w:t>
      </w:r>
    </w:p>
    <w:p w:rsidR="00EB7A0D" w:rsidRPr="00940042" w:rsidRDefault="00EB7A0D" w:rsidP="008B1763">
      <w:pPr>
        <w:widowControl w:val="0"/>
        <w:autoSpaceDE w:val="0"/>
        <w:autoSpaceDN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3.4. </w:t>
      </w:r>
      <w:r w:rsidRPr="00940042">
        <w:rPr>
          <w:rFonts w:ascii="Arial" w:eastAsia="Times New Roman" w:hAnsi="Arial" w:cs="Arial"/>
          <w:sz w:val="24"/>
          <w:szCs w:val="24"/>
          <w:lang w:eastAsia="ru-RU"/>
        </w:rPr>
        <w:t>Перечисление НДС осуществляется Хозяйствующим субъектом самостоятельно в соответствии с действующим законодательством.</w:t>
      </w:r>
    </w:p>
    <w:p w:rsidR="00EB7A0D" w:rsidRDefault="00EB7A0D" w:rsidP="00EB7A0D">
      <w:pPr>
        <w:widowControl w:val="0"/>
        <w:autoSpaceDE w:val="0"/>
        <w:autoSpaceDN w:val="0"/>
        <w:spacing w:after="0" w:line="240" w:lineRule="auto"/>
        <w:ind w:firstLine="540"/>
        <w:jc w:val="both"/>
        <w:rPr>
          <w:rFonts w:ascii="Arial" w:eastAsia="Times New Roman" w:hAnsi="Arial" w:cs="Arial"/>
          <w:sz w:val="24"/>
          <w:szCs w:val="24"/>
          <w:lang w:eastAsia="ru-RU"/>
        </w:rPr>
      </w:pPr>
      <w:r w:rsidRPr="00940042">
        <w:rPr>
          <w:rFonts w:ascii="Arial" w:eastAsia="Times New Roman" w:hAnsi="Arial" w:cs="Arial"/>
          <w:sz w:val="24"/>
          <w:szCs w:val="24"/>
          <w:lang w:eastAsia="ru-RU"/>
        </w:rPr>
        <w:t>3.5</w:t>
      </w:r>
      <w:r>
        <w:rPr>
          <w:rFonts w:ascii="Arial" w:eastAsia="Times New Roman" w:hAnsi="Arial" w:cs="Arial"/>
          <w:sz w:val="24"/>
          <w:szCs w:val="24"/>
          <w:lang w:eastAsia="ru-RU"/>
        </w:rPr>
        <w:t>.</w:t>
      </w:r>
      <w:r w:rsidRPr="00940042">
        <w:rPr>
          <w:rFonts w:ascii="Arial" w:eastAsia="Times New Roman" w:hAnsi="Arial" w:cs="Arial"/>
          <w:sz w:val="24"/>
          <w:szCs w:val="24"/>
          <w:lang w:eastAsia="ru-RU"/>
        </w:rPr>
        <w:t xml:space="preserve">  Перечисленный Хозяйствующим субъектом задаток засчитывается в счет оплаты по настоящему договору.</w:t>
      </w:r>
    </w:p>
    <w:p w:rsidR="00EB7A0D" w:rsidRPr="00F91648" w:rsidRDefault="00EB7A0D" w:rsidP="00EB7A0D">
      <w:pPr>
        <w:widowControl w:val="0"/>
        <w:autoSpaceDE w:val="0"/>
        <w:autoSpaceDN w:val="0"/>
        <w:spacing w:after="0" w:line="240" w:lineRule="auto"/>
        <w:ind w:firstLine="540"/>
        <w:jc w:val="both"/>
        <w:rPr>
          <w:rFonts w:ascii="Arial" w:eastAsia="Times New Roman" w:hAnsi="Arial" w:cs="Arial"/>
          <w:sz w:val="24"/>
          <w:szCs w:val="24"/>
          <w:highlight w:val="yellow"/>
          <w:lang w:eastAsia="ru-RU"/>
        </w:rPr>
      </w:pPr>
    </w:p>
    <w:p w:rsidR="00EB7A0D" w:rsidRPr="008E6DC1" w:rsidRDefault="00EB7A0D" w:rsidP="00EB7A0D">
      <w:pPr>
        <w:widowControl w:val="0"/>
        <w:autoSpaceDE w:val="0"/>
        <w:autoSpaceDN w:val="0"/>
        <w:spacing w:after="0" w:line="240" w:lineRule="auto"/>
        <w:jc w:val="center"/>
        <w:rPr>
          <w:rFonts w:ascii="Arial" w:eastAsia="Times New Roman" w:hAnsi="Arial" w:cs="Arial"/>
          <w:sz w:val="24"/>
          <w:szCs w:val="24"/>
          <w:lang w:eastAsia="ru-RU"/>
        </w:rPr>
      </w:pPr>
      <w:r w:rsidRPr="008E6DC1">
        <w:rPr>
          <w:rFonts w:ascii="Arial" w:eastAsia="Times New Roman" w:hAnsi="Arial" w:cs="Arial"/>
          <w:sz w:val="24"/>
          <w:szCs w:val="24"/>
          <w:lang w:eastAsia="ru-RU"/>
        </w:rPr>
        <w:t>4. Срок действия Договора</w:t>
      </w:r>
    </w:p>
    <w:p w:rsidR="00EB7A0D" w:rsidRPr="001016F6" w:rsidRDefault="00C13DDE" w:rsidP="00C13DDE">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EB7A0D" w:rsidRPr="008E6DC1">
        <w:rPr>
          <w:rFonts w:ascii="Arial" w:eastAsia="Times New Roman" w:hAnsi="Arial" w:cs="Arial"/>
          <w:sz w:val="24"/>
          <w:szCs w:val="24"/>
          <w:lang w:eastAsia="ru-RU"/>
        </w:rPr>
        <w:t xml:space="preserve">4.1. </w:t>
      </w:r>
      <w:r w:rsidR="00EB7A0D" w:rsidRPr="00565C11">
        <w:rPr>
          <w:rFonts w:ascii="Arial" w:eastAsia="Times New Roman" w:hAnsi="Arial" w:cs="Arial"/>
          <w:sz w:val="24"/>
          <w:szCs w:val="24"/>
          <w:lang w:eastAsia="ru-RU" w:bidi="ru-RU"/>
        </w:rPr>
        <w:t>Настоящий Договор вступает в силу со дня его подписания Сторонами и действует до</w:t>
      </w:r>
      <w:r w:rsidR="00EB7A0D" w:rsidRPr="00565C11">
        <w:rPr>
          <w:rFonts w:ascii="Arial" w:eastAsia="Times New Roman" w:hAnsi="Arial" w:cs="Arial"/>
          <w:sz w:val="24"/>
          <w:szCs w:val="24"/>
          <w:lang w:eastAsia="ru-RU"/>
        </w:rPr>
        <w:t xml:space="preserve"> </w:t>
      </w:r>
      <w:r w:rsidR="00EB7A0D" w:rsidRPr="001016F6">
        <w:rPr>
          <w:rFonts w:ascii="Arial" w:eastAsia="Times New Roman" w:hAnsi="Arial" w:cs="Arial"/>
          <w:sz w:val="24"/>
          <w:szCs w:val="24"/>
          <w:lang w:eastAsia="ru-RU"/>
        </w:rPr>
        <w:t>«</w:t>
      </w:r>
      <w:r w:rsidR="00EB7A0D">
        <w:rPr>
          <w:rFonts w:ascii="Arial" w:eastAsia="Times New Roman" w:hAnsi="Arial" w:cs="Arial"/>
          <w:sz w:val="24"/>
          <w:szCs w:val="24"/>
          <w:lang w:eastAsia="ru-RU"/>
        </w:rPr>
        <w:t>__</w:t>
      </w:r>
      <w:r w:rsidR="00EB7A0D" w:rsidRPr="001016F6">
        <w:rPr>
          <w:rFonts w:ascii="Arial" w:eastAsia="Times New Roman" w:hAnsi="Arial" w:cs="Arial"/>
          <w:sz w:val="24"/>
          <w:szCs w:val="24"/>
          <w:lang w:eastAsia="ru-RU"/>
        </w:rPr>
        <w:t xml:space="preserve">» </w:t>
      </w:r>
      <w:r w:rsidR="00EB7A0D">
        <w:rPr>
          <w:rFonts w:ascii="Arial" w:eastAsia="Times New Roman" w:hAnsi="Arial" w:cs="Arial"/>
          <w:sz w:val="24"/>
          <w:szCs w:val="24"/>
          <w:lang w:eastAsia="ru-RU"/>
        </w:rPr>
        <w:t>_____ 20__</w:t>
      </w:r>
      <w:r w:rsidR="00EB7A0D" w:rsidRPr="001016F6">
        <w:rPr>
          <w:rFonts w:ascii="Arial" w:eastAsia="Times New Roman" w:hAnsi="Arial" w:cs="Arial"/>
          <w:sz w:val="24"/>
          <w:szCs w:val="24"/>
          <w:lang w:eastAsia="ru-RU"/>
        </w:rPr>
        <w:t xml:space="preserve"> г.</w:t>
      </w:r>
    </w:p>
    <w:p w:rsidR="00EB7A0D" w:rsidRPr="00F91648" w:rsidRDefault="00EB7A0D" w:rsidP="00EB7A0D">
      <w:pPr>
        <w:widowControl w:val="0"/>
        <w:autoSpaceDE w:val="0"/>
        <w:autoSpaceDN w:val="0"/>
        <w:spacing w:after="0" w:line="240" w:lineRule="auto"/>
        <w:ind w:firstLine="540"/>
        <w:jc w:val="both"/>
        <w:rPr>
          <w:rFonts w:ascii="Arial" w:eastAsia="Times New Roman" w:hAnsi="Arial" w:cs="Arial"/>
          <w:sz w:val="24"/>
          <w:szCs w:val="24"/>
          <w:highlight w:val="yellow"/>
          <w:lang w:eastAsia="ru-RU"/>
        </w:rPr>
      </w:pPr>
    </w:p>
    <w:p w:rsidR="00EB7A0D" w:rsidRPr="008E6DC1" w:rsidRDefault="00EB7A0D" w:rsidP="00EB7A0D">
      <w:pPr>
        <w:widowControl w:val="0"/>
        <w:autoSpaceDE w:val="0"/>
        <w:autoSpaceDN w:val="0"/>
        <w:spacing w:after="0" w:line="240" w:lineRule="auto"/>
        <w:jc w:val="center"/>
        <w:rPr>
          <w:rFonts w:ascii="Arial" w:eastAsia="Times New Roman" w:hAnsi="Arial" w:cs="Arial"/>
          <w:sz w:val="24"/>
          <w:szCs w:val="24"/>
          <w:lang w:eastAsia="ru-RU"/>
        </w:rPr>
      </w:pPr>
      <w:r w:rsidRPr="008E6DC1">
        <w:rPr>
          <w:rFonts w:ascii="Arial" w:eastAsia="Times New Roman" w:hAnsi="Arial" w:cs="Arial"/>
          <w:sz w:val="24"/>
          <w:szCs w:val="24"/>
          <w:lang w:eastAsia="ru-RU"/>
        </w:rPr>
        <w:t>5. Прекращение и расторжение Договора</w:t>
      </w:r>
    </w:p>
    <w:p w:rsidR="00EB7A0D" w:rsidRPr="00F91648" w:rsidRDefault="00EB7A0D" w:rsidP="00EB7A0D">
      <w:pPr>
        <w:widowControl w:val="0"/>
        <w:autoSpaceDE w:val="0"/>
        <w:autoSpaceDN w:val="0"/>
        <w:spacing w:after="0" w:line="240" w:lineRule="auto"/>
        <w:ind w:firstLine="540"/>
        <w:jc w:val="both"/>
        <w:rPr>
          <w:rFonts w:ascii="Arial" w:eastAsia="Times New Roman" w:hAnsi="Arial" w:cs="Arial"/>
          <w:sz w:val="24"/>
          <w:szCs w:val="24"/>
          <w:highlight w:val="yellow"/>
          <w:lang w:eastAsia="ru-RU"/>
        </w:rPr>
      </w:pPr>
    </w:p>
    <w:p w:rsidR="00EB7A0D" w:rsidRPr="008E6DC1" w:rsidRDefault="00EB7A0D" w:rsidP="00EB7A0D">
      <w:pPr>
        <w:widowControl w:val="0"/>
        <w:autoSpaceDE w:val="0"/>
        <w:autoSpaceDN w:val="0"/>
        <w:spacing w:after="0" w:line="240" w:lineRule="auto"/>
        <w:ind w:firstLine="540"/>
        <w:jc w:val="both"/>
        <w:rPr>
          <w:rFonts w:ascii="Arial" w:eastAsia="Times New Roman" w:hAnsi="Arial" w:cs="Arial"/>
          <w:sz w:val="24"/>
          <w:szCs w:val="24"/>
          <w:lang w:eastAsia="ru-RU"/>
        </w:rPr>
      </w:pPr>
      <w:r w:rsidRPr="008E6DC1">
        <w:rPr>
          <w:rFonts w:ascii="Arial" w:eastAsia="Times New Roman" w:hAnsi="Arial" w:cs="Arial"/>
          <w:sz w:val="24"/>
          <w:szCs w:val="24"/>
          <w:lang w:eastAsia="ru-RU"/>
        </w:rPr>
        <w:t>5.1. Действие настоящего Договора прекращается в следующих случаях:</w:t>
      </w:r>
    </w:p>
    <w:p w:rsidR="00EB7A0D" w:rsidRPr="008E6DC1" w:rsidRDefault="00EB7A0D" w:rsidP="00EB7A0D">
      <w:pPr>
        <w:widowControl w:val="0"/>
        <w:autoSpaceDE w:val="0"/>
        <w:autoSpaceDN w:val="0"/>
        <w:spacing w:after="0" w:line="240" w:lineRule="auto"/>
        <w:ind w:firstLine="540"/>
        <w:jc w:val="both"/>
        <w:rPr>
          <w:rFonts w:ascii="Arial" w:eastAsia="Times New Roman" w:hAnsi="Arial" w:cs="Arial"/>
          <w:sz w:val="24"/>
          <w:szCs w:val="24"/>
          <w:lang w:eastAsia="ru-RU"/>
        </w:rPr>
      </w:pPr>
      <w:r w:rsidRPr="008E6DC1">
        <w:rPr>
          <w:rFonts w:ascii="Arial" w:eastAsia="Times New Roman" w:hAnsi="Arial" w:cs="Arial"/>
          <w:sz w:val="24"/>
          <w:szCs w:val="24"/>
          <w:lang w:eastAsia="ru-RU"/>
        </w:rPr>
        <w:t>5.1.1. по истечении срока, на который заключен Договор;</w:t>
      </w:r>
    </w:p>
    <w:p w:rsidR="00EB7A0D" w:rsidRPr="008E6DC1" w:rsidRDefault="00EB7A0D" w:rsidP="00EB7A0D">
      <w:pPr>
        <w:widowControl w:val="0"/>
        <w:autoSpaceDE w:val="0"/>
        <w:autoSpaceDN w:val="0"/>
        <w:spacing w:after="0" w:line="240" w:lineRule="auto"/>
        <w:ind w:firstLine="540"/>
        <w:jc w:val="both"/>
        <w:rPr>
          <w:rFonts w:ascii="Arial" w:eastAsia="Times New Roman" w:hAnsi="Arial" w:cs="Arial"/>
          <w:sz w:val="24"/>
          <w:szCs w:val="24"/>
          <w:lang w:eastAsia="ru-RU"/>
        </w:rPr>
      </w:pPr>
      <w:r w:rsidRPr="008E6DC1">
        <w:rPr>
          <w:rFonts w:ascii="Arial" w:eastAsia="Times New Roman" w:hAnsi="Arial" w:cs="Arial"/>
          <w:sz w:val="24"/>
          <w:szCs w:val="24"/>
          <w:lang w:eastAsia="ru-RU"/>
        </w:rPr>
        <w:t>5.1.2. исключения места, на котором размещается объект, из схемы размещения нестационарных торговых объектов, в связи с принятием решения об изъятии земельного участка для государственных или муниципальных нужд;</w:t>
      </w:r>
    </w:p>
    <w:p w:rsidR="00EB7A0D" w:rsidRPr="008E6DC1" w:rsidRDefault="00EB7A0D" w:rsidP="00EB7A0D">
      <w:pPr>
        <w:widowControl w:val="0"/>
        <w:autoSpaceDE w:val="0"/>
        <w:autoSpaceDN w:val="0"/>
        <w:spacing w:after="0" w:line="240" w:lineRule="auto"/>
        <w:ind w:firstLine="540"/>
        <w:jc w:val="both"/>
        <w:rPr>
          <w:rFonts w:ascii="Arial" w:eastAsia="Times New Roman" w:hAnsi="Arial" w:cs="Arial"/>
          <w:sz w:val="24"/>
          <w:szCs w:val="24"/>
          <w:lang w:eastAsia="ru-RU"/>
        </w:rPr>
      </w:pPr>
      <w:r w:rsidRPr="008E6DC1">
        <w:rPr>
          <w:rFonts w:ascii="Arial" w:eastAsia="Times New Roman" w:hAnsi="Arial" w:cs="Arial"/>
          <w:sz w:val="24"/>
          <w:szCs w:val="24"/>
          <w:lang w:eastAsia="ru-RU"/>
        </w:rPr>
        <w:t>5.1.3. если размещение объекта в определенном месте не соответствует требованиям действующего законодательства;</w:t>
      </w:r>
    </w:p>
    <w:p w:rsidR="00EB7A0D" w:rsidRPr="008E6DC1" w:rsidRDefault="00EB7A0D" w:rsidP="00EB7A0D">
      <w:pPr>
        <w:widowControl w:val="0"/>
        <w:autoSpaceDE w:val="0"/>
        <w:autoSpaceDN w:val="0"/>
        <w:spacing w:after="0" w:line="240" w:lineRule="auto"/>
        <w:ind w:firstLine="540"/>
        <w:jc w:val="both"/>
        <w:rPr>
          <w:rFonts w:ascii="Arial" w:eastAsia="Times New Roman" w:hAnsi="Arial" w:cs="Arial"/>
          <w:sz w:val="24"/>
          <w:szCs w:val="24"/>
          <w:lang w:eastAsia="ru-RU"/>
        </w:rPr>
      </w:pPr>
      <w:r w:rsidRPr="008E6DC1">
        <w:rPr>
          <w:rFonts w:ascii="Arial" w:eastAsia="Times New Roman" w:hAnsi="Arial" w:cs="Arial"/>
          <w:sz w:val="24"/>
          <w:szCs w:val="24"/>
          <w:lang w:eastAsia="ru-RU"/>
        </w:rPr>
        <w:t>5.1.4. расторжения Договора в одностороннем порядке;</w:t>
      </w:r>
    </w:p>
    <w:p w:rsidR="00EB7A0D" w:rsidRPr="008E6DC1" w:rsidRDefault="00EB7A0D" w:rsidP="00EB7A0D">
      <w:pPr>
        <w:widowControl w:val="0"/>
        <w:autoSpaceDE w:val="0"/>
        <w:autoSpaceDN w:val="0"/>
        <w:spacing w:after="0" w:line="240" w:lineRule="auto"/>
        <w:ind w:firstLine="540"/>
        <w:jc w:val="both"/>
        <w:rPr>
          <w:rFonts w:ascii="Arial" w:eastAsia="Times New Roman" w:hAnsi="Arial" w:cs="Arial"/>
          <w:sz w:val="24"/>
          <w:szCs w:val="24"/>
          <w:lang w:eastAsia="ru-RU"/>
        </w:rPr>
      </w:pPr>
      <w:r w:rsidRPr="008E6DC1">
        <w:rPr>
          <w:rFonts w:ascii="Arial" w:eastAsia="Times New Roman" w:hAnsi="Arial" w:cs="Arial"/>
          <w:sz w:val="24"/>
          <w:szCs w:val="24"/>
          <w:lang w:eastAsia="ru-RU"/>
        </w:rPr>
        <w:t>5.1.5. в иных случаях, предусмотренных действующим законодательством.</w:t>
      </w:r>
    </w:p>
    <w:p w:rsidR="00EB7A0D" w:rsidRDefault="00EB7A0D" w:rsidP="00EB7A0D">
      <w:pPr>
        <w:widowControl w:val="0"/>
        <w:autoSpaceDE w:val="0"/>
        <w:autoSpaceDN w:val="0"/>
        <w:spacing w:after="0" w:line="240" w:lineRule="auto"/>
        <w:ind w:firstLine="540"/>
        <w:jc w:val="both"/>
        <w:rPr>
          <w:rFonts w:ascii="Arial" w:eastAsia="Times New Roman" w:hAnsi="Arial" w:cs="Arial"/>
          <w:sz w:val="24"/>
          <w:szCs w:val="24"/>
          <w:lang w:eastAsia="ru-RU"/>
        </w:rPr>
      </w:pPr>
      <w:r w:rsidRPr="008E6DC1">
        <w:rPr>
          <w:rFonts w:ascii="Arial" w:eastAsia="Times New Roman" w:hAnsi="Arial" w:cs="Arial"/>
          <w:sz w:val="24"/>
          <w:szCs w:val="24"/>
          <w:lang w:eastAsia="ru-RU"/>
        </w:rPr>
        <w:t xml:space="preserve">5.2. Договор на </w:t>
      </w:r>
      <w:proofErr w:type="gramStart"/>
      <w:r w:rsidRPr="008E6DC1">
        <w:rPr>
          <w:rFonts w:ascii="Arial" w:eastAsia="Times New Roman" w:hAnsi="Arial" w:cs="Arial"/>
          <w:sz w:val="24"/>
          <w:szCs w:val="24"/>
          <w:lang w:eastAsia="ru-RU"/>
        </w:rPr>
        <w:t>размещение</w:t>
      </w:r>
      <w:proofErr w:type="gramEnd"/>
      <w:r w:rsidRPr="008E6DC1">
        <w:rPr>
          <w:rFonts w:ascii="Arial" w:eastAsia="Times New Roman" w:hAnsi="Arial" w:cs="Arial"/>
          <w:sz w:val="24"/>
          <w:szCs w:val="24"/>
          <w:lang w:eastAsia="ru-RU"/>
        </w:rPr>
        <w:t xml:space="preserve"> может быть расторгнут досрочно в одностороннем порядке в следующих случаях:</w:t>
      </w:r>
    </w:p>
    <w:p w:rsidR="00EB7A0D" w:rsidRPr="008E6DC1" w:rsidRDefault="00EB7A0D" w:rsidP="00EB7A0D">
      <w:pPr>
        <w:widowControl w:val="0"/>
        <w:autoSpaceDE w:val="0"/>
        <w:autoSpaceDN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5.2.1 по заявлению Хозяйствующего субъекта о расторжении Договора</w:t>
      </w:r>
    </w:p>
    <w:p w:rsidR="00EB7A0D" w:rsidRPr="008E6DC1" w:rsidRDefault="00EB7A0D" w:rsidP="00EB7A0D">
      <w:pPr>
        <w:widowControl w:val="0"/>
        <w:autoSpaceDE w:val="0"/>
        <w:autoSpaceDN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5.2.2</w:t>
      </w:r>
      <w:r w:rsidRPr="008E6DC1">
        <w:rPr>
          <w:rFonts w:ascii="Arial" w:eastAsia="Times New Roman" w:hAnsi="Arial" w:cs="Arial"/>
          <w:sz w:val="24"/>
          <w:szCs w:val="24"/>
          <w:lang w:eastAsia="ru-RU"/>
        </w:rPr>
        <w:t>. зафиксированных в установленном порядке двух и более в течение года нарушений, выявленных в работе объекта;</w:t>
      </w:r>
    </w:p>
    <w:p w:rsidR="00EB7A0D" w:rsidRPr="008E6DC1" w:rsidRDefault="00EB7A0D" w:rsidP="00EB7A0D">
      <w:pPr>
        <w:widowControl w:val="0"/>
        <w:autoSpaceDE w:val="0"/>
        <w:autoSpaceDN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5.2.3</w:t>
      </w:r>
      <w:r w:rsidRPr="008E6DC1">
        <w:rPr>
          <w:rFonts w:ascii="Arial" w:eastAsia="Times New Roman" w:hAnsi="Arial" w:cs="Arial"/>
          <w:sz w:val="24"/>
          <w:szCs w:val="24"/>
          <w:lang w:eastAsia="ru-RU"/>
        </w:rPr>
        <w:t>. невнесение Хозяйствующим субъектом платы по настоящему Договору в порядке и в сроки, указанные в п. 3.2 настоящего Договора;</w:t>
      </w:r>
    </w:p>
    <w:p w:rsidR="00EB7A0D" w:rsidRPr="008E6DC1" w:rsidRDefault="00EB7A0D" w:rsidP="00EB7A0D">
      <w:pPr>
        <w:widowControl w:val="0"/>
        <w:autoSpaceDE w:val="0"/>
        <w:autoSpaceDN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5.2.4</w:t>
      </w:r>
      <w:r w:rsidRPr="008E6DC1">
        <w:rPr>
          <w:rFonts w:ascii="Arial" w:eastAsia="Times New Roman" w:hAnsi="Arial" w:cs="Arial"/>
          <w:sz w:val="24"/>
          <w:szCs w:val="24"/>
          <w:lang w:eastAsia="ru-RU"/>
        </w:rPr>
        <w:t>. размещение объекта, не соответствующего Схеме или не соответствующего архитектурному решению;</w:t>
      </w:r>
    </w:p>
    <w:p w:rsidR="00EB7A0D" w:rsidRPr="008E6DC1" w:rsidRDefault="00EB7A0D" w:rsidP="00EB7A0D">
      <w:pPr>
        <w:widowControl w:val="0"/>
        <w:autoSpaceDE w:val="0"/>
        <w:autoSpaceDN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5.2.5</w:t>
      </w:r>
      <w:r w:rsidRPr="008E6DC1">
        <w:rPr>
          <w:rFonts w:ascii="Arial" w:eastAsia="Times New Roman" w:hAnsi="Arial" w:cs="Arial"/>
          <w:sz w:val="24"/>
          <w:szCs w:val="24"/>
          <w:lang w:eastAsia="ru-RU"/>
        </w:rPr>
        <w:t xml:space="preserve">. не размещение Хозяйствующим субъектом в месте, определенном Договором, объекта, в </w:t>
      </w:r>
      <w:r>
        <w:rPr>
          <w:rFonts w:ascii="Arial" w:eastAsia="Times New Roman" w:hAnsi="Arial" w:cs="Arial"/>
          <w:sz w:val="24"/>
          <w:szCs w:val="24"/>
          <w:lang w:eastAsia="ru-RU"/>
        </w:rPr>
        <w:t xml:space="preserve">течение_____ месяцев </w:t>
      </w:r>
      <w:proofErr w:type="gramStart"/>
      <w:r>
        <w:rPr>
          <w:rFonts w:ascii="Arial" w:eastAsia="Times New Roman" w:hAnsi="Arial" w:cs="Arial"/>
          <w:sz w:val="24"/>
          <w:szCs w:val="24"/>
          <w:lang w:eastAsia="ru-RU"/>
        </w:rPr>
        <w:t>с даты заключения</w:t>
      </w:r>
      <w:proofErr w:type="gramEnd"/>
      <w:r>
        <w:rPr>
          <w:rFonts w:ascii="Arial" w:eastAsia="Times New Roman" w:hAnsi="Arial" w:cs="Arial"/>
          <w:sz w:val="24"/>
          <w:szCs w:val="24"/>
          <w:lang w:eastAsia="ru-RU"/>
        </w:rPr>
        <w:t xml:space="preserve"> </w:t>
      </w:r>
      <w:r w:rsidRPr="008E6DC1">
        <w:rPr>
          <w:rFonts w:ascii="Arial" w:eastAsia="Times New Roman" w:hAnsi="Arial" w:cs="Arial"/>
          <w:sz w:val="24"/>
          <w:szCs w:val="24"/>
          <w:lang w:eastAsia="ru-RU"/>
        </w:rPr>
        <w:t>Договора;</w:t>
      </w:r>
    </w:p>
    <w:p w:rsidR="00EB7A0D" w:rsidRPr="008E6DC1" w:rsidRDefault="00EB7A0D" w:rsidP="00EB7A0D">
      <w:pPr>
        <w:widowControl w:val="0"/>
        <w:autoSpaceDE w:val="0"/>
        <w:autoSpaceDN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5.2.6</w:t>
      </w:r>
      <w:r w:rsidRPr="008E6DC1">
        <w:rPr>
          <w:rFonts w:ascii="Arial" w:eastAsia="Times New Roman" w:hAnsi="Arial" w:cs="Arial"/>
          <w:sz w:val="24"/>
          <w:szCs w:val="24"/>
          <w:lang w:eastAsia="ru-RU"/>
        </w:rPr>
        <w:t>. использование Хозяйствующим субъектом объекта с нарушением  условий, указанных в п. 1.1 настоящего Договора.</w:t>
      </w:r>
    </w:p>
    <w:p w:rsidR="00EB7A0D" w:rsidRPr="008E6DC1" w:rsidRDefault="00EB7A0D" w:rsidP="00EB7A0D">
      <w:pPr>
        <w:widowControl w:val="0"/>
        <w:autoSpaceDE w:val="0"/>
        <w:autoSpaceDN w:val="0"/>
        <w:spacing w:after="0" w:line="240" w:lineRule="auto"/>
        <w:ind w:firstLine="540"/>
        <w:jc w:val="both"/>
        <w:rPr>
          <w:rFonts w:ascii="Arial" w:eastAsia="Times New Roman" w:hAnsi="Arial" w:cs="Arial"/>
          <w:sz w:val="24"/>
          <w:szCs w:val="24"/>
          <w:lang w:eastAsia="ru-RU"/>
        </w:rPr>
      </w:pPr>
      <w:r w:rsidRPr="008E6DC1">
        <w:rPr>
          <w:rFonts w:ascii="Arial" w:eastAsia="Times New Roman" w:hAnsi="Arial" w:cs="Arial"/>
          <w:sz w:val="24"/>
          <w:szCs w:val="24"/>
          <w:lang w:eastAsia="ru-RU"/>
        </w:rPr>
        <w:t>5.2.</w:t>
      </w:r>
      <w:r>
        <w:rPr>
          <w:rFonts w:ascii="Arial" w:eastAsia="Times New Roman" w:hAnsi="Arial" w:cs="Arial"/>
          <w:sz w:val="24"/>
          <w:szCs w:val="24"/>
          <w:lang w:eastAsia="ru-RU"/>
        </w:rPr>
        <w:t>7</w:t>
      </w:r>
      <w:r w:rsidRPr="008E6DC1">
        <w:rPr>
          <w:rFonts w:ascii="Arial" w:eastAsia="Times New Roman" w:hAnsi="Arial" w:cs="Arial"/>
          <w:sz w:val="24"/>
          <w:szCs w:val="24"/>
          <w:lang w:eastAsia="ru-RU"/>
        </w:rPr>
        <w:t>. изменение внешнего облика объекта без письменного согласования с Уполномоченным органом.</w:t>
      </w:r>
    </w:p>
    <w:p w:rsidR="00EB7A0D" w:rsidRPr="001016F6" w:rsidRDefault="00EB7A0D" w:rsidP="00EB7A0D">
      <w:pPr>
        <w:widowControl w:val="0"/>
        <w:autoSpaceDE w:val="0"/>
        <w:autoSpaceDN w:val="0"/>
        <w:spacing w:after="0" w:line="240" w:lineRule="auto"/>
        <w:ind w:firstLine="540"/>
        <w:jc w:val="both"/>
        <w:rPr>
          <w:rFonts w:ascii="Arial" w:eastAsia="Times New Roman" w:hAnsi="Arial" w:cs="Arial"/>
          <w:sz w:val="24"/>
          <w:szCs w:val="24"/>
          <w:lang w:eastAsia="ru-RU"/>
        </w:rPr>
      </w:pPr>
      <w:r w:rsidRPr="008E6DC1">
        <w:rPr>
          <w:rFonts w:ascii="Arial" w:eastAsia="Times New Roman" w:hAnsi="Arial" w:cs="Arial"/>
          <w:sz w:val="24"/>
          <w:szCs w:val="24"/>
          <w:lang w:eastAsia="ru-RU"/>
        </w:rPr>
        <w:t>5.2.</w:t>
      </w:r>
      <w:r>
        <w:rPr>
          <w:rFonts w:ascii="Arial" w:eastAsia="Times New Roman" w:hAnsi="Arial" w:cs="Arial"/>
          <w:sz w:val="24"/>
          <w:szCs w:val="24"/>
          <w:lang w:eastAsia="ru-RU"/>
        </w:rPr>
        <w:t>8</w:t>
      </w:r>
      <w:r w:rsidRPr="008E6DC1">
        <w:rPr>
          <w:rFonts w:ascii="Arial" w:eastAsia="Times New Roman" w:hAnsi="Arial" w:cs="Arial"/>
          <w:sz w:val="24"/>
          <w:szCs w:val="24"/>
          <w:lang w:eastAsia="ru-RU"/>
        </w:rPr>
        <w:t>. в иных случаях предусмотренных действующим законодательством.</w:t>
      </w:r>
    </w:p>
    <w:p w:rsidR="00EB7A0D" w:rsidRPr="001016F6" w:rsidRDefault="00EB7A0D" w:rsidP="00EB7A0D">
      <w:pPr>
        <w:widowControl w:val="0"/>
        <w:tabs>
          <w:tab w:val="left" w:pos="2780"/>
        </w:tabs>
        <w:autoSpaceDE w:val="0"/>
        <w:autoSpaceDN w:val="0"/>
        <w:spacing w:after="0" w:line="240" w:lineRule="auto"/>
        <w:ind w:firstLine="540"/>
        <w:jc w:val="both"/>
        <w:rPr>
          <w:rFonts w:ascii="Arial" w:eastAsia="Times New Roman" w:hAnsi="Arial" w:cs="Arial"/>
          <w:sz w:val="24"/>
          <w:szCs w:val="24"/>
          <w:lang w:eastAsia="ru-RU"/>
        </w:rPr>
      </w:pPr>
      <w:r w:rsidRPr="001016F6">
        <w:rPr>
          <w:rFonts w:ascii="Arial" w:eastAsia="Times New Roman" w:hAnsi="Arial" w:cs="Arial"/>
          <w:sz w:val="24"/>
          <w:szCs w:val="24"/>
          <w:lang w:eastAsia="ru-RU"/>
        </w:rPr>
        <w:tab/>
      </w:r>
    </w:p>
    <w:p w:rsidR="00EB7A0D" w:rsidRPr="001016F6" w:rsidRDefault="00EB7A0D" w:rsidP="00EB7A0D">
      <w:pPr>
        <w:widowControl w:val="0"/>
        <w:tabs>
          <w:tab w:val="left" w:pos="2780"/>
        </w:tabs>
        <w:autoSpaceDE w:val="0"/>
        <w:autoSpaceDN w:val="0"/>
        <w:spacing w:after="0" w:line="240" w:lineRule="auto"/>
        <w:ind w:firstLine="540"/>
        <w:jc w:val="center"/>
        <w:rPr>
          <w:rFonts w:ascii="Arial" w:eastAsia="Times New Roman" w:hAnsi="Arial" w:cs="Arial"/>
          <w:sz w:val="24"/>
          <w:szCs w:val="24"/>
          <w:lang w:eastAsia="ru-RU"/>
        </w:rPr>
      </w:pPr>
      <w:r w:rsidRPr="001016F6">
        <w:rPr>
          <w:rFonts w:ascii="Arial" w:eastAsia="Times New Roman" w:hAnsi="Arial" w:cs="Arial"/>
          <w:sz w:val="24"/>
          <w:szCs w:val="24"/>
          <w:lang w:eastAsia="ru-RU"/>
        </w:rPr>
        <w:t>6. Заключительные положения</w:t>
      </w:r>
    </w:p>
    <w:p w:rsidR="00EB7A0D" w:rsidRPr="001016F6" w:rsidRDefault="00EB7A0D" w:rsidP="00EB7A0D">
      <w:pPr>
        <w:widowControl w:val="0"/>
        <w:autoSpaceDE w:val="0"/>
        <w:autoSpaceDN w:val="0"/>
        <w:spacing w:after="0" w:line="240" w:lineRule="auto"/>
        <w:ind w:firstLine="540"/>
        <w:jc w:val="both"/>
        <w:rPr>
          <w:rFonts w:ascii="Arial" w:eastAsia="Times New Roman" w:hAnsi="Arial" w:cs="Arial"/>
          <w:sz w:val="24"/>
          <w:szCs w:val="24"/>
          <w:lang w:eastAsia="ru-RU"/>
        </w:rPr>
      </w:pPr>
    </w:p>
    <w:p w:rsidR="00EB7A0D" w:rsidRPr="001016F6" w:rsidRDefault="00EB7A0D" w:rsidP="008B1763">
      <w:pPr>
        <w:widowControl w:val="0"/>
        <w:autoSpaceDE w:val="0"/>
        <w:autoSpaceDN w:val="0"/>
        <w:spacing w:after="0" w:line="240" w:lineRule="auto"/>
        <w:ind w:firstLine="540"/>
        <w:jc w:val="both"/>
        <w:rPr>
          <w:rFonts w:ascii="Arial" w:eastAsia="Times New Roman" w:hAnsi="Arial" w:cs="Arial"/>
          <w:sz w:val="24"/>
          <w:szCs w:val="24"/>
          <w:lang w:eastAsia="ru-RU"/>
        </w:rPr>
      </w:pPr>
      <w:r w:rsidRPr="001016F6">
        <w:rPr>
          <w:rFonts w:ascii="Arial" w:eastAsia="Times New Roman" w:hAnsi="Arial" w:cs="Arial"/>
          <w:sz w:val="24"/>
          <w:szCs w:val="24"/>
          <w:lang w:eastAsia="ru-RU"/>
        </w:rPr>
        <w:t xml:space="preserve">6.1. Любые споры, возникающие из настоящего Договора или в связи с ним, разрешаются Сторонами путем ведения переговоров, а в случае </w:t>
      </w:r>
      <w:proofErr w:type="gramStart"/>
      <w:r w:rsidRPr="001016F6">
        <w:rPr>
          <w:rFonts w:ascii="Arial" w:eastAsia="Times New Roman" w:hAnsi="Arial" w:cs="Arial"/>
          <w:sz w:val="24"/>
          <w:szCs w:val="24"/>
          <w:lang w:eastAsia="ru-RU"/>
        </w:rPr>
        <w:t>не</w:t>
      </w:r>
      <w:r>
        <w:rPr>
          <w:rFonts w:ascii="Arial" w:eastAsia="Times New Roman" w:hAnsi="Arial" w:cs="Arial"/>
          <w:sz w:val="24"/>
          <w:szCs w:val="24"/>
          <w:lang w:eastAsia="ru-RU"/>
        </w:rPr>
        <w:t xml:space="preserve"> </w:t>
      </w:r>
      <w:r w:rsidRPr="001016F6">
        <w:rPr>
          <w:rFonts w:ascii="Arial" w:eastAsia="Times New Roman" w:hAnsi="Arial" w:cs="Arial"/>
          <w:sz w:val="24"/>
          <w:szCs w:val="24"/>
          <w:lang w:eastAsia="ru-RU"/>
        </w:rPr>
        <w:t>достижения</w:t>
      </w:r>
      <w:proofErr w:type="gramEnd"/>
      <w:r w:rsidRPr="001016F6">
        <w:rPr>
          <w:rFonts w:ascii="Arial" w:eastAsia="Times New Roman" w:hAnsi="Arial" w:cs="Arial"/>
          <w:sz w:val="24"/>
          <w:szCs w:val="24"/>
          <w:lang w:eastAsia="ru-RU"/>
        </w:rPr>
        <w:t xml:space="preserve"> согласия передаются на рассмотрение суда в установленном порядке.</w:t>
      </w:r>
    </w:p>
    <w:p w:rsidR="00EB7A0D" w:rsidRPr="001016F6" w:rsidRDefault="00EB7A0D" w:rsidP="00EB7A0D">
      <w:pPr>
        <w:widowControl w:val="0"/>
        <w:autoSpaceDE w:val="0"/>
        <w:autoSpaceDN w:val="0"/>
        <w:spacing w:after="0" w:line="240" w:lineRule="auto"/>
        <w:ind w:firstLine="540"/>
        <w:jc w:val="both"/>
        <w:rPr>
          <w:rFonts w:ascii="Arial" w:eastAsia="Times New Roman" w:hAnsi="Arial" w:cs="Arial"/>
          <w:sz w:val="24"/>
          <w:szCs w:val="24"/>
          <w:lang w:eastAsia="ru-RU"/>
        </w:rPr>
      </w:pPr>
      <w:r w:rsidRPr="001016F6">
        <w:rPr>
          <w:rFonts w:ascii="Arial" w:eastAsia="Times New Roman" w:hAnsi="Arial" w:cs="Arial"/>
          <w:sz w:val="24"/>
          <w:szCs w:val="24"/>
          <w:lang w:eastAsia="ru-RU"/>
        </w:rPr>
        <w:t>6.2. Настоящий Договор составлен в двух экземплярах, имеющих одинаковую юридическую силу (по одному для каждой из Сторон).</w:t>
      </w:r>
    </w:p>
    <w:p w:rsidR="00EB7A0D" w:rsidRPr="001016F6" w:rsidRDefault="00EB7A0D" w:rsidP="00EB7A0D">
      <w:pPr>
        <w:widowControl w:val="0"/>
        <w:autoSpaceDE w:val="0"/>
        <w:autoSpaceDN w:val="0"/>
        <w:spacing w:after="0" w:line="240" w:lineRule="auto"/>
        <w:jc w:val="center"/>
        <w:rPr>
          <w:rFonts w:ascii="Arial" w:eastAsia="Times New Roman" w:hAnsi="Arial" w:cs="Arial"/>
          <w:sz w:val="24"/>
          <w:szCs w:val="24"/>
          <w:lang w:eastAsia="ru-RU"/>
        </w:rPr>
      </w:pPr>
    </w:p>
    <w:p w:rsidR="00EB7A0D" w:rsidRPr="001016F6" w:rsidRDefault="00EB7A0D" w:rsidP="00EB7A0D">
      <w:pPr>
        <w:widowControl w:val="0"/>
        <w:autoSpaceDE w:val="0"/>
        <w:autoSpaceDN w:val="0"/>
        <w:spacing w:after="0" w:line="240" w:lineRule="auto"/>
        <w:jc w:val="center"/>
        <w:rPr>
          <w:rFonts w:ascii="Arial" w:eastAsia="Times New Roman" w:hAnsi="Arial" w:cs="Arial"/>
          <w:sz w:val="24"/>
          <w:szCs w:val="24"/>
          <w:lang w:eastAsia="ru-RU"/>
        </w:rPr>
      </w:pPr>
      <w:r w:rsidRPr="001016F6">
        <w:rPr>
          <w:rFonts w:ascii="Arial" w:eastAsia="Times New Roman" w:hAnsi="Arial" w:cs="Arial"/>
          <w:sz w:val="24"/>
          <w:szCs w:val="24"/>
          <w:lang w:eastAsia="ru-RU"/>
        </w:rPr>
        <w:t>7. Реквизиты и подписи Сторон</w:t>
      </w:r>
    </w:p>
    <w:p w:rsidR="00EB7A0D" w:rsidRPr="001016F6" w:rsidRDefault="00EB7A0D" w:rsidP="00EB7A0D">
      <w:pPr>
        <w:widowControl w:val="0"/>
        <w:autoSpaceDE w:val="0"/>
        <w:autoSpaceDN w:val="0"/>
        <w:spacing w:after="0" w:line="240" w:lineRule="auto"/>
        <w:jc w:val="center"/>
        <w:rPr>
          <w:rFonts w:ascii="Arial" w:eastAsia="Times New Roman" w:hAnsi="Arial" w:cs="Arial"/>
          <w:sz w:val="24"/>
          <w:szCs w:val="24"/>
          <w:lang w:eastAsia="ru-RU"/>
        </w:rPr>
      </w:pPr>
    </w:p>
    <w:tbl>
      <w:tblPr>
        <w:tblW w:w="9075" w:type="dxa"/>
        <w:tblInd w:w="62" w:type="dxa"/>
        <w:tblLayout w:type="fixed"/>
        <w:tblCellMar>
          <w:top w:w="102" w:type="dxa"/>
          <w:left w:w="62" w:type="dxa"/>
          <w:bottom w:w="102" w:type="dxa"/>
          <w:right w:w="62" w:type="dxa"/>
        </w:tblCellMar>
        <w:tblLook w:val="04A0" w:firstRow="1" w:lastRow="0" w:firstColumn="1" w:lastColumn="0" w:noHBand="0" w:noVBand="1"/>
      </w:tblPr>
      <w:tblGrid>
        <w:gridCol w:w="4424"/>
        <w:gridCol w:w="794"/>
        <w:gridCol w:w="3857"/>
      </w:tblGrid>
      <w:tr w:rsidR="00EB7A0D" w:rsidRPr="001016F6" w:rsidTr="00121F6C">
        <w:tc>
          <w:tcPr>
            <w:tcW w:w="4424" w:type="dxa"/>
          </w:tcPr>
          <w:p w:rsidR="003874BA" w:rsidRPr="001016F6" w:rsidRDefault="00EB7A0D" w:rsidP="003874BA">
            <w:pPr>
              <w:widowControl w:val="0"/>
              <w:autoSpaceDE w:val="0"/>
              <w:autoSpaceDN w:val="0"/>
              <w:spacing w:after="0" w:line="240" w:lineRule="auto"/>
              <w:jc w:val="both"/>
              <w:rPr>
                <w:rFonts w:ascii="Arial" w:eastAsia="Times New Roman" w:hAnsi="Arial" w:cs="Arial"/>
                <w:sz w:val="24"/>
                <w:szCs w:val="24"/>
                <w:lang w:eastAsia="ru-RU"/>
              </w:rPr>
            </w:pPr>
            <w:r w:rsidRPr="001016F6">
              <w:rPr>
                <w:rFonts w:ascii="Arial" w:eastAsia="Times New Roman" w:hAnsi="Arial" w:cs="Arial"/>
                <w:sz w:val="24"/>
                <w:szCs w:val="24"/>
                <w:lang w:eastAsia="ru-RU"/>
              </w:rPr>
              <w:t>Хозяйствующий субъект:</w:t>
            </w:r>
          </w:p>
        </w:tc>
        <w:tc>
          <w:tcPr>
            <w:tcW w:w="794" w:type="dxa"/>
          </w:tcPr>
          <w:p w:rsidR="00EB7A0D" w:rsidRPr="001016F6" w:rsidRDefault="00EB7A0D" w:rsidP="00FF1C8E">
            <w:pPr>
              <w:widowControl w:val="0"/>
              <w:autoSpaceDE w:val="0"/>
              <w:autoSpaceDN w:val="0"/>
              <w:spacing w:after="0" w:line="240" w:lineRule="auto"/>
              <w:rPr>
                <w:rFonts w:ascii="Arial" w:eastAsia="Times New Roman" w:hAnsi="Arial" w:cs="Arial"/>
                <w:sz w:val="24"/>
                <w:szCs w:val="24"/>
                <w:lang w:eastAsia="ru-RU"/>
              </w:rPr>
            </w:pPr>
          </w:p>
        </w:tc>
        <w:tc>
          <w:tcPr>
            <w:tcW w:w="3857" w:type="dxa"/>
            <w:hideMark/>
          </w:tcPr>
          <w:p w:rsidR="003874BA" w:rsidRDefault="003874BA" w:rsidP="00FF1C8E">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Уполномоченный орган:</w:t>
            </w:r>
          </w:p>
          <w:p w:rsidR="00EB7A0D" w:rsidRPr="001016F6" w:rsidRDefault="00BD318A" w:rsidP="00FF1C8E">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Администрация </w:t>
            </w:r>
            <w:proofErr w:type="spellStart"/>
            <w:r w:rsidR="00EB7A0D" w:rsidRPr="001016F6">
              <w:rPr>
                <w:rFonts w:ascii="Arial" w:eastAsia="Times New Roman" w:hAnsi="Arial" w:cs="Arial"/>
                <w:sz w:val="24"/>
                <w:szCs w:val="24"/>
                <w:lang w:eastAsia="ru-RU"/>
              </w:rPr>
              <w:t>Светлоярского</w:t>
            </w:r>
            <w:proofErr w:type="spellEnd"/>
            <w:r>
              <w:rPr>
                <w:rFonts w:ascii="Arial" w:eastAsia="Times New Roman" w:hAnsi="Arial" w:cs="Arial"/>
                <w:sz w:val="24"/>
                <w:szCs w:val="24"/>
                <w:lang w:eastAsia="ru-RU"/>
              </w:rPr>
              <w:t xml:space="preserve"> муниципального </w:t>
            </w:r>
            <w:r w:rsidR="00EB7A0D" w:rsidRPr="001016F6">
              <w:rPr>
                <w:rFonts w:ascii="Arial" w:eastAsia="Times New Roman" w:hAnsi="Arial" w:cs="Arial"/>
                <w:sz w:val="24"/>
                <w:szCs w:val="24"/>
                <w:lang w:eastAsia="ru-RU"/>
              </w:rPr>
              <w:t>района Волгоградской области</w:t>
            </w:r>
          </w:p>
        </w:tc>
      </w:tr>
      <w:tr w:rsidR="00EB7A0D" w:rsidRPr="001016F6" w:rsidTr="00121F6C">
        <w:tc>
          <w:tcPr>
            <w:tcW w:w="4424" w:type="dxa"/>
            <w:hideMark/>
          </w:tcPr>
          <w:p w:rsidR="00EB7A0D" w:rsidRPr="001016F6" w:rsidRDefault="00EB7A0D" w:rsidP="00FF1C8E">
            <w:pPr>
              <w:widowControl w:val="0"/>
              <w:autoSpaceDE w:val="0"/>
              <w:autoSpaceDN w:val="0"/>
              <w:spacing w:after="0" w:line="240" w:lineRule="auto"/>
              <w:rPr>
                <w:rFonts w:ascii="Arial" w:eastAsia="Times New Roman" w:hAnsi="Arial" w:cs="Arial"/>
                <w:sz w:val="24"/>
                <w:szCs w:val="24"/>
                <w:lang w:eastAsia="ru-RU"/>
              </w:rPr>
            </w:pPr>
            <w:r w:rsidRPr="001016F6">
              <w:rPr>
                <w:rFonts w:ascii="Arial" w:eastAsia="Times New Roman" w:hAnsi="Arial" w:cs="Arial"/>
                <w:sz w:val="24"/>
                <w:szCs w:val="24"/>
                <w:lang w:eastAsia="ru-RU"/>
              </w:rPr>
              <w:t>Адрес:</w:t>
            </w:r>
          </w:p>
        </w:tc>
        <w:tc>
          <w:tcPr>
            <w:tcW w:w="794" w:type="dxa"/>
          </w:tcPr>
          <w:p w:rsidR="00EB7A0D" w:rsidRPr="001016F6" w:rsidRDefault="00EB7A0D" w:rsidP="00FF1C8E">
            <w:pPr>
              <w:widowControl w:val="0"/>
              <w:autoSpaceDE w:val="0"/>
              <w:autoSpaceDN w:val="0"/>
              <w:spacing w:after="0" w:line="240" w:lineRule="auto"/>
              <w:rPr>
                <w:rFonts w:ascii="Arial" w:eastAsia="Times New Roman" w:hAnsi="Arial" w:cs="Arial"/>
                <w:sz w:val="24"/>
                <w:szCs w:val="24"/>
                <w:lang w:eastAsia="ru-RU"/>
              </w:rPr>
            </w:pPr>
          </w:p>
        </w:tc>
        <w:tc>
          <w:tcPr>
            <w:tcW w:w="3857" w:type="dxa"/>
          </w:tcPr>
          <w:p w:rsidR="00EB7A0D" w:rsidRPr="001016F6" w:rsidRDefault="00EB7A0D" w:rsidP="00FF1C8E">
            <w:pPr>
              <w:widowControl w:val="0"/>
              <w:autoSpaceDE w:val="0"/>
              <w:autoSpaceDN w:val="0"/>
              <w:spacing w:after="0" w:line="240" w:lineRule="auto"/>
              <w:rPr>
                <w:rFonts w:ascii="Arial" w:eastAsia="Times New Roman" w:hAnsi="Arial" w:cs="Arial"/>
                <w:sz w:val="24"/>
                <w:szCs w:val="24"/>
                <w:lang w:eastAsia="ru-RU"/>
              </w:rPr>
            </w:pPr>
          </w:p>
        </w:tc>
      </w:tr>
      <w:tr w:rsidR="00EB7A0D" w:rsidRPr="001016F6" w:rsidTr="00121F6C">
        <w:tc>
          <w:tcPr>
            <w:tcW w:w="4424" w:type="dxa"/>
          </w:tcPr>
          <w:p w:rsidR="00EB7A0D" w:rsidRPr="001016F6" w:rsidRDefault="00EB7A0D" w:rsidP="00FF1C8E">
            <w:pPr>
              <w:widowControl w:val="0"/>
              <w:autoSpaceDE w:val="0"/>
              <w:autoSpaceDN w:val="0"/>
              <w:spacing w:after="0" w:line="240" w:lineRule="auto"/>
              <w:rPr>
                <w:rFonts w:ascii="Arial" w:eastAsia="Times New Roman" w:hAnsi="Arial" w:cs="Arial"/>
                <w:sz w:val="24"/>
                <w:szCs w:val="24"/>
                <w:lang w:eastAsia="ru-RU"/>
              </w:rPr>
            </w:pPr>
          </w:p>
        </w:tc>
        <w:tc>
          <w:tcPr>
            <w:tcW w:w="794" w:type="dxa"/>
          </w:tcPr>
          <w:p w:rsidR="00EB7A0D" w:rsidRPr="001016F6" w:rsidRDefault="00EB7A0D" w:rsidP="00FF1C8E">
            <w:pPr>
              <w:widowControl w:val="0"/>
              <w:autoSpaceDE w:val="0"/>
              <w:autoSpaceDN w:val="0"/>
              <w:spacing w:after="0" w:line="240" w:lineRule="auto"/>
              <w:rPr>
                <w:rFonts w:ascii="Arial" w:eastAsia="Times New Roman" w:hAnsi="Arial" w:cs="Arial"/>
                <w:sz w:val="24"/>
                <w:szCs w:val="24"/>
                <w:lang w:eastAsia="ru-RU"/>
              </w:rPr>
            </w:pPr>
          </w:p>
        </w:tc>
        <w:tc>
          <w:tcPr>
            <w:tcW w:w="3857" w:type="dxa"/>
            <w:hideMark/>
          </w:tcPr>
          <w:p w:rsidR="00EB7A0D" w:rsidRPr="001016F6" w:rsidRDefault="00EB7A0D" w:rsidP="00FF1C8E">
            <w:pPr>
              <w:widowControl w:val="0"/>
              <w:autoSpaceDE w:val="0"/>
              <w:autoSpaceDN w:val="0"/>
              <w:spacing w:after="0" w:line="240" w:lineRule="auto"/>
              <w:rPr>
                <w:rFonts w:ascii="Arial" w:eastAsia="Times New Roman" w:hAnsi="Arial" w:cs="Arial"/>
                <w:sz w:val="24"/>
                <w:szCs w:val="24"/>
                <w:lang w:eastAsia="ru-RU"/>
              </w:rPr>
            </w:pPr>
            <w:r w:rsidRPr="001016F6">
              <w:rPr>
                <w:rFonts w:ascii="Arial" w:eastAsia="Times New Roman" w:hAnsi="Arial" w:cs="Arial"/>
                <w:sz w:val="24"/>
                <w:szCs w:val="24"/>
                <w:lang w:eastAsia="ru-RU"/>
              </w:rPr>
              <w:t>Глава муниципального района</w:t>
            </w:r>
          </w:p>
        </w:tc>
      </w:tr>
      <w:tr w:rsidR="00EB7A0D" w:rsidRPr="001016F6" w:rsidTr="00121F6C">
        <w:tc>
          <w:tcPr>
            <w:tcW w:w="4424" w:type="dxa"/>
            <w:hideMark/>
          </w:tcPr>
          <w:p w:rsidR="00EB7A0D" w:rsidRPr="001016F6" w:rsidRDefault="00EB7A0D" w:rsidP="00FF1C8E">
            <w:pPr>
              <w:widowControl w:val="0"/>
              <w:autoSpaceDE w:val="0"/>
              <w:autoSpaceDN w:val="0"/>
              <w:spacing w:after="0" w:line="240" w:lineRule="auto"/>
              <w:jc w:val="both"/>
              <w:rPr>
                <w:rFonts w:ascii="Arial" w:eastAsia="Times New Roman" w:hAnsi="Arial" w:cs="Arial"/>
                <w:sz w:val="24"/>
                <w:szCs w:val="24"/>
                <w:lang w:eastAsia="ru-RU"/>
              </w:rPr>
            </w:pPr>
            <w:r w:rsidRPr="001016F6">
              <w:rPr>
                <w:rFonts w:ascii="Arial" w:eastAsia="Times New Roman" w:hAnsi="Arial" w:cs="Arial"/>
                <w:sz w:val="24"/>
                <w:szCs w:val="24"/>
                <w:lang w:eastAsia="ru-RU"/>
              </w:rPr>
              <w:t>__________________  Ф.И.О.</w:t>
            </w:r>
          </w:p>
        </w:tc>
        <w:tc>
          <w:tcPr>
            <w:tcW w:w="794" w:type="dxa"/>
          </w:tcPr>
          <w:p w:rsidR="00EB7A0D" w:rsidRPr="001016F6" w:rsidRDefault="00EB7A0D" w:rsidP="00FF1C8E">
            <w:pPr>
              <w:widowControl w:val="0"/>
              <w:autoSpaceDE w:val="0"/>
              <w:autoSpaceDN w:val="0"/>
              <w:spacing w:after="0" w:line="240" w:lineRule="auto"/>
              <w:rPr>
                <w:rFonts w:ascii="Arial" w:eastAsia="Times New Roman" w:hAnsi="Arial" w:cs="Arial"/>
                <w:sz w:val="24"/>
                <w:szCs w:val="24"/>
                <w:lang w:eastAsia="ru-RU"/>
              </w:rPr>
            </w:pPr>
          </w:p>
        </w:tc>
        <w:tc>
          <w:tcPr>
            <w:tcW w:w="3857" w:type="dxa"/>
            <w:hideMark/>
          </w:tcPr>
          <w:p w:rsidR="00EB7A0D" w:rsidRPr="001016F6" w:rsidRDefault="00EB7A0D" w:rsidP="00FF1C8E">
            <w:pPr>
              <w:widowControl w:val="0"/>
              <w:autoSpaceDE w:val="0"/>
              <w:autoSpaceDN w:val="0"/>
              <w:spacing w:after="0" w:line="240" w:lineRule="auto"/>
              <w:jc w:val="both"/>
              <w:rPr>
                <w:rFonts w:ascii="Arial" w:eastAsia="Times New Roman" w:hAnsi="Arial" w:cs="Arial"/>
                <w:sz w:val="24"/>
                <w:szCs w:val="24"/>
                <w:lang w:eastAsia="ru-RU"/>
              </w:rPr>
            </w:pPr>
            <w:r w:rsidRPr="001016F6">
              <w:rPr>
                <w:rFonts w:ascii="Arial" w:eastAsia="Times New Roman" w:hAnsi="Arial" w:cs="Arial"/>
                <w:sz w:val="24"/>
                <w:szCs w:val="24"/>
                <w:lang w:eastAsia="ru-RU"/>
              </w:rPr>
              <w:t>______________</w:t>
            </w:r>
            <w:proofErr w:type="spellStart"/>
            <w:r>
              <w:rPr>
                <w:rFonts w:ascii="Arial" w:eastAsia="Times New Roman" w:hAnsi="Arial" w:cs="Arial"/>
                <w:sz w:val="24"/>
                <w:szCs w:val="24"/>
                <w:lang w:eastAsia="ru-RU"/>
              </w:rPr>
              <w:t>В.В.Фадеев</w:t>
            </w:r>
            <w:proofErr w:type="spellEnd"/>
          </w:p>
        </w:tc>
      </w:tr>
    </w:tbl>
    <w:p w:rsidR="00BD318A" w:rsidRPr="000E23BA" w:rsidRDefault="00BD318A" w:rsidP="00BD318A">
      <w:pPr>
        <w:rPr>
          <w:rFonts w:ascii="Arial" w:hAnsi="Arial" w:cs="Arial"/>
          <w:sz w:val="24"/>
          <w:szCs w:val="24"/>
        </w:rPr>
      </w:pPr>
      <w:bookmarkStart w:id="0" w:name="_GoBack"/>
      <w:bookmarkEnd w:id="0"/>
    </w:p>
    <w:sectPr w:rsidR="00BD318A" w:rsidRPr="000E23BA" w:rsidSect="003874BA">
      <w:pgSz w:w="11906" w:h="16838"/>
      <w:pgMar w:top="1134" w:right="851" w:bottom="96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C8E" w:rsidRDefault="00FF1C8E" w:rsidP="009F7EE8">
      <w:pPr>
        <w:spacing w:after="0" w:line="240" w:lineRule="auto"/>
      </w:pPr>
      <w:r>
        <w:separator/>
      </w:r>
    </w:p>
  </w:endnote>
  <w:endnote w:type="continuationSeparator" w:id="0">
    <w:p w:rsidR="00FF1C8E" w:rsidRDefault="00FF1C8E" w:rsidP="009F7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C8E" w:rsidRDefault="00FF1C8E" w:rsidP="009F7EE8">
      <w:pPr>
        <w:spacing w:after="0" w:line="240" w:lineRule="auto"/>
      </w:pPr>
      <w:r>
        <w:separator/>
      </w:r>
    </w:p>
  </w:footnote>
  <w:footnote w:type="continuationSeparator" w:id="0">
    <w:p w:rsidR="00FF1C8E" w:rsidRDefault="00FF1C8E" w:rsidP="009F7E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5E6E"/>
    <w:multiLevelType w:val="hybridMultilevel"/>
    <w:tmpl w:val="20A6F10A"/>
    <w:lvl w:ilvl="0" w:tplc="0419000F">
      <w:start w:val="1"/>
      <w:numFmt w:val="decimal"/>
      <w:lvlText w:val="%1."/>
      <w:lvlJc w:val="left"/>
      <w:pPr>
        <w:ind w:left="3414" w:hanging="360"/>
      </w:pPr>
    </w:lvl>
    <w:lvl w:ilvl="1" w:tplc="04190019">
      <w:start w:val="1"/>
      <w:numFmt w:val="decimal"/>
      <w:lvlText w:val="%2."/>
      <w:lvlJc w:val="left"/>
      <w:pPr>
        <w:tabs>
          <w:tab w:val="num" w:pos="4134"/>
        </w:tabs>
        <w:ind w:left="4134" w:hanging="360"/>
      </w:pPr>
    </w:lvl>
    <w:lvl w:ilvl="2" w:tplc="0419001B">
      <w:start w:val="1"/>
      <w:numFmt w:val="decimal"/>
      <w:lvlText w:val="%3."/>
      <w:lvlJc w:val="left"/>
      <w:pPr>
        <w:tabs>
          <w:tab w:val="num" w:pos="4854"/>
        </w:tabs>
        <w:ind w:left="4854" w:hanging="360"/>
      </w:pPr>
    </w:lvl>
    <w:lvl w:ilvl="3" w:tplc="0419000F">
      <w:start w:val="1"/>
      <w:numFmt w:val="decimal"/>
      <w:lvlText w:val="%4."/>
      <w:lvlJc w:val="left"/>
      <w:pPr>
        <w:tabs>
          <w:tab w:val="num" w:pos="5574"/>
        </w:tabs>
        <w:ind w:left="5574" w:hanging="360"/>
      </w:pPr>
    </w:lvl>
    <w:lvl w:ilvl="4" w:tplc="04190019">
      <w:start w:val="1"/>
      <w:numFmt w:val="decimal"/>
      <w:lvlText w:val="%5."/>
      <w:lvlJc w:val="left"/>
      <w:pPr>
        <w:tabs>
          <w:tab w:val="num" w:pos="6294"/>
        </w:tabs>
        <w:ind w:left="6294" w:hanging="360"/>
      </w:pPr>
    </w:lvl>
    <w:lvl w:ilvl="5" w:tplc="0419001B">
      <w:start w:val="1"/>
      <w:numFmt w:val="decimal"/>
      <w:lvlText w:val="%6."/>
      <w:lvlJc w:val="left"/>
      <w:pPr>
        <w:tabs>
          <w:tab w:val="num" w:pos="7014"/>
        </w:tabs>
        <w:ind w:left="7014" w:hanging="360"/>
      </w:pPr>
    </w:lvl>
    <w:lvl w:ilvl="6" w:tplc="0419000F">
      <w:start w:val="1"/>
      <w:numFmt w:val="decimal"/>
      <w:lvlText w:val="%7."/>
      <w:lvlJc w:val="left"/>
      <w:pPr>
        <w:tabs>
          <w:tab w:val="num" w:pos="7734"/>
        </w:tabs>
        <w:ind w:left="7734" w:hanging="360"/>
      </w:pPr>
    </w:lvl>
    <w:lvl w:ilvl="7" w:tplc="04190019">
      <w:start w:val="1"/>
      <w:numFmt w:val="decimal"/>
      <w:lvlText w:val="%8."/>
      <w:lvlJc w:val="left"/>
      <w:pPr>
        <w:tabs>
          <w:tab w:val="num" w:pos="8454"/>
        </w:tabs>
        <w:ind w:left="8454" w:hanging="360"/>
      </w:pPr>
    </w:lvl>
    <w:lvl w:ilvl="8" w:tplc="0419001B">
      <w:start w:val="1"/>
      <w:numFmt w:val="decimal"/>
      <w:lvlText w:val="%9."/>
      <w:lvlJc w:val="left"/>
      <w:pPr>
        <w:tabs>
          <w:tab w:val="num" w:pos="9174"/>
        </w:tabs>
        <w:ind w:left="9174" w:hanging="360"/>
      </w:pPr>
    </w:lvl>
  </w:abstractNum>
  <w:abstractNum w:abstractNumId="1">
    <w:nsid w:val="0F7F1FBC"/>
    <w:multiLevelType w:val="multilevel"/>
    <w:tmpl w:val="2FF66338"/>
    <w:lvl w:ilvl="0">
      <w:start w:val="4"/>
      <w:numFmt w:val="decimal"/>
      <w:lvlText w:val="1.%1."/>
      <w:lvlJc w:val="left"/>
      <w:rPr>
        <w:rFonts w:ascii="Arial" w:eastAsia="Arial" w:hAnsi="Arial" w:cs="Arial"/>
        <w:b w:val="0"/>
        <w:bCs w:val="0"/>
        <w:i w:val="0"/>
        <w:iCs w:val="0"/>
        <w:smallCaps w:val="0"/>
        <w:strike w:val="0"/>
        <w:color w:val="000000"/>
        <w:spacing w:val="6"/>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94458E"/>
    <w:multiLevelType w:val="multilevel"/>
    <w:tmpl w:val="41C0BA20"/>
    <w:lvl w:ilvl="0">
      <w:start w:val="1"/>
      <w:numFmt w:val="decimal"/>
      <w:lvlText w:val="%1)"/>
      <w:lvlJc w:val="left"/>
      <w:rPr>
        <w:rFonts w:ascii="Arial" w:eastAsia="Arial" w:hAnsi="Arial" w:cs="Arial"/>
        <w:b w:val="0"/>
        <w:bCs w:val="0"/>
        <w:i w:val="0"/>
        <w:iCs w:val="0"/>
        <w:smallCaps w:val="0"/>
        <w:strike w:val="0"/>
        <w:color w:val="000000"/>
        <w:spacing w:val="6"/>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A92006"/>
    <w:multiLevelType w:val="hybridMultilevel"/>
    <w:tmpl w:val="9A50856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7E7639"/>
    <w:multiLevelType w:val="multilevel"/>
    <w:tmpl w:val="8E38A568"/>
    <w:lvl w:ilvl="0">
      <w:start w:val="1"/>
      <w:numFmt w:val="decimal"/>
      <w:lvlText w:val="%1)"/>
      <w:lvlJc w:val="left"/>
      <w:rPr>
        <w:rFonts w:ascii="Arial" w:eastAsia="Arial" w:hAnsi="Arial" w:cs="Arial"/>
        <w:b w:val="0"/>
        <w:bCs w:val="0"/>
        <w:i w:val="0"/>
        <w:iCs w:val="0"/>
        <w:smallCaps w:val="0"/>
        <w:strike w:val="0"/>
        <w:color w:val="000000"/>
        <w:spacing w:val="6"/>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2B7296"/>
    <w:multiLevelType w:val="multilevel"/>
    <w:tmpl w:val="7632FDDC"/>
    <w:lvl w:ilvl="0">
      <w:start w:val="5"/>
      <w:numFmt w:val="decimal"/>
      <w:lvlText w:val="%1."/>
      <w:lvlJc w:val="left"/>
      <w:pPr>
        <w:ind w:left="585" w:hanging="585"/>
      </w:pPr>
      <w:rPr>
        <w:rFonts w:hint="default"/>
      </w:rPr>
    </w:lvl>
    <w:lvl w:ilvl="1">
      <w:start w:val="9"/>
      <w:numFmt w:val="decimal"/>
      <w:lvlText w:val="%1.%2."/>
      <w:lvlJc w:val="left"/>
      <w:pPr>
        <w:ind w:left="730" w:hanging="7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Zero"/>
      <w:lvlText w:val="%1.%2.%3.%4.%5."/>
      <w:lvlJc w:val="left"/>
      <w:pPr>
        <w:ind w:left="1120" w:hanging="108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860" w:hanging="180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2240" w:hanging="2160"/>
      </w:pPr>
      <w:rPr>
        <w:rFonts w:hint="default"/>
      </w:rPr>
    </w:lvl>
  </w:abstractNum>
  <w:abstractNum w:abstractNumId="6">
    <w:nsid w:val="35BB789C"/>
    <w:multiLevelType w:val="multilevel"/>
    <w:tmpl w:val="9A2E5EAA"/>
    <w:lvl w:ilvl="0">
      <w:start w:val="9"/>
      <w:numFmt w:val="decimal"/>
      <w:lvlText w:val="5.%1."/>
      <w:lvlJc w:val="left"/>
      <w:rPr>
        <w:rFonts w:ascii="Arial" w:eastAsia="Arial" w:hAnsi="Arial" w:cs="Arial"/>
        <w:b w:val="0"/>
        <w:bCs w:val="0"/>
        <w:i w:val="0"/>
        <w:iCs w:val="0"/>
        <w:smallCaps w:val="0"/>
        <w:strike w:val="0"/>
        <w:color w:val="000000"/>
        <w:spacing w:val="6"/>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1C255D"/>
    <w:multiLevelType w:val="multilevel"/>
    <w:tmpl w:val="4C98F37A"/>
    <w:lvl w:ilvl="0">
      <w:start w:val="6"/>
      <w:numFmt w:val="decimal"/>
      <w:lvlText w:val="%1."/>
      <w:lvlJc w:val="left"/>
      <w:rPr>
        <w:rFonts w:ascii="Arial" w:eastAsia="Arial" w:hAnsi="Arial" w:cs="Arial"/>
        <w:b w:val="0"/>
        <w:bCs w:val="0"/>
        <w:i w:val="0"/>
        <w:iCs w:val="0"/>
        <w:smallCaps w:val="0"/>
        <w:strike w:val="0"/>
        <w:color w:val="000000"/>
        <w:spacing w:val="6"/>
        <w:w w:val="100"/>
        <w:position w:val="0"/>
        <w:sz w:val="21"/>
        <w:szCs w:val="21"/>
        <w:u w:val="none"/>
        <w:lang w:val="ru-RU" w:eastAsia="ru-RU" w:bidi="ru-RU"/>
      </w:rPr>
    </w:lvl>
    <w:lvl w:ilvl="1">
      <w:start w:val="3"/>
      <w:numFmt w:val="decimal"/>
      <w:lvlText w:val="%1.%2."/>
      <w:lvlJc w:val="left"/>
      <w:rPr>
        <w:rFonts w:ascii="Arial" w:eastAsia="Arial" w:hAnsi="Arial" w:cs="Arial"/>
        <w:b w:val="0"/>
        <w:bCs w:val="0"/>
        <w:i w:val="0"/>
        <w:iCs w:val="0"/>
        <w:smallCaps w:val="0"/>
        <w:strike w:val="0"/>
        <w:color w:val="000000"/>
        <w:spacing w:val="6"/>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E54168"/>
    <w:multiLevelType w:val="hybridMultilevel"/>
    <w:tmpl w:val="119871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A040DBF"/>
    <w:multiLevelType w:val="multilevel"/>
    <w:tmpl w:val="F86AACD4"/>
    <w:lvl w:ilvl="0">
      <w:start w:val="5"/>
      <w:numFmt w:val="decimal"/>
      <w:lvlText w:val="%1."/>
      <w:lvlJc w:val="left"/>
      <w:pPr>
        <w:ind w:left="525" w:hanging="525"/>
      </w:pPr>
      <w:rPr>
        <w:rFonts w:hint="default"/>
      </w:rPr>
    </w:lvl>
    <w:lvl w:ilvl="1">
      <w:start w:val="12"/>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Zero"/>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10">
    <w:nsid w:val="646B366D"/>
    <w:multiLevelType w:val="hybridMultilevel"/>
    <w:tmpl w:val="34E0F000"/>
    <w:lvl w:ilvl="0" w:tplc="4BF43F70">
      <w:start w:val="8"/>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nsid w:val="665B6B5E"/>
    <w:multiLevelType w:val="multilevel"/>
    <w:tmpl w:val="E286A8F4"/>
    <w:lvl w:ilvl="0">
      <w:start w:val="1"/>
      <w:numFmt w:val="decimal"/>
      <w:lvlText w:val="%1)"/>
      <w:lvlJc w:val="left"/>
      <w:rPr>
        <w:rFonts w:ascii="Arial" w:eastAsia="Arial" w:hAnsi="Arial" w:cs="Arial"/>
        <w:b w:val="0"/>
        <w:bCs w:val="0"/>
        <w:i w:val="0"/>
        <w:iCs w:val="0"/>
        <w:smallCaps w:val="0"/>
        <w:strike w:val="0"/>
        <w:color w:val="000000"/>
        <w:spacing w:val="6"/>
        <w:w w:val="100"/>
        <w:position w:val="0"/>
        <w:sz w:val="21"/>
        <w:szCs w:val="21"/>
        <w:u w:val="none"/>
        <w:lang w:val="ru-RU" w:eastAsia="ru-RU" w:bidi="ru-RU"/>
      </w:rPr>
    </w:lvl>
    <w:lvl w:ilvl="1">
      <w:start w:val="6"/>
      <w:numFmt w:val="decimal"/>
      <w:lvlText w:val="%1.%2."/>
      <w:lvlJc w:val="left"/>
      <w:rPr>
        <w:rFonts w:ascii="Arial" w:eastAsia="Arial" w:hAnsi="Arial" w:cs="Arial"/>
        <w:b w:val="0"/>
        <w:bCs w:val="0"/>
        <w:i w:val="0"/>
        <w:iCs w:val="0"/>
        <w:smallCaps w:val="0"/>
        <w:strike w:val="0"/>
        <w:color w:val="000000"/>
        <w:spacing w:val="6"/>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4C3FBA"/>
    <w:multiLevelType w:val="multilevel"/>
    <w:tmpl w:val="9C062AF8"/>
    <w:lvl w:ilvl="0">
      <w:start w:val="1"/>
      <w:numFmt w:val="decimal"/>
      <w:lvlText w:val="%1."/>
      <w:lvlJc w:val="left"/>
      <w:rPr>
        <w:rFonts w:ascii="Arial" w:eastAsia="Arial" w:hAnsi="Arial" w:cs="Arial"/>
        <w:b w:val="0"/>
        <w:bCs w:val="0"/>
        <w:i w:val="0"/>
        <w:iCs w:val="0"/>
        <w:smallCaps w:val="0"/>
        <w:strike w:val="0"/>
        <w:color w:val="000000"/>
        <w:spacing w:val="6"/>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814CC8"/>
    <w:multiLevelType w:val="multilevel"/>
    <w:tmpl w:val="CCCC6118"/>
    <w:lvl w:ilvl="0">
      <w:start w:val="1"/>
      <w:numFmt w:val="decimal"/>
      <w:lvlText w:val="%1)"/>
      <w:lvlJc w:val="left"/>
      <w:rPr>
        <w:rFonts w:ascii="Arial" w:eastAsia="Arial" w:hAnsi="Arial" w:cs="Arial"/>
        <w:b w:val="0"/>
        <w:bCs w:val="0"/>
        <w:i w:val="0"/>
        <w:iCs w:val="0"/>
        <w:smallCaps w:val="0"/>
        <w:strike w:val="0"/>
        <w:color w:val="000000"/>
        <w:spacing w:val="6"/>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197DF7"/>
    <w:multiLevelType w:val="hybridMultilevel"/>
    <w:tmpl w:val="C4CE88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FF67F22"/>
    <w:multiLevelType w:val="hybridMultilevel"/>
    <w:tmpl w:val="E1C019D2"/>
    <w:lvl w:ilvl="0" w:tplc="3880EF3E">
      <w:start w:val="8"/>
      <w:numFmt w:val="decimal"/>
      <w:lvlText w:val="%1."/>
      <w:lvlJc w:val="left"/>
      <w:pPr>
        <w:ind w:left="4005" w:hanging="360"/>
      </w:pPr>
      <w:rPr>
        <w:rFonts w:hint="default"/>
      </w:rPr>
    </w:lvl>
    <w:lvl w:ilvl="1" w:tplc="04190019" w:tentative="1">
      <w:start w:val="1"/>
      <w:numFmt w:val="lowerLetter"/>
      <w:lvlText w:val="%2."/>
      <w:lvlJc w:val="left"/>
      <w:pPr>
        <w:ind w:left="4725" w:hanging="360"/>
      </w:pPr>
    </w:lvl>
    <w:lvl w:ilvl="2" w:tplc="0419001B" w:tentative="1">
      <w:start w:val="1"/>
      <w:numFmt w:val="lowerRoman"/>
      <w:lvlText w:val="%3."/>
      <w:lvlJc w:val="right"/>
      <w:pPr>
        <w:ind w:left="5445" w:hanging="180"/>
      </w:pPr>
    </w:lvl>
    <w:lvl w:ilvl="3" w:tplc="0419000F" w:tentative="1">
      <w:start w:val="1"/>
      <w:numFmt w:val="decimal"/>
      <w:lvlText w:val="%4."/>
      <w:lvlJc w:val="left"/>
      <w:pPr>
        <w:ind w:left="6165" w:hanging="360"/>
      </w:pPr>
    </w:lvl>
    <w:lvl w:ilvl="4" w:tplc="04190019" w:tentative="1">
      <w:start w:val="1"/>
      <w:numFmt w:val="lowerLetter"/>
      <w:lvlText w:val="%5."/>
      <w:lvlJc w:val="left"/>
      <w:pPr>
        <w:ind w:left="6885" w:hanging="360"/>
      </w:pPr>
    </w:lvl>
    <w:lvl w:ilvl="5" w:tplc="0419001B" w:tentative="1">
      <w:start w:val="1"/>
      <w:numFmt w:val="lowerRoman"/>
      <w:lvlText w:val="%6."/>
      <w:lvlJc w:val="right"/>
      <w:pPr>
        <w:ind w:left="7605" w:hanging="180"/>
      </w:pPr>
    </w:lvl>
    <w:lvl w:ilvl="6" w:tplc="0419000F" w:tentative="1">
      <w:start w:val="1"/>
      <w:numFmt w:val="decimal"/>
      <w:lvlText w:val="%7."/>
      <w:lvlJc w:val="left"/>
      <w:pPr>
        <w:ind w:left="8325" w:hanging="360"/>
      </w:pPr>
    </w:lvl>
    <w:lvl w:ilvl="7" w:tplc="04190019" w:tentative="1">
      <w:start w:val="1"/>
      <w:numFmt w:val="lowerLetter"/>
      <w:lvlText w:val="%8."/>
      <w:lvlJc w:val="left"/>
      <w:pPr>
        <w:ind w:left="9045" w:hanging="360"/>
      </w:pPr>
    </w:lvl>
    <w:lvl w:ilvl="8" w:tplc="0419001B" w:tentative="1">
      <w:start w:val="1"/>
      <w:numFmt w:val="lowerRoman"/>
      <w:lvlText w:val="%9."/>
      <w:lvlJc w:val="right"/>
      <w:pPr>
        <w:ind w:left="9765" w:hanging="180"/>
      </w:pPr>
    </w:lvl>
  </w:abstractNum>
  <w:abstractNum w:abstractNumId="16">
    <w:nsid w:val="71407550"/>
    <w:multiLevelType w:val="multilevel"/>
    <w:tmpl w:val="9C062AF8"/>
    <w:lvl w:ilvl="0">
      <w:start w:val="1"/>
      <w:numFmt w:val="decimal"/>
      <w:lvlText w:val="%1."/>
      <w:lvlJc w:val="left"/>
      <w:rPr>
        <w:rFonts w:ascii="Arial" w:eastAsia="Arial" w:hAnsi="Arial" w:cs="Arial"/>
        <w:b w:val="0"/>
        <w:bCs w:val="0"/>
        <w:i w:val="0"/>
        <w:iCs w:val="0"/>
        <w:smallCaps w:val="0"/>
        <w:strike w:val="0"/>
        <w:color w:val="000000"/>
        <w:spacing w:val="6"/>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4362FC"/>
    <w:multiLevelType w:val="multilevel"/>
    <w:tmpl w:val="4C98F37A"/>
    <w:lvl w:ilvl="0">
      <w:start w:val="6"/>
      <w:numFmt w:val="decimal"/>
      <w:lvlText w:val="%1."/>
      <w:lvlJc w:val="left"/>
      <w:rPr>
        <w:rFonts w:ascii="Arial" w:eastAsia="Arial" w:hAnsi="Arial" w:cs="Arial"/>
        <w:b w:val="0"/>
        <w:bCs w:val="0"/>
        <w:i w:val="0"/>
        <w:iCs w:val="0"/>
        <w:smallCaps w:val="0"/>
        <w:strike w:val="0"/>
        <w:color w:val="000000"/>
        <w:spacing w:val="6"/>
        <w:w w:val="100"/>
        <w:position w:val="0"/>
        <w:sz w:val="21"/>
        <w:szCs w:val="21"/>
        <w:u w:val="none"/>
        <w:lang w:val="ru-RU" w:eastAsia="ru-RU" w:bidi="ru-RU"/>
      </w:rPr>
    </w:lvl>
    <w:lvl w:ilvl="1">
      <w:start w:val="3"/>
      <w:numFmt w:val="decimal"/>
      <w:lvlText w:val="%1.%2."/>
      <w:lvlJc w:val="left"/>
      <w:rPr>
        <w:rFonts w:ascii="Arial" w:eastAsia="Arial" w:hAnsi="Arial" w:cs="Arial"/>
        <w:b w:val="0"/>
        <w:bCs w:val="0"/>
        <w:i w:val="0"/>
        <w:iCs w:val="0"/>
        <w:smallCaps w:val="0"/>
        <w:strike w:val="0"/>
        <w:color w:val="000000"/>
        <w:spacing w:val="6"/>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8978D5"/>
    <w:multiLevelType w:val="multilevel"/>
    <w:tmpl w:val="A3A68784"/>
    <w:lvl w:ilvl="0">
      <w:start w:val="1"/>
      <w:numFmt w:val="decimal"/>
      <w:lvlText w:val="%1."/>
      <w:lvlJc w:val="left"/>
      <w:rPr>
        <w:rFonts w:ascii="Arial" w:eastAsia="Arial" w:hAnsi="Arial" w:cs="Arial"/>
        <w:b w:val="0"/>
        <w:bCs w:val="0"/>
        <w:i w:val="0"/>
        <w:iCs w:val="0"/>
        <w:smallCaps w:val="0"/>
        <w:strike w:val="0"/>
        <w:color w:val="000000"/>
        <w:spacing w:val="6"/>
        <w:w w:val="100"/>
        <w:position w:val="0"/>
        <w:sz w:val="21"/>
        <w:szCs w:val="21"/>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6"/>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9009D1"/>
    <w:multiLevelType w:val="hybridMultilevel"/>
    <w:tmpl w:val="B5503E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B0847C7"/>
    <w:multiLevelType w:val="multilevel"/>
    <w:tmpl w:val="AEF8CF8E"/>
    <w:lvl w:ilvl="0">
      <w:start w:val="1"/>
      <w:numFmt w:val="decimal"/>
      <w:lvlText w:val="%1)"/>
      <w:lvlJc w:val="left"/>
      <w:rPr>
        <w:rFonts w:ascii="Arial" w:eastAsia="Arial" w:hAnsi="Arial" w:cs="Arial"/>
        <w:b w:val="0"/>
        <w:bCs w:val="0"/>
        <w:i w:val="0"/>
        <w:iCs w:val="0"/>
        <w:smallCaps w:val="0"/>
        <w:strike w:val="0"/>
        <w:color w:val="000000"/>
        <w:spacing w:val="6"/>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6B7DCE"/>
    <w:multiLevelType w:val="multilevel"/>
    <w:tmpl w:val="2FD09B1A"/>
    <w:lvl w:ilvl="0">
      <w:start w:val="1"/>
      <w:numFmt w:val="decimal"/>
      <w:lvlText w:val="5.9.%1."/>
      <w:lvlJc w:val="left"/>
      <w:rPr>
        <w:rFonts w:ascii="Arial" w:eastAsia="Arial" w:hAnsi="Arial" w:cs="Arial"/>
        <w:b w:val="0"/>
        <w:bCs w:val="0"/>
        <w:i w:val="0"/>
        <w:iCs w:val="0"/>
        <w:smallCaps w:val="0"/>
        <w:strike w:val="0"/>
        <w:color w:val="000000"/>
        <w:spacing w:val="6"/>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3"/>
  </w:num>
  <w:num w:numId="3">
    <w:abstractNumId w:val="2"/>
  </w:num>
  <w:num w:numId="4">
    <w:abstractNumId w:val="12"/>
  </w:num>
  <w:num w:numId="5">
    <w:abstractNumId w:val="18"/>
  </w:num>
  <w:num w:numId="6">
    <w:abstractNumId w:val="4"/>
  </w:num>
  <w:num w:numId="7">
    <w:abstractNumId w:val="20"/>
  </w:num>
  <w:num w:numId="8">
    <w:abstractNumId w:val="1"/>
  </w:num>
  <w:num w:numId="9">
    <w:abstractNumId w:val="11"/>
  </w:num>
  <w:num w:numId="10">
    <w:abstractNumId w:val="6"/>
  </w:num>
  <w:num w:numId="11">
    <w:abstractNumId w:val="21"/>
  </w:num>
  <w:num w:numId="12">
    <w:abstractNumId w:val="17"/>
  </w:num>
  <w:num w:numId="13">
    <w:abstractNumId w:val="7"/>
  </w:num>
  <w:num w:numId="14">
    <w:abstractNumId w:val="19"/>
  </w:num>
  <w:num w:numId="15">
    <w:abstractNumId w:val="9"/>
  </w:num>
  <w:num w:numId="16">
    <w:abstractNumId w:val="10"/>
  </w:num>
  <w:num w:numId="17">
    <w:abstractNumId w:val="15"/>
  </w:num>
  <w:num w:numId="18">
    <w:abstractNumId w:val="5"/>
  </w:num>
  <w:num w:numId="19">
    <w:abstractNumId w:val="14"/>
  </w:num>
  <w:num w:numId="20">
    <w:abstractNumId w:val="8"/>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EE8"/>
    <w:rsid w:val="000108E6"/>
    <w:rsid w:val="00023A91"/>
    <w:rsid w:val="00086345"/>
    <w:rsid w:val="000E23BA"/>
    <w:rsid w:val="000F4F7D"/>
    <w:rsid w:val="000F51D8"/>
    <w:rsid w:val="00100EFF"/>
    <w:rsid w:val="001016F6"/>
    <w:rsid w:val="00103143"/>
    <w:rsid w:val="00106FAE"/>
    <w:rsid w:val="00121F6C"/>
    <w:rsid w:val="0012436D"/>
    <w:rsid w:val="00152297"/>
    <w:rsid w:val="00157F23"/>
    <w:rsid w:val="00161231"/>
    <w:rsid w:val="001E5674"/>
    <w:rsid w:val="00250C31"/>
    <w:rsid w:val="00291797"/>
    <w:rsid w:val="002C07E8"/>
    <w:rsid w:val="002E193B"/>
    <w:rsid w:val="00312B65"/>
    <w:rsid w:val="00347CD4"/>
    <w:rsid w:val="003507CC"/>
    <w:rsid w:val="003615BE"/>
    <w:rsid w:val="003874BA"/>
    <w:rsid w:val="003C3988"/>
    <w:rsid w:val="0041627A"/>
    <w:rsid w:val="00421F02"/>
    <w:rsid w:val="00441EFD"/>
    <w:rsid w:val="00451FF2"/>
    <w:rsid w:val="00511682"/>
    <w:rsid w:val="00535335"/>
    <w:rsid w:val="00544577"/>
    <w:rsid w:val="005A306E"/>
    <w:rsid w:val="005A7860"/>
    <w:rsid w:val="005C563A"/>
    <w:rsid w:val="005D1007"/>
    <w:rsid w:val="005E6A2B"/>
    <w:rsid w:val="006241B5"/>
    <w:rsid w:val="00646482"/>
    <w:rsid w:val="0064743D"/>
    <w:rsid w:val="006669A4"/>
    <w:rsid w:val="00676881"/>
    <w:rsid w:val="006B77F4"/>
    <w:rsid w:val="006C24D2"/>
    <w:rsid w:val="007211E1"/>
    <w:rsid w:val="00760BCC"/>
    <w:rsid w:val="00771715"/>
    <w:rsid w:val="00773D6B"/>
    <w:rsid w:val="00796D7B"/>
    <w:rsid w:val="007B3844"/>
    <w:rsid w:val="007D118F"/>
    <w:rsid w:val="007F250B"/>
    <w:rsid w:val="007F598D"/>
    <w:rsid w:val="00857D79"/>
    <w:rsid w:val="0087651D"/>
    <w:rsid w:val="008B1763"/>
    <w:rsid w:val="008D503B"/>
    <w:rsid w:val="008E6DC1"/>
    <w:rsid w:val="008F0F31"/>
    <w:rsid w:val="00940042"/>
    <w:rsid w:val="0098085B"/>
    <w:rsid w:val="00992135"/>
    <w:rsid w:val="00995328"/>
    <w:rsid w:val="009C3B7E"/>
    <w:rsid w:val="009E2FD7"/>
    <w:rsid w:val="009F7EE8"/>
    <w:rsid w:val="00A33348"/>
    <w:rsid w:val="00A411BB"/>
    <w:rsid w:val="00A44756"/>
    <w:rsid w:val="00A76022"/>
    <w:rsid w:val="00A95664"/>
    <w:rsid w:val="00AA2137"/>
    <w:rsid w:val="00AE6E11"/>
    <w:rsid w:val="00AF1510"/>
    <w:rsid w:val="00B224F8"/>
    <w:rsid w:val="00BD318A"/>
    <w:rsid w:val="00BF635F"/>
    <w:rsid w:val="00C13DDE"/>
    <w:rsid w:val="00C45154"/>
    <w:rsid w:val="00C47B5A"/>
    <w:rsid w:val="00C60325"/>
    <w:rsid w:val="00C82AA0"/>
    <w:rsid w:val="00C95C1F"/>
    <w:rsid w:val="00CE7275"/>
    <w:rsid w:val="00CE7AAD"/>
    <w:rsid w:val="00D23AAE"/>
    <w:rsid w:val="00D6254D"/>
    <w:rsid w:val="00D872FC"/>
    <w:rsid w:val="00DE13BA"/>
    <w:rsid w:val="00DE2778"/>
    <w:rsid w:val="00DE718C"/>
    <w:rsid w:val="00EB261D"/>
    <w:rsid w:val="00EB7A0D"/>
    <w:rsid w:val="00F15551"/>
    <w:rsid w:val="00F273BC"/>
    <w:rsid w:val="00F51B7C"/>
    <w:rsid w:val="00F5477E"/>
    <w:rsid w:val="00F55BB7"/>
    <w:rsid w:val="00F676FF"/>
    <w:rsid w:val="00F83371"/>
    <w:rsid w:val="00F91648"/>
    <w:rsid w:val="00F9268A"/>
    <w:rsid w:val="00FC3BC8"/>
    <w:rsid w:val="00FC7FEA"/>
    <w:rsid w:val="00FF1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A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9F7EE8"/>
    <w:rPr>
      <w:rFonts w:ascii="Arial" w:eastAsia="Arial" w:hAnsi="Arial" w:cs="Arial"/>
      <w:spacing w:val="6"/>
      <w:sz w:val="21"/>
      <w:szCs w:val="21"/>
      <w:shd w:val="clear" w:color="auto" w:fill="FFFFFF"/>
    </w:rPr>
  </w:style>
  <w:style w:type="paragraph" w:customStyle="1" w:styleId="3">
    <w:name w:val="Основной текст3"/>
    <w:basedOn w:val="a"/>
    <w:link w:val="a3"/>
    <w:rsid w:val="009F7EE8"/>
    <w:pPr>
      <w:widowControl w:val="0"/>
      <w:shd w:val="clear" w:color="auto" w:fill="FFFFFF"/>
      <w:spacing w:after="0" w:line="274" w:lineRule="exact"/>
      <w:jc w:val="right"/>
    </w:pPr>
    <w:rPr>
      <w:rFonts w:ascii="Arial" w:eastAsia="Arial" w:hAnsi="Arial" w:cs="Arial"/>
      <w:spacing w:val="6"/>
      <w:sz w:val="21"/>
      <w:szCs w:val="21"/>
    </w:rPr>
  </w:style>
  <w:style w:type="character" w:styleId="a4">
    <w:name w:val="Hyperlink"/>
    <w:basedOn w:val="a0"/>
    <w:rsid w:val="009F7EE8"/>
    <w:rPr>
      <w:color w:val="0066CC"/>
      <w:u w:val="single"/>
    </w:rPr>
  </w:style>
  <w:style w:type="character" w:customStyle="1" w:styleId="2">
    <w:name w:val="Основной текст (2)_"/>
    <w:basedOn w:val="a0"/>
    <w:link w:val="20"/>
    <w:rsid w:val="009F7EE8"/>
    <w:rPr>
      <w:rFonts w:ascii="Arial" w:eastAsia="Arial" w:hAnsi="Arial" w:cs="Arial"/>
      <w:b/>
      <w:bCs/>
      <w:spacing w:val="9"/>
      <w:sz w:val="20"/>
      <w:szCs w:val="20"/>
      <w:shd w:val="clear" w:color="auto" w:fill="FFFFFF"/>
    </w:rPr>
  </w:style>
  <w:style w:type="character" w:customStyle="1" w:styleId="21">
    <w:name w:val="Основной текст2"/>
    <w:basedOn w:val="a3"/>
    <w:rsid w:val="009F7EE8"/>
    <w:rPr>
      <w:rFonts w:ascii="Arial" w:eastAsia="Arial" w:hAnsi="Arial" w:cs="Arial"/>
      <w:b w:val="0"/>
      <w:bCs w:val="0"/>
      <w:i w:val="0"/>
      <w:iCs w:val="0"/>
      <w:smallCaps w:val="0"/>
      <w:strike w:val="0"/>
      <w:color w:val="000000"/>
      <w:spacing w:val="6"/>
      <w:w w:val="100"/>
      <w:position w:val="0"/>
      <w:sz w:val="21"/>
      <w:szCs w:val="21"/>
      <w:u w:val="single"/>
      <w:shd w:val="clear" w:color="auto" w:fill="FFFFFF"/>
      <w:lang w:val="en-US" w:eastAsia="en-US" w:bidi="en-US"/>
    </w:rPr>
  </w:style>
  <w:style w:type="paragraph" w:customStyle="1" w:styleId="20">
    <w:name w:val="Основной текст (2)"/>
    <w:basedOn w:val="a"/>
    <w:link w:val="2"/>
    <w:rsid w:val="009F7EE8"/>
    <w:pPr>
      <w:widowControl w:val="0"/>
      <w:shd w:val="clear" w:color="auto" w:fill="FFFFFF"/>
      <w:spacing w:after="240" w:line="274" w:lineRule="exact"/>
      <w:ind w:firstLine="2780"/>
    </w:pPr>
    <w:rPr>
      <w:rFonts w:ascii="Arial" w:eastAsia="Arial" w:hAnsi="Arial" w:cs="Arial"/>
      <w:b/>
      <w:bCs/>
      <w:spacing w:val="9"/>
      <w:sz w:val="20"/>
      <w:szCs w:val="20"/>
    </w:rPr>
  </w:style>
  <w:style w:type="character" w:customStyle="1" w:styleId="a5">
    <w:name w:val="Колонтитул_"/>
    <w:basedOn w:val="a0"/>
    <w:link w:val="a6"/>
    <w:rsid w:val="009F7EE8"/>
    <w:rPr>
      <w:rFonts w:ascii="Arial" w:eastAsia="Arial" w:hAnsi="Arial" w:cs="Arial"/>
      <w:spacing w:val="4"/>
      <w:sz w:val="21"/>
      <w:szCs w:val="21"/>
      <w:shd w:val="clear" w:color="auto" w:fill="FFFFFF"/>
    </w:rPr>
  </w:style>
  <w:style w:type="paragraph" w:customStyle="1" w:styleId="a6">
    <w:name w:val="Колонтитул"/>
    <w:basedOn w:val="a"/>
    <w:link w:val="a5"/>
    <w:rsid w:val="009F7EE8"/>
    <w:pPr>
      <w:widowControl w:val="0"/>
      <w:shd w:val="clear" w:color="auto" w:fill="FFFFFF"/>
      <w:spacing w:after="0" w:line="0" w:lineRule="atLeast"/>
    </w:pPr>
    <w:rPr>
      <w:rFonts w:ascii="Arial" w:eastAsia="Arial" w:hAnsi="Arial" w:cs="Arial"/>
      <w:spacing w:val="4"/>
      <w:sz w:val="21"/>
      <w:szCs w:val="21"/>
    </w:rPr>
  </w:style>
  <w:style w:type="character" w:customStyle="1" w:styleId="85pt0pt">
    <w:name w:val="Основной текст + 8;5 pt;Интервал 0 pt"/>
    <w:basedOn w:val="a3"/>
    <w:rsid w:val="009F7EE8"/>
    <w:rPr>
      <w:rFonts w:ascii="Arial" w:eastAsia="Arial" w:hAnsi="Arial" w:cs="Arial"/>
      <w:b w:val="0"/>
      <w:bCs w:val="0"/>
      <w:i w:val="0"/>
      <w:iCs w:val="0"/>
      <w:smallCaps w:val="0"/>
      <w:strike w:val="0"/>
      <w:color w:val="000000"/>
      <w:spacing w:val="3"/>
      <w:w w:val="100"/>
      <w:position w:val="0"/>
      <w:sz w:val="17"/>
      <w:szCs w:val="17"/>
      <w:u w:val="none"/>
      <w:shd w:val="clear" w:color="auto" w:fill="FFFFFF"/>
      <w:lang w:val="ru-RU" w:eastAsia="ru-RU" w:bidi="ru-RU"/>
    </w:rPr>
  </w:style>
  <w:style w:type="paragraph" w:styleId="a7">
    <w:name w:val="header"/>
    <w:basedOn w:val="a"/>
    <w:link w:val="a8"/>
    <w:uiPriority w:val="99"/>
    <w:unhideWhenUsed/>
    <w:rsid w:val="009F7EE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F7EE8"/>
  </w:style>
  <w:style w:type="paragraph" w:styleId="a9">
    <w:name w:val="footer"/>
    <w:basedOn w:val="a"/>
    <w:link w:val="aa"/>
    <w:uiPriority w:val="99"/>
    <w:unhideWhenUsed/>
    <w:rsid w:val="009F7EE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7EE8"/>
  </w:style>
  <w:style w:type="paragraph" w:styleId="ab">
    <w:name w:val="Balloon Text"/>
    <w:basedOn w:val="a"/>
    <w:link w:val="ac"/>
    <w:uiPriority w:val="99"/>
    <w:semiHidden/>
    <w:unhideWhenUsed/>
    <w:rsid w:val="00EB261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B261D"/>
    <w:rPr>
      <w:rFonts w:ascii="Tahoma" w:hAnsi="Tahoma" w:cs="Tahoma"/>
      <w:sz w:val="16"/>
      <w:szCs w:val="16"/>
    </w:rPr>
  </w:style>
  <w:style w:type="paragraph" w:styleId="ad">
    <w:name w:val="footnote text"/>
    <w:basedOn w:val="a"/>
    <w:link w:val="ae"/>
    <w:uiPriority w:val="99"/>
    <w:unhideWhenUsed/>
    <w:rsid w:val="001016F6"/>
    <w:pPr>
      <w:spacing w:after="0" w:line="240" w:lineRule="auto"/>
    </w:pPr>
    <w:rPr>
      <w:rFonts w:ascii="Calibri" w:eastAsia="Calibri" w:hAnsi="Calibri" w:cs="Times New Roman"/>
      <w:sz w:val="20"/>
      <w:szCs w:val="20"/>
    </w:rPr>
  </w:style>
  <w:style w:type="character" w:customStyle="1" w:styleId="ae">
    <w:name w:val="Текст сноски Знак"/>
    <w:basedOn w:val="a0"/>
    <w:link w:val="ad"/>
    <w:uiPriority w:val="99"/>
    <w:rsid w:val="001016F6"/>
    <w:rPr>
      <w:rFonts w:ascii="Calibri" w:eastAsia="Calibri" w:hAnsi="Calibri" w:cs="Times New Roman"/>
      <w:sz w:val="20"/>
      <w:szCs w:val="20"/>
    </w:rPr>
  </w:style>
  <w:style w:type="character" w:styleId="af">
    <w:name w:val="footnote reference"/>
    <w:unhideWhenUsed/>
    <w:rsid w:val="001016F6"/>
    <w:rPr>
      <w:vertAlign w:val="superscript"/>
    </w:rPr>
  </w:style>
  <w:style w:type="table" w:styleId="af0">
    <w:name w:val="Table Grid"/>
    <w:basedOn w:val="a1"/>
    <w:uiPriority w:val="59"/>
    <w:rsid w:val="00A33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A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9F7EE8"/>
    <w:rPr>
      <w:rFonts w:ascii="Arial" w:eastAsia="Arial" w:hAnsi="Arial" w:cs="Arial"/>
      <w:spacing w:val="6"/>
      <w:sz w:val="21"/>
      <w:szCs w:val="21"/>
      <w:shd w:val="clear" w:color="auto" w:fill="FFFFFF"/>
    </w:rPr>
  </w:style>
  <w:style w:type="paragraph" w:customStyle="1" w:styleId="3">
    <w:name w:val="Основной текст3"/>
    <w:basedOn w:val="a"/>
    <w:link w:val="a3"/>
    <w:rsid w:val="009F7EE8"/>
    <w:pPr>
      <w:widowControl w:val="0"/>
      <w:shd w:val="clear" w:color="auto" w:fill="FFFFFF"/>
      <w:spacing w:after="0" w:line="274" w:lineRule="exact"/>
      <w:jc w:val="right"/>
    </w:pPr>
    <w:rPr>
      <w:rFonts w:ascii="Arial" w:eastAsia="Arial" w:hAnsi="Arial" w:cs="Arial"/>
      <w:spacing w:val="6"/>
      <w:sz w:val="21"/>
      <w:szCs w:val="21"/>
    </w:rPr>
  </w:style>
  <w:style w:type="character" w:styleId="a4">
    <w:name w:val="Hyperlink"/>
    <w:basedOn w:val="a0"/>
    <w:rsid w:val="009F7EE8"/>
    <w:rPr>
      <w:color w:val="0066CC"/>
      <w:u w:val="single"/>
    </w:rPr>
  </w:style>
  <w:style w:type="character" w:customStyle="1" w:styleId="2">
    <w:name w:val="Основной текст (2)_"/>
    <w:basedOn w:val="a0"/>
    <w:link w:val="20"/>
    <w:rsid w:val="009F7EE8"/>
    <w:rPr>
      <w:rFonts w:ascii="Arial" w:eastAsia="Arial" w:hAnsi="Arial" w:cs="Arial"/>
      <w:b/>
      <w:bCs/>
      <w:spacing w:val="9"/>
      <w:sz w:val="20"/>
      <w:szCs w:val="20"/>
      <w:shd w:val="clear" w:color="auto" w:fill="FFFFFF"/>
    </w:rPr>
  </w:style>
  <w:style w:type="character" w:customStyle="1" w:styleId="21">
    <w:name w:val="Основной текст2"/>
    <w:basedOn w:val="a3"/>
    <w:rsid w:val="009F7EE8"/>
    <w:rPr>
      <w:rFonts w:ascii="Arial" w:eastAsia="Arial" w:hAnsi="Arial" w:cs="Arial"/>
      <w:b w:val="0"/>
      <w:bCs w:val="0"/>
      <w:i w:val="0"/>
      <w:iCs w:val="0"/>
      <w:smallCaps w:val="0"/>
      <w:strike w:val="0"/>
      <w:color w:val="000000"/>
      <w:spacing w:val="6"/>
      <w:w w:val="100"/>
      <w:position w:val="0"/>
      <w:sz w:val="21"/>
      <w:szCs w:val="21"/>
      <w:u w:val="single"/>
      <w:shd w:val="clear" w:color="auto" w:fill="FFFFFF"/>
      <w:lang w:val="en-US" w:eastAsia="en-US" w:bidi="en-US"/>
    </w:rPr>
  </w:style>
  <w:style w:type="paragraph" w:customStyle="1" w:styleId="20">
    <w:name w:val="Основной текст (2)"/>
    <w:basedOn w:val="a"/>
    <w:link w:val="2"/>
    <w:rsid w:val="009F7EE8"/>
    <w:pPr>
      <w:widowControl w:val="0"/>
      <w:shd w:val="clear" w:color="auto" w:fill="FFFFFF"/>
      <w:spacing w:after="240" w:line="274" w:lineRule="exact"/>
      <w:ind w:firstLine="2780"/>
    </w:pPr>
    <w:rPr>
      <w:rFonts w:ascii="Arial" w:eastAsia="Arial" w:hAnsi="Arial" w:cs="Arial"/>
      <w:b/>
      <w:bCs/>
      <w:spacing w:val="9"/>
      <w:sz w:val="20"/>
      <w:szCs w:val="20"/>
    </w:rPr>
  </w:style>
  <w:style w:type="character" w:customStyle="1" w:styleId="a5">
    <w:name w:val="Колонтитул_"/>
    <w:basedOn w:val="a0"/>
    <w:link w:val="a6"/>
    <w:rsid w:val="009F7EE8"/>
    <w:rPr>
      <w:rFonts w:ascii="Arial" w:eastAsia="Arial" w:hAnsi="Arial" w:cs="Arial"/>
      <w:spacing w:val="4"/>
      <w:sz w:val="21"/>
      <w:szCs w:val="21"/>
      <w:shd w:val="clear" w:color="auto" w:fill="FFFFFF"/>
    </w:rPr>
  </w:style>
  <w:style w:type="paragraph" w:customStyle="1" w:styleId="a6">
    <w:name w:val="Колонтитул"/>
    <w:basedOn w:val="a"/>
    <w:link w:val="a5"/>
    <w:rsid w:val="009F7EE8"/>
    <w:pPr>
      <w:widowControl w:val="0"/>
      <w:shd w:val="clear" w:color="auto" w:fill="FFFFFF"/>
      <w:spacing w:after="0" w:line="0" w:lineRule="atLeast"/>
    </w:pPr>
    <w:rPr>
      <w:rFonts w:ascii="Arial" w:eastAsia="Arial" w:hAnsi="Arial" w:cs="Arial"/>
      <w:spacing w:val="4"/>
      <w:sz w:val="21"/>
      <w:szCs w:val="21"/>
    </w:rPr>
  </w:style>
  <w:style w:type="character" w:customStyle="1" w:styleId="85pt0pt">
    <w:name w:val="Основной текст + 8;5 pt;Интервал 0 pt"/>
    <w:basedOn w:val="a3"/>
    <w:rsid w:val="009F7EE8"/>
    <w:rPr>
      <w:rFonts w:ascii="Arial" w:eastAsia="Arial" w:hAnsi="Arial" w:cs="Arial"/>
      <w:b w:val="0"/>
      <w:bCs w:val="0"/>
      <w:i w:val="0"/>
      <w:iCs w:val="0"/>
      <w:smallCaps w:val="0"/>
      <w:strike w:val="0"/>
      <w:color w:val="000000"/>
      <w:spacing w:val="3"/>
      <w:w w:val="100"/>
      <w:position w:val="0"/>
      <w:sz w:val="17"/>
      <w:szCs w:val="17"/>
      <w:u w:val="none"/>
      <w:shd w:val="clear" w:color="auto" w:fill="FFFFFF"/>
      <w:lang w:val="ru-RU" w:eastAsia="ru-RU" w:bidi="ru-RU"/>
    </w:rPr>
  </w:style>
  <w:style w:type="paragraph" w:styleId="a7">
    <w:name w:val="header"/>
    <w:basedOn w:val="a"/>
    <w:link w:val="a8"/>
    <w:uiPriority w:val="99"/>
    <w:unhideWhenUsed/>
    <w:rsid w:val="009F7EE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F7EE8"/>
  </w:style>
  <w:style w:type="paragraph" w:styleId="a9">
    <w:name w:val="footer"/>
    <w:basedOn w:val="a"/>
    <w:link w:val="aa"/>
    <w:uiPriority w:val="99"/>
    <w:unhideWhenUsed/>
    <w:rsid w:val="009F7EE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7EE8"/>
  </w:style>
  <w:style w:type="paragraph" w:styleId="ab">
    <w:name w:val="Balloon Text"/>
    <w:basedOn w:val="a"/>
    <w:link w:val="ac"/>
    <w:uiPriority w:val="99"/>
    <w:semiHidden/>
    <w:unhideWhenUsed/>
    <w:rsid w:val="00EB261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B261D"/>
    <w:rPr>
      <w:rFonts w:ascii="Tahoma" w:hAnsi="Tahoma" w:cs="Tahoma"/>
      <w:sz w:val="16"/>
      <w:szCs w:val="16"/>
    </w:rPr>
  </w:style>
  <w:style w:type="paragraph" w:styleId="ad">
    <w:name w:val="footnote text"/>
    <w:basedOn w:val="a"/>
    <w:link w:val="ae"/>
    <w:uiPriority w:val="99"/>
    <w:unhideWhenUsed/>
    <w:rsid w:val="001016F6"/>
    <w:pPr>
      <w:spacing w:after="0" w:line="240" w:lineRule="auto"/>
    </w:pPr>
    <w:rPr>
      <w:rFonts w:ascii="Calibri" w:eastAsia="Calibri" w:hAnsi="Calibri" w:cs="Times New Roman"/>
      <w:sz w:val="20"/>
      <w:szCs w:val="20"/>
    </w:rPr>
  </w:style>
  <w:style w:type="character" w:customStyle="1" w:styleId="ae">
    <w:name w:val="Текст сноски Знак"/>
    <w:basedOn w:val="a0"/>
    <w:link w:val="ad"/>
    <w:uiPriority w:val="99"/>
    <w:rsid w:val="001016F6"/>
    <w:rPr>
      <w:rFonts w:ascii="Calibri" w:eastAsia="Calibri" w:hAnsi="Calibri" w:cs="Times New Roman"/>
      <w:sz w:val="20"/>
      <w:szCs w:val="20"/>
    </w:rPr>
  </w:style>
  <w:style w:type="character" w:styleId="af">
    <w:name w:val="footnote reference"/>
    <w:unhideWhenUsed/>
    <w:rsid w:val="001016F6"/>
    <w:rPr>
      <w:vertAlign w:val="superscript"/>
    </w:rPr>
  </w:style>
  <w:style w:type="table" w:styleId="af0">
    <w:name w:val="Table Grid"/>
    <w:basedOn w:val="a1"/>
    <w:uiPriority w:val="59"/>
    <w:rsid w:val="00A33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8365">
      <w:bodyDiv w:val="1"/>
      <w:marLeft w:val="0"/>
      <w:marRight w:val="0"/>
      <w:marTop w:val="0"/>
      <w:marBottom w:val="0"/>
      <w:divBdr>
        <w:top w:val="none" w:sz="0" w:space="0" w:color="auto"/>
        <w:left w:val="none" w:sz="0" w:space="0" w:color="auto"/>
        <w:bottom w:val="none" w:sz="0" w:space="0" w:color="auto"/>
        <w:right w:val="none" w:sz="0" w:space="0" w:color="auto"/>
      </w:divBdr>
    </w:div>
    <w:div w:id="130635109">
      <w:bodyDiv w:val="1"/>
      <w:marLeft w:val="0"/>
      <w:marRight w:val="0"/>
      <w:marTop w:val="0"/>
      <w:marBottom w:val="0"/>
      <w:divBdr>
        <w:top w:val="none" w:sz="0" w:space="0" w:color="auto"/>
        <w:left w:val="none" w:sz="0" w:space="0" w:color="auto"/>
        <w:bottom w:val="none" w:sz="0" w:space="0" w:color="auto"/>
        <w:right w:val="none" w:sz="0" w:space="0" w:color="auto"/>
      </w:divBdr>
    </w:div>
    <w:div w:id="334845433">
      <w:bodyDiv w:val="1"/>
      <w:marLeft w:val="0"/>
      <w:marRight w:val="0"/>
      <w:marTop w:val="0"/>
      <w:marBottom w:val="0"/>
      <w:divBdr>
        <w:top w:val="none" w:sz="0" w:space="0" w:color="auto"/>
        <w:left w:val="none" w:sz="0" w:space="0" w:color="auto"/>
        <w:bottom w:val="none" w:sz="0" w:space="0" w:color="auto"/>
        <w:right w:val="none" w:sz="0" w:space="0" w:color="auto"/>
      </w:divBdr>
    </w:div>
    <w:div w:id="625694867">
      <w:bodyDiv w:val="1"/>
      <w:marLeft w:val="0"/>
      <w:marRight w:val="0"/>
      <w:marTop w:val="0"/>
      <w:marBottom w:val="0"/>
      <w:divBdr>
        <w:top w:val="none" w:sz="0" w:space="0" w:color="auto"/>
        <w:left w:val="none" w:sz="0" w:space="0" w:color="auto"/>
        <w:bottom w:val="none" w:sz="0" w:space="0" w:color="auto"/>
        <w:right w:val="none" w:sz="0" w:space="0" w:color="auto"/>
      </w:divBdr>
    </w:div>
    <w:div w:id="143952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C5C109FD6C32C193F1EED642EF3F8401F3BD9BBA25990D072A3EB6E8C5B5D22D829EDE78AXCF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vyar.ru" TargetMode="External"/><Relationship Id="rId5" Type="http://schemas.openxmlformats.org/officeDocument/2006/relationships/settings" Target="settings.xml"/><Relationship Id="rId10" Type="http://schemas.openxmlformats.org/officeDocument/2006/relationships/hyperlink" Target="http://www.svvar.ru" TargetMode="External"/><Relationship Id="rId4" Type="http://schemas.microsoft.com/office/2007/relationships/stylesWithEffects" Target="stylesWithEffects.xml"/><Relationship Id="rId9" Type="http://schemas.openxmlformats.org/officeDocument/2006/relationships/hyperlink" Target="mailto:ra_svet@volgane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FA4FD-40DE-491C-9051-7AB78F08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15</Pages>
  <Words>5574</Words>
  <Characters>31777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20151209</dc:creator>
  <cp:lastModifiedBy>oem</cp:lastModifiedBy>
  <cp:revision>50</cp:revision>
  <cp:lastPrinted>2023-08-16T13:17:00Z</cp:lastPrinted>
  <dcterms:created xsi:type="dcterms:W3CDTF">2018-11-28T04:48:00Z</dcterms:created>
  <dcterms:modified xsi:type="dcterms:W3CDTF">2023-08-16T13:59:00Z</dcterms:modified>
</cp:coreProperties>
</file>