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BC" w:rsidRPr="000E75AB" w:rsidRDefault="007524A5" w:rsidP="005D4CBC">
      <w:pPr>
        <w:widowControl w:val="0"/>
        <w:autoSpaceDE w:val="0"/>
        <w:autoSpaceDN w:val="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62" type="#_x0000_t75" alt="Описание: Описание: Описание: Описание: Админ Светлый Яр" style="position:absolute;margin-left:194.9pt;margin-top:-1.95pt;width:71.05pt;height:75.75pt;z-index:251676672;visibility:visible;mso-wrap-style:square;mso-wrap-distance-left:9pt;mso-wrap-distance-top:0;mso-wrap-distance-right:9pt;mso-wrap-distance-bottom:0;mso-position-horizontal-relative:text;mso-position-vertical-relative:text">
            <v:imagedata r:id="rId9" o:title=" Админ Светлый Яр"/>
            <w10:wrap type="square" side="right"/>
          </v:shape>
        </w:pict>
      </w:r>
    </w:p>
    <w:p w:rsidR="005D4CBC" w:rsidRPr="000E75AB" w:rsidRDefault="005D4CBC" w:rsidP="005D4CBC">
      <w:pPr>
        <w:widowControl w:val="0"/>
        <w:autoSpaceDE w:val="0"/>
        <w:autoSpaceDN w:val="0"/>
        <w:rPr>
          <w:rFonts w:ascii="Arial" w:hAnsi="Arial" w:cs="Arial"/>
        </w:rPr>
      </w:pPr>
    </w:p>
    <w:p w:rsidR="005D4CBC" w:rsidRPr="000E75AB" w:rsidRDefault="005D4CBC" w:rsidP="005D4CBC">
      <w:pPr>
        <w:pBdr>
          <w:bottom w:val="single" w:sz="18" w:space="1" w:color="auto"/>
        </w:pBdr>
        <w:spacing w:after="200" w:line="276" w:lineRule="auto"/>
        <w:ind w:right="28"/>
        <w:rPr>
          <w:rFonts w:ascii="Arial" w:hAnsi="Arial" w:cs="Arial"/>
          <w:sz w:val="22"/>
          <w:szCs w:val="22"/>
        </w:rPr>
      </w:pPr>
    </w:p>
    <w:p w:rsidR="005D4CBC" w:rsidRPr="000E75AB" w:rsidRDefault="005D4CBC" w:rsidP="005D4CBC">
      <w:pPr>
        <w:pBdr>
          <w:bottom w:val="single" w:sz="18" w:space="1" w:color="auto"/>
        </w:pBdr>
        <w:spacing w:after="200" w:line="276" w:lineRule="auto"/>
        <w:ind w:right="28"/>
        <w:jc w:val="center"/>
        <w:rPr>
          <w:rFonts w:ascii="Arial" w:hAnsi="Arial" w:cs="Arial"/>
          <w:sz w:val="26"/>
          <w:szCs w:val="26"/>
        </w:rPr>
      </w:pPr>
    </w:p>
    <w:p w:rsidR="005D4CBC" w:rsidRPr="000E75AB" w:rsidRDefault="005D4CBC" w:rsidP="005D4CBC">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Администрация</w:t>
      </w:r>
    </w:p>
    <w:p w:rsidR="005D4CBC" w:rsidRPr="000E75AB" w:rsidRDefault="005D4CBC" w:rsidP="005D4CBC">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Светлоярского муниципального района Волгоградской области</w:t>
      </w:r>
    </w:p>
    <w:p w:rsidR="005D4CBC" w:rsidRPr="000E75AB" w:rsidRDefault="005D4CBC" w:rsidP="005D4CBC">
      <w:pPr>
        <w:rPr>
          <w:rFonts w:ascii="Arial" w:hAnsi="Arial" w:cs="Arial"/>
          <w:sz w:val="28"/>
          <w:szCs w:val="28"/>
        </w:rPr>
      </w:pPr>
    </w:p>
    <w:p w:rsidR="005D4CBC" w:rsidRPr="000E75AB" w:rsidRDefault="005D4CBC" w:rsidP="005D4CBC">
      <w:pPr>
        <w:jc w:val="center"/>
        <w:rPr>
          <w:rFonts w:ascii="Arial" w:hAnsi="Arial" w:cs="Arial"/>
          <w:b/>
          <w:sz w:val="36"/>
          <w:szCs w:val="36"/>
          <w:u w:val="single"/>
        </w:rPr>
      </w:pPr>
      <w:r w:rsidRPr="000E75AB">
        <w:rPr>
          <w:rFonts w:ascii="Arial" w:hAnsi="Arial" w:cs="Arial"/>
          <w:b/>
          <w:sz w:val="36"/>
          <w:szCs w:val="36"/>
        </w:rPr>
        <w:t>ПОСТАНОВЛЕНИЕ</w:t>
      </w:r>
    </w:p>
    <w:p w:rsidR="005D4CBC" w:rsidRPr="000E75AB" w:rsidRDefault="005D4CBC" w:rsidP="005D4CBC">
      <w:pPr>
        <w:spacing w:line="276" w:lineRule="auto"/>
        <w:ind w:right="28"/>
        <w:jc w:val="both"/>
        <w:rPr>
          <w:rFonts w:ascii="Arial" w:hAnsi="Arial" w:cs="Arial"/>
          <w:sz w:val="26"/>
          <w:szCs w:val="26"/>
        </w:rPr>
      </w:pPr>
    </w:p>
    <w:p w:rsidR="005D4CBC" w:rsidRPr="000E75AB" w:rsidRDefault="005D4CBC" w:rsidP="005D4CBC">
      <w:pPr>
        <w:spacing w:line="276" w:lineRule="auto"/>
        <w:ind w:right="28"/>
        <w:jc w:val="both"/>
        <w:rPr>
          <w:rFonts w:ascii="Arial" w:hAnsi="Arial" w:cs="Arial"/>
        </w:rPr>
      </w:pPr>
      <w:r w:rsidRPr="000E75AB">
        <w:rPr>
          <w:rFonts w:ascii="Arial" w:hAnsi="Arial" w:cs="Arial"/>
        </w:rPr>
        <w:t xml:space="preserve">от  </w:t>
      </w:r>
      <w:r w:rsidR="007524A5">
        <w:rPr>
          <w:rFonts w:ascii="Arial" w:hAnsi="Arial" w:cs="Arial"/>
        </w:rPr>
        <w:t xml:space="preserve">03.10.2019 </w:t>
      </w:r>
      <w:r w:rsidR="007524A5">
        <w:rPr>
          <w:rFonts w:ascii="Arial" w:hAnsi="Arial" w:cs="Arial"/>
        </w:rPr>
        <w:tab/>
      </w:r>
      <w:r w:rsidRPr="000E75AB">
        <w:rPr>
          <w:rFonts w:ascii="Arial" w:hAnsi="Arial" w:cs="Arial"/>
        </w:rPr>
        <w:t xml:space="preserve">         №</w:t>
      </w:r>
      <w:r w:rsidR="007524A5">
        <w:rPr>
          <w:rFonts w:ascii="Arial" w:hAnsi="Arial" w:cs="Arial"/>
        </w:rPr>
        <w:t>2044</w:t>
      </w:r>
      <w:bookmarkStart w:id="0" w:name="_GoBack"/>
      <w:bookmarkEnd w:id="0"/>
    </w:p>
    <w:p w:rsidR="005D4CBC" w:rsidRPr="000E75AB" w:rsidRDefault="005D4CBC" w:rsidP="005D4CBC">
      <w:pPr>
        <w:widowControl w:val="0"/>
        <w:autoSpaceDE w:val="0"/>
        <w:autoSpaceDN w:val="0"/>
        <w:jc w:val="center"/>
        <w:rPr>
          <w:rFonts w:ascii="Arial" w:hAnsi="Arial" w:cs="Arial"/>
          <w:b/>
        </w:rPr>
      </w:pPr>
    </w:p>
    <w:p w:rsidR="005D4CBC" w:rsidRDefault="00E4018C" w:rsidP="00E4018C">
      <w:pPr>
        <w:widowControl w:val="0"/>
        <w:autoSpaceDE w:val="0"/>
        <w:autoSpaceDN w:val="0"/>
        <w:spacing w:line="276" w:lineRule="auto"/>
        <w:ind w:right="3401"/>
        <w:rPr>
          <w:rFonts w:ascii="Arial" w:hAnsi="Arial" w:cs="Arial"/>
        </w:rPr>
      </w:pPr>
      <w:r>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018C" w:rsidRDefault="00E4018C" w:rsidP="00E4018C">
      <w:pPr>
        <w:widowControl w:val="0"/>
        <w:autoSpaceDE w:val="0"/>
        <w:autoSpaceDN w:val="0"/>
        <w:spacing w:line="276" w:lineRule="auto"/>
        <w:ind w:right="3401"/>
        <w:rPr>
          <w:rFonts w:ascii="Arial" w:hAnsi="Arial" w:cs="Arial"/>
        </w:rPr>
      </w:pPr>
    </w:p>
    <w:p w:rsidR="005D4CBC" w:rsidRPr="000E75AB" w:rsidRDefault="005D4CBC" w:rsidP="00E4018C">
      <w:pPr>
        <w:autoSpaceDE w:val="0"/>
        <w:autoSpaceDN w:val="0"/>
        <w:adjustRightInd w:val="0"/>
        <w:spacing w:before="82"/>
        <w:ind w:firstLine="567"/>
        <w:jc w:val="both"/>
        <w:rPr>
          <w:rFonts w:ascii="Arial" w:hAnsi="Arial" w:cs="Arial"/>
        </w:rPr>
      </w:pPr>
      <w:r w:rsidRPr="000E75AB">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Светлоярского муниципального района Волгоградской области, Уставом Светлоярского городского поселения Светлоярского муниципального района, постановлением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Свет</w:t>
      </w:r>
      <w:r w:rsidR="00E4018C">
        <w:rPr>
          <w:rFonts w:ascii="Arial" w:hAnsi="Arial" w:cs="Arial"/>
        </w:rPr>
        <w:t>лоярского муниципального района Волгоградской области,</w:t>
      </w:r>
    </w:p>
    <w:p w:rsidR="005D4CBC" w:rsidRPr="000E75AB" w:rsidRDefault="005D4CBC" w:rsidP="005D4CBC">
      <w:pPr>
        <w:autoSpaceDE w:val="0"/>
        <w:autoSpaceDN w:val="0"/>
        <w:adjustRightInd w:val="0"/>
        <w:spacing w:line="326" w:lineRule="exact"/>
        <w:rPr>
          <w:rFonts w:ascii="Arial" w:hAnsi="Arial" w:cs="Arial"/>
        </w:rPr>
      </w:pPr>
    </w:p>
    <w:p w:rsidR="005D4CBC" w:rsidRPr="000E75AB" w:rsidRDefault="005D4CBC" w:rsidP="005D4CBC">
      <w:pPr>
        <w:autoSpaceDE w:val="0"/>
        <w:autoSpaceDN w:val="0"/>
        <w:adjustRightInd w:val="0"/>
        <w:spacing w:line="326" w:lineRule="exact"/>
        <w:rPr>
          <w:rFonts w:ascii="Arial" w:hAnsi="Arial" w:cs="Arial"/>
        </w:rPr>
      </w:pPr>
      <w:r w:rsidRPr="000E75AB">
        <w:rPr>
          <w:rFonts w:ascii="Arial" w:hAnsi="Arial" w:cs="Arial"/>
        </w:rPr>
        <w:t>п о с т а н о в л я ю:</w:t>
      </w:r>
    </w:p>
    <w:p w:rsidR="005D4CBC" w:rsidRPr="000E75AB" w:rsidRDefault="005D4CBC" w:rsidP="005D4CBC">
      <w:pPr>
        <w:autoSpaceDE w:val="0"/>
        <w:autoSpaceDN w:val="0"/>
        <w:adjustRightInd w:val="0"/>
        <w:spacing w:line="326" w:lineRule="exact"/>
        <w:ind w:left="710"/>
        <w:rPr>
          <w:rFonts w:ascii="Arial" w:hAnsi="Arial" w:cs="Arial"/>
        </w:rPr>
      </w:pPr>
    </w:p>
    <w:p w:rsidR="005D4CBC" w:rsidRDefault="005D4CBC" w:rsidP="005D4CBC">
      <w:pPr>
        <w:spacing w:line="276" w:lineRule="auto"/>
        <w:ind w:firstLine="567"/>
        <w:jc w:val="both"/>
        <w:rPr>
          <w:rFonts w:ascii="Arial" w:hAnsi="Arial" w:cs="Arial"/>
        </w:rPr>
      </w:pPr>
      <w:r w:rsidRPr="000E75AB">
        <w:rPr>
          <w:rFonts w:ascii="Arial" w:hAnsi="Arial" w:cs="Arial"/>
        </w:rPr>
        <w:t>1. Утвердить административный регламент предоставления муниципальной услуги «</w:t>
      </w:r>
      <w:r w:rsidR="00E4018C">
        <w:rPr>
          <w:rFonts w:ascii="Arial" w:hAnsi="Arial"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E4018C">
        <w:rPr>
          <w:rFonts w:ascii="Arial" w:hAnsi="Arial" w:cs="Arial"/>
        </w:rPr>
        <w:lastRenderedPageBreak/>
        <w:t>строительства или садового дома на земельном участке</w:t>
      </w:r>
      <w:r w:rsidRPr="000E75AB">
        <w:rPr>
          <w:rFonts w:ascii="Arial" w:hAnsi="Arial" w:cs="Arial"/>
        </w:rPr>
        <w:t>» согласно приложению.</w:t>
      </w:r>
    </w:p>
    <w:p w:rsidR="005D4CBC" w:rsidRPr="000E75AB" w:rsidRDefault="005D4CBC" w:rsidP="005D4CBC">
      <w:pPr>
        <w:spacing w:line="276" w:lineRule="auto"/>
        <w:ind w:firstLine="567"/>
        <w:jc w:val="both"/>
        <w:rPr>
          <w:rFonts w:ascii="Arial" w:hAnsi="Arial" w:cs="Arial"/>
        </w:rPr>
      </w:pPr>
    </w:p>
    <w:p w:rsidR="005D4CBC" w:rsidRPr="000E75AB" w:rsidRDefault="005D4CBC" w:rsidP="005D4CBC">
      <w:pPr>
        <w:spacing w:line="276" w:lineRule="auto"/>
        <w:ind w:firstLine="567"/>
        <w:jc w:val="both"/>
        <w:rPr>
          <w:rFonts w:ascii="Arial" w:hAnsi="Arial" w:cs="Arial"/>
        </w:rPr>
      </w:pPr>
      <w:r w:rsidRPr="000E75AB">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5D4CBC" w:rsidRPr="000E75AB" w:rsidRDefault="005D4CBC" w:rsidP="005D4CBC">
      <w:pPr>
        <w:spacing w:line="276" w:lineRule="auto"/>
        <w:ind w:firstLine="567"/>
        <w:jc w:val="both"/>
        <w:rPr>
          <w:rFonts w:ascii="Arial" w:hAnsi="Arial" w:cs="Arial"/>
        </w:rPr>
      </w:pPr>
      <w:r w:rsidRPr="000E75AB">
        <w:rPr>
          <w:rFonts w:ascii="Arial" w:hAnsi="Arial" w:cs="Arial"/>
        </w:rPr>
        <w:t xml:space="preserve">- </w:t>
      </w:r>
      <w:r w:rsidR="003D5B19">
        <w:rPr>
          <w:rFonts w:ascii="Arial" w:hAnsi="Arial" w:cs="Arial"/>
        </w:rPr>
        <w:t>направить</w:t>
      </w:r>
      <w:r w:rsidRPr="000E75AB">
        <w:rPr>
          <w:rFonts w:ascii="Arial" w:hAnsi="Arial" w:cs="Arial"/>
        </w:rPr>
        <w:t xml:space="preserve"> настоящее постановление</w:t>
      </w:r>
      <w:r w:rsidR="003D5B19">
        <w:rPr>
          <w:rFonts w:ascii="Arial" w:hAnsi="Arial" w:cs="Arial"/>
        </w:rPr>
        <w:t xml:space="preserve"> для опубликования</w:t>
      </w:r>
      <w:r w:rsidRPr="000E75AB">
        <w:rPr>
          <w:rFonts w:ascii="Arial" w:hAnsi="Arial" w:cs="Arial"/>
        </w:rPr>
        <w:t xml:space="preserve"> в районной газете «Восход»;</w:t>
      </w:r>
    </w:p>
    <w:p w:rsidR="005D4CBC" w:rsidRPr="000E75AB" w:rsidRDefault="005D4CBC" w:rsidP="005D4CBC">
      <w:pPr>
        <w:spacing w:line="276" w:lineRule="auto"/>
        <w:ind w:firstLine="567"/>
        <w:jc w:val="both"/>
        <w:rPr>
          <w:rFonts w:ascii="Arial" w:hAnsi="Arial" w:cs="Arial"/>
        </w:rPr>
      </w:pPr>
      <w:r w:rsidRPr="000E75AB">
        <w:rPr>
          <w:rFonts w:ascii="Arial" w:hAnsi="Arial" w:cs="Arial"/>
        </w:rPr>
        <w:t>- разместить настоящее постановление в сет</w:t>
      </w:r>
      <w:r w:rsidR="00E4018C">
        <w:rPr>
          <w:rFonts w:ascii="Arial" w:hAnsi="Arial" w:cs="Arial"/>
        </w:rPr>
        <w:t xml:space="preserve">и Интернет на официальном сайте </w:t>
      </w:r>
      <w:r w:rsidRPr="000E75AB">
        <w:rPr>
          <w:rFonts w:ascii="Arial" w:hAnsi="Arial" w:cs="Arial"/>
        </w:rPr>
        <w:t>Светлоярского муниципального района Волгоградской области.</w:t>
      </w:r>
      <w:r w:rsidRPr="000E75AB">
        <w:rPr>
          <w:rFonts w:ascii="Arial" w:hAnsi="Arial" w:cs="Arial"/>
        </w:rPr>
        <w:br/>
      </w:r>
    </w:p>
    <w:p w:rsidR="005D4CBC" w:rsidRPr="000E75AB" w:rsidRDefault="005D4CBC" w:rsidP="005D4CBC">
      <w:pPr>
        <w:spacing w:line="276" w:lineRule="auto"/>
        <w:ind w:firstLine="567"/>
        <w:jc w:val="both"/>
        <w:rPr>
          <w:rFonts w:ascii="Arial" w:hAnsi="Arial" w:cs="Arial"/>
        </w:rPr>
      </w:pPr>
      <w:r>
        <w:rPr>
          <w:rFonts w:ascii="Arial" w:hAnsi="Arial" w:cs="Arial"/>
        </w:rPr>
        <w:t>3</w:t>
      </w:r>
      <w:r w:rsidRPr="000E75AB">
        <w:rPr>
          <w:rFonts w:ascii="Arial" w:hAnsi="Arial" w:cs="Arial"/>
        </w:rPr>
        <w:t>. 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 М.Н.</w:t>
      </w:r>
    </w:p>
    <w:p w:rsidR="005D4CBC" w:rsidRPr="000E75AB" w:rsidRDefault="005D4CBC" w:rsidP="005D4CBC">
      <w:pPr>
        <w:jc w:val="both"/>
        <w:rPr>
          <w:rFonts w:ascii="Arial" w:hAnsi="Arial" w:cs="Arial"/>
        </w:rPr>
      </w:pPr>
    </w:p>
    <w:p w:rsidR="005D4CBC" w:rsidRPr="000E75AB" w:rsidRDefault="005D4CBC" w:rsidP="005D4CBC">
      <w:pPr>
        <w:jc w:val="both"/>
        <w:rPr>
          <w:rFonts w:ascii="Arial" w:hAnsi="Arial" w:cs="Arial"/>
        </w:rPr>
      </w:pPr>
    </w:p>
    <w:p w:rsidR="005D4CBC" w:rsidRPr="000E75AB" w:rsidRDefault="005D4CBC" w:rsidP="005D4CBC">
      <w:pPr>
        <w:jc w:val="both"/>
        <w:rPr>
          <w:rFonts w:ascii="Arial" w:hAnsi="Arial" w:cs="Arial"/>
        </w:rPr>
      </w:pPr>
    </w:p>
    <w:p w:rsidR="005D4CBC" w:rsidRPr="000E75AB" w:rsidRDefault="005D4CBC" w:rsidP="005D4CBC">
      <w:pPr>
        <w:jc w:val="both"/>
        <w:rPr>
          <w:rFonts w:ascii="Arial" w:hAnsi="Arial" w:cs="Arial"/>
        </w:rPr>
      </w:pPr>
      <w:r w:rsidRPr="000E75AB">
        <w:rPr>
          <w:rFonts w:ascii="Arial" w:hAnsi="Arial" w:cs="Arial"/>
        </w:rPr>
        <w:t xml:space="preserve">Глава муниципального района </w:t>
      </w:r>
      <w:r w:rsidRPr="000E75AB">
        <w:rPr>
          <w:rFonts w:ascii="Arial" w:hAnsi="Arial" w:cs="Arial"/>
        </w:rPr>
        <w:tab/>
        <w:t xml:space="preserve">                    </w:t>
      </w:r>
      <w:r w:rsidR="00E4018C">
        <w:rPr>
          <w:rFonts w:ascii="Arial" w:hAnsi="Arial" w:cs="Arial"/>
        </w:rPr>
        <w:t xml:space="preserve">                                   </w:t>
      </w:r>
      <w:r>
        <w:rPr>
          <w:rFonts w:ascii="Arial" w:hAnsi="Arial" w:cs="Arial"/>
        </w:rPr>
        <w:t xml:space="preserve">   </w:t>
      </w:r>
      <w:r w:rsidRPr="000E75AB">
        <w:rPr>
          <w:rFonts w:ascii="Arial" w:hAnsi="Arial" w:cs="Arial"/>
        </w:rPr>
        <w:t xml:space="preserve">Т.В.Распутина </w:t>
      </w:r>
    </w:p>
    <w:p w:rsidR="005D4CBC" w:rsidRDefault="005D4CB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Default="00E4018C" w:rsidP="005D4CBC">
      <w:pPr>
        <w:jc w:val="both"/>
        <w:rPr>
          <w:rFonts w:ascii="Arial" w:hAnsi="Arial" w:cs="Arial"/>
        </w:rPr>
      </w:pPr>
    </w:p>
    <w:p w:rsidR="00E4018C" w:rsidRPr="000E75AB" w:rsidRDefault="00E4018C" w:rsidP="00E4018C">
      <w:pPr>
        <w:jc w:val="both"/>
        <w:rPr>
          <w:rFonts w:ascii="Arial" w:hAnsi="Arial" w:cs="Arial"/>
          <w:sz w:val="16"/>
          <w:szCs w:val="16"/>
        </w:rPr>
      </w:pPr>
      <w:r w:rsidRPr="000E75AB">
        <w:rPr>
          <w:rFonts w:ascii="Arial" w:hAnsi="Arial" w:cs="Arial"/>
          <w:sz w:val="16"/>
          <w:szCs w:val="16"/>
        </w:rPr>
        <w:t>Ненашева К.А.</w:t>
      </w:r>
    </w:p>
    <w:p w:rsidR="00E4018C" w:rsidRDefault="00E4018C" w:rsidP="00E4018C">
      <w:pPr>
        <w:jc w:val="both"/>
        <w:rPr>
          <w:rFonts w:ascii="Arial" w:hAnsi="Arial" w:cs="Arial"/>
        </w:rPr>
        <w:sectPr w:rsidR="00E4018C" w:rsidSect="00E4018C">
          <w:headerReference w:type="default" r:id="rId10"/>
          <w:pgSz w:w="11906" w:h="16838"/>
          <w:pgMar w:top="1134" w:right="1134" w:bottom="1134" w:left="1701" w:header="709" w:footer="709" w:gutter="0"/>
          <w:pgNumType w:start="1"/>
          <w:cols w:space="708"/>
          <w:titlePg/>
          <w:docGrid w:linePitch="360"/>
        </w:sectPr>
      </w:pPr>
    </w:p>
    <w:p w:rsidR="00172CCA" w:rsidRPr="00172CCA" w:rsidRDefault="00172CCA" w:rsidP="00E4018C">
      <w:pPr>
        <w:jc w:val="both"/>
        <w:rPr>
          <w:rFonts w:ascii="Arial" w:hAnsi="Arial" w:cs="Arial"/>
        </w:rPr>
      </w:pPr>
      <w:r>
        <w:rPr>
          <w:rFonts w:ascii="Arial" w:hAnsi="Arial" w:cs="Arial"/>
        </w:rPr>
        <w:t xml:space="preserve">                                                                               </w:t>
      </w:r>
      <w:r w:rsidRPr="00172CCA">
        <w:rPr>
          <w:rFonts w:ascii="Arial" w:hAnsi="Arial" w:cs="Arial"/>
        </w:rPr>
        <w:t xml:space="preserve">УТВЕРЖДЕН </w:t>
      </w:r>
    </w:p>
    <w:p w:rsidR="00172CCA" w:rsidRPr="00172CCA" w:rsidRDefault="00172CCA" w:rsidP="00172CCA">
      <w:pPr>
        <w:widowControl w:val="0"/>
        <w:autoSpaceDE w:val="0"/>
        <w:autoSpaceDN w:val="0"/>
        <w:rPr>
          <w:rFonts w:ascii="Arial" w:hAnsi="Arial" w:cs="Arial"/>
        </w:rPr>
      </w:pPr>
      <w:r w:rsidRPr="00172CCA">
        <w:rPr>
          <w:rFonts w:ascii="Arial" w:hAnsi="Arial" w:cs="Arial"/>
        </w:rPr>
        <w:t xml:space="preserve">                                                                               постановлением администрации </w:t>
      </w:r>
    </w:p>
    <w:p w:rsidR="00172CCA" w:rsidRPr="00172CCA" w:rsidRDefault="00172CCA" w:rsidP="00172CCA">
      <w:pPr>
        <w:widowControl w:val="0"/>
        <w:autoSpaceDE w:val="0"/>
        <w:autoSpaceDN w:val="0"/>
        <w:rPr>
          <w:rFonts w:ascii="Arial" w:hAnsi="Arial" w:cs="Arial"/>
        </w:rPr>
      </w:pPr>
      <w:r w:rsidRPr="00172CCA">
        <w:rPr>
          <w:rFonts w:ascii="Arial" w:hAnsi="Arial" w:cs="Arial"/>
        </w:rPr>
        <w:t xml:space="preserve">                                                                               Светлоярского муниципального </w:t>
      </w:r>
    </w:p>
    <w:p w:rsidR="00172CCA" w:rsidRPr="00172CCA" w:rsidRDefault="00172CCA" w:rsidP="00172CCA">
      <w:pPr>
        <w:widowControl w:val="0"/>
        <w:autoSpaceDE w:val="0"/>
        <w:autoSpaceDN w:val="0"/>
        <w:rPr>
          <w:rFonts w:ascii="Arial" w:hAnsi="Arial" w:cs="Arial"/>
        </w:rPr>
      </w:pPr>
      <w:r w:rsidRPr="00172CCA">
        <w:rPr>
          <w:rFonts w:ascii="Arial" w:hAnsi="Arial" w:cs="Arial"/>
        </w:rPr>
        <w:t xml:space="preserve">                                                                               района Волгоградской области</w:t>
      </w:r>
    </w:p>
    <w:p w:rsidR="00172CCA" w:rsidRPr="00FE2EF2" w:rsidRDefault="00172CCA" w:rsidP="00172CCA">
      <w:pPr>
        <w:widowControl w:val="0"/>
        <w:autoSpaceDE w:val="0"/>
        <w:autoSpaceDN w:val="0"/>
        <w:rPr>
          <w:b/>
          <w:sz w:val="28"/>
          <w:szCs w:val="28"/>
          <w:u w:val="single"/>
        </w:rPr>
      </w:pPr>
      <w:r w:rsidRPr="00172CCA">
        <w:rPr>
          <w:rFonts w:ascii="Arial" w:hAnsi="Arial" w:cs="Arial"/>
        </w:rPr>
        <w:t xml:space="preserve">                                                                    </w:t>
      </w:r>
      <w:r w:rsidR="00E4018C">
        <w:rPr>
          <w:rFonts w:ascii="Arial" w:hAnsi="Arial" w:cs="Arial"/>
        </w:rPr>
        <w:t xml:space="preserve">           от «___» </w:t>
      </w:r>
      <w:r w:rsidR="00E4018C" w:rsidRPr="00E4018C">
        <w:rPr>
          <w:rFonts w:ascii="Arial" w:hAnsi="Arial" w:cs="Arial"/>
          <w:u w:val="single"/>
        </w:rPr>
        <w:t xml:space="preserve">          </w:t>
      </w:r>
      <w:r w:rsidR="00E4018C">
        <w:rPr>
          <w:rFonts w:ascii="Arial" w:hAnsi="Arial" w:cs="Arial"/>
        </w:rPr>
        <w:t xml:space="preserve"> </w:t>
      </w:r>
      <w:r>
        <w:rPr>
          <w:rFonts w:ascii="Arial" w:hAnsi="Arial" w:cs="Arial"/>
        </w:rPr>
        <w:t>2019</w:t>
      </w:r>
      <w:r w:rsidR="00E4018C">
        <w:rPr>
          <w:rFonts w:ascii="Arial" w:hAnsi="Arial" w:cs="Arial"/>
        </w:rPr>
        <w:t xml:space="preserve"> </w:t>
      </w:r>
      <w:r w:rsidRPr="00172CCA">
        <w:rPr>
          <w:rFonts w:ascii="Arial" w:hAnsi="Arial" w:cs="Arial"/>
        </w:rPr>
        <w:t xml:space="preserve"> №</w:t>
      </w:r>
      <w:r w:rsidRPr="00FE2EF2">
        <w:rPr>
          <w:rFonts w:ascii="Arial" w:hAnsi="Arial" w:cs="Arial"/>
          <w:u w:val="single"/>
        </w:rPr>
        <w:t xml:space="preserve"> </w:t>
      </w:r>
      <w:r w:rsidR="00FE2EF2" w:rsidRPr="00FE2EF2">
        <w:rPr>
          <w:rFonts w:ascii="Arial" w:hAnsi="Arial" w:cs="Arial"/>
          <w:u w:val="single"/>
        </w:rPr>
        <w:t xml:space="preserve">         </w:t>
      </w:r>
      <w:r w:rsidR="00FE2EF2" w:rsidRPr="00FE2EF2">
        <w:rPr>
          <w:rFonts w:ascii="Arial" w:hAnsi="Arial" w:cs="Arial"/>
          <w:color w:val="FFFFFF" w:themeColor="background1"/>
        </w:rPr>
        <w:t>.</w:t>
      </w:r>
    </w:p>
    <w:p w:rsidR="00185A40" w:rsidRPr="00D528BB" w:rsidRDefault="00185A40" w:rsidP="00185A40">
      <w:pPr>
        <w:pStyle w:val="ConsPlusTitle"/>
        <w:jc w:val="right"/>
        <w:rPr>
          <w:rFonts w:ascii="Arial" w:hAnsi="Arial" w:cs="Arial"/>
          <w:b w:val="0"/>
          <w:sz w:val="24"/>
          <w:szCs w:val="24"/>
        </w:rPr>
      </w:pPr>
    </w:p>
    <w:p w:rsidR="00587A99" w:rsidRPr="00D528BB" w:rsidRDefault="00587A99" w:rsidP="00185A40">
      <w:pPr>
        <w:pStyle w:val="ConsPlusTitle"/>
        <w:jc w:val="right"/>
        <w:rPr>
          <w:rFonts w:ascii="Arial" w:hAnsi="Arial" w:cs="Arial"/>
          <w:b w:val="0"/>
          <w:sz w:val="24"/>
          <w:szCs w:val="24"/>
        </w:rPr>
      </w:pPr>
    </w:p>
    <w:p w:rsidR="0087706D" w:rsidRPr="00D528BB" w:rsidRDefault="00DF1179" w:rsidP="008F6E91">
      <w:pPr>
        <w:widowControl w:val="0"/>
        <w:shd w:val="clear" w:color="auto" w:fill="FFFFFF"/>
        <w:jc w:val="center"/>
        <w:rPr>
          <w:rFonts w:ascii="Arial" w:hAnsi="Arial" w:cs="Arial"/>
        </w:rPr>
      </w:pPr>
      <w:r w:rsidRPr="00D528BB">
        <w:rPr>
          <w:rFonts w:ascii="Arial" w:hAnsi="Arial" w:cs="Arial"/>
        </w:rPr>
        <w:t xml:space="preserve">Административный регламент предоставления муниципальной услуги </w:t>
      </w:r>
      <w:r w:rsidR="00FE2EF2">
        <w:rPr>
          <w:rFonts w:ascii="Arial" w:hAnsi="Arial" w:cs="Arial"/>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6164" w:rsidRPr="00D528BB" w:rsidRDefault="00956164" w:rsidP="008F6E91">
      <w:pPr>
        <w:widowControl w:val="0"/>
        <w:shd w:val="clear" w:color="auto" w:fill="FFFFFF"/>
        <w:ind w:firstLine="709"/>
        <w:jc w:val="center"/>
        <w:rPr>
          <w:rFonts w:ascii="Arial" w:hAnsi="Arial" w:cs="Arial"/>
        </w:rPr>
      </w:pPr>
    </w:p>
    <w:p w:rsidR="003D11BB" w:rsidRPr="00D528BB" w:rsidRDefault="003D11BB" w:rsidP="003D11BB">
      <w:pPr>
        <w:widowControl w:val="0"/>
        <w:shd w:val="clear" w:color="auto" w:fill="FFFFFF"/>
        <w:jc w:val="center"/>
        <w:rPr>
          <w:rFonts w:ascii="Arial" w:hAnsi="Arial" w:cs="Arial"/>
        </w:rPr>
      </w:pPr>
      <w:r w:rsidRPr="00D528BB">
        <w:rPr>
          <w:rFonts w:ascii="Arial" w:hAnsi="Arial" w:cs="Arial"/>
        </w:rPr>
        <w:t>1. Общие положения</w:t>
      </w:r>
    </w:p>
    <w:p w:rsidR="003D11BB" w:rsidRPr="00D528BB" w:rsidRDefault="003D11BB" w:rsidP="003D11BB">
      <w:pPr>
        <w:widowControl w:val="0"/>
        <w:ind w:firstLine="709"/>
        <w:contextualSpacing/>
        <w:jc w:val="both"/>
        <w:rPr>
          <w:rFonts w:ascii="Arial" w:hAnsi="Arial" w:cs="Arial"/>
          <w:bCs/>
        </w:rPr>
      </w:pPr>
    </w:p>
    <w:p w:rsidR="003D11BB" w:rsidRPr="00D528BB" w:rsidRDefault="003D11BB" w:rsidP="003D11BB">
      <w:pPr>
        <w:widowControl w:val="0"/>
        <w:ind w:firstLine="709"/>
        <w:contextualSpacing/>
        <w:jc w:val="both"/>
        <w:rPr>
          <w:rFonts w:ascii="Arial" w:hAnsi="Arial" w:cs="Arial"/>
          <w:bCs/>
        </w:rPr>
      </w:pPr>
      <w:r w:rsidRPr="00D528BB">
        <w:rPr>
          <w:rFonts w:ascii="Arial" w:hAnsi="Arial" w:cs="Arial"/>
          <w:bCs/>
        </w:rPr>
        <w:t xml:space="preserve">1.1. </w:t>
      </w:r>
      <w:r w:rsidRPr="00D528BB">
        <w:rPr>
          <w:rFonts w:ascii="Arial" w:hAnsi="Arial" w:cs="Arial"/>
        </w:rPr>
        <w:t xml:space="preserve">Административный регламент предоставления муниципальной услуги </w:t>
      </w:r>
      <w:r w:rsidR="00FE2EF2">
        <w:rPr>
          <w:rFonts w:ascii="Arial" w:hAnsi="Arial"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D232BA" w:rsidRPr="00EE5B6B">
        <w:rPr>
          <w:rFonts w:ascii="Arial" w:hAnsi="Arial" w:cs="Arial"/>
        </w:rPr>
        <w:t>строительства или садового дома на земельном участке</w:t>
      </w:r>
      <w:r w:rsidRPr="00D528BB">
        <w:rPr>
          <w:rFonts w:ascii="Arial" w:hAnsi="Arial" w:cs="Arial"/>
        </w:rPr>
        <w:t>"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3D11BB" w:rsidRPr="00D528BB" w:rsidRDefault="003D11BB" w:rsidP="003D11BB">
      <w:pPr>
        <w:widowControl w:val="0"/>
        <w:ind w:firstLine="709"/>
        <w:jc w:val="both"/>
        <w:rPr>
          <w:rFonts w:ascii="Arial" w:hAnsi="Arial" w:cs="Arial"/>
        </w:rPr>
      </w:pPr>
      <w:r w:rsidRPr="00D528BB">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3D11BB" w:rsidRPr="00D528BB" w:rsidRDefault="003D11BB" w:rsidP="003D11BB">
      <w:pPr>
        <w:widowControl w:val="0"/>
        <w:shd w:val="clear" w:color="auto" w:fill="FFFFFF"/>
        <w:tabs>
          <w:tab w:val="left" w:pos="912"/>
          <w:tab w:val="left" w:pos="3586"/>
          <w:tab w:val="left" w:pos="5026"/>
          <w:tab w:val="left" w:pos="7632"/>
          <w:tab w:val="left" w:pos="8779"/>
        </w:tabs>
        <w:ind w:firstLine="709"/>
        <w:rPr>
          <w:rFonts w:ascii="Arial" w:hAnsi="Arial" w:cs="Arial"/>
          <w:bCs/>
        </w:rPr>
      </w:pPr>
      <w:r w:rsidRPr="00D528BB">
        <w:rPr>
          <w:rFonts w:ascii="Arial" w:hAnsi="Arial" w:cs="Arial"/>
        </w:rPr>
        <w:t xml:space="preserve">1.2. </w:t>
      </w:r>
      <w:r w:rsidRPr="00D528BB">
        <w:rPr>
          <w:rFonts w:ascii="Arial" w:hAnsi="Arial" w:cs="Arial"/>
          <w:bCs/>
        </w:rPr>
        <w:t>Сведения о заявителях.</w:t>
      </w:r>
    </w:p>
    <w:p w:rsidR="003D11BB" w:rsidRPr="00D528BB" w:rsidRDefault="003D11BB" w:rsidP="003D11BB">
      <w:pPr>
        <w:widowControl w:val="0"/>
        <w:autoSpaceDE w:val="0"/>
        <w:autoSpaceDN w:val="0"/>
        <w:adjustRightInd w:val="0"/>
        <w:ind w:firstLine="709"/>
        <w:jc w:val="both"/>
        <w:rPr>
          <w:rFonts w:ascii="Arial" w:hAnsi="Arial" w:cs="Arial"/>
          <w:bCs/>
        </w:rPr>
      </w:pPr>
      <w:r w:rsidRPr="00D528BB">
        <w:rPr>
          <w:rFonts w:ascii="Arial" w:hAnsi="Arial" w:cs="Arial"/>
          <w:spacing w:val="-3"/>
        </w:rPr>
        <w:t xml:space="preserve">Заявителями </w:t>
      </w:r>
      <w:r w:rsidRPr="00D528BB">
        <w:rPr>
          <w:rFonts w:ascii="Arial" w:hAnsi="Arial" w:cs="Arial"/>
          <w:bCs/>
        </w:rPr>
        <w:t>на получение муниципальной услуги являются физическое или юридическое лицо, которое является застройщиком.</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1.3. Порядок информирования заявителей о предоставлении муниципальной услуги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1.3.1 Сведения о месте нахождения, контактных телефонах и графике работы администрации </w:t>
      </w:r>
      <w:r w:rsidR="00172CCA" w:rsidRPr="00172CCA">
        <w:rPr>
          <w:rFonts w:ascii="Arial" w:hAnsi="Arial" w:cs="Arial"/>
        </w:rPr>
        <w:t xml:space="preserve">Светлоярского муниципального района </w:t>
      </w:r>
      <w:r w:rsidRPr="00D528BB">
        <w:rPr>
          <w:rFonts w:ascii="Arial" w:hAnsi="Arial" w:cs="Arial"/>
        </w:rPr>
        <w:t>Волгоградской области, организаций, участвующих в предоставлении муниципальной услуги, многофункционального центра (далее – МФЦ):</w:t>
      </w:r>
    </w:p>
    <w:p w:rsidR="00993D04" w:rsidRPr="00993D04" w:rsidRDefault="00993D04" w:rsidP="00993D04">
      <w:pPr>
        <w:widowControl w:val="0"/>
        <w:autoSpaceDE w:val="0"/>
        <w:autoSpaceDN w:val="0"/>
        <w:adjustRightInd w:val="0"/>
        <w:ind w:firstLine="709"/>
        <w:jc w:val="both"/>
        <w:rPr>
          <w:rFonts w:ascii="Arial" w:eastAsia="Calibri" w:hAnsi="Arial" w:cs="Arial"/>
        </w:rPr>
      </w:pPr>
      <w:r w:rsidRPr="00993D04">
        <w:rPr>
          <w:rFonts w:ascii="Arial" w:eastAsia="Calibri" w:hAnsi="Arial" w:cs="Arial"/>
        </w:rPr>
        <w:t>-</w:t>
      </w:r>
      <w:r w:rsidRPr="00993D04">
        <w:rPr>
          <w:rFonts w:ascii="Arial" w:eastAsia="Calibri" w:hAnsi="Arial" w:cs="Arial"/>
        </w:rPr>
        <w:tab/>
        <w:t>администрация Светлоярского муниципального района Волгоградской расположена по адресу: 404171, Россия, Волгоградская область, Светлоярский район, р. п. Светлый Яр, ул. Спортивная, 5, 4 этаж, кабинет № 57, e-mail: www.svyar.ru, тел. 8 (84477)6-19-67. График работы: понедельник - пятница с 8 до 17 часов; перерыв на обед с 12 до 13 часов; выходные дни - суббота, воскресенье;</w:t>
      </w:r>
    </w:p>
    <w:p w:rsidR="00993D04" w:rsidRPr="00993D04" w:rsidRDefault="00993D04" w:rsidP="00993D04">
      <w:pPr>
        <w:widowControl w:val="0"/>
        <w:autoSpaceDE w:val="0"/>
        <w:autoSpaceDN w:val="0"/>
        <w:adjustRightInd w:val="0"/>
        <w:ind w:firstLine="709"/>
        <w:jc w:val="both"/>
        <w:rPr>
          <w:rFonts w:ascii="Arial" w:eastAsia="Calibri" w:hAnsi="Arial" w:cs="Arial"/>
        </w:rPr>
      </w:pPr>
      <w:r w:rsidRPr="00993D04">
        <w:rPr>
          <w:rFonts w:ascii="Arial" w:eastAsia="Calibri" w:hAnsi="Arial" w:cs="Arial"/>
        </w:rPr>
        <w:t>-</w:t>
      </w:r>
      <w:r w:rsidRPr="00993D04">
        <w:rPr>
          <w:rFonts w:ascii="Arial" w:eastAsia="Calibri"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e-mail: www.mfc.volganet.ru,  тел. 8(84477)6-28-53; 6-15-57; 6-94-59. График работы: понедельник с 9 до 20 часов; вторник-пятница с 9 до 18 часов; суббота с 9 до 15:30 часов; выходной - воскресенье.</w:t>
      </w:r>
    </w:p>
    <w:p w:rsidR="003D11BB" w:rsidRPr="00D528BB" w:rsidRDefault="003D11BB" w:rsidP="00AA726B">
      <w:pPr>
        <w:widowControl w:val="0"/>
        <w:autoSpaceDE w:val="0"/>
        <w:autoSpaceDN w:val="0"/>
        <w:adjustRightInd w:val="0"/>
        <w:ind w:firstLine="709"/>
        <w:jc w:val="both"/>
        <w:rPr>
          <w:rFonts w:ascii="Arial" w:hAnsi="Arial" w:cs="Arial"/>
        </w:rPr>
      </w:pPr>
      <w:r w:rsidRPr="00D528BB">
        <w:rPr>
          <w:rFonts w:ascii="Arial" w:hAnsi="Arial" w:cs="Arial"/>
        </w:rPr>
        <w:t>1.3.2. Информацию о порядке предоставления муниципальной услуги заявитель может получить:</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непосредственно в </w:t>
      </w:r>
      <w:r w:rsidR="00993D04" w:rsidRPr="00993D04">
        <w:rPr>
          <w:rFonts w:ascii="Arial" w:hAnsi="Arial" w:cs="Arial"/>
          <w:iCs/>
        </w:rPr>
        <w:t xml:space="preserve">отделе архитектуры, строительства и ЖКХ администрации Светлоярского муниципального района </w:t>
      </w:r>
      <w:r w:rsidRPr="00D528BB">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sidR="00993D04" w:rsidRPr="00993D04">
        <w:rPr>
          <w:rFonts w:ascii="Arial" w:hAnsi="Arial" w:cs="Arial"/>
        </w:rPr>
        <w:t>отдела архитектуры, строительства и ЖКХ администрации Светлоярского муниципального района</w:t>
      </w:r>
      <w:r w:rsidRPr="00D528BB">
        <w:rPr>
          <w:rFonts w:ascii="Arial" w:hAnsi="Arial" w:cs="Arial"/>
        </w:rPr>
        <w:t>;</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по почте, в том числе электронной (</w:t>
      </w:r>
      <w:r w:rsidR="00993D04" w:rsidRPr="00FE2EF2">
        <w:rPr>
          <w:rFonts w:ascii="Arial" w:hAnsi="Arial" w:cs="Arial"/>
        </w:rPr>
        <w:t>ra_svet@volganet.ru</w:t>
      </w:r>
      <w:r w:rsidRPr="00D528BB">
        <w:rPr>
          <w:rFonts w:ascii="Arial" w:hAnsi="Arial" w:cs="Arial"/>
        </w:rPr>
        <w:t xml:space="preserve">), </w:t>
      </w:r>
      <w:r w:rsidRPr="00D528BB">
        <w:rPr>
          <w:rFonts w:ascii="Arial" w:hAnsi="Arial" w:cs="Arial"/>
        </w:rPr>
        <w:br/>
        <w:t>в случае письменного обращения заявителя;</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в сети Интернет на официальном сайте администрации </w:t>
      </w:r>
      <w:r w:rsidR="00993D04">
        <w:rPr>
          <w:rFonts w:ascii="Arial" w:hAnsi="Arial" w:cs="Arial"/>
        </w:rPr>
        <w:t>Светлоярского</w:t>
      </w:r>
      <w:r w:rsidRPr="00D528BB">
        <w:rPr>
          <w:rFonts w:ascii="Arial" w:hAnsi="Arial" w:cs="Arial"/>
        </w:rPr>
        <w:t xml:space="preserve"> муниципального района Волгоградской области (</w:t>
      </w:r>
      <w:r w:rsidR="00993D04" w:rsidRPr="00FE2EF2">
        <w:rPr>
          <w:rFonts w:ascii="Arial" w:eastAsia="Calibri" w:hAnsi="Arial" w:cs="Arial"/>
        </w:rPr>
        <w:t>www.svyar.ru</w:t>
      </w:r>
      <w:r w:rsidRPr="00D528BB">
        <w:rPr>
          <w:rFonts w:ascii="Arial" w:hAnsi="Arial" w:cs="Arial"/>
        </w:rPr>
        <w:t>), на официальном портале Губернатора и Администрации Волгоградской области (</w:t>
      </w:r>
      <w:r w:rsidR="00AA726B" w:rsidRPr="00D528BB">
        <w:rPr>
          <w:rFonts w:ascii="Arial" w:hAnsi="Arial" w:cs="Arial"/>
          <w:lang w:val="en-US"/>
        </w:rPr>
        <w:t>www</w:t>
      </w:r>
      <w:r w:rsidR="00AA726B" w:rsidRPr="00D528BB">
        <w:rPr>
          <w:rFonts w:ascii="Arial" w:hAnsi="Arial" w:cs="Arial"/>
        </w:rPr>
        <w:t>.</w:t>
      </w:r>
      <w:r w:rsidR="00AA726B" w:rsidRPr="00D528BB">
        <w:rPr>
          <w:rFonts w:ascii="Arial" w:hAnsi="Arial" w:cs="Arial"/>
          <w:lang w:val="en-US"/>
        </w:rPr>
        <w:t>volgograd</w:t>
      </w:r>
      <w:r w:rsidR="00AA726B" w:rsidRPr="00D528BB">
        <w:rPr>
          <w:rFonts w:ascii="Arial" w:hAnsi="Arial" w:cs="Arial"/>
        </w:rPr>
        <w:t>.</w:t>
      </w:r>
      <w:r w:rsidR="00AA726B" w:rsidRPr="00D528BB">
        <w:rPr>
          <w:rFonts w:ascii="Arial" w:hAnsi="Arial" w:cs="Arial"/>
          <w:lang w:val="en-US"/>
        </w:rPr>
        <w:t>ru</w:t>
      </w:r>
      <w:r w:rsidRPr="00D528BB">
        <w:rPr>
          <w:rFonts w:ascii="Arial" w:hAnsi="Arial" w:cs="Arial"/>
        </w:rPr>
        <w:t>), на едином портале государственных и муниципальных услуг (</w:t>
      </w:r>
      <w:r w:rsidRPr="00FE2EF2">
        <w:rPr>
          <w:rFonts w:ascii="Arial" w:hAnsi="Arial" w:cs="Arial"/>
          <w:lang w:val="en-US"/>
        </w:rPr>
        <w:t>www</w:t>
      </w:r>
      <w:r w:rsidRPr="00FE2EF2">
        <w:rPr>
          <w:rFonts w:ascii="Arial" w:hAnsi="Arial" w:cs="Arial"/>
        </w:rPr>
        <w:t>.</w:t>
      </w:r>
      <w:r w:rsidRPr="00FE2EF2">
        <w:rPr>
          <w:rFonts w:ascii="Arial" w:hAnsi="Arial" w:cs="Arial"/>
          <w:lang w:val="en-US"/>
        </w:rPr>
        <w:t>gosuslugi</w:t>
      </w:r>
      <w:r w:rsidRPr="00FE2EF2">
        <w:rPr>
          <w:rFonts w:ascii="Arial" w:hAnsi="Arial" w:cs="Arial"/>
        </w:rPr>
        <w:t>.</w:t>
      </w:r>
      <w:r w:rsidRPr="00FE2EF2">
        <w:rPr>
          <w:rFonts w:ascii="Arial" w:hAnsi="Arial" w:cs="Arial"/>
          <w:lang w:val="en-US"/>
        </w:rPr>
        <w:t>ru</w:t>
      </w:r>
      <w:r w:rsidRPr="00D528BB">
        <w:rPr>
          <w:rFonts w:ascii="Arial" w:hAnsi="Arial" w:cs="Arial"/>
        </w:rPr>
        <w:t>).</w:t>
      </w:r>
    </w:p>
    <w:p w:rsidR="003D11BB" w:rsidRPr="00D528BB" w:rsidRDefault="003D11BB" w:rsidP="003D11BB">
      <w:pPr>
        <w:widowControl w:val="0"/>
        <w:autoSpaceDE w:val="0"/>
        <w:autoSpaceDN w:val="0"/>
        <w:adjustRightInd w:val="0"/>
        <w:jc w:val="center"/>
        <w:outlineLvl w:val="1"/>
        <w:rPr>
          <w:rFonts w:ascii="Arial" w:hAnsi="Arial" w:cs="Arial"/>
        </w:rPr>
      </w:pPr>
    </w:p>
    <w:p w:rsidR="003D11BB" w:rsidRPr="00D528BB" w:rsidRDefault="003D11BB" w:rsidP="003D11BB">
      <w:pPr>
        <w:widowControl w:val="0"/>
        <w:autoSpaceDE w:val="0"/>
        <w:autoSpaceDN w:val="0"/>
        <w:adjustRightInd w:val="0"/>
        <w:jc w:val="center"/>
        <w:outlineLvl w:val="1"/>
        <w:rPr>
          <w:rFonts w:ascii="Arial" w:hAnsi="Arial" w:cs="Arial"/>
        </w:rPr>
      </w:pPr>
      <w:r w:rsidRPr="00D528BB">
        <w:rPr>
          <w:rFonts w:ascii="Arial" w:hAnsi="Arial" w:cs="Arial"/>
        </w:rPr>
        <w:t>2. Стандарт предоставления муниципальной услуги</w:t>
      </w:r>
    </w:p>
    <w:p w:rsidR="003D11BB" w:rsidRPr="00D528BB" w:rsidRDefault="003D11BB" w:rsidP="003D11BB">
      <w:pPr>
        <w:widowControl w:val="0"/>
        <w:autoSpaceDE w:val="0"/>
        <w:autoSpaceDN w:val="0"/>
        <w:adjustRightInd w:val="0"/>
        <w:jc w:val="center"/>
        <w:outlineLvl w:val="1"/>
        <w:rPr>
          <w:rFonts w:ascii="Arial" w:hAnsi="Arial" w:cs="Arial"/>
        </w:rPr>
      </w:pPr>
    </w:p>
    <w:p w:rsidR="003D11BB" w:rsidRPr="00D528BB" w:rsidRDefault="003D11BB" w:rsidP="003D11BB">
      <w:pPr>
        <w:widowControl w:val="0"/>
        <w:autoSpaceDE w:val="0"/>
        <w:autoSpaceDN w:val="0"/>
        <w:adjustRightInd w:val="0"/>
        <w:ind w:firstLine="709"/>
        <w:rPr>
          <w:rFonts w:ascii="Arial" w:hAnsi="Arial" w:cs="Arial"/>
        </w:rPr>
      </w:pPr>
      <w:r w:rsidRPr="00D528BB">
        <w:rPr>
          <w:rFonts w:ascii="Arial" w:hAnsi="Arial" w:cs="Arial"/>
        </w:rPr>
        <w:t>2.1. Наименование муниципальной услуги.</w:t>
      </w:r>
    </w:p>
    <w:p w:rsidR="003D11BB" w:rsidRPr="00D528BB" w:rsidRDefault="003D11BB" w:rsidP="003D11BB">
      <w:pPr>
        <w:widowControl w:val="0"/>
        <w:shd w:val="clear" w:color="auto" w:fill="FFFFFF"/>
        <w:tabs>
          <w:tab w:val="left" w:pos="706"/>
        </w:tabs>
        <w:ind w:firstLine="709"/>
        <w:jc w:val="both"/>
        <w:rPr>
          <w:rFonts w:ascii="Arial" w:hAnsi="Arial" w:cs="Arial"/>
          <w:u w:val="single"/>
        </w:rPr>
      </w:pPr>
      <w:r w:rsidRPr="00D528BB">
        <w:rPr>
          <w:rFonts w:ascii="Arial" w:hAnsi="Arial" w:cs="Arial"/>
        </w:rPr>
        <w:t>Наименование муниципальной услуги: "</w:t>
      </w:r>
      <w:r w:rsidR="00FE2EF2">
        <w:rPr>
          <w:rFonts w:ascii="Arial" w:hAnsi="Arial"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1B3815" w:rsidRPr="00EE5B6B">
        <w:rPr>
          <w:rFonts w:ascii="Arial" w:hAnsi="Arial" w:cs="Arial"/>
        </w:rPr>
        <w:t>строительства или садового дома на земельном участке</w:t>
      </w:r>
      <w:r w:rsidRPr="00D528BB">
        <w:rPr>
          <w:rFonts w:ascii="Arial" w:hAnsi="Arial" w:cs="Arial"/>
        </w:rPr>
        <w:t>".</w:t>
      </w:r>
    </w:p>
    <w:p w:rsidR="003D11BB" w:rsidRPr="00D528BB" w:rsidRDefault="003D11BB" w:rsidP="003D11BB">
      <w:pPr>
        <w:autoSpaceDE w:val="0"/>
        <w:autoSpaceDN w:val="0"/>
        <w:adjustRightInd w:val="0"/>
        <w:ind w:firstLine="709"/>
        <w:jc w:val="both"/>
        <w:rPr>
          <w:rFonts w:ascii="Arial" w:hAnsi="Arial" w:cs="Arial"/>
          <w:iCs/>
        </w:rPr>
      </w:pPr>
      <w:r w:rsidRPr="00D528BB">
        <w:rPr>
          <w:rFonts w:ascii="Arial" w:hAnsi="Arial" w:cs="Arial"/>
        </w:rPr>
        <w:t xml:space="preserve">2.2.1. Органом, предоставляющим муниципальную услугу, является  </w:t>
      </w:r>
      <w:r w:rsidRPr="00D528BB">
        <w:rPr>
          <w:rFonts w:ascii="Arial" w:hAnsi="Arial" w:cs="Arial"/>
          <w:iCs/>
        </w:rPr>
        <w:t xml:space="preserve">администрация </w:t>
      </w:r>
      <w:r w:rsidR="00993D04">
        <w:rPr>
          <w:rFonts w:ascii="Arial" w:hAnsi="Arial" w:cs="Arial"/>
          <w:iCs/>
        </w:rPr>
        <w:t>Светлоярского муниципального</w:t>
      </w:r>
      <w:r w:rsidR="00F4499C">
        <w:rPr>
          <w:rFonts w:ascii="Arial" w:hAnsi="Arial" w:cs="Arial"/>
          <w:iCs/>
        </w:rPr>
        <w:t xml:space="preserve"> </w:t>
      </w:r>
      <w:r w:rsidRPr="00D528BB">
        <w:rPr>
          <w:rFonts w:ascii="Arial" w:hAnsi="Arial" w:cs="Arial"/>
          <w:iCs/>
        </w:rPr>
        <w:t xml:space="preserve">района Волгоградской области </w:t>
      </w:r>
      <w:r w:rsidRPr="00D528BB">
        <w:rPr>
          <w:rFonts w:ascii="Arial" w:hAnsi="Arial" w:cs="Arial"/>
        </w:rPr>
        <w:t>(далее –уполномоченный орган).</w:t>
      </w:r>
    </w:p>
    <w:p w:rsidR="003D11BB" w:rsidRPr="00D528BB" w:rsidRDefault="003D11BB" w:rsidP="003D11BB">
      <w:pPr>
        <w:ind w:firstLine="709"/>
        <w:jc w:val="both"/>
        <w:rPr>
          <w:rFonts w:ascii="Arial" w:hAnsi="Arial" w:cs="Arial"/>
        </w:rPr>
      </w:pPr>
      <w:r w:rsidRPr="00D528BB">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3D11BB" w:rsidRPr="00D528BB" w:rsidRDefault="003D11BB" w:rsidP="003D11BB">
      <w:pPr>
        <w:ind w:firstLine="709"/>
        <w:jc w:val="both"/>
        <w:rPr>
          <w:rFonts w:ascii="Arial" w:hAnsi="Arial" w:cs="Arial"/>
        </w:rPr>
      </w:pPr>
      <w:r w:rsidRPr="00D528BB">
        <w:rPr>
          <w:rFonts w:ascii="Arial" w:hAnsi="Arial" w:cs="Arial"/>
        </w:rPr>
        <w:t xml:space="preserve">2.2.3. Межведомственное информационное взаимодействие </w:t>
      </w:r>
      <w:r w:rsidRPr="00D528BB">
        <w:rPr>
          <w:rFonts w:ascii="Arial" w:hAnsi="Arial" w:cs="Arial"/>
        </w:rPr>
        <w:br/>
        <w:t xml:space="preserve">в предоставлении муниципальной услуги осуществляется в соответствии </w:t>
      </w:r>
      <w:r w:rsidRPr="00D528BB">
        <w:rPr>
          <w:rFonts w:ascii="Arial" w:hAnsi="Arial" w:cs="Arial"/>
        </w:rPr>
        <w:br/>
        <w:t>с требованиями Федерального закона от 27.07.2010 № 210-ФЗ</w:t>
      </w:r>
      <w:r w:rsidRPr="00D528BB">
        <w:rPr>
          <w:rFonts w:ascii="Arial" w:hAnsi="Arial" w:cs="Arial"/>
        </w:rPr>
        <w:br/>
        <w:t>"Об организации предоставления государственных и муниципальных услуг".</w:t>
      </w:r>
    </w:p>
    <w:p w:rsidR="003D11BB" w:rsidRPr="00D528BB" w:rsidRDefault="003D11BB" w:rsidP="003D11BB">
      <w:pPr>
        <w:widowControl w:val="0"/>
        <w:ind w:firstLine="709"/>
        <w:jc w:val="both"/>
        <w:rPr>
          <w:rFonts w:ascii="Arial" w:hAnsi="Arial" w:cs="Arial"/>
        </w:rPr>
      </w:pPr>
      <w:r w:rsidRPr="00D528BB">
        <w:rPr>
          <w:rFonts w:ascii="Arial" w:hAnsi="Arial" w:cs="Arial"/>
        </w:rPr>
        <w:t>2.3. Результат предоставления муниципальной услуги.</w:t>
      </w:r>
    </w:p>
    <w:p w:rsidR="003D11BB" w:rsidRDefault="003D11BB" w:rsidP="003D11BB">
      <w:pPr>
        <w:widowControl w:val="0"/>
        <w:ind w:firstLine="709"/>
        <w:jc w:val="both"/>
        <w:outlineLvl w:val="1"/>
        <w:rPr>
          <w:rFonts w:ascii="Arial" w:hAnsi="Arial" w:cs="Arial"/>
          <w:spacing w:val="-2"/>
        </w:rPr>
      </w:pPr>
      <w:r w:rsidRPr="00D528BB">
        <w:rPr>
          <w:rFonts w:ascii="Arial" w:hAnsi="Arial" w:cs="Arial"/>
          <w:spacing w:val="-2"/>
        </w:rPr>
        <w:t>При рассмотрении уведомления о планируемых строительстве или реконструкции объекта индивидуального жилищного строительства или садового дома, а так же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также - уведомление о планируемом строительстве), результатом предоставления муниципальной услуги является:</w:t>
      </w:r>
    </w:p>
    <w:p w:rsidR="001B3815" w:rsidRPr="001B3815" w:rsidRDefault="001B3815" w:rsidP="001B3815">
      <w:pPr>
        <w:widowControl w:val="0"/>
        <w:ind w:firstLine="709"/>
        <w:jc w:val="both"/>
        <w:outlineLvl w:val="1"/>
        <w:rPr>
          <w:rFonts w:ascii="Arial" w:hAnsi="Arial" w:cs="Arial"/>
        </w:rPr>
      </w:pPr>
      <w:r>
        <w:rPr>
          <w:rFonts w:ascii="Arial" w:hAnsi="Arial" w:cs="Arial"/>
        </w:rPr>
        <w:t xml:space="preserve">- </w:t>
      </w:r>
      <w:r w:rsidRPr="001B3815">
        <w:rPr>
          <w:rFonts w:ascii="Arial" w:hAnsi="Arial" w:cs="Arial"/>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3815" w:rsidRPr="001B3815" w:rsidRDefault="001B3815" w:rsidP="001B3815">
      <w:pPr>
        <w:widowControl w:val="0"/>
        <w:ind w:firstLine="709"/>
        <w:jc w:val="both"/>
        <w:outlineLvl w:val="1"/>
        <w:rPr>
          <w:rFonts w:ascii="Arial" w:hAnsi="Arial" w:cs="Arial"/>
        </w:rPr>
      </w:pPr>
      <w:r>
        <w:rPr>
          <w:rFonts w:ascii="Arial" w:hAnsi="Arial" w:cs="Arial"/>
        </w:rPr>
        <w:t xml:space="preserve">- </w:t>
      </w:r>
      <w:r w:rsidRPr="001B3815">
        <w:rPr>
          <w:rFonts w:ascii="Arial" w:hAnsi="Arial" w:cs="Arial"/>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tabs>
          <w:tab w:val="left" w:pos="7073"/>
        </w:tabs>
        <w:ind w:firstLine="709"/>
        <w:jc w:val="both"/>
        <w:rPr>
          <w:rFonts w:ascii="Arial" w:hAnsi="Arial" w:cs="Arial"/>
          <w:bCs/>
        </w:rPr>
      </w:pPr>
      <w:r w:rsidRPr="00D528BB">
        <w:rPr>
          <w:rFonts w:ascii="Arial" w:hAnsi="Arial" w:cs="Arial"/>
          <w:bCs/>
        </w:rPr>
        <w:t xml:space="preserve">2.4. Срок предоставления </w:t>
      </w:r>
      <w:r w:rsidRPr="00D528BB">
        <w:rPr>
          <w:rFonts w:ascii="Arial" w:hAnsi="Arial" w:cs="Arial"/>
        </w:rPr>
        <w:t>муниципальной</w:t>
      </w:r>
      <w:r w:rsidRPr="00D528BB">
        <w:rPr>
          <w:rFonts w:ascii="Arial" w:hAnsi="Arial" w:cs="Arial"/>
          <w:bCs/>
        </w:rPr>
        <w:t xml:space="preserve"> услуги:</w:t>
      </w:r>
      <w:r w:rsidRPr="00D528BB">
        <w:rPr>
          <w:rFonts w:ascii="Arial" w:hAnsi="Arial" w:cs="Arial"/>
          <w:bCs/>
        </w:rPr>
        <w:tab/>
      </w:r>
    </w:p>
    <w:p w:rsidR="003D11BB" w:rsidRPr="00D528BB" w:rsidRDefault="003D11BB" w:rsidP="003D11BB">
      <w:pPr>
        <w:widowControl w:val="0"/>
        <w:ind w:firstLine="709"/>
        <w:jc w:val="both"/>
        <w:outlineLvl w:val="1"/>
        <w:rPr>
          <w:rFonts w:ascii="Arial" w:hAnsi="Arial" w:cs="Arial"/>
        </w:rPr>
      </w:pPr>
      <w:r w:rsidRPr="00D528BB">
        <w:rPr>
          <w:rFonts w:ascii="Arial" w:hAnsi="Arial" w:cs="Arial"/>
        </w:rPr>
        <w:t>- со дня получения уведомления о планируемом строительстве - 7 рабочих дней.</w:t>
      </w:r>
    </w:p>
    <w:p w:rsidR="003D11BB" w:rsidRPr="00D528BB" w:rsidRDefault="003D11BB" w:rsidP="003D11BB">
      <w:pPr>
        <w:widowControl w:val="0"/>
        <w:autoSpaceDE w:val="0"/>
        <w:autoSpaceDN w:val="0"/>
        <w:adjustRightInd w:val="0"/>
        <w:ind w:firstLine="709"/>
        <w:jc w:val="both"/>
        <w:outlineLvl w:val="2"/>
        <w:rPr>
          <w:rFonts w:ascii="Arial" w:hAnsi="Arial" w:cs="Arial"/>
        </w:rPr>
      </w:pPr>
      <w:r w:rsidRPr="00D528BB">
        <w:rPr>
          <w:rFonts w:ascii="Arial" w:hAnsi="Arial" w:cs="Arial"/>
        </w:rPr>
        <w:t>2.5. Правовые основания для предоставления муниципальной услуги.</w:t>
      </w:r>
    </w:p>
    <w:p w:rsidR="003D11BB" w:rsidRPr="00D528BB" w:rsidRDefault="003D11BB" w:rsidP="003D11BB">
      <w:pPr>
        <w:widowControl w:val="0"/>
        <w:ind w:firstLine="709"/>
        <w:jc w:val="both"/>
        <w:rPr>
          <w:rFonts w:ascii="Arial" w:hAnsi="Arial" w:cs="Arial"/>
        </w:rPr>
      </w:pPr>
      <w:r w:rsidRPr="00D528BB">
        <w:rPr>
          <w:rFonts w:ascii="Arial" w:hAnsi="Arial" w:cs="Arial"/>
        </w:rPr>
        <w:t xml:space="preserve">Предоставление муниципальной услуги осуществляется </w:t>
      </w:r>
      <w:r w:rsidRPr="00D528BB">
        <w:rPr>
          <w:rFonts w:ascii="Arial" w:hAnsi="Arial" w:cs="Arial"/>
        </w:rPr>
        <w:br/>
        <w:t>в соответствии со следующими нормативными правовыми актами:</w:t>
      </w:r>
    </w:p>
    <w:p w:rsidR="00993D04" w:rsidRPr="00993D04" w:rsidRDefault="00993D04" w:rsidP="00993D04">
      <w:pPr>
        <w:widowControl w:val="0"/>
        <w:ind w:firstLine="709"/>
        <w:jc w:val="both"/>
        <w:rPr>
          <w:rFonts w:ascii="Arial" w:hAnsi="Arial" w:cs="Arial"/>
        </w:rPr>
      </w:pPr>
      <w:bookmarkStart w:id="1" w:name="Par104"/>
      <w:bookmarkEnd w:id="1"/>
      <w:r w:rsidRPr="00993D04">
        <w:rPr>
          <w:rFonts w:ascii="Arial" w:hAnsi="Arial" w:cs="Arial"/>
        </w:rPr>
        <w:t>- Конституция Российской Федерации ("Российская газета", № 237, 25.12.1993);</w:t>
      </w:r>
    </w:p>
    <w:p w:rsidR="00993D04" w:rsidRPr="00993D04" w:rsidRDefault="00993D04" w:rsidP="00993D04">
      <w:pPr>
        <w:widowControl w:val="0"/>
        <w:ind w:firstLine="709"/>
        <w:jc w:val="both"/>
        <w:rPr>
          <w:rFonts w:ascii="Arial" w:hAnsi="Arial" w:cs="Arial"/>
        </w:rPr>
      </w:pPr>
      <w:r w:rsidRPr="00993D04">
        <w:rPr>
          <w:rFonts w:ascii="Arial" w:hAnsi="Arial" w:cs="Arial"/>
        </w:rPr>
        <w:t>- Градостроительный кодекс Российской Федерации от 29.12.2004</w:t>
      </w:r>
      <w:r w:rsidRPr="00993D04">
        <w:rPr>
          <w:rFonts w:ascii="Arial" w:hAnsi="Arial" w:cs="Arial"/>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93D04" w:rsidRPr="00993D04" w:rsidRDefault="00993D04" w:rsidP="00993D04">
      <w:pPr>
        <w:widowControl w:val="0"/>
        <w:ind w:firstLine="709"/>
        <w:jc w:val="both"/>
        <w:rPr>
          <w:rFonts w:ascii="Arial" w:hAnsi="Arial" w:cs="Arial"/>
        </w:rPr>
      </w:pPr>
      <w:r w:rsidRPr="00993D04">
        <w:rPr>
          <w:rFonts w:ascii="Arial" w:hAnsi="Arial" w:cs="Arial"/>
          <w:iCs/>
        </w:rPr>
        <w:t xml:space="preserve">- </w:t>
      </w:r>
      <w:r w:rsidRPr="00993D04">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93D04" w:rsidRPr="00993D04" w:rsidRDefault="00993D04" w:rsidP="00993D04">
      <w:pPr>
        <w:widowControl w:val="0"/>
        <w:ind w:firstLine="709"/>
        <w:jc w:val="both"/>
        <w:rPr>
          <w:rFonts w:ascii="Arial" w:hAnsi="Arial" w:cs="Arial"/>
        </w:rPr>
      </w:pPr>
      <w:r w:rsidRPr="00993D04">
        <w:rPr>
          <w:rFonts w:ascii="Arial" w:hAnsi="Arial" w:cs="Arial"/>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993D04" w:rsidRPr="00993D04" w:rsidRDefault="00993D04" w:rsidP="00993D04">
      <w:pPr>
        <w:widowControl w:val="0"/>
        <w:ind w:firstLine="709"/>
        <w:jc w:val="both"/>
        <w:rPr>
          <w:rFonts w:ascii="Arial" w:hAnsi="Arial" w:cs="Arial"/>
        </w:rPr>
      </w:pPr>
      <w:r w:rsidRPr="00993D04">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w:t>
      </w:r>
      <w:r w:rsidR="009446FA">
        <w:rPr>
          <w:rFonts w:ascii="Arial" w:hAnsi="Arial" w:cs="Arial"/>
        </w:rPr>
        <w:t xml:space="preserve">ции", 31.07.2006, № 31 (1 ч.), </w:t>
      </w:r>
      <w:r w:rsidRPr="00993D04">
        <w:rPr>
          <w:rFonts w:ascii="Arial" w:hAnsi="Arial" w:cs="Arial"/>
        </w:rPr>
        <w:t>ст. 3451, "Парламентская газета", № 126-127, 03.08.2006);</w:t>
      </w:r>
    </w:p>
    <w:p w:rsidR="00993D04" w:rsidRPr="00993D04" w:rsidRDefault="00993D04" w:rsidP="00993D04">
      <w:pPr>
        <w:widowControl w:val="0"/>
        <w:ind w:firstLine="709"/>
        <w:jc w:val="both"/>
        <w:rPr>
          <w:rFonts w:ascii="Arial" w:hAnsi="Arial" w:cs="Arial"/>
        </w:rPr>
      </w:pPr>
      <w:r w:rsidRPr="00993D04">
        <w:rPr>
          <w:rFonts w:ascii="Arial" w:hAnsi="Arial" w:cs="Arial"/>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93D04" w:rsidRPr="00993D04" w:rsidRDefault="00993D04" w:rsidP="00993D04">
      <w:pPr>
        <w:widowControl w:val="0"/>
        <w:ind w:firstLine="709"/>
        <w:jc w:val="both"/>
        <w:rPr>
          <w:rFonts w:ascii="Arial" w:hAnsi="Arial" w:cs="Arial"/>
        </w:rPr>
      </w:pPr>
      <w:r w:rsidRPr="00993D04">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993D04" w:rsidRPr="00993D04" w:rsidRDefault="00993D04" w:rsidP="00993D04">
      <w:pPr>
        <w:widowControl w:val="0"/>
        <w:ind w:firstLine="709"/>
        <w:jc w:val="both"/>
        <w:rPr>
          <w:rFonts w:ascii="Arial" w:hAnsi="Arial" w:cs="Arial"/>
        </w:rPr>
      </w:pPr>
      <w:r w:rsidRPr="00993D04">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93D04" w:rsidRPr="00993D04" w:rsidRDefault="00993D04" w:rsidP="00993D04">
      <w:pPr>
        <w:widowControl w:val="0"/>
        <w:tabs>
          <w:tab w:val="left" w:pos="851"/>
        </w:tabs>
        <w:ind w:firstLine="709"/>
        <w:jc w:val="both"/>
        <w:rPr>
          <w:rFonts w:ascii="Arial" w:hAnsi="Arial" w:cs="Arial"/>
        </w:rPr>
      </w:pPr>
      <w:r>
        <w:rPr>
          <w:rFonts w:ascii="Arial" w:hAnsi="Arial" w:cs="Arial"/>
        </w:rPr>
        <w:t xml:space="preserve">- </w:t>
      </w:r>
      <w:r w:rsidRPr="00993D04">
        <w:rPr>
          <w:rFonts w:ascii="Arial" w:hAnsi="Arial" w:cs="Arial"/>
        </w:rPr>
        <w:t>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w:t>
      </w:r>
    </w:p>
    <w:p w:rsidR="00993D04" w:rsidRPr="00993D04" w:rsidRDefault="00993D04" w:rsidP="00993D04">
      <w:pPr>
        <w:widowControl w:val="0"/>
        <w:ind w:firstLine="709"/>
        <w:jc w:val="both"/>
        <w:rPr>
          <w:rFonts w:ascii="Arial" w:hAnsi="Arial" w:cs="Arial"/>
        </w:rPr>
      </w:pPr>
      <w:r w:rsidRPr="00993D04">
        <w:rPr>
          <w:rFonts w:ascii="Arial" w:hAnsi="Arial" w:cs="Arial"/>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993D04" w:rsidRPr="00993D04" w:rsidRDefault="00993D04" w:rsidP="00993D04">
      <w:pPr>
        <w:widowControl w:val="0"/>
        <w:ind w:firstLine="709"/>
        <w:jc w:val="both"/>
        <w:rPr>
          <w:rFonts w:ascii="Arial" w:hAnsi="Arial" w:cs="Arial"/>
        </w:rPr>
      </w:pPr>
      <w:r w:rsidRPr="00993D04">
        <w:rPr>
          <w:rFonts w:ascii="Arial" w:hAnsi="Arial" w:cs="Arial"/>
        </w:rPr>
        <w:t>- Устав Светлоярского муниципального района Волгоградской области от 29.06.2005 № 66/321;</w:t>
      </w:r>
    </w:p>
    <w:p w:rsidR="00993D04" w:rsidRPr="00993D04" w:rsidRDefault="00993D04" w:rsidP="00993D04">
      <w:pPr>
        <w:widowControl w:val="0"/>
        <w:ind w:firstLine="709"/>
        <w:jc w:val="both"/>
        <w:rPr>
          <w:rFonts w:ascii="Arial" w:hAnsi="Arial" w:cs="Arial"/>
        </w:rPr>
      </w:pPr>
      <w:r w:rsidRPr="00993D04">
        <w:rPr>
          <w:rFonts w:ascii="Arial" w:hAnsi="Arial" w:cs="Arial"/>
        </w:rPr>
        <w:t xml:space="preserve">- Устав Светлоярского городского поселения Светлоярского муниципального района от 19.12.2005 № 4/1. </w:t>
      </w:r>
    </w:p>
    <w:p w:rsidR="003D11BB" w:rsidRPr="00D528BB" w:rsidRDefault="003D11BB" w:rsidP="003D11BB">
      <w:pPr>
        <w:widowControl w:val="0"/>
        <w:ind w:firstLine="709"/>
        <w:jc w:val="both"/>
        <w:rPr>
          <w:rFonts w:ascii="Arial" w:hAnsi="Arial" w:cs="Arial"/>
        </w:rPr>
      </w:pPr>
      <w:r w:rsidRPr="00D528BB">
        <w:rPr>
          <w:rFonts w:ascii="Arial" w:hAnsi="Arial" w:cs="Arial"/>
        </w:rPr>
        <w:t>2.6. Исчерпывающий перечень документов, необходимых для предоставления муниципальной услуги.</w:t>
      </w:r>
    </w:p>
    <w:p w:rsidR="003D11BB" w:rsidRPr="00D528BB" w:rsidRDefault="003D11BB" w:rsidP="003D11BB">
      <w:pPr>
        <w:widowControl w:val="0"/>
        <w:ind w:firstLine="709"/>
        <w:jc w:val="both"/>
        <w:rPr>
          <w:rFonts w:ascii="Arial" w:hAnsi="Arial" w:cs="Arial"/>
        </w:rPr>
      </w:pPr>
      <w:bookmarkStart w:id="2" w:name="_Hlk528571995"/>
      <w:r w:rsidRPr="00D528BB">
        <w:rPr>
          <w:rFonts w:ascii="Arial" w:hAnsi="Arial" w:cs="Arial"/>
        </w:rPr>
        <w:t>2.6.1.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D11BB" w:rsidRPr="00D528BB" w:rsidRDefault="003D11BB" w:rsidP="003D11BB">
      <w:pPr>
        <w:widowControl w:val="0"/>
        <w:ind w:firstLine="709"/>
        <w:jc w:val="both"/>
        <w:rPr>
          <w:rFonts w:ascii="Arial" w:hAnsi="Arial" w:cs="Arial"/>
        </w:rPr>
      </w:pPr>
      <w:r w:rsidRPr="00D528BB">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3D11BB" w:rsidRPr="00D528BB" w:rsidRDefault="003D11BB" w:rsidP="003D11BB">
      <w:pPr>
        <w:widowControl w:val="0"/>
        <w:ind w:firstLine="709"/>
        <w:jc w:val="both"/>
        <w:rPr>
          <w:rFonts w:ascii="Arial" w:hAnsi="Arial" w:cs="Arial"/>
        </w:rPr>
      </w:pPr>
      <w:r w:rsidRPr="00D528BB">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D11BB" w:rsidRPr="00D528BB" w:rsidRDefault="003D11BB" w:rsidP="003D11BB">
      <w:pPr>
        <w:widowControl w:val="0"/>
        <w:ind w:firstLine="709"/>
        <w:jc w:val="both"/>
        <w:rPr>
          <w:rFonts w:ascii="Arial" w:hAnsi="Arial" w:cs="Arial"/>
        </w:rPr>
      </w:pPr>
      <w:r w:rsidRPr="00D528BB">
        <w:rPr>
          <w:rFonts w:ascii="Arial" w:hAnsi="Arial" w:cs="Arial"/>
        </w:rPr>
        <w:t>3) кадастровый номер земельного участка (при его наличии), адрес или описание местоположения земельного участка;</w:t>
      </w:r>
    </w:p>
    <w:p w:rsidR="003D11BB" w:rsidRPr="00D528BB" w:rsidRDefault="003D11BB" w:rsidP="003D11BB">
      <w:pPr>
        <w:widowControl w:val="0"/>
        <w:ind w:firstLine="709"/>
        <w:jc w:val="both"/>
        <w:rPr>
          <w:rFonts w:ascii="Arial" w:hAnsi="Arial" w:cs="Arial"/>
        </w:rPr>
      </w:pPr>
      <w:r w:rsidRPr="00D528BB">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3D11BB" w:rsidRPr="00D528BB" w:rsidRDefault="003D11BB" w:rsidP="003D11BB">
      <w:pPr>
        <w:widowControl w:val="0"/>
        <w:ind w:firstLine="709"/>
        <w:jc w:val="both"/>
        <w:rPr>
          <w:rFonts w:ascii="Arial" w:hAnsi="Arial" w:cs="Arial"/>
        </w:rPr>
      </w:pPr>
      <w:r w:rsidRPr="00D528BB">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D11BB" w:rsidRPr="00D528BB" w:rsidRDefault="003D11BB" w:rsidP="003D11BB">
      <w:pPr>
        <w:widowControl w:val="0"/>
        <w:ind w:firstLine="709"/>
        <w:jc w:val="both"/>
        <w:rPr>
          <w:rFonts w:ascii="Arial" w:hAnsi="Arial" w:cs="Arial"/>
        </w:rPr>
      </w:pPr>
      <w:r w:rsidRPr="00D528BB">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D11BB" w:rsidRPr="00D528BB" w:rsidRDefault="003D11BB" w:rsidP="003D11BB">
      <w:pPr>
        <w:widowControl w:val="0"/>
        <w:ind w:firstLine="709"/>
        <w:jc w:val="both"/>
        <w:rPr>
          <w:rFonts w:ascii="Arial" w:hAnsi="Arial" w:cs="Arial"/>
        </w:rPr>
      </w:pPr>
      <w:r w:rsidRPr="00D528BB">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D11BB" w:rsidRPr="00D528BB" w:rsidRDefault="003D11BB" w:rsidP="003D11BB">
      <w:pPr>
        <w:widowControl w:val="0"/>
        <w:ind w:firstLine="709"/>
        <w:jc w:val="both"/>
        <w:rPr>
          <w:rFonts w:ascii="Arial" w:hAnsi="Arial" w:cs="Arial"/>
        </w:rPr>
      </w:pPr>
      <w:r w:rsidRPr="00D528BB">
        <w:rPr>
          <w:rFonts w:ascii="Arial" w:hAnsi="Arial" w:cs="Arial"/>
        </w:rPr>
        <w:t>8) почтовый адрес и (или) адрес электронной почты для связи с застройщиком;</w:t>
      </w:r>
    </w:p>
    <w:p w:rsidR="003D11BB" w:rsidRPr="00D528BB" w:rsidRDefault="003D11BB" w:rsidP="003D11BB">
      <w:pPr>
        <w:widowControl w:val="0"/>
        <w:ind w:firstLine="709"/>
        <w:jc w:val="both"/>
        <w:rPr>
          <w:rFonts w:ascii="Arial" w:hAnsi="Arial" w:cs="Arial"/>
        </w:rPr>
      </w:pPr>
      <w:r w:rsidRPr="00D528BB">
        <w:rPr>
          <w:rFonts w:ascii="Arial" w:hAnsi="Arial" w:cs="Arial"/>
        </w:rPr>
        <w:t>9) способ направления застройщику уведомлений, предусмотренных пунктом 2 части 7 и пунктом 3 части 8 статьи 51.1. Градостроительного кодекса РФ.</w:t>
      </w:r>
    </w:p>
    <w:p w:rsidR="003D11BB" w:rsidRPr="00D528BB" w:rsidRDefault="003D11BB" w:rsidP="003D11BB">
      <w:pPr>
        <w:widowControl w:val="0"/>
        <w:ind w:firstLine="709"/>
        <w:jc w:val="both"/>
        <w:rPr>
          <w:rFonts w:ascii="Arial" w:hAnsi="Arial" w:cs="Arial"/>
        </w:rPr>
      </w:pPr>
      <w:r w:rsidRPr="00D528BB">
        <w:rPr>
          <w:rFonts w:ascii="Arial" w:hAnsi="Arial" w:cs="Arial"/>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2.6.2. К уведомлению о планируемом строительстве прилагаются:</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2.6.3. Документы (их копии или сведения, содержащиеся в них), указанные в подпункте 1) пункта 2.6.2. настоящего регламента, запрашиваются администрацией </w:t>
      </w:r>
      <w:r w:rsidR="00B44714">
        <w:rPr>
          <w:rFonts w:ascii="Arial" w:hAnsi="Arial" w:cs="Arial"/>
        </w:rPr>
        <w:t>Светлоярского муниципального района</w:t>
      </w:r>
      <w:r w:rsidRPr="00D528BB">
        <w:rPr>
          <w:rFonts w:ascii="Arial" w:hAnsi="Arial" w:cs="Arial"/>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указанные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rPr>
        <w:t>2.6.4.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2.6.5. </w:t>
      </w:r>
      <w:r w:rsidRPr="00D528BB">
        <w:rPr>
          <w:rFonts w:ascii="Arial" w:eastAsia="Calibri" w:hAnsi="Arial" w:cs="Arial"/>
        </w:rPr>
        <w:t>Уполномоченный орган не вправе требовать от заявителя:</w:t>
      </w:r>
    </w:p>
    <w:p w:rsidR="003D11BB" w:rsidRPr="00D528BB" w:rsidRDefault="003D11BB" w:rsidP="003D11BB">
      <w:pPr>
        <w:ind w:firstLine="709"/>
        <w:jc w:val="both"/>
        <w:outlineLvl w:val="1"/>
        <w:rPr>
          <w:rFonts w:ascii="Arial" w:eastAsia="Calibri" w:hAnsi="Arial" w:cs="Arial"/>
        </w:rPr>
      </w:pPr>
      <w:r w:rsidRPr="00D528BB">
        <w:rPr>
          <w:rFonts w:ascii="Arial" w:eastAsia="Calibri"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11BB" w:rsidRPr="00D528BB" w:rsidRDefault="003D11BB" w:rsidP="003D11BB">
      <w:pPr>
        <w:ind w:firstLine="709"/>
        <w:jc w:val="both"/>
        <w:outlineLvl w:val="1"/>
        <w:rPr>
          <w:rFonts w:ascii="Arial" w:eastAsia="Calibri" w:hAnsi="Arial" w:cs="Arial"/>
        </w:rPr>
      </w:pPr>
      <w:r w:rsidRPr="00D528BB">
        <w:rPr>
          <w:rFonts w:ascii="Arial" w:hAnsi="Arial" w:cs="Arial"/>
        </w:rPr>
        <w:t xml:space="preserve">- представления документов и информации, которые находятся </w:t>
      </w:r>
      <w:r w:rsidRPr="00D528BB">
        <w:rPr>
          <w:rFonts w:ascii="Arial" w:hAnsi="Arial" w:cs="Arial"/>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D528BB">
        <w:rPr>
          <w:rFonts w:ascii="Arial" w:eastAsia="Calibri" w:hAnsi="Arial" w:cs="Arial"/>
        </w:rPr>
        <w:t>;</w:t>
      </w:r>
    </w:p>
    <w:p w:rsidR="003D11BB" w:rsidRPr="00D528BB" w:rsidRDefault="003D11BB" w:rsidP="003D11BB">
      <w:pPr>
        <w:ind w:firstLine="709"/>
        <w:jc w:val="both"/>
        <w:outlineLvl w:val="1"/>
        <w:rPr>
          <w:rFonts w:ascii="Arial" w:eastAsia="Calibri" w:hAnsi="Arial" w:cs="Arial"/>
        </w:rPr>
      </w:pPr>
      <w:r w:rsidRPr="00D528BB">
        <w:rPr>
          <w:rFonts w:ascii="Arial" w:eastAsia="Calibri" w:hAnsi="Arial" w:cs="Arial"/>
        </w:rPr>
        <w:t xml:space="preserve">- осуществления действий, в том числе согласований, необходимых для получения государственных и муниципальных услуг и связанных </w:t>
      </w:r>
      <w:r w:rsidRPr="00D528BB">
        <w:rPr>
          <w:rFonts w:ascii="Arial" w:eastAsia="Calibri" w:hAnsi="Arial" w:cs="Arial"/>
        </w:rPr>
        <w:br/>
        <w:t xml:space="preserve">с обращением в иные государственные органы, органы местного самоуправления, организации, за исключением получения услуг </w:t>
      </w:r>
      <w:r w:rsidRPr="00D528BB">
        <w:rPr>
          <w:rFonts w:ascii="Arial" w:eastAsia="Calibri"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528BB">
          <w:rPr>
            <w:rFonts w:ascii="Arial" w:eastAsia="Calibri" w:hAnsi="Arial" w:cs="Arial"/>
          </w:rPr>
          <w:t>части 1 статьи 9</w:t>
        </w:r>
      </w:hyperlink>
      <w:r w:rsidRPr="00D528BB">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
    <w:p w:rsidR="003D11BB" w:rsidRPr="00D528BB" w:rsidRDefault="003D11BB" w:rsidP="003D11BB">
      <w:pPr>
        <w:ind w:firstLine="709"/>
        <w:jc w:val="both"/>
        <w:outlineLvl w:val="1"/>
        <w:rPr>
          <w:rFonts w:ascii="Arial" w:eastAsia="Calibri" w:hAnsi="Arial" w:cs="Arial"/>
        </w:rPr>
      </w:pPr>
      <w:bookmarkStart w:id="3" w:name="_Hlk528321906"/>
      <w:r w:rsidRPr="00D528BB">
        <w:rPr>
          <w:rFonts w:ascii="Arial" w:eastAsia="Calibri"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11BB" w:rsidRPr="00D528BB" w:rsidRDefault="003D11BB" w:rsidP="003D11BB">
      <w:pPr>
        <w:ind w:firstLine="709"/>
        <w:jc w:val="both"/>
        <w:outlineLvl w:val="1"/>
        <w:rPr>
          <w:rFonts w:ascii="Arial" w:eastAsia="Calibri" w:hAnsi="Arial" w:cs="Arial"/>
        </w:rPr>
      </w:pPr>
      <w:r w:rsidRPr="00D528BB">
        <w:rPr>
          <w:rFonts w:ascii="Arial" w:eastAsia="Calibri"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D11BB" w:rsidRPr="00D528BB" w:rsidRDefault="003D11BB" w:rsidP="003D11BB">
      <w:pPr>
        <w:ind w:firstLine="709"/>
        <w:jc w:val="both"/>
        <w:outlineLvl w:val="1"/>
        <w:rPr>
          <w:rFonts w:ascii="Arial" w:eastAsia="Calibri" w:hAnsi="Arial" w:cs="Arial"/>
        </w:rPr>
      </w:pPr>
      <w:r w:rsidRPr="00D528BB">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1BB" w:rsidRPr="00D528BB" w:rsidRDefault="003D11BB" w:rsidP="003D11BB">
      <w:pPr>
        <w:ind w:firstLine="709"/>
        <w:jc w:val="both"/>
        <w:outlineLvl w:val="1"/>
        <w:rPr>
          <w:rFonts w:ascii="Arial" w:eastAsia="Calibri" w:hAnsi="Arial" w:cs="Arial"/>
        </w:rPr>
      </w:pPr>
      <w:r w:rsidRPr="00D528BB">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11BB" w:rsidRPr="00D528BB" w:rsidRDefault="003D11BB" w:rsidP="00FF0797">
      <w:pPr>
        <w:ind w:firstLine="709"/>
        <w:jc w:val="both"/>
        <w:outlineLvl w:val="1"/>
        <w:rPr>
          <w:rFonts w:ascii="Arial" w:hAnsi="Arial" w:cs="Arial"/>
        </w:rPr>
      </w:pPr>
      <w:r w:rsidRPr="00D528BB">
        <w:rPr>
          <w:rFonts w:ascii="Arial" w:eastAsia="Calibri" w:hAnsi="Arial" w:cs="Arial"/>
        </w:rPr>
        <w:t xml:space="preserve">г) </w:t>
      </w:r>
      <w:bookmarkEnd w:id="3"/>
      <w:r w:rsidR="00FF0797" w:rsidRPr="00FF0797">
        <w:rPr>
          <w:rFonts w:ascii="Arial" w:eastAsia="Calibri" w:hAnsi="Arial" w:cs="Arial"/>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w:t>
      </w:r>
      <w:r w:rsidR="00FF0797">
        <w:rPr>
          <w:rFonts w:ascii="Arial" w:eastAsia="Calibri" w:hAnsi="Arial" w:cs="Arial"/>
        </w:rPr>
        <w:t xml:space="preserve">дителя органа, предоставляющего муниципальную услугу, </w:t>
      </w:r>
      <w:r w:rsidR="00FF0797" w:rsidRPr="00FF0797">
        <w:rPr>
          <w:rFonts w:ascii="Arial" w:eastAsia="Calibri" w:hAnsi="Arial" w:cs="Arial"/>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D528BB">
        <w:rPr>
          <w:rFonts w:ascii="Arial" w:hAnsi="Arial" w:cs="Arial"/>
          <w:spacing w:val="-1"/>
        </w:rPr>
        <w:t xml:space="preserve">2.6.6. </w:t>
      </w:r>
      <w:r w:rsidRPr="00D528BB">
        <w:rPr>
          <w:rFonts w:ascii="Arial" w:hAnsi="Arial" w:cs="Arial"/>
        </w:rPr>
        <w:t xml:space="preserve">Уведомление о планируемом строительстве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Pr="00D528BB">
        <w:rPr>
          <w:rFonts w:ascii="Arial" w:hAnsi="Arial" w:cs="Arial"/>
          <w:iCs/>
        </w:rPr>
        <w:t xml:space="preserve">администрации </w:t>
      </w:r>
      <w:r w:rsidR="00047BB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либо МФЦ. Заявление заполняется от руки или машинописным способом.</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2.6.7.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В случае направления заявления на оказание муниципальной услуги </w:t>
      </w:r>
      <w:r w:rsidRPr="00D528BB">
        <w:rPr>
          <w:rFonts w:ascii="Arial" w:hAnsi="Arial" w:cs="Arial"/>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2.6.8. В случае отсутствия в уведомлении о планируемом строительстве сведений, предусмотренных пунктом 2.6.1. настоящего регламента, или документа, предусмотренно</w:t>
      </w:r>
      <w:r w:rsidR="00B44714">
        <w:rPr>
          <w:rFonts w:ascii="Arial" w:hAnsi="Arial" w:cs="Arial"/>
        </w:rPr>
        <w:t xml:space="preserve">го подпунктом 2) пункта 2.6.2. </w:t>
      </w:r>
      <w:r w:rsidRPr="00D528BB">
        <w:rPr>
          <w:rFonts w:ascii="Arial" w:hAnsi="Arial" w:cs="Arial"/>
        </w:rPr>
        <w:t xml:space="preserve">настоящего регламента, администрация </w:t>
      </w:r>
      <w:r w:rsidR="00B44714">
        <w:rPr>
          <w:rFonts w:ascii="Arial" w:hAnsi="Arial" w:cs="Arial"/>
        </w:rPr>
        <w:t>Светлоярского муниципального района</w:t>
      </w:r>
      <w:r w:rsidRPr="00D528BB">
        <w:rPr>
          <w:rFonts w:ascii="Arial" w:hAnsi="Arial" w:cs="Arial"/>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spacing w:val="-1"/>
        </w:rPr>
        <w:t xml:space="preserve">2.7. Исчерпывающий перечень </w:t>
      </w:r>
      <w:r w:rsidRPr="00D528BB">
        <w:rPr>
          <w:rFonts w:ascii="Arial" w:eastAsia="Calibri" w:hAnsi="Arial" w:cs="Arial"/>
        </w:rPr>
        <w:t>оснований для отказа в приеме документов, необходимых для предоставления муниципальной услуги.</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rPr>
        <w:t>Основания для отказа в при</w:t>
      </w:r>
      <w:r w:rsidR="000843AC">
        <w:rPr>
          <w:rFonts w:ascii="Arial" w:eastAsia="Calibri" w:hAnsi="Arial" w:cs="Arial"/>
        </w:rPr>
        <w:t xml:space="preserve">еме документов не предусмотрены, за исключением </w:t>
      </w:r>
      <w:r w:rsidR="000843AC" w:rsidRPr="00FF0797">
        <w:rPr>
          <w:rFonts w:ascii="Arial" w:hAnsi="Arial" w:cs="Arial"/>
          <w:spacing w:val="-1"/>
        </w:rPr>
        <w:t>случ</w:t>
      </w:r>
      <w:r w:rsidR="000843AC">
        <w:rPr>
          <w:rFonts w:ascii="Arial" w:hAnsi="Arial" w:cs="Arial"/>
          <w:spacing w:val="-1"/>
        </w:rPr>
        <w:t>аев</w:t>
      </w:r>
      <w:r w:rsidR="000843AC" w:rsidRPr="00FF0797">
        <w:rPr>
          <w:rFonts w:ascii="Arial" w:hAnsi="Arial" w:cs="Arial"/>
          <w:spacing w:val="-1"/>
        </w:rPr>
        <w:t>,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0843AC">
        <w:rPr>
          <w:rFonts w:ascii="Arial" w:hAnsi="Arial" w:cs="Arial"/>
          <w:spacing w:val="-1"/>
        </w:rPr>
        <w:t>.</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hAnsi="Arial" w:cs="Arial"/>
          <w:spacing w:val="-1"/>
        </w:rPr>
        <w:t xml:space="preserve">2.8. </w:t>
      </w:r>
      <w:r w:rsidRPr="00D528BB">
        <w:rPr>
          <w:rFonts w:ascii="Arial" w:eastAsia="Calibri" w:hAnsi="Arial" w:cs="Arial"/>
        </w:rPr>
        <w:t xml:space="preserve">Исчерпывающий перечень оснований для приостановления или отказа в предоставлении </w:t>
      </w:r>
      <w:r w:rsidRPr="00D528BB">
        <w:rPr>
          <w:rFonts w:ascii="Arial" w:hAnsi="Arial" w:cs="Arial"/>
        </w:rPr>
        <w:t>муниципальной</w:t>
      </w:r>
      <w:r w:rsidRPr="00D528BB">
        <w:rPr>
          <w:rFonts w:ascii="Arial" w:eastAsia="Calibri" w:hAnsi="Arial" w:cs="Arial"/>
        </w:rPr>
        <w:t xml:space="preserve"> услуги.</w:t>
      </w:r>
    </w:p>
    <w:p w:rsidR="003D11BB" w:rsidRPr="00D528BB" w:rsidRDefault="003D11BB" w:rsidP="003D11BB">
      <w:pPr>
        <w:widowControl w:val="0"/>
        <w:ind w:firstLine="709"/>
        <w:jc w:val="both"/>
        <w:rPr>
          <w:rFonts w:ascii="Arial" w:hAnsi="Arial" w:cs="Arial"/>
        </w:rPr>
      </w:pPr>
      <w:r w:rsidRPr="00D528BB">
        <w:rPr>
          <w:rFonts w:ascii="Arial" w:hAnsi="Arial" w:cs="Arial"/>
          <w:spacing w:val="-1"/>
        </w:rPr>
        <w:t xml:space="preserve">2.8.1. </w:t>
      </w:r>
      <w:r w:rsidR="00FF0797" w:rsidRPr="00FF0797">
        <w:rPr>
          <w:rFonts w:ascii="Arial" w:hAnsi="Arial" w:cs="Arial"/>
          <w:spacing w:val="-1"/>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FF0797">
        <w:rPr>
          <w:rFonts w:ascii="Arial" w:hAnsi="Arial" w:cs="Arial"/>
          <w:spacing w:val="-1"/>
        </w:rPr>
        <w:t>.</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2.8.2.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D528BB">
        <w:rPr>
          <w:rFonts w:ascii="Arial" w:eastAsia="Calibri" w:hAnsi="Arial" w:cs="Arial"/>
        </w:rPr>
        <w:t xml:space="preserve"> </w:t>
      </w:r>
    </w:p>
    <w:p w:rsidR="003D11BB" w:rsidRPr="00D528BB" w:rsidRDefault="003D11BB" w:rsidP="003D11BB">
      <w:pPr>
        <w:widowControl w:val="0"/>
        <w:ind w:firstLine="709"/>
        <w:jc w:val="both"/>
        <w:rPr>
          <w:rFonts w:ascii="Arial" w:hAnsi="Arial" w:cs="Arial"/>
        </w:rPr>
      </w:pPr>
      <w:r w:rsidRPr="00D528BB">
        <w:rPr>
          <w:rFonts w:ascii="Arial" w:hAnsi="Arial" w:cs="Arial"/>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w:t>
      </w:r>
      <w:r w:rsidR="009446FA">
        <w:rPr>
          <w:rFonts w:ascii="Arial" w:hAnsi="Arial" w:cs="Arial"/>
        </w:rPr>
        <w:t xml:space="preserve">х) организациями, участвующими </w:t>
      </w:r>
      <w:r w:rsidRPr="00D528BB">
        <w:rPr>
          <w:rFonts w:ascii="Arial" w:hAnsi="Arial" w:cs="Arial"/>
        </w:rPr>
        <w:t>в предоставлении муниципальной услуги.</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3D11BB" w:rsidRPr="00D528BB" w:rsidRDefault="003D11BB" w:rsidP="003D11BB">
      <w:pPr>
        <w:widowControl w:val="0"/>
        <w:ind w:firstLine="709"/>
        <w:jc w:val="both"/>
        <w:rPr>
          <w:rFonts w:ascii="Arial" w:hAnsi="Arial" w:cs="Arial"/>
        </w:rPr>
      </w:pPr>
      <w:r w:rsidRPr="00D528BB">
        <w:rPr>
          <w:rFonts w:ascii="Arial" w:hAnsi="Arial" w:cs="Arial"/>
        </w:rPr>
        <w:t>2.10. Муниципальная услуга предоставляется без взимания платы.</w:t>
      </w:r>
    </w:p>
    <w:p w:rsidR="003D11BB" w:rsidRPr="00D528BB" w:rsidRDefault="003D11BB" w:rsidP="003D11BB">
      <w:pPr>
        <w:widowControl w:val="0"/>
        <w:ind w:firstLine="709"/>
        <w:jc w:val="both"/>
        <w:rPr>
          <w:rFonts w:ascii="Arial" w:hAnsi="Arial" w:cs="Arial"/>
        </w:rPr>
      </w:pPr>
      <w:r w:rsidRPr="00D528BB">
        <w:rPr>
          <w:rFonts w:ascii="Arial" w:hAnsi="Arial" w:cs="Arial"/>
        </w:rPr>
        <w:t xml:space="preserve">2.11. </w:t>
      </w:r>
      <w:r w:rsidRPr="00D528BB">
        <w:rPr>
          <w:rFonts w:ascii="Arial" w:hAnsi="Arial" w:cs="Arial"/>
          <w:bCs/>
        </w:rPr>
        <w:t xml:space="preserve">Максимальный срок ожидания в очереди при подаче запроса </w:t>
      </w:r>
      <w:r w:rsidRPr="00D528BB">
        <w:rPr>
          <w:rFonts w:ascii="Arial" w:hAnsi="Arial" w:cs="Arial"/>
          <w:bCs/>
        </w:rPr>
        <w:br/>
        <w:t xml:space="preserve">о предоставлении </w:t>
      </w:r>
      <w:r w:rsidRPr="00D528BB">
        <w:rPr>
          <w:rFonts w:ascii="Arial" w:hAnsi="Arial" w:cs="Arial"/>
        </w:rPr>
        <w:t>муниципальной</w:t>
      </w:r>
      <w:r w:rsidRPr="00D528BB">
        <w:rPr>
          <w:rFonts w:ascii="Arial" w:hAnsi="Arial" w:cs="Arial"/>
          <w:bCs/>
        </w:rPr>
        <w:t xml:space="preserve"> услуги и при получении результата предоставления </w:t>
      </w:r>
      <w:r w:rsidRPr="00D528BB">
        <w:rPr>
          <w:rFonts w:ascii="Arial" w:hAnsi="Arial" w:cs="Arial"/>
        </w:rPr>
        <w:t>муниципальной</w:t>
      </w:r>
      <w:r w:rsidRPr="00D528BB">
        <w:rPr>
          <w:rFonts w:ascii="Arial" w:hAnsi="Arial" w:cs="Arial"/>
          <w:bCs/>
        </w:rPr>
        <w:t xml:space="preserve"> услуги.</w:t>
      </w:r>
    </w:p>
    <w:p w:rsidR="003D11BB" w:rsidRPr="00D528BB" w:rsidRDefault="003D11BB" w:rsidP="003D11BB">
      <w:pPr>
        <w:widowControl w:val="0"/>
        <w:ind w:firstLine="709"/>
        <w:jc w:val="both"/>
        <w:rPr>
          <w:rFonts w:ascii="Arial" w:hAnsi="Arial" w:cs="Arial"/>
        </w:rPr>
      </w:pPr>
      <w:r w:rsidRPr="00D528BB">
        <w:rPr>
          <w:rFonts w:ascii="Arial" w:hAnsi="Arial" w:cs="Arial"/>
        </w:rPr>
        <w:t xml:space="preserve">Максимальный срок ожидания в очереди при подаче запроса </w:t>
      </w:r>
      <w:r w:rsidRPr="00D528BB">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3D11BB" w:rsidRPr="00D528BB" w:rsidRDefault="00993D04" w:rsidP="003D11BB">
      <w:pPr>
        <w:widowControl w:val="0"/>
        <w:ind w:firstLine="709"/>
        <w:jc w:val="both"/>
        <w:rPr>
          <w:rFonts w:ascii="Arial" w:hAnsi="Arial" w:cs="Arial"/>
        </w:rPr>
      </w:pPr>
      <w:r>
        <w:rPr>
          <w:rFonts w:ascii="Arial" w:hAnsi="Arial" w:cs="Arial"/>
        </w:rPr>
        <w:t xml:space="preserve">2.12. </w:t>
      </w:r>
      <w:r w:rsidR="003D11BB" w:rsidRPr="00D528BB">
        <w:rPr>
          <w:rFonts w:ascii="Arial" w:eastAsia="Calibri" w:hAnsi="Arial" w:cs="Arial"/>
        </w:rPr>
        <w:t xml:space="preserve">Срок и порядок регистрации запроса заявителя </w:t>
      </w:r>
      <w:r w:rsidR="003D11BB" w:rsidRPr="00D528BB">
        <w:rPr>
          <w:rFonts w:ascii="Arial" w:eastAsia="Calibri" w:hAnsi="Arial" w:cs="Arial"/>
        </w:rPr>
        <w:br/>
        <w:t xml:space="preserve">о предоставлении </w:t>
      </w:r>
      <w:r w:rsidR="003D11BB" w:rsidRPr="00D528BB">
        <w:rPr>
          <w:rFonts w:ascii="Arial" w:hAnsi="Arial" w:cs="Arial"/>
        </w:rPr>
        <w:t>муниципальной</w:t>
      </w:r>
      <w:r w:rsidR="003D11BB" w:rsidRPr="00D528BB">
        <w:rPr>
          <w:rFonts w:ascii="Arial" w:eastAsia="Calibri" w:hAnsi="Arial" w:cs="Arial"/>
        </w:rPr>
        <w:t xml:space="preserve"> услуги, услуги организации, участвующей в предоставлении </w:t>
      </w:r>
      <w:r w:rsidR="003D11BB" w:rsidRPr="00D528BB">
        <w:rPr>
          <w:rFonts w:ascii="Arial" w:hAnsi="Arial" w:cs="Arial"/>
        </w:rPr>
        <w:t>муниципальной</w:t>
      </w:r>
      <w:r w:rsidR="003D11BB" w:rsidRPr="00D528BB">
        <w:rPr>
          <w:rFonts w:ascii="Arial" w:eastAsia="Calibri" w:hAnsi="Arial" w:cs="Arial"/>
        </w:rPr>
        <w:t xml:space="preserve"> услуги, в том числе в электронной форме</w:t>
      </w:r>
      <w:r w:rsidR="003D11BB" w:rsidRPr="00D528BB">
        <w:rPr>
          <w:rFonts w:ascii="Arial" w:hAnsi="Arial" w:cs="Arial"/>
        </w:rPr>
        <w:t>.</w:t>
      </w:r>
    </w:p>
    <w:p w:rsidR="003D11BB" w:rsidRPr="00D528BB" w:rsidRDefault="003D11BB" w:rsidP="003D11BB">
      <w:pPr>
        <w:widowControl w:val="0"/>
        <w:ind w:firstLine="709"/>
        <w:jc w:val="both"/>
        <w:rPr>
          <w:rFonts w:ascii="Arial" w:hAnsi="Arial" w:cs="Arial"/>
        </w:rPr>
      </w:pPr>
      <w:r w:rsidRPr="00D528BB">
        <w:rPr>
          <w:rFonts w:ascii="Arial" w:hAnsi="Arial" w:cs="Arial"/>
        </w:rPr>
        <w:t>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направления в электронной форме.</w:t>
      </w:r>
    </w:p>
    <w:p w:rsidR="003D11BB" w:rsidRPr="00D528BB" w:rsidRDefault="003D11BB" w:rsidP="003D11BB">
      <w:pPr>
        <w:widowControl w:val="0"/>
        <w:autoSpaceDE w:val="0"/>
        <w:autoSpaceDN w:val="0"/>
        <w:adjustRightInd w:val="0"/>
        <w:ind w:firstLine="709"/>
        <w:jc w:val="both"/>
        <w:outlineLvl w:val="0"/>
        <w:rPr>
          <w:rFonts w:ascii="Arial" w:hAnsi="Arial" w:cs="Arial"/>
        </w:rPr>
      </w:pPr>
      <w:r w:rsidRPr="00D528BB">
        <w:rPr>
          <w:rFonts w:ascii="Arial" w:hAnsi="Arial" w:cs="Arial"/>
        </w:rPr>
        <w:t xml:space="preserve">2.13. </w:t>
      </w:r>
      <w:r w:rsidRPr="00D528BB">
        <w:rPr>
          <w:rFonts w:ascii="Arial" w:eastAsia="Calibri"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528BB">
        <w:rPr>
          <w:rFonts w:ascii="Arial" w:hAnsi="Arial" w:cs="Arial"/>
        </w:rPr>
        <w:t>муниципальной</w:t>
      </w:r>
      <w:r w:rsidRPr="00D528BB">
        <w:rPr>
          <w:rFonts w:ascii="Arial" w:eastAsia="Calibri" w:hAnsi="Arial" w:cs="Arial"/>
        </w:rPr>
        <w:t xml:space="preserve"> услуги, информационным стендам </w:t>
      </w:r>
      <w:r w:rsidRPr="00D528BB">
        <w:rPr>
          <w:rFonts w:ascii="Arial" w:eastAsia="Calibri" w:hAnsi="Arial" w:cs="Arial"/>
        </w:rPr>
        <w:br/>
        <w:t xml:space="preserve">с образцами их заполнения и перечнем документов, необходимых для предоставления </w:t>
      </w:r>
      <w:r w:rsidRPr="00D528BB">
        <w:rPr>
          <w:rFonts w:ascii="Arial" w:hAnsi="Arial" w:cs="Arial"/>
        </w:rPr>
        <w:t>муниципальной</w:t>
      </w:r>
      <w:r w:rsidRPr="00D528BB">
        <w:rPr>
          <w:rFonts w:ascii="Arial" w:eastAsia="Calibri" w:hAnsi="Arial" w:cs="Arial"/>
        </w:rPr>
        <w:t xml:space="preserve"> услуги, в том числе к обеспечению доступности для инвалидов указанных объектов в соответствии </w:t>
      </w:r>
      <w:r w:rsidRPr="00D528BB">
        <w:rPr>
          <w:rFonts w:ascii="Arial" w:eastAsia="Calibri" w:hAnsi="Arial" w:cs="Arial"/>
        </w:rPr>
        <w:br/>
        <w:t>с законодательством Российской Федерации о социальной защите инвалидов</w:t>
      </w:r>
      <w:r w:rsidRPr="00D528BB">
        <w:rPr>
          <w:rFonts w:ascii="Arial" w:hAnsi="Arial" w:cs="Arial"/>
        </w:rPr>
        <w:t>.</w:t>
      </w:r>
    </w:p>
    <w:p w:rsidR="003D11BB" w:rsidRPr="00D528BB" w:rsidRDefault="003D11BB" w:rsidP="003D11BB">
      <w:pPr>
        <w:autoSpaceDE w:val="0"/>
        <w:autoSpaceDN w:val="0"/>
        <w:adjustRightInd w:val="0"/>
        <w:ind w:right="-16" w:firstLine="709"/>
        <w:jc w:val="both"/>
        <w:rPr>
          <w:rFonts w:ascii="Arial" w:hAnsi="Arial" w:cs="Arial"/>
        </w:rPr>
      </w:pPr>
      <w:r w:rsidRPr="00D528BB">
        <w:rPr>
          <w:rFonts w:ascii="Arial" w:hAnsi="Arial" w:cs="Arial"/>
        </w:rPr>
        <w:t>2.13.1. Требования к помещениям, в которых предоставляется муниципальная услуга.</w:t>
      </w:r>
    </w:p>
    <w:p w:rsidR="003D11BB" w:rsidRPr="00D528BB" w:rsidRDefault="003D11BB" w:rsidP="003D11BB">
      <w:pPr>
        <w:autoSpaceDE w:val="0"/>
        <w:autoSpaceDN w:val="0"/>
        <w:adjustRightInd w:val="0"/>
        <w:ind w:right="-16" w:firstLine="709"/>
        <w:jc w:val="both"/>
        <w:rPr>
          <w:rFonts w:ascii="Arial" w:hAnsi="Arial" w:cs="Arial"/>
        </w:rPr>
      </w:pPr>
      <w:r w:rsidRPr="00D528BB">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Помещения уполномоченного органа должны соответствовать санитарно-эпидемиологическим </w:t>
      </w:r>
      <w:hyperlink r:id="rId12" w:history="1">
        <w:r w:rsidRPr="00D528BB">
          <w:rPr>
            <w:rFonts w:ascii="Arial" w:eastAsia="Calibri" w:hAnsi="Arial" w:cs="Arial"/>
          </w:rPr>
          <w:t>правилам и нормативам</w:t>
        </w:r>
      </w:hyperlink>
      <w:r w:rsidRPr="00D528BB">
        <w:rPr>
          <w:rFonts w:ascii="Arial" w:eastAsia="Calibri" w:hAnsi="Arial" w:cs="Arial"/>
        </w:rPr>
        <w:t xml:space="preserve"> «Гигиенические требования к персональным электронно-вычислительным машинам </w:t>
      </w:r>
      <w:r w:rsidRPr="00D528BB">
        <w:rPr>
          <w:rFonts w:ascii="Arial" w:eastAsia="Calibri" w:hAnsi="Arial" w:cs="Arial"/>
        </w:rPr>
        <w:br/>
        <w:t>и организации работы. СанПиН 2.2.2/2.4.1340-03» и быть оборудованы средствами пожаротушения.</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Вход и выход из помещений оборудуются соответствующими указателями.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2.13.2. Требования к местам ожидания.</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Места ожидания должны быть оборудованы стульями, кресельными секциями, скамьями.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2.13.3. Требования к местам приема заявителей.</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Прием заявителей осуществляется в специально выделенных для этих целей помещениях.</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D528BB">
        <w:rPr>
          <w:rFonts w:ascii="Arial" w:eastAsia="Calibri" w:hAnsi="Arial" w:cs="Arial"/>
        </w:rPr>
        <w:br/>
        <w:t>и копирующим устройствам.</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2.13.4. Требования к информационным стендам.</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На информационных стендах, официальном сайте уполномоченного органа размещаются следующие информационные материалы:</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текст настоящего Административного регламента;</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информация о порядке исполнения муниципальной услуги;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перечень документов, необходимых для предоставления муниципальной услуги;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формы и образцы документов для заполнения;</w:t>
      </w:r>
    </w:p>
    <w:p w:rsidR="003D11BB" w:rsidRPr="00D528BB" w:rsidRDefault="003D11BB" w:rsidP="003D11BB">
      <w:pPr>
        <w:autoSpaceDE w:val="0"/>
        <w:autoSpaceDN w:val="0"/>
        <w:adjustRightInd w:val="0"/>
        <w:ind w:right="-16" w:firstLine="709"/>
        <w:jc w:val="both"/>
        <w:rPr>
          <w:rFonts w:ascii="Arial" w:hAnsi="Arial" w:cs="Arial"/>
        </w:rPr>
      </w:pPr>
      <w:r w:rsidRPr="00D528BB">
        <w:rPr>
          <w:rFonts w:ascii="Arial" w:hAnsi="Arial" w:cs="Arial"/>
        </w:rPr>
        <w:t>сведения о месте нахождения и графике работы наименование администрации муниципального образования и МФЦ;</w:t>
      </w:r>
    </w:p>
    <w:p w:rsidR="003D11BB" w:rsidRPr="00D528BB" w:rsidRDefault="003D11BB" w:rsidP="003D11BB">
      <w:pPr>
        <w:widowControl w:val="0"/>
        <w:autoSpaceDE w:val="0"/>
        <w:autoSpaceDN w:val="0"/>
        <w:adjustRightInd w:val="0"/>
        <w:ind w:right="-16" w:firstLine="709"/>
        <w:jc w:val="both"/>
        <w:rPr>
          <w:rFonts w:ascii="Arial" w:hAnsi="Arial" w:cs="Arial"/>
        </w:rPr>
      </w:pPr>
      <w:r w:rsidRPr="00D528BB">
        <w:rPr>
          <w:rFonts w:ascii="Arial" w:hAnsi="Arial" w:cs="Arial"/>
        </w:rPr>
        <w:t>справочные телефоны;</w:t>
      </w:r>
    </w:p>
    <w:p w:rsidR="003D11BB" w:rsidRPr="00D528BB" w:rsidRDefault="003D11BB" w:rsidP="003D11BB">
      <w:pPr>
        <w:widowControl w:val="0"/>
        <w:autoSpaceDE w:val="0"/>
        <w:autoSpaceDN w:val="0"/>
        <w:adjustRightInd w:val="0"/>
        <w:ind w:right="-16" w:firstLine="709"/>
        <w:jc w:val="both"/>
        <w:rPr>
          <w:rFonts w:ascii="Arial" w:hAnsi="Arial" w:cs="Arial"/>
        </w:rPr>
      </w:pPr>
      <w:r w:rsidRPr="00D528BB">
        <w:rPr>
          <w:rFonts w:ascii="Arial" w:hAnsi="Arial" w:cs="Arial"/>
        </w:rPr>
        <w:t>адреса электронной почты и адреса Интернет-сайтов;</w:t>
      </w:r>
    </w:p>
    <w:p w:rsidR="003D11BB" w:rsidRPr="00D528BB" w:rsidRDefault="003D11BB" w:rsidP="003D11BB">
      <w:pPr>
        <w:widowControl w:val="0"/>
        <w:autoSpaceDE w:val="0"/>
        <w:autoSpaceDN w:val="0"/>
        <w:adjustRightInd w:val="0"/>
        <w:ind w:right="-16" w:firstLine="709"/>
        <w:jc w:val="both"/>
        <w:rPr>
          <w:rFonts w:ascii="Arial" w:hAnsi="Arial" w:cs="Arial"/>
        </w:rPr>
      </w:pPr>
      <w:r w:rsidRPr="00D528BB">
        <w:rPr>
          <w:rFonts w:ascii="Arial" w:hAnsi="Arial" w:cs="Arial"/>
        </w:rPr>
        <w:t>информация о месте личного приема, а также об установленных для личного приема днях и часах.</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При изменении информации по исполнению муниципальной услуги осуществляется ее периодическое обновление.</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w:t>
      </w:r>
      <w:r w:rsidR="009446FA">
        <w:rPr>
          <w:rFonts w:ascii="Arial" w:eastAsia="Calibri" w:hAnsi="Arial" w:cs="Arial"/>
        </w:rPr>
        <w:t xml:space="preserve">фициальном портале Губернатора </w:t>
      </w:r>
      <w:r w:rsidRPr="00D528BB">
        <w:rPr>
          <w:rFonts w:ascii="Arial" w:eastAsia="Calibri" w:hAnsi="Arial" w:cs="Arial"/>
        </w:rPr>
        <w:t>и Администрации Волгоградской области в разделе «Государственные услуги» (</w:t>
      </w:r>
      <w:r w:rsidR="00721BD9" w:rsidRPr="00D528BB">
        <w:rPr>
          <w:rFonts w:ascii="Arial" w:eastAsia="Calibri" w:hAnsi="Arial" w:cs="Arial"/>
        </w:rPr>
        <w:t>www.volgograd.ru</w:t>
      </w:r>
      <w:r w:rsidRPr="00D528BB">
        <w:rPr>
          <w:rFonts w:ascii="Arial" w:eastAsia="Calibri" w:hAnsi="Arial" w:cs="Arial"/>
        </w:rPr>
        <w:t>), а также на официальном сайте уполномоченного органа (</w:t>
      </w:r>
      <w:r w:rsidR="00993D04" w:rsidRPr="00FE2EF2">
        <w:rPr>
          <w:rFonts w:ascii="Arial" w:eastAsia="Calibri" w:hAnsi="Arial" w:cs="Arial"/>
        </w:rPr>
        <w:t>www.svyar.ru</w:t>
      </w:r>
      <w:r w:rsidRPr="00D528BB">
        <w:rPr>
          <w:rFonts w:ascii="Arial" w:eastAsia="Calibri" w:hAnsi="Arial" w:cs="Arial"/>
        </w:rPr>
        <w:t>).</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2.13.5. Требования к обеспечению доступности предоставления муниципальной услуги для инвалидов.</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В целях обеспечения условий доступности для инвалидов муниципальной услуги должно быть обеспечено:</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xml:space="preserve">- оказание специалистами помощи инвалидам в посадке </w:t>
      </w:r>
      <w:r w:rsidRPr="00D528BB">
        <w:rPr>
          <w:rFonts w:ascii="Arial" w:hAnsi="Arial" w:cs="Arial"/>
        </w:rPr>
        <w:br/>
        <w:t xml:space="preserve">в транспортное средство и высадке из него перед входом в помещения, </w:t>
      </w:r>
      <w:r w:rsidRPr="00D528BB">
        <w:rPr>
          <w:rFonts w:ascii="Arial" w:hAnsi="Arial" w:cs="Arial"/>
        </w:rPr>
        <w:br/>
        <w:t>в которых предоставляется мун</w:t>
      </w:r>
      <w:r w:rsidR="009446FA">
        <w:rPr>
          <w:rFonts w:ascii="Arial" w:hAnsi="Arial" w:cs="Arial"/>
        </w:rPr>
        <w:t xml:space="preserve">иципальная услуга, в том числе </w:t>
      </w:r>
      <w:r w:rsidRPr="00D528BB">
        <w:rPr>
          <w:rFonts w:ascii="Arial" w:hAnsi="Arial" w:cs="Arial"/>
        </w:rPr>
        <w:t>с использованием кресла-коляски;</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беспрепятственный вход инвалидов в помещение и выход из него;</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xml:space="preserve">- возможность самостоятельного передвижения инвалидов </w:t>
      </w:r>
      <w:r w:rsidRPr="00D528BB">
        <w:rPr>
          <w:rFonts w:ascii="Arial" w:hAnsi="Arial" w:cs="Arial"/>
        </w:rPr>
        <w:br/>
        <w:t>по территории организации, помещения, в которых оказывается муниципальная услуга;</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D528BB">
        <w:rPr>
          <w:rFonts w:ascii="Arial" w:hAnsi="Arial" w:cs="Arial"/>
        </w:rPr>
        <w:br/>
        <w:t>в помещения и к услугам, с учетом ограничений их жизнедеятельности;</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допуск сурдопереводчика и тифлосурдопереводчика;</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допуск собаки-проводника при наличии документа, подтверждающего ее специальное обучен</w:t>
      </w:r>
      <w:r w:rsidR="00993D04">
        <w:rPr>
          <w:rFonts w:ascii="Arial" w:hAnsi="Arial" w:cs="Arial"/>
        </w:rPr>
        <w:t xml:space="preserve">ие и выданного по форме </w:t>
      </w:r>
      <w:r w:rsidRPr="00D528BB">
        <w:rPr>
          <w:rFonts w:ascii="Arial" w:hAnsi="Arial" w:cs="Arial"/>
        </w:rPr>
        <w:t>и в порядке, которые о</w:t>
      </w:r>
      <w:r w:rsidR="00993D04">
        <w:rPr>
          <w:rFonts w:ascii="Arial" w:hAnsi="Arial" w:cs="Arial"/>
        </w:rPr>
        <w:t xml:space="preserve">пределяются федеральным органом </w:t>
      </w:r>
      <w:r w:rsidRPr="00D528BB">
        <w:rPr>
          <w:rFonts w:ascii="Arial" w:hAnsi="Arial" w:cs="Arial"/>
        </w:rPr>
        <w:t>исполни</w:t>
      </w:r>
      <w:r w:rsidR="00993D04">
        <w:rPr>
          <w:rFonts w:ascii="Arial" w:hAnsi="Arial" w:cs="Arial"/>
        </w:rPr>
        <w:t xml:space="preserve">тельной власти, </w:t>
      </w:r>
      <w:r w:rsidRPr="00D528BB">
        <w:rPr>
          <w:rFonts w:ascii="Arial" w:hAnsi="Arial" w:cs="Arial"/>
        </w:rPr>
        <w:t>осуществляющим функции по выработке и реализации государственной политики и норм</w:t>
      </w:r>
      <w:r w:rsidR="00993D04">
        <w:rPr>
          <w:rFonts w:ascii="Arial" w:hAnsi="Arial" w:cs="Arial"/>
        </w:rPr>
        <w:t xml:space="preserve">ативно-правовому регулированию </w:t>
      </w:r>
      <w:r w:rsidRPr="00D528BB">
        <w:rPr>
          <w:rFonts w:ascii="Arial" w:hAnsi="Arial" w:cs="Arial"/>
        </w:rPr>
        <w:t>в сфере социальной защиты населения;</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предоставление при необходимости услуги по месту жительства инвалида или в дистанционном режиме;</w:t>
      </w:r>
    </w:p>
    <w:p w:rsidR="003D11BB" w:rsidRPr="00D528BB" w:rsidRDefault="003D11BB" w:rsidP="003D11BB">
      <w:pPr>
        <w:autoSpaceDE w:val="0"/>
        <w:autoSpaceDN w:val="0"/>
        <w:adjustRightInd w:val="0"/>
        <w:ind w:firstLine="709"/>
        <w:jc w:val="both"/>
        <w:rPr>
          <w:rFonts w:ascii="Arial" w:hAnsi="Arial" w:cs="Arial"/>
        </w:rPr>
      </w:pPr>
      <w:r w:rsidRPr="00D528BB">
        <w:rPr>
          <w:rFonts w:ascii="Arial" w:hAnsi="Arial" w:cs="Arial"/>
        </w:rPr>
        <w:t xml:space="preserve">- оказание специалистами иной необходимой помощи инвалидам </w:t>
      </w:r>
      <w:r w:rsidRPr="00D528BB">
        <w:rPr>
          <w:rFonts w:ascii="Arial" w:hAnsi="Arial" w:cs="Arial"/>
        </w:rPr>
        <w:br/>
        <w:t xml:space="preserve">в преодолении барьеров, препятствующих получению ими услуг наравне </w:t>
      </w:r>
      <w:r w:rsidRPr="00D528BB">
        <w:rPr>
          <w:rFonts w:ascii="Arial" w:hAnsi="Arial" w:cs="Arial"/>
        </w:rPr>
        <w:br/>
        <w:t>с другими лицами.</w:t>
      </w:r>
    </w:p>
    <w:p w:rsidR="003D11BB" w:rsidRPr="00D528BB" w:rsidRDefault="003D11BB" w:rsidP="003D11BB">
      <w:pPr>
        <w:tabs>
          <w:tab w:val="left" w:pos="851"/>
        </w:tabs>
        <w:ind w:firstLine="709"/>
        <w:jc w:val="both"/>
        <w:rPr>
          <w:rFonts w:ascii="Arial" w:hAnsi="Arial" w:cs="Arial"/>
        </w:rPr>
      </w:pPr>
      <w:r w:rsidRPr="00D528BB">
        <w:rPr>
          <w:rFonts w:ascii="Arial" w:hAnsi="Arial" w:cs="Arial"/>
        </w:rPr>
        <w:t>2.14. Показатели доступности и качества муниципальной услуги.</w:t>
      </w:r>
    </w:p>
    <w:p w:rsidR="003D11BB" w:rsidRPr="00D528BB" w:rsidRDefault="003D11BB" w:rsidP="003D11BB">
      <w:pPr>
        <w:tabs>
          <w:tab w:val="left" w:pos="851"/>
        </w:tabs>
        <w:ind w:firstLine="709"/>
        <w:jc w:val="both"/>
        <w:rPr>
          <w:rFonts w:ascii="Arial" w:hAnsi="Arial" w:cs="Arial"/>
        </w:rPr>
      </w:pPr>
      <w:r w:rsidRPr="00D528BB">
        <w:rPr>
          <w:rFonts w:ascii="Arial" w:hAnsi="Arial" w:cs="Arial"/>
        </w:rPr>
        <w:t>С целью оценки доступности и качества муниципальных услуг используются следующие индикаторы и показатели:</w:t>
      </w:r>
    </w:p>
    <w:p w:rsidR="003D11BB" w:rsidRPr="00D528BB" w:rsidRDefault="003D11BB" w:rsidP="003D11BB">
      <w:pPr>
        <w:tabs>
          <w:tab w:val="left" w:pos="1260"/>
          <w:tab w:val="num" w:pos="1789"/>
        </w:tabs>
        <w:ind w:firstLine="709"/>
        <w:jc w:val="both"/>
        <w:rPr>
          <w:rFonts w:ascii="Arial" w:hAnsi="Arial" w:cs="Arial"/>
        </w:rPr>
      </w:pPr>
      <w:r w:rsidRPr="00D528BB">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Pr="00D528BB">
        <w:rPr>
          <w:rFonts w:ascii="Arial" w:hAnsi="Arial" w:cs="Arial"/>
          <w:iCs/>
        </w:rPr>
        <w:t xml:space="preserve">администрации </w:t>
      </w:r>
      <w:r w:rsidR="00047BB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при приеме заявителя, на официальном сайте уполномоченного органа, посредством</w:t>
      </w:r>
      <w:r w:rsidR="00993D04">
        <w:rPr>
          <w:rFonts w:ascii="Arial" w:hAnsi="Arial" w:cs="Arial"/>
        </w:rPr>
        <w:t xml:space="preserve"> электронной почты, телефонной </w:t>
      </w:r>
      <w:r w:rsidRPr="00D528BB">
        <w:rPr>
          <w:rFonts w:ascii="Arial" w:hAnsi="Arial" w:cs="Arial"/>
        </w:rPr>
        <w:t>и почтовой связи;</w:t>
      </w:r>
    </w:p>
    <w:p w:rsidR="003D11BB" w:rsidRPr="00D528BB" w:rsidRDefault="003D11BB" w:rsidP="003D11BB">
      <w:pPr>
        <w:tabs>
          <w:tab w:val="left" w:pos="1260"/>
          <w:tab w:val="num" w:pos="1789"/>
        </w:tabs>
        <w:ind w:firstLine="709"/>
        <w:jc w:val="both"/>
        <w:rPr>
          <w:rFonts w:ascii="Arial" w:hAnsi="Arial" w:cs="Arial"/>
        </w:rPr>
      </w:pPr>
      <w:r w:rsidRPr="00D528BB">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D528BB">
        <w:rPr>
          <w:rFonts w:ascii="Arial" w:hAnsi="Arial" w:cs="Arial"/>
        </w:rPr>
        <w:br/>
        <w:t xml:space="preserve">и электронного информирования, непосредственно в </w:t>
      </w:r>
      <w:r w:rsidRPr="00D528BB">
        <w:rPr>
          <w:rFonts w:ascii="Arial" w:hAnsi="Arial" w:cs="Arial"/>
          <w:iCs/>
        </w:rPr>
        <w:t xml:space="preserve">администрацию </w:t>
      </w:r>
      <w:r w:rsidR="00047BB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w:t>
      </w:r>
    </w:p>
    <w:p w:rsidR="003D11BB" w:rsidRPr="00D528BB" w:rsidRDefault="003D11BB" w:rsidP="003D11BB">
      <w:pPr>
        <w:tabs>
          <w:tab w:val="left" w:pos="1260"/>
          <w:tab w:val="num" w:pos="1789"/>
        </w:tabs>
        <w:ind w:firstLine="709"/>
        <w:jc w:val="both"/>
        <w:rPr>
          <w:rFonts w:ascii="Arial" w:hAnsi="Arial" w:cs="Arial"/>
        </w:rPr>
      </w:pPr>
      <w:r w:rsidRPr="00D528BB">
        <w:rPr>
          <w:rFonts w:ascii="Arial" w:hAnsi="Arial" w:cs="Arial"/>
        </w:rPr>
        <w:t>- отсутствие обоснованных жалоб заявителей.</w:t>
      </w:r>
    </w:p>
    <w:p w:rsidR="003D11BB" w:rsidRPr="00D528BB" w:rsidRDefault="003D11BB" w:rsidP="003D11BB">
      <w:pPr>
        <w:spacing w:line="216" w:lineRule="auto"/>
        <w:ind w:firstLine="709"/>
        <w:jc w:val="both"/>
        <w:rPr>
          <w:rFonts w:ascii="Arial" w:hAnsi="Arial" w:cs="Arial"/>
          <w:b/>
          <w:bCs/>
        </w:rPr>
      </w:pPr>
      <w:r w:rsidRPr="00D528BB">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3D11BB" w:rsidRPr="00D528BB" w:rsidRDefault="003D11BB" w:rsidP="003D11BB">
      <w:pPr>
        <w:ind w:firstLine="709"/>
        <w:jc w:val="both"/>
        <w:rPr>
          <w:rFonts w:ascii="Arial" w:hAnsi="Arial" w:cs="Arial"/>
        </w:rPr>
      </w:pPr>
      <w:r w:rsidRPr="00D528BB">
        <w:rPr>
          <w:rFonts w:ascii="Arial" w:hAnsi="Arial" w:cs="Arial"/>
          <w:bCs/>
          <w:shd w:val="clear" w:color="auto" w:fill="FFFFFF"/>
        </w:rPr>
        <w:t xml:space="preserve">Заявление и документы, поступившие от заявителя в </w:t>
      </w:r>
      <w:r w:rsidRPr="00D528BB">
        <w:rPr>
          <w:rFonts w:ascii="Arial" w:hAnsi="Arial" w:cs="Arial"/>
          <w:iCs/>
        </w:rPr>
        <w:t xml:space="preserve">администрацию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bCs/>
          <w:shd w:val="clear" w:color="auto" w:fill="FFFFFF"/>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D528BB">
        <w:rPr>
          <w:rFonts w:ascii="Arial" w:hAnsi="Arial" w:cs="Arial"/>
        </w:rPr>
        <w:t xml:space="preserve"> сотрудником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осуществившим прием и регистрацию документов. Заявление и документы (сведения), необходимые для получения услуги, мог</w:t>
      </w:r>
      <w:r w:rsidR="00993D04">
        <w:rPr>
          <w:rFonts w:ascii="Arial" w:hAnsi="Arial" w:cs="Arial"/>
        </w:rPr>
        <w:t xml:space="preserve">ут быть направлены </w:t>
      </w:r>
      <w:r w:rsidRPr="00D528BB">
        <w:rPr>
          <w:rFonts w:ascii="Arial" w:hAnsi="Arial" w:cs="Arial"/>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D528BB">
        <w:rPr>
          <w:rFonts w:ascii="Arial" w:eastAsia="Calibri" w:hAnsi="Arial" w:cs="Arial"/>
          <w:lang w:eastAsia="en-US"/>
        </w:rPr>
        <w:t>муниципальной услуги</w:t>
      </w:r>
      <w:r w:rsidRPr="00D528BB">
        <w:rPr>
          <w:rFonts w:ascii="Arial" w:eastAsia="Calibri" w:hAnsi="Arial" w:cs="Arial"/>
        </w:rPr>
        <w:t xml:space="preserve"> законодательством Российской Федерации. </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В случае направления в </w:t>
      </w:r>
      <w:r w:rsidRPr="00D528BB">
        <w:rPr>
          <w:rFonts w:ascii="Arial" w:eastAsia="Calibri" w:hAnsi="Arial" w:cs="Arial"/>
          <w:iCs/>
        </w:rPr>
        <w:t xml:space="preserve">администрацию </w:t>
      </w:r>
      <w:r w:rsid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w:t>
      </w:r>
      <w:r w:rsidR="00993D04">
        <w:rPr>
          <w:rFonts w:ascii="Arial" w:eastAsia="Calibri" w:hAnsi="Arial" w:cs="Arial"/>
        </w:rPr>
        <w:t xml:space="preserve"> закона от 27.07.2010 № 210-ФЗ </w:t>
      </w:r>
      <w:r w:rsidRPr="00D528BB">
        <w:rPr>
          <w:rFonts w:ascii="Arial" w:eastAsia="Calibri" w:hAnsi="Arial" w:cs="Arial"/>
        </w:rPr>
        <w:t>"Об организации предоставления государственных и муниципальных услуг", необходимых для предоставл</w:t>
      </w:r>
      <w:r w:rsidR="008C4337">
        <w:rPr>
          <w:rFonts w:ascii="Arial" w:eastAsia="Calibri" w:hAnsi="Arial" w:cs="Arial"/>
        </w:rPr>
        <w:t xml:space="preserve">ения государственных </w:t>
      </w:r>
      <w:r w:rsidRPr="00D528BB">
        <w:rPr>
          <w:rFonts w:ascii="Arial" w:eastAsia="Calibri" w:hAnsi="Arial" w:cs="Arial"/>
        </w:rPr>
        <w:t>и муниципальных услуг.</w:t>
      </w:r>
    </w:p>
    <w:p w:rsidR="003D11BB" w:rsidRPr="00D528BB" w:rsidRDefault="003D11BB" w:rsidP="003D11BB">
      <w:pPr>
        <w:autoSpaceDE w:val="0"/>
        <w:autoSpaceDN w:val="0"/>
        <w:adjustRightInd w:val="0"/>
        <w:ind w:firstLine="540"/>
        <w:jc w:val="both"/>
        <w:rPr>
          <w:rFonts w:ascii="Arial" w:eastAsia="Calibri" w:hAnsi="Arial" w:cs="Arial"/>
        </w:rPr>
      </w:pPr>
      <w:r w:rsidRPr="00D528BB">
        <w:rPr>
          <w:rFonts w:ascii="Arial" w:eastAsia="Calibri" w:hAnsi="Arial" w:cs="Arial"/>
        </w:rPr>
        <w:t>Предоставление муниципальной услуги может осуществляться в МФЦ в соответствии с соглашением, заключенным между МФЦ</w:t>
      </w:r>
      <w:r w:rsidR="008C4337">
        <w:rPr>
          <w:rFonts w:ascii="Arial" w:eastAsia="Calibri" w:hAnsi="Arial" w:cs="Arial"/>
        </w:rPr>
        <w:t xml:space="preserve"> </w:t>
      </w:r>
      <w:r w:rsidRPr="00D528BB">
        <w:rPr>
          <w:rFonts w:ascii="Arial" w:eastAsia="Calibri" w:hAnsi="Arial" w:cs="Arial"/>
        </w:rPr>
        <w:t>и уполномоченным органом.</w:t>
      </w:r>
    </w:p>
    <w:p w:rsidR="003D11BB" w:rsidRPr="00D528BB" w:rsidRDefault="003D11BB" w:rsidP="003D11BB">
      <w:pPr>
        <w:autoSpaceDE w:val="0"/>
        <w:autoSpaceDN w:val="0"/>
        <w:adjustRightInd w:val="0"/>
        <w:ind w:firstLine="540"/>
        <w:jc w:val="both"/>
        <w:rPr>
          <w:rFonts w:ascii="Arial" w:eastAsia="Calibri" w:hAnsi="Arial" w:cs="Arial"/>
        </w:rPr>
      </w:pPr>
      <w:r w:rsidRPr="00D528BB">
        <w:rPr>
          <w:rFonts w:ascii="Arial" w:eastAsia="Calibri"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D11BB" w:rsidRPr="00D528BB" w:rsidRDefault="003D11BB" w:rsidP="003D11BB">
      <w:pPr>
        <w:shd w:val="clear" w:color="auto" w:fill="FFFFFF"/>
        <w:ind w:firstLine="709"/>
        <w:jc w:val="center"/>
        <w:rPr>
          <w:rFonts w:ascii="Arial" w:eastAsia="Calibri" w:hAnsi="Arial" w:cs="Arial"/>
        </w:rPr>
      </w:pPr>
    </w:p>
    <w:p w:rsidR="003D11BB" w:rsidRPr="00D528BB" w:rsidRDefault="003D11BB" w:rsidP="003D11BB">
      <w:pPr>
        <w:widowControl w:val="0"/>
        <w:autoSpaceDE w:val="0"/>
        <w:autoSpaceDN w:val="0"/>
        <w:adjustRightInd w:val="0"/>
        <w:jc w:val="center"/>
        <w:rPr>
          <w:rFonts w:ascii="Arial" w:eastAsia="Calibri" w:hAnsi="Arial" w:cs="Arial"/>
        </w:rPr>
      </w:pPr>
      <w:r w:rsidRPr="00D528BB">
        <w:rPr>
          <w:rFonts w:ascii="Arial" w:hAnsi="Arial" w:cs="Arial"/>
        </w:rPr>
        <w:t xml:space="preserve">3. </w:t>
      </w:r>
      <w:r w:rsidRPr="00D528BB">
        <w:rPr>
          <w:rFonts w:ascii="Arial" w:eastAsia="Calibri"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D528BB">
        <w:rPr>
          <w:rFonts w:ascii="Arial" w:eastAsia="Calibri" w:hAnsi="Arial" w:cs="Arial"/>
        </w:rPr>
        <w:br/>
        <w:t>в многофункциональных центрах</w:t>
      </w:r>
    </w:p>
    <w:p w:rsidR="003D11BB" w:rsidRPr="00D528BB" w:rsidRDefault="003D11BB" w:rsidP="003D11BB">
      <w:pPr>
        <w:widowControl w:val="0"/>
        <w:ind w:firstLine="709"/>
        <w:jc w:val="center"/>
        <w:rPr>
          <w:rFonts w:ascii="Arial" w:hAnsi="Arial" w:cs="Arial"/>
        </w:rPr>
      </w:pP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3.1. Состав и последовательность административных процедур.</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hAnsi="Arial" w:cs="Arial"/>
        </w:rPr>
        <w:t xml:space="preserve">3.1.1. </w:t>
      </w:r>
      <w:r w:rsidRPr="00D528BB">
        <w:rPr>
          <w:rFonts w:ascii="Arial" w:eastAsia="Calibri" w:hAnsi="Arial" w:cs="Arial"/>
        </w:rPr>
        <w:t>При рассмотрении уведомления о планируемом строительстве осуществляются следующие административные процедуры:</w:t>
      </w:r>
    </w:p>
    <w:p w:rsidR="003D11BB" w:rsidRPr="00D528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rPr>
        <w:t>а) прием и регистрация уведомления о планируемом строительстве и представляемых документов;</w:t>
      </w:r>
    </w:p>
    <w:p w:rsidR="003D11BB" w:rsidRPr="00D528BB" w:rsidRDefault="003D11BB" w:rsidP="003D11BB">
      <w:pPr>
        <w:widowControl w:val="0"/>
        <w:autoSpaceDE w:val="0"/>
        <w:autoSpaceDN w:val="0"/>
        <w:adjustRightInd w:val="0"/>
        <w:ind w:firstLine="709"/>
        <w:jc w:val="both"/>
        <w:rPr>
          <w:rFonts w:ascii="Arial" w:hAnsi="Arial" w:cs="Arial"/>
          <w:spacing w:val="-2"/>
        </w:rPr>
      </w:pPr>
      <w:r w:rsidRPr="00D528BB">
        <w:rPr>
          <w:rFonts w:ascii="Arial" w:eastAsia="Calibri" w:hAnsi="Arial" w:cs="Arial"/>
        </w:rPr>
        <w:t xml:space="preserve">б) </w:t>
      </w:r>
      <w:r w:rsidRPr="00D528BB">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в) рассмотрение документов, в том числе полученных </w:t>
      </w:r>
      <w:r w:rsidRPr="00D528BB">
        <w:rPr>
          <w:rFonts w:ascii="Arial" w:hAnsi="Arial" w:cs="Arial"/>
        </w:rPr>
        <w:br/>
        <w:t>по межведомственным запросам;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г) 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bookmarkStart w:id="4" w:name="_Hlk528664338"/>
      <w:r w:rsidRPr="00D528BB">
        <w:rPr>
          <w:rFonts w:ascii="Arial" w:hAnsi="Arial" w:cs="Arial"/>
        </w:rPr>
        <w:t>уведомлении о планируемом строительстве</w:t>
      </w:r>
      <w:bookmarkEnd w:id="4"/>
      <w:r w:rsidRPr="00D528BB">
        <w:rPr>
          <w:rFonts w:ascii="Arial" w:hAnsi="Arial" w:cs="Arial"/>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outlineLvl w:val="1"/>
        <w:rPr>
          <w:rFonts w:ascii="Arial" w:hAnsi="Arial" w:cs="Arial"/>
        </w:rPr>
      </w:pPr>
      <w:r w:rsidRPr="00D528BB">
        <w:rPr>
          <w:rFonts w:ascii="Arial" w:hAnsi="Arial" w:cs="Arial"/>
        </w:rPr>
        <w:t>3.2. Выполнение административных процедур при рассмотрении уведомления о планируемом строительстве.</w:t>
      </w:r>
    </w:p>
    <w:p w:rsidR="003D11BB" w:rsidRPr="00D528BB" w:rsidRDefault="003D11BB" w:rsidP="003D11BB">
      <w:pPr>
        <w:widowControl w:val="0"/>
        <w:autoSpaceDE w:val="0"/>
        <w:autoSpaceDN w:val="0"/>
        <w:adjustRightInd w:val="0"/>
        <w:ind w:firstLine="709"/>
        <w:jc w:val="both"/>
        <w:outlineLvl w:val="1"/>
        <w:rPr>
          <w:rFonts w:ascii="Arial" w:hAnsi="Arial" w:cs="Arial"/>
        </w:rPr>
      </w:pPr>
      <w:r w:rsidRPr="00D528BB">
        <w:rPr>
          <w:rFonts w:ascii="Arial" w:eastAsia="Calibri" w:hAnsi="Arial" w:cs="Arial"/>
        </w:rPr>
        <w:t>3.2.1. Прием и регистрация уведомления о планируемом строительстве и представляемых документов.</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3.2.1.1. Основанием для начала административной процедуры является поступление в </w:t>
      </w:r>
      <w:r w:rsidRPr="00D528BB">
        <w:rPr>
          <w:rFonts w:ascii="Arial" w:hAnsi="Arial" w:cs="Arial"/>
          <w:iCs/>
        </w:rPr>
        <w:t xml:space="preserve">администрацию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либо в МФЦ уведомления о планируемом строительстве.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3.2.1.2. Должностными лицами, ответственными за прием уведомлений, являются уполномоченные должностные лица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выполняющие функции </w:t>
      </w:r>
      <w:r w:rsidRPr="00D528BB">
        <w:rPr>
          <w:rFonts w:ascii="Arial" w:hAnsi="Arial" w:cs="Arial"/>
        </w:rPr>
        <w:br/>
        <w:t>по приему и регистрации входящей корреспонденции. При подаче уведомления и прилагаемых к нему документов через МФЦ, последний передает в уполномоченный орган уведомление и прилагаемые к нему копии документов, полученных от заявителя по электронной почте не позднее дня следующего за их получением.</w:t>
      </w:r>
    </w:p>
    <w:p w:rsidR="003D11BB" w:rsidRPr="00D528BB" w:rsidRDefault="003D11BB" w:rsidP="003D11BB">
      <w:pPr>
        <w:autoSpaceDE w:val="0"/>
        <w:autoSpaceDN w:val="0"/>
        <w:adjustRightInd w:val="0"/>
        <w:ind w:firstLine="720"/>
        <w:jc w:val="both"/>
        <w:rPr>
          <w:rFonts w:ascii="Arial" w:hAnsi="Arial" w:cs="Arial"/>
        </w:rPr>
      </w:pPr>
      <w:r w:rsidRPr="00D528BB">
        <w:rPr>
          <w:rFonts w:ascii="Arial" w:hAnsi="Arial" w:cs="Arial"/>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3D11BB" w:rsidRPr="00D528BB" w:rsidRDefault="003D11BB" w:rsidP="003D11BB">
      <w:pPr>
        <w:widowControl w:val="0"/>
        <w:autoSpaceDE w:val="0"/>
        <w:autoSpaceDN w:val="0"/>
        <w:adjustRightInd w:val="0"/>
        <w:ind w:firstLine="720"/>
        <w:jc w:val="both"/>
        <w:rPr>
          <w:rFonts w:ascii="Arial" w:hAnsi="Arial" w:cs="Arial"/>
        </w:rPr>
      </w:pPr>
      <w:r w:rsidRPr="00D528BB">
        <w:rPr>
          <w:rFonts w:ascii="Arial" w:hAnsi="Arial" w:cs="Arial"/>
        </w:rPr>
        <w:t xml:space="preserve">В случае поступления в уполномоченный орган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w:t>
      </w:r>
      <w:bookmarkStart w:id="5" w:name="_Hlk528664614"/>
      <w:r w:rsidRPr="00D528BB">
        <w:rPr>
          <w:rFonts w:ascii="Arial" w:hAnsi="Arial" w:cs="Arial"/>
        </w:rPr>
        <w:t>уведомления</w:t>
      </w:r>
      <w:bookmarkEnd w:id="5"/>
      <w:r w:rsidRPr="00D528BB">
        <w:rPr>
          <w:rFonts w:ascii="Arial" w:hAnsi="Arial" w:cs="Arial"/>
        </w:rPr>
        <w:t xml:space="preserve"> и документов к нему на бумажном носителе.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eastAsia="Calibri" w:hAnsi="Arial" w:cs="Arial"/>
        </w:rPr>
        <w:t xml:space="preserve">3.2.1.4. </w:t>
      </w:r>
      <w:r w:rsidRPr="00D528BB">
        <w:rPr>
          <w:rFonts w:ascii="Arial" w:hAnsi="Arial" w:cs="Arial"/>
        </w:rPr>
        <w:t>Получение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11BB" w:rsidRPr="00D528BB" w:rsidRDefault="003D11BB" w:rsidP="003D11BB">
      <w:pPr>
        <w:autoSpaceDE w:val="0"/>
        <w:autoSpaceDN w:val="0"/>
        <w:adjustRightInd w:val="0"/>
        <w:ind w:firstLine="720"/>
        <w:jc w:val="both"/>
        <w:rPr>
          <w:rFonts w:ascii="Arial" w:eastAsia="Calibri" w:hAnsi="Arial" w:cs="Arial"/>
        </w:rPr>
      </w:pPr>
      <w:r w:rsidRPr="00D528BB">
        <w:rPr>
          <w:rFonts w:ascii="Arial" w:eastAsia="Calibri" w:hAnsi="Arial" w:cs="Arial"/>
        </w:rPr>
        <w:t>В случае представления документов через МФЦ расписка выдается указанным МФЦ.</w:t>
      </w:r>
    </w:p>
    <w:p w:rsidR="00FF0797" w:rsidRPr="00FF0797" w:rsidRDefault="003D11BB" w:rsidP="00FF0797">
      <w:pPr>
        <w:widowControl w:val="0"/>
        <w:autoSpaceDE w:val="0"/>
        <w:autoSpaceDN w:val="0"/>
        <w:adjustRightInd w:val="0"/>
        <w:ind w:firstLine="720"/>
        <w:jc w:val="both"/>
        <w:rPr>
          <w:rFonts w:ascii="Arial" w:hAnsi="Arial" w:cs="Arial"/>
        </w:rPr>
      </w:pPr>
      <w:r w:rsidRPr="00D528BB">
        <w:rPr>
          <w:rFonts w:ascii="Arial" w:hAnsi="Arial" w:cs="Arial"/>
        </w:rPr>
        <w:t xml:space="preserve">3.2.1.5. </w:t>
      </w:r>
      <w:r w:rsidR="00FF0797" w:rsidRPr="00FF0797">
        <w:rPr>
          <w:rFonts w:ascii="Arial" w:hAnsi="Arial" w:cs="Arial"/>
        </w:rPr>
        <w:t xml:space="preserve">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уведомление с прилагаемыми к нему документами. </w:t>
      </w:r>
    </w:p>
    <w:p w:rsidR="00FF0797" w:rsidRPr="00FF0797" w:rsidRDefault="00FF0797" w:rsidP="00FF0797">
      <w:pPr>
        <w:widowControl w:val="0"/>
        <w:autoSpaceDE w:val="0"/>
        <w:autoSpaceDN w:val="0"/>
        <w:adjustRightInd w:val="0"/>
        <w:ind w:firstLine="720"/>
        <w:jc w:val="both"/>
        <w:rPr>
          <w:rFonts w:ascii="Arial" w:hAnsi="Arial" w:cs="Arial"/>
        </w:rPr>
      </w:pPr>
      <w:r w:rsidRPr="00FF0797">
        <w:rPr>
          <w:rFonts w:ascii="Arial" w:hAnsi="Arial" w:cs="Arial"/>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FF0797" w:rsidRPr="00FF0797" w:rsidRDefault="00FF0797" w:rsidP="00FF0797">
      <w:pPr>
        <w:widowControl w:val="0"/>
        <w:autoSpaceDE w:val="0"/>
        <w:autoSpaceDN w:val="0"/>
        <w:adjustRightInd w:val="0"/>
        <w:ind w:firstLine="720"/>
        <w:jc w:val="both"/>
        <w:rPr>
          <w:rFonts w:ascii="Arial" w:hAnsi="Arial" w:cs="Arial"/>
        </w:rPr>
      </w:pPr>
      <w:r w:rsidRPr="00FF0797">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w:t>
      </w:r>
      <w:r>
        <w:rPr>
          <w:rFonts w:ascii="Arial" w:hAnsi="Arial" w:cs="Arial"/>
        </w:rPr>
        <w:t>униципальных услуг (функций)"</w:t>
      </w:r>
      <w:r w:rsidRPr="00FF0797">
        <w:rPr>
          <w:rFonts w:ascii="Arial" w:hAnsi="Arial" w:cs="Arial"/>
        </w:rPr>
        <w:t>»</w:t>
      </w:r>
      <w:r>
        <w:rPr>
          <w:rFonts w:ascii="Arial" w:hAnsi="Arial" w:cs="Arial"/>
        </w:rPr>
        <w:t>.</w:t>
      </w:r>
    </w:p>
    <w:p w:rsidR="003D11BB" w:rsidRPr="00D528BB" w:rsidRDefault="003D11BB" w:rsidP="00FF0797">
      <w:pPr>
        <w:widowControl w:val="0"/>
        <w:autoSpaceDE w:val="0"/>
        <w:autoSpaceDN w:val="0"/>
        <w:adjustRightInd w:val="0"/>
        <w:ind w:firstLine="720"/>
        <w:jc w:val="both"/>
        <w:rPr>
          <w:rFonts w:ascii="Arial" w:eastAsia="Calibri" w:hAnsi="Arial" w:cs="Arial"/>
        </w:rPr>
      </w:pPr>
      <w:r w:rsidRPr="00D528BB">
        <w:rPr>
          <w:rFonts w:ascii="Arial" w:eastAsia="Calibri" w:hAnsi="Arial" w:cs="Arial"/>
        </w:rPr>
        <w:t>3.2.1.6. В случае представления заявления через МФЦ срок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исчисляется со дня регистрации уведомления в МФЦ.</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3.2.1.7. Максимальный срок выполнения административной процедуры:</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при личном приеме – не более 15 минут</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 при поступлении </w:t>
      </w:r>
      <w:bookmarkStart w:id="6" w:name="_Hlk528664780"/>
      <w:r w:rsidRPr="00D528BB">
        <w:rPr>
          <w:rFonts w:ascii="Arial" w:eastAsia="Calibri" w:hAnsi="Arial" w:cs="Arial"/>
        </w:rPr>
        <w:t>уведомления</w:t>
      </w:r>
      <w:bookmarkEnd w:id="6"/>
      <w:r w:rsidRPr="00D528BB">
        <w:rPr>
          <w:rFonts w:ascii="Arial" w:eastAsia="Calibri" w:hAnsi="Arial" w:cs="Arial"/>
        </w:rPr>
        <w:t xml:space="preserve"> и документов по почте, электронной почте или через МФЦ – не более 1 дня со дня поступления </w:t>
      </w:r>
      <w:r w:rsidRPr="00D528BB">
        <w:rPr>
          <w:rFonts w:ascii="Arial" w:eastAsia="Calibri" w:hAnsi="Arial" w:cs="Arial"/>
        </w:rPr>
        <w:br/>
        <w:t xml:space="preserve">в уполномоченный орган </w:t>
      </w:r>
    </w:p>
    <w:p w:rsidR="00FF0797" w:rsidRPr="00FF0797" w:rsidRDefault="003D11BB" w:rsidP="00FF0797">
      <w:pPr>
        <w:autoSpaceDE w:val="0"/>
        <w:autoSpaceDN w:val="0"/>
        <w:adjustRightInd w:val="0"/>
        <w:ind w:firstLine="709"/>
        <w:jc w:val="both"/>
        <w:rPr>
          <w:rFonts w:ascii="Arial" w:eastAsia="Calibri" w:hAnsi="Arial" w:cs="Arial"/>
        </w:rPr>
      </w:pPr>
      <w:r w:rsidRPr="00D528BB">
        <w:rPr>
          <w:rFonts w:ascii="Arial" w:eastAsia="Calibri" w:hAnsi="Arial" w:cs="Arial"/>
        </w:rPr>
        <w:t xml:space="preserve">3.2.1.8. </w:t>
      </w:r>
      <w:r w:rsidR="00FF0797" w:rsidRPr="00FF0797">
        <w:rPr>
          <w:rFonts w:ascii="Arial" w:eastAsia="Calibri" w:hAnsi="Arial" w:cs="Arial"/>
        </w:rPr>
        <w:t>Результатом выполнения административной процедуры является:</w:t>
      </w:r>
    </w:p>
    <w:p w:rsidR="00FF0797" w:rsidRPr="00FF0797" w:rsidRDefault="00FF0797" w:rsidP="00FF0797">
      <w:pPr>
        <w:autoSpaceDE w:val="0"/>
        <w:autoSpaceDN w:val="0"/>
        <w:adjustRightInd w:val="0"/>
        <w:ind w:firstLine="709"/>
        <w:jc w:val="both"/>
        <w:rPr>
          <w:rFonts w:ascii="Arial" w:eastAsia="Calibri" w:hAnsi="Arial" w:cs="Arial"/>
        </w:rPr>
      </w:pPr>
      <w:r w:rsidRPr="00FF0797">
        <w:rPr>
          <w:rFonts w:ascii="Arial" w:eastAsia="Calibri" w:hAnsi="Arial" w:cs="Arial"/>
        </w:rPr>
        <w:t>- прием и регистрация заявления, выдача (направление в электронном виде) расписки в получении заявления и приложенных к нему документов;</w:t>
      </w:r>
    </w:p>
    <w:p w:rsidR="003D11BB" w:rsidRPr="00D528BB" w:rsidRDefault="00FF0797" w:rsidP="00FF0797">
      <w:pPr>
        <w:autoSpaceDE w:val="0"/>
        <w:autoSpaceDN w:val="0"/>
        <w:adjustRightInd w:val="0"/>
        <w:ind w:firstLine="709"/>
        <w:jc w:val="both"/>
        <w:rPr>
          <w:rFonts w:ascii="Arial" w:eastAsia="Calibri" w:hAnsi="Arial" w:cs="Arial"/>
        </w:rPr>
      </w:pPr>
      <w:r w:rsidRPr="00FF0797">
        <w:rPr>
          <w:rFonts w:ascii="Arial" w:eastAsia="Calibri" w:hAnsi="Arial" w:cs="Arial"/>
        </w:rPr>
        <w:t>- направление уведомления об отказе в приеме к рассмотрению заявления.</w:t>
      </w:r>
    </w:p>
    <w:p w:rsidR="003D11BB" w:rsidRPr="00D528BB" w:rsidRDefault="003D11BB" w:rsidP="003D11BB">
      <w:pPr>
        <w:widowControl w:val="0"/>
        <w:autoSpaceDE w:val="0"/>
        <w:autoSpaceDN w:val="0"/>
        <w:adjustRightInd w:val="0"/>
        <w:ind w:firstLine="709"/>
        <w:jc w:val="both"/>
        <w:outlineLvl w:val="1"/>
        <w:rPr>
          <w:rFonts w:ascii="Arial" w:hAnsi="Arial" w:cs="Arial"/>
        </w:rPr>
      </w:pPr>
      <w:r w:rsidRPr="00D528BB">
        <w:rPr>
          <w:rFonts w:ascii="Arial" w:hAnsi="Arial" w:cs="Arial"/>
        </w:rPr>
        <w:t>3.2.2. Направление межведомственных запросов в органы (организации), участвующие в предоставлении муниципальной услуги.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3.2.2.1. Основанием для начала административной процедуры является получение уведомления и документов специалистом уполномоченного органа.</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3.2.2.2. В течение 1 рабочего дня, следующего за днем уведомления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подпункте 1) пункта 2.6.2. настоящего административного регламента, в случае, если заявитель не представил данные документы по собственной инициативе.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В случае, если заявителем самостоятельно представлены все документы, предусмотренные подпунктами 1-3 пункта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3.2.3. Рассмотрение документов, в том числе полученных по межведомственным запросам; подготовка проекта </w:t>
      </w:r>
      <w:bookmarkStart w:id="7" w:name="_Hlk528665254"/>
      <w:r w:rsidRPr="00D528BB">
        <w:rPr>
          <w:rFonts w:ascii="Arial" w:hAnsi="Arial" w:cs="Arial"/>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7"/>
      <w:r w:rsidRPr="00D528BB">
        <w:rPr>
          <w:rFonts w:ascii="Arial" w:hAnsi="Arial" w:cs="Arial"/>
        </w:rPr>
        <w:t>.</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3.2.3.1. Основанием для начала административной процедуры является получение специалистом уполномоченного органа уведомления </w:t>
      </w:r>
      <w:r w:rsidRPr="00D528BB">
        <w:rPr>
          <w:rFonts w:ascii="Arial" w:hAnsi="Arial" w:cs="Arial"/>
        </w:rPr>
        <w:br/>
        <w:t>и документов, в том числе представленных в порядке межведомственного взаимодействия.</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направления уведомления оформляет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3.2.3.3. В случае если в процессе рассмотрения уведомления о планируемом строительстве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причин в соответствии с </w:t>
      </w:r>
      <w:hyperlink w:anchor="Par43" w:history="1">
        <w:r w:rsidRPr="00D528BB">
          <w:rPr>
            <w:rFonts w:ascii="Arial" w:hAnsi="Arial" w:cs="Arial"/>
          </w:rPr>
          <w:t xml:space="preserve">пунктом </w:t>
        </w:r>
      </w:hyperlink>
      <w:r w:rsidRPr="00D528BB">
        <w:rPr>
          <w:rFonts w:ascii="Arial" w:hAnsi="Arial" w:cs="Arial"/>
        </w:rPr>
        <w:t>2.8.2 административного регламента.</w:t>
      </w:r>
    </w:p>
    <w:p w:rsidR="003D11BB" w:rsidRPr="00D528BB" w:rsidRDefault="003D11BB" w:rsidP="003D11BB">
      <w:pPr>
        <w:widowControl w:val="0"/>
        <w:autoSpaceDE w:val="0"/>
        <w:autoSpaceDN w:val="0"/>
        <w:adjustRightInd w:val="0"/>
        <w:ind w:firstLine="709"/>
        <w:jc w:val="both"/>
        <w:rPr>
          <w:rFonts w:ascii="Arial" w:hAnsi="Arial" w:cs="Arial"/>
          <w:u w:val="single"/>
        </w:rPr>
      </w:pPr>
      <w:r w:rsidRPr="00D528BB">
        <w:rPr>
          <w:rFonts w:ascii="Arial" w:hAnsi="Arial" w:cs="Arial"/>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на подпись уполномоченному должностному лицу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p>
    <w:p w:rsidR="003D11BB" w:rsidRPr="00D528BB" w:rsidRDefault="003D11BB" w:rsidP="003D11BB">
      <w:pPr>
        <w:widowControl w:val="0"/>
        <w:tabs>
          <w:tab w:val="left" w:pos="1440"/>
        </w:tabs>
        <w:autoSpaceDE w:val="0"/>
        <w:autoSpaceDN w:val="0"/>
        <w:adjustRightInd w:val="0"/>
        <w:ind w:firstLine="709"/>
        <w:jc w:val="both"/>
        <w:rPr>
          <w:rFonts w:ascii="Arial" w:hAnsi="Arial" w:cs="Arial"/>
        </w:rPr>
      </w:pPr>
      <w:r w:rsidRPr="00D528BB">
        <w:rPr>
          <w:rFonts w:ascii="Arial" w:hAnsi="Arial" w:cs="Arial"/>
        </w:rPr>
        <w:t>3.2.3.5. Максимальный срок выполнения административной процедуры - 1 рабочий день с даты получения специалистом уполномоченного органа уведомления и документов, в том числе представленных в порядке межведомственного взаимодействия.</w:t>
      </w:r>
    </w:p>
    <w:p w:rsidR="003D11BB" w:rsidRPr="00D528BB" w:rsidRDefault="003D11BB" w:rsidP="003D11BB">
      <w:pPr>
        <w:widowControl w:val="0"/>
        <w:tabs>
          <w:tab w:val="left" w:pos="1440"/>
        </w:tabs>
        <w:autoSpaceDE w:val="0"/>
        <w:autoSpaceDN w:val="0"/>
        <w:adjustRightInd w:val="0"/>
        <w:ind w:firstLine="709"/>
        <w:jc w:val="both"/>
        <w:rPr>
          <w:rFonts w:ascii="Arial" w:hAnsi="Arial" w:cs="Arial"/>
        </w:rPr>
      </w:pPr>
      <w:r w:rsidRPr="00D528BB">
        <w:rPr>
          <w:rFonts w:ascii="Arial" w:hAnsi="Arial" w:cs="Arial"/>
        </w:rPr>
        <w:t>3.2.3.6. Результатом выполнения административной процедуры является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3.2.4. 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3.2.4.1. Основанием для начала административной процедуры является получение уполномоченным должностным лицом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i/>
        </w:rPr>
        <w:t xml:space="preserve"> </w:t>
      </w:r>
      <w:bookmarkStart w:id="8" w:name="_Hlk528665754"/>
      <w:r w:rsidRPr="00D528BB">
        <w:rPr>
          <w:rFonts w:ascii="Arial" w:hAnsi="Arial" w:cs="Arial"/>
        </w:rPr>
        <w:t>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8"/>
      <w:r w:rsidRPr="00D528BB">
        <w:rPr>
          <w:rFonts w:ascii="Arial" w:hAnsi="Arial" w:cs="Arial"/>
        </w:rPr>
        <w:t>.</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3.2.4.2. Уполномоченное должностное лицо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i/>
        </w:rPr>
        <w:t xml:space="preserve"> </w:t>
      </w:r>
      <w:r w:rsidRPr="00D528BB">
        <w:rPr>
          <w:rFonts w:ascii="Arial" w:hAnsi="Arial" w:cs="Arial"/>
        </w:rPr>
        <w:t>осуществляет 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3.2.4.3. В день подписания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уполномоченное должностное лицо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В случае поступления уведомления через МФЦ уполномоченное должностное лицо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осуществляет передачу подписанного уведомления в МФЦ в день подписания указанного документа, </w:t>
      </w:r>
      <w:r w:rsidRPr="00D528BB">
        <w:rPr>
          <w:rFonts w:ascii="Arial" w:eastAsia="Calibri" w:hAnsi="Arial" w:cs="Arial"/>
        </w:rPr>
        <w:t>если иной способ получения не указан заявителем</w:t>
      </w:r>
      <w:r w:rsidRPr="00D528BB">
        <w:rPr>
          <w:rFonts w:ascii="Arial" w:hAnsi="Arial" w:cs="Arial"/>
        </w:rPr>
        <w:t>.</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Вместе с уведомлением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уведомления о планируемом строительстве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уведомлению не прикладываются.</w:t>
      </w:r>
    </w:p>
    <w:p w:rsidR="003D11BB" w:rsidRPr="00D528BB" w:rsidRDefault="003D11BB" w:rsidP="003D11BB">
      <w:pPr>
        <w:widowControl w:val="0"/>
        <w:autoSpaceDE w:val="0"/>
        <w:autoSpaceDN w:val="0"/>
        <w:adjustRightInd w:val="0"/>
        <w:ind w:firstLine="709"/>
        <w:jc w:val="both"/>
        <w:rPr>
          <w:rFonts w:ascii="Arial" w:hAnsi="Arial" w:cs="Arial"/>
        </w:rPr>
      </w:pPr>
      <w:r w:rsidRPr="00D528BB">
        <w:rPr>
          <w:rFonts w:ascii="Arial" w:hAnsi="Arial" w:cs="Arial"/>
        </w:rPr>
        <w:t xml:space="preserve">3.2.4.4. Максимальный срок выполнения административной процедуры - 1 рабочий день с даты получения уполномоченным должностным лицом </w:t>
      </w:r>
      <w:r w:rsidRPr="00D528BB">
        <w:rPr>
          <w:rFonts w:ascii="Arial" w:hAnsi="Arial" w:cs="Arial"/>
          <w:iCs/>
        </w:rPr>
        <w:t xml:space="preserve">администрации </w:t>
      </w:r>
      <w:r w:rsid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Pr="00D528BB">
        <w:rPr>
          <w:rFonts w:ascii="Arial" w:hAnsi="Arial" w:cs="Arial"/>
        </w:rPr>
        <w:t xml:space="preserve">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tabs>
          <w:tab w:val="left" w:pos="1440"/>
        </w:tabs>
        <w:autoSpaceDE w:val="0"/>
        <w:autoSpaceDN w:val="0"/>
        <w:adjustRightInd w:val="0"/>
        <w:ind w:firstLine="709"/>
        <w:jc w:val="both"/>
        <w:rPr>
          <w:rFonts w:ascii="Arial" w:hAnsi="Arial" w:cs="Arial"/>
        </w:rPr>
      </w:pPr>
      <w:r w:rsidRPr="00D528BB">
        <w:rPr>
          <w:rFonts w:ascii="Arial" w:hAnsi="Arial" w:cs="Arial"/>
        </w:rPr>
        <w:t>3.2.4.5. Результатом выполнения административной процедуры является:</w:t>
      </w:r>
    </w:p>
    <w:p w:rsidR="003D11BB" w:rsidRPr="00D528BB" w:rsidRDefault="003D11BB" w:rsidP="003D11BB">
      <w:pPr>
        <w:widowControl w:val="0"/>
        <w:tabs>
          <w:tab w:val="left" w:pos="1440"/>
        </w:tabs>
        <w:autoSpaceDE w:val="0"/>
        <w:autoSpaceDN w:val="0"/>
        <w:adjustRightInd w:val="0"/>
        <w:ind w:firstLine="709"/>
        <w:jc w:val="both"/>
        <w:rPr>
          <w:rFonts w:ascii="Arial" w:hAnsi="Arial" w:cs="Arial"/>
        </w:rPr>
      </w:pPr>
      <w:r w:rsidRPr="00D528BB">
        <w:rPr>
          <w:rFonts w:ascii="Arial" w:hAnsi="Arial" w:cs="Arial"/>
        </w:rPr>
        <w:t>- направление (вручение)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Pr="00D528BB" w:rsidRDefault="003D11BB" w:rsidP="003D11BB">
      <w:pPr>
        <w:widowControl w:val="0"/>
        <w:tabs>
          <w:tab w:val="left" w:pos="1440"/>
        </w:tabs>
        <w:autoSpaceDE w:val="0"/>
        <w:autoSpaceDN w:val="0"/>
        <w:adjustRightInd w:val="0"/>
        <w:ind w:firstLine="709"/>
        <w:jc w:val="both"/>
        <w:rPr>
          <w:rFonts w:ascii="Arial" w:hAnsi="Arial" w:cs="Arial"/>
        </w:rPr>
      </w:pPr>
      <w:r w:rsidRPr="00D528BB">
        <w:rPr>
          <w:rFonts w:ascii="Arial" w:hAnsi="Arial" w:cs="Arial"/>
        </w:rPr>
        <w:t>- направление в МФЦ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11BB" w:rsidRDefault="003D11BB" w:rsidP="003D11BB">
      <w:pPr>
        <w:widowControl w:val="0"/>
        <w:autoSpaceDE w:val="0"/>
        <w:autoSpaceDN w:val="0"/>
        <w:adjustRightInd w:val="0"/>
        <w:ind w:firstLine="709"/>
        <w:jc w:val="both"/>
        <w:rPr>
          <w:rFonts w:ascii="Arial" w:eastAsia="Calibri" w:hAnsi="Arial" w:cs="Arial"/>
        </w:rPr>
      </w:pPr>
      <w:r w:rsidRPr="00D528BB">
        <w:rPr>
          <w:rFonts w:ascii="Arial" w:eastAsia="Calibri" w:hAnsi="Arial" w:cs="Arial"/>
        </w:rPr>
        <w:t>3.2.5. Последовательность выполнения административных процедур при рассмотрении уведомления о планируемом строительстве указана в блок-схеме предоставления муниципальной услуги согласно приложению № 1 к настоящему административному регламенту</w:t>
      </w:r>
      <w:r w:rsidR="0060709C">
        <w:rPr>
          <w:rFonts w:ascii="Arial" w:eastAsia="Calibri" w:hAnsi="Arial" w:cs="Arial"/>
        </w:rPr>
        <w:t>.</w:t>
      </w:r>
    </w:p>
    <w:p w:rsidR="0060709C" w:rsidRDefault="0060709C" w:rsidP="003D11BB">
      <w:pPr>
        <w:widowControl w:val="0"/>
        <w:autoSpaceDE w:val="0"/>
        <w:autoSpaceDN w:val="0"/>
        <w:adjustRightInd w:val="0"/>
        <w:ind w:firstLine="709"/>
        <w:jc w:val="both"/>
        <w:rPr>
          <w:rFonts w:ascii="Arial" w:eastAsia="Calibri" w:hAnsi="Arial" w:cs="Arial"/>
        </w:rPr>
      </w:pPr>
    </w:p>
    <w:p w:rsidR="003D11BB" w:rsidRPr="00D528BB" w:rsidRDefault="003D11BB" w:rsidP="003D11BB">
      <w:pPr>
        <w:jc w:val="center"/>
        <w:rPr>
          <w:rFonts w:ascii="Arial" w:hAnsi="Arial" w:cs="Arial"/>
          <w:bCs/>
        </w:rPr>
      </w:pPr>
      <w:r w:rsidRPr="00D528BB">
        <w:rPr>
          <w:rFonts w:ascii="Arial" w:hAnsi="Arial" w:cs="Arial"/>
          <w:bCs/>
        </w:rPr>
        <w:t>4. Формы контроля за исполнением административного регламента</w:t>
      </w:r>
    </w:p>
    <w:p w:rsidR="003D11BB" w:rsidRPr="00D528BB" w:rsidRDefault="003D11BB" w:rsidP="003D11BB">
      <w:pPr>
        <w:widowControl w:val="0"/>
        <w:autoSpaceDE w:val="0"/>
        <w:ind w:right="-16"/>
        <w:jc w:val="both"/>
        <w:rPr>
          <w:rFonts w:ascii="Arial" w:hAnsi="Arial" w:cs="Arial"/>
        </w:rPr>
      </w:pP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4.1. Контроль за соблюдением </w:t>
      </w:r>
      <w:r w:rsidRPr="00D528BB">
        <w:rPr>
          <w:rFonts w:ascii="Arial" w:eastAsia="Calibri" w:hAnsi="Arial" w:cs="Arial"/>
          <w:iCs/>
        </w:rPr>
        <w:t xml:space="preserve">администрацией </w:t>
      </w:r>
      <w:r w:rsid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rPr>
        <w:t xml:space="preserve">, должностными лицами </w:t>
      </w:r>
      <w:r w:rsidRPr="00D528BB">
        <w:rPr>
          <w:rFonts w:ascii="Arial" w:eastAsia="Calibri" w:hAnsi="Arial" w:cs="Arial"/>
          <w:iCs/>
        </w:rPr>
        <w:t xml:space="preserve">администрации </w:t>
      </w:r>
      <w:r w:rsidR="008C4337" w:rsidRPr="008C4337">
        <w:rPr>
          <w:rFonts w:ascii="Arial" w:eastAsia="Calibri" w:hAnsi="Arial" w:cs="Arial"/>
          <w:iCs/>
        </w:rPr>
        <w:t xml:space="preserve">Светлоярского </w:t>
      </w:r>
      <w:r w:rsidRPr="00D528BB">
        <w:rPr>
          <w:rFonts w:ascii="Arial" w:eastAsia="Calibri" w:hAnsi="Arial" w:cs="Arial"/>
          <w:iCs/>
        </w:rPr>
        <w:t>муниципального района Волгоградской области</w:t>
      </w:r>
      <w:r w:rsidRPr="00D528BB">
        <w:rPr>
          <w:rFonts w:ascii="Arial" w:eastAsia="Calibri" w:hAnsi="Arial" w:cs="Arial"/>
        </w:rPr>
        <w:t>, участвующими в предоставлении муниципальной услуги</w:t>
      </w:r>
      <w:r w:rsidR="00FF0797">
        <w:rPr>
          <w:rFonts w:ascii="Arial" w:eastAsia="Calibri" w:hAnsi="Arial" w:cs="Arial"/>
        </w:rPr>
        <w:t xml:space="preserve"> </w:t>
      </w:r>
      <w:r w:rsidR="00FF0797" w:rsidRPr="00FF0797">
        <w:rPr>
          <w:rFonts w:ascii="Arial" w:eastAsia="Calibri" w:hAnsi="Arial" w:cs="Arial"/>
        </w:rPr>
        <w:t>положений настоящего административного регламента</w:t>
      </w:r>
      <w:r w:rsidRPr="00D528BB">
        <w:rPr>
          <w:rFonts w:ascii="Arial" w:eastAsia="Calibri" w:hAnsi="Arial" w:cs="Arial"/>
        </w:rPr>
        <w:t xml:space="preserve">, осуществляется должностными лицами </w:t>
      </w:r>
      <w:r w:rsidR="008C4337" w:rsidRPr="008C4337">
        <w:rPr>
          <w:rFonts w:ascii="Arial" w:eastAsia="Calibri" w:hAnsi="Arial" w:cs="Arial"/>
          <w:iCs/>
        </w:rPr>
        <w:t xml:space="preserve">Светлоярского </w:t>
      </w:r>
      <w:r w:rsidRPr="00D528BB">
        <w:rPr>
          <w:rFonts w:ascii="Arial" w:eastAsia="Calibri" w:hAnsi="Arial" w:cs="Arial"/>
          <w:iCs/>
        </w:rPr>
        <w:t>муниципального района Волгоградской области</w:t>
      </w:r>
      <w:r w:rsidRPr="00D528BB">
        <w:rPr>
          <w:rFonts w:ascii="Arial" w:eastAsia="Calibri" w:hAnsi="Arial" w:cs="Arial"/>
        </w:rPr>
        <w:t xml:space="preserve">, специально уполномоченными на осуществление данного контроля, </w:t>
      </w:r>
      <w:r w:rsidR="00721BD9" w:rsidRPr="00D528BB">
        <w:rPr>
          <w:rFonts w:ascii="Arial" w:eastAsia="Calibri" w:hAnsi="Arial" w:cs="Arial"/>
        </w:rPr>
        <w:t>главой</w:t>
      </w:r>
      <w:r w:rsidRPr="00D528BB">
        <w:rPr>
          <w:rFonts w:ascii="Arial" w:eastAsia="Calibri" w:hAnsi="Arial" w:cs="Arial"/>
        </w:rPr>
        <w:t xml:space="preserve"> </w:t>
      </w:r>
      <w:r w:rsidRPr="00D528BB">
        <w:rPr>
          <w:rFonts w:ascii="Arial" w:eastAsia="Calibri" w:hAnsi="Arial" w:cs="Arial"/>
          <w:iCs/>
        </w:rPr>
        <w:t xml:space="preserve"> </w:t>
      </w:r>
      <w:r w:rsidR="008C4337" w:rsidRP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rPr>
        <w:t xml:space="preserve"> и включает в себя проведение проверок полноты и качества предоставления </w:t>
      </w:r>
      <w:r w:rsidR="008C4337">
        <w:rPr>
          <w:rFonts w:ascii="Arial" w:eastAsia="Calibri" w:hAnsi="Arial" w:cs="Arial"/>
        </w:rPr>
        <w:t xml:space="preserve">муниципальной услуги. Плановые </w:t>
      </w:r>
      <w:r w:rsidRPr="00D528BB">
        <w:rPr>
          <w:rFonts w:ascii="Arial" w:eastAsia="Calibri" w:hAnsi="Arial" w:cs="Arial"/>
        </w:rPr>
        <w:t xml:space="preserve">и внеплановые проверки проводятся уполномоченными должностными лицами </w:t>
      </w:r>
      <w:r w:rsidRPr="00D528BB">
        <w:rPr>
          <w:rFonts w:ascii="Arial" w:eastAsia="Calibri" w:hAnsi="Arial" w:cs="Arial"/>
          <w:iCs/>
        </w:rPr>
        <w:t xml:space="preserve">администрации </w:t>
      </w:r>
      <w:r w:rsidR="008C4337" w:rsidRP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rPr>
        <w:t xml:space="preserve"> на основании распоряжения </w:t>
      </w:r>
      <w:r w:rsidR="00721BD9" w:rsidRPr="00D528BB">
        <w:rPr>
          <w:rFonts w:ascii="Arial" w:eastAsia="Calibri" w:hAnsi="Arial" w:cs="Arial"/>
        </w:rPr>
        <w:t>главы</w:t>
      </w:r>
      <w:r w:rsidRPr="00D528BB">
        <w:rPr>
          <w:rFonts w:ascii="Arial" w:eastAsia="Calibri" w:hAnsi="Arial" w:cs="Arial"/>
          <w:iCs/>
        </w:rPr>
        <w:t xml:space="preserve"> </w:t>
      </w:r>
      <w:r w:rsidR="008C4337" w:rsidRPr="008C4337">
        <w:rPr>
          <w:rFonts w:ascii="Arial" w:eastAsia="Calibri" w:hAnsi="Arial" w:cs="Arial"/>
          <w:iCs/>
        </w:rPr>
        <w:t xml:space="preserve">Светлоярского </w:t>
      </w:r>
      <w:r w:rsidRPr="00D528BB">
        <w:rPr>
          <w:rFonts w:ascii="Arial" w:eastAsia="Calibri" w:hAnsi="Arial" w:cs="Arial"/>
          <w:iCs/>
        </w:rPr>
        <w:t>муниципального района Волгоградской области</w:t>
      </w:r>
      <w:r w:rsidRPr="00D528BB">
        <w:rPr>
          <w:rFonts w:ascii="Arial" w:eastAsia="Calibri" w:hAnsi="Arial" w:cs="Arial"/>
        </w:rPr>
        <w:t>.</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4.2. Проверка полноты и качества предоставления муниципальной услуги осуществляется путем проведения:</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4.2.1. Плановых проверок соблюдения и исполнения должностными лицами </w:t>
      </w:r>
      <w:r w:rsidRPr="00D528BB">
        <w:rPr>
          <w:rFonts w:ascii="Arial" w:eastAsia="Calibri" w:hAnsi="Arial" w:cs="Arial"/>
          <w:iCs/>
        </w:rPr>
        <w:t xml:space="preserve">администрации </w:t>
      </w:r>
      <w:r w:rsidR="008C4337" w:rsidRP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i/>
          <w:u w:val="single"/>
        </w:rPr>
        <w:t>,</w:t>
      </w:r>
      <w:r w:rsidRPr="00D528BB">
        <w:rPr>
          <w:rFonts w:ascii="Arial" w:eastAsia="Calibri"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4.2.2. Внеплановых проверок соблюдения и исполнения должностными лицами </w:t>
      </w:r>
      <w:r w:rsidRPr="00D528BB">
        <w:rPr>
          <w:rFonts w:ascii="Arial" w:eastAsia="Calibri" w:hAnsi="Arial" w:cs="Arial"/>
          <w:iCs/>
        </w:rPr>
        <w:t xml:space="preserve">администрации </w:t>
      </w:r>
      <w:r w:rsidR="008C4337" w:rsidRPr="008C4337">
        <w:rPr>
          <w:rFonts w:ascii="Arial" w:eastAsia="Calibri" w:hAnsi="Arial" w:cs="Arial"/>
          <w:iCs/>
        </w:rPr>
        <w:t>Светлоярского</w:t>
      </w:r>
      <w:r w:rsidRPr="00D528BB">
        <w:rPr>
          <w:rFonts w:ascii="Arial" w:eastAsia="Calibri" w:hAnsi="Arial" w:cs="Arial"/>
          <w:iCs/>
        </w:rPr>
        <w:t xml:space="preserve"> муниципального района Волгоградской области</w:t>
      </w:r>
      <w:r w:rsidRPr="00D528BB">
        <w:rPr>
          <w:rFonts w:ascii="Arial" w:eastAsia="Calibri" w:hAnsi="Arial" w:cs="Arial"/>
          <w:i/>
          <w:u w:val="single"/>
        </w:rPr>
        <w:t>,</w:t>
      </w:r>
      <w:r w:rsidRPr="00D528BB">
        <w:rPr>
          <w:rFonts w:ascii="Arial" w:eastAsia="Calibri"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w:t>
      </w:r>
      <w:r w:rsidR="008C4337">
        <w:rPr>
          <w:rFonts w:ascii="Arial" w:eastAsia="Calibri" w:hAnsi="Arial" w:cs="Arial"/>
        </w:rPr>
        <w:t xml:space="preserve">тов, регулирующих деятельность </w:t>
      </w:r>
      <w:r w:rsidRPr="00D528BB">
        <w:rPr>
          <w:rFonts w:ascii="Arial" w:eastAsia="Calibri" w:hAnsi="Arial" w:cs="Arial"/>
        </w:rPr>
        <w:t>по предоставлению муниципальной услуги при осуществлении отдельных административных процедур и предо</w:t>
      </w:r>
      <w:r w:rsidR="008C4337">
        <w:rPr>
          <w:rFonts w:ascii="Arial" w:eastAsia="Calibri" w:hAnsi="Arial" w:cs="Arial"/>
        </w:rPr>
        <w:t xml:space="preserve">ставления муниципальной услуги </w:t>
      </w:r>
      <w:r w:rsidRPr="00D528BB">
        <w:rPr>
          <w:rFonts w:ascii="Arial" w:eastAsia="Calibri" w:hAnsi="Arial" w:cs="Arial"/>
        </w:rPr>
        <w:t>в целом.</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4.3. Плановые проверки осуществления отдельных административных процедур проводя</w:t>
      </w:r>
      <w:r w:rsidR="008C4337">
        <w:rPr>
          <w:rFonts w:ascii="Arial" w:eastAsia="Calibri" w:hAnsi="Arial" w:cs="Arial"/>
        </w:rPr>
        <w:t xml:space="preserve">тся 1 раз в полугодие; полноты </w:t>
      </w:r>
      <w:r w:rsidRPr="00D528BB">
        <w:rPr>
          <w:rFonts w:ascii="Arial" w:eastAsia="Calibri" w:hAnsi="Arial" w:cs="Arial"/>
        </w:rPr>
        <w:t xml:space="preserve">и качества предоставления муниципальной услуги в целом - 1 раз в год, внеплановые - при поступлении в </w:t>
      </w:r>
      <w:r w:rsidRPr="00D528BB">
        <w:rPr>
          <w:rFonts w:ascii="Arial" w:eastAsia="Calibri" w:hAnsi="Arial" w:cs="Arial"/>
          <w:iCs/>
        </w:rPr>
        <w:t xml:space="preserve">администрацию </w:t>
      </w:r>
      <w:r w:rsidR="008C4337" w:rsidRPr="008C4337">
        <w:rPr>
          <w:rFonts w:ascii="Arial" w:eastAsia="Calibri" w:hAnsi="Arial" w:cs="Arial"/>
          <w:iCs/>
        </w:rPr>
        <w:t xml:space="preserve">Светлоярского </w:t>
      </w:r>
      <w:r w:rsidRPr="00D528BB">
        <w:rPr>
          <w:rFonts w:ascii="Arial" w:eastAsia="Calibri" w:hAnsi="Arial" w:cs="Arial"/>
          <w:iCs/>
        </w:rPr>
        <w:t>муниципального района Волгоградской области</w:t>
      </w:r>
      <w:r w:rsidRPr="00D528BB">
        <w:rPr>
          <w:rFonts w:ascii="Arial" w:eastAsia="Calibri" w:hAnsi="Arial" w:cs="Arial"/>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11BB" w:rsidRPr="00D528BB" w:rsidRDefault="003D11BB" w:rsidP="003D11BB">
      <w:pPr>
        <w:autoSpaceDE w:val="0"/>
        <w:autoSpaceDN w:val="0"/>
        <w:adjustRightInd w:val="0"/>
        <w:ind w:firstLine="709"/>
        <w:jc w:val="both"/>
        <w:rPr>
          <w:rFonts w:ascii="Arial" w:eastAsia="Calibri" w:hAnsi="Arial" w:cs="Arial"/>
        </w:rPr>
      </w:pPr>
      <w:r w:rsidRPr="00D528BB">
        <w:rPr>
          <w:rFonts w:ascii="Arial" w:eastAsia="Calibri" w:hAnsi="Arial" w:cs="Arial"/>
        </w:rPr>
        <w:t xml:space="preserve">4.4. По результатам проведенной проверки составляется акт, </w:t>
      </w:r>
      <w:r w:rsidRPr="00D528BB">
        <w:rPr>
          <w:rFonts w:ascii="Arial" w:eastAsia="Calibri" w:hAnsi="Arial" w:cs="Arial"/>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11BB" w:rsidRPr="00D528BB" w:rsidRDefault="003D11BB" w:rsidP="003D11BB">
      <w:pPr>
        <w:autoSpaceDE w:val="0"/>
        <w:ind w:right="-16" w:firstLine="709"/>
        <w:jc w:val="both"/>
        <w:rPr>
          <w:rFonts w:ascii="Arial" w:hAnsi="Arial" w:cs="Arial"/>
        </w:rPr>
      </w:pPr>
      <w:r w:rsidRPr="00D528BB">
        <w:rPr>
          <w:rFonts w:ascii="Arial" w:hAnsi="Arial" w:cs="Arial"/>
        </w:rPr>
        <w:t xml:space="preserve">4.5. Должностные лица </w:t>
      </w:r>
      <w:r w:rsidRPr="00D528BB">
        <w:rPr>
          <w:rFonts w:ascii="Arial" w:hAnsi="Arial" w:cs="Arial"/>
          <w:iCs/>
        </w:rPr>
        <w:t xml:space="preserve">администрации </w:t>
      </w:r>
      <w:r w:rsidR="008C4337" w:rsidRPr="008C4337">
        <w:rPr>
          <w:rFonts w:ascii="Arial" w:hAnsi="Arial" w:cs="Arial"/>
          <w:iCs/>
        </w:rPr>
        <w:t>Светлоярского</w:t>
      </w:r>
      <w:r w:rsidRPr="00D528BB">
        <w:rPr>
          <w:rFonts w:ascii="Arial" w:hAnsi="Arial" w:cs="Arial"/>
          <w:iCs/>
        </w:rPr>
        <w:t xml:space="preserve"> муниципального района Волгоградской области</w:t>
      </w:r>
      <w:r w:rsidR="00FE2EF2">
        <w:rPr>
          <w:rFonts w:ascii="Arial" w:hAnsi="Arial" w:cs="Arial"/>
          <w:iCs/>
        </w:rPr>
        <w:t>,</w:t>
      </w:r>
      <w:r w:rsidRPr="00D528BB">
        <w:rPr>
          <w:rFonts w:ascii="Arial" w:hAnsi="Arial" w:cs="Arial"/>
        </w:rPr>
        <w:t xml:space="preserve"> участвующие в предоставлении муниципальной услуги, несут персональную ответственн</w:t>
      </w:r>
      <w:r w:rsidR="008C4337">
        <w:rPr>
          <w:rFonts w:ascii="Arial" w:hAnsi="Arial" w:cs="Arial"/>
        </w:rPr>
        <w:t xml:space="preserve">ость за соблюдение сроков и </w:t>
      </w:r>
      <w:r w:rsidRPr="00D528BB">
        <w:rPr>
          <w:rFonts w:ascii="Arial" w:hAnsi="Arial" w:cs="Arial"/>
        </w:rPr>
        <w:t>последовательности исполн</w:t>
      </w:r>
      <w:r w:rsidR="008C4337">
        <w:rPr>
          <w:rFonts w:ascii="Arial" w:hAnsi="Arial" w:cs="Arial"/>
        </w:rPr>
        <w:t xml:space="preserve">ения административных действий </w:t>
      </w:r>
      <w:r w:rsidRPr="00D528BB">
        <w:rPr>
          <w:rFonts w:ascii="Arial" w:hAnsi="Arial" w:cs="Arial"/>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11BB" w:rsidRPr="00D528BB" w:rsidRDefault="003D11BB" w:rsidP="003D11BB">
      <w:pPr>
        <w:autoSpaceDE w:val="0"/>
        <w:ind w:right="-16" w:firstLine="709"/>
        <w:jc w:val="both"/>
        <w:rPr>
          <w:rFonts w:ascii="Arial" w:hAnsi="Arial" w:cs="Arial"/>
          <w:b/>
        </w:rPr>
      </w:pPr>
      <w:r w:rsidRPr="00D528BB">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D11BB" w:rsidRPr="00D528BB" w:rsidRDefault="003D11BB" w:rsidP="003D11BB">
      <w:pPr>
        <w:autoSpaceDE w:val="0"/>
        <w:ind w:right="-16"/>
        <w:jc w:val="center"/>
        <w:rPr>
          <w:rFonts w:ascii="Arial" w:hAnsi="Arial" w:cs="Arial"/>
          <w:b/>
        </w:rPr>
      </w:pPr>
    </w:p>
    <w:p w:rsidR="00F56C62" w:rsidRPr="00D528BB" w:rsidRDefault="00F56C62" w:rsidP="00F56C62">
      <w:pPr>
        <w:autoSpaceDE w:val="0"/>
        <w:autoSpaceDN w:val="0"/>
        <w:adjustRightInd w:val="0"/>
        <w:ind w:firstLine="540"/>
        <w:jc w:val="center"/>
        <w:outlineLvl w:val="0"/>
        <w:rPr>
          <w:rFonts w:ascii="Arial" w:hAnsi="Arial" w:cs="Arial"/>
          <w:bCs/>
        </w:rPr>
      </w:pPr>
      <w:r w:rsidRPr="00D528BB">
        <w:rPr>
          <w:rFonts w:ascii="Arial" w:hAnsi="Arial" w:cs="Arial"/>
        </w:rPr>
        <w:t xml:space="preserve">5. Досудебный (внесудебный) порядок обжалования решений и действий (бездействия) администрации </w:t>
      </w:r>
      <w:r w:rsidR="008C4337" w:rsidRPr="008C4337">
        <w:rPr>
          <w:rFonts w:ascii="Arial" w:hAnsi="Arial" w:cs="Arial"/>
        </w:rPr>
        <w:t>Светлоярского муниципального района</w:t>
      </w:r>
      <w:r w:rsidRPr="00D528BB">
        <w:rPr>
          <w:rFonts w:ascii="Arial" w:hAnsi="Arial" w:cs="Arial"/>
        </w:rPr>
        <w:t xml:space="preserve">, МФЦ, </w:t>
      </w:r>
      <w:r w:rsidRPr="00D528BB">
        <w:rPr>
          <w:rFonts w:ascii="Arial" w:hAnsi="Arial" w:cs="Arial"/>
          <w:bCs/>
        </w:rPr>
        <w:t xml:space="preserve">организаций, указанных в </w:t>
      </w:r>
      <w:hyperlink r:id="rId13" w:history="1">
        <w:r w:rsidRPr="00D528BB">
          <w:rPr>
            <w:rFonts w:ascii="Arial" w:hAnsi="Arial" w:cs="Arial"/>
            <w:bCs/>
          </w:rPr>
          <w:t>части 1.1 статьи 16</w:t>
        </w:r>
      </w:hyperlink>
      <w:r w:rsidRPr="00D528BB">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56C62" w:rsidRPr="00D528BB" w:rsidRDefault="00F56C62" w:rsidP="00F56C62">
      <w:pPr>
        <w:autoSpaceDE w:val="0"/>
        <w:ind w:right="-16"/>
        <w:jc w:val="center"/>
        <w:rPr>
          <w:rFonts w:ascii="Arial" w:hAnsi="Arial" w:cs="Arial"/>
        </w:rPr>
      </w:pPr>
    </w:p>
    <w:p w:rsidR="00F56C62" w:rsidRPr="00D528BB" w:rsidRDefault="00F56C62" w:rsidP="00F56C62">
      <w:pPr>
        <w:pStyle w:val="ConsPlusNormal"/>
        <w:ind w:firstLine="567"/>
        <w:jc w:val="both"/>
        <w:rPr>
          <w:sz w:val="24"/>
          <w:szCs w:val="24"/>
        </w:rPr>
      </w:pPr>
      <w:r w:rsidRPr="00D528BB">
        <w:rPr>
          <w:sz w:val="24"/>
          <w:szCs w:val="24"/>
        </w:rPr>
        <w:t xml:space="preserve">5.1. Заявитель может обратиться с жалобой на решения и действия (бездействие) администрации </w:t>
      </w:r>
      <w:r w:rsidR="008C4337" w:rsidRPr="008C4337">
        <w:rPr>
          <w:sz w:val="24"/>
          <w:szCs w:val="24"/>
        </w:rPr>
        <w:t>Светлоярского муниципального района</w:t>
      </w:r>
      <w:r w:rsidRPr="00D528BB">
        <w:rPr>
          <w:sz w:val="24"/>
          <w:szCs w:val="24"/>
        </w:rPr>
        <w:t xml:space="preserve">, МФЦ, </w:t>
      </w:r>
      <w:r w:rsidRPr="00D528BB">
        <w:rPr>
          <w:bCs/>
          <w:sz w:val="24"/>
          <w:szCs w:val="24"/>
        </w:rPr>
        <w:t>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142C5E" w:rsidRPr="00D528BB">
        <w:rPr>
          <w:bCs/>
          <w:sz w:val="24"/>
          <w:szCs w:val="24"/>
        </w:rPr>
        <w:t xml:space="preserve"> (далее – Федеральный закон №210-ФЗ)</w:t>
      </w:r>
      <w:r w:rsidRPr="00D528BB">
        <w:rPr>
          <w:bCs/>
          <w:sz w:val="24"/>
          <w:szCs w:val="24"/>
        </w:rPr>
        <w:t>, а также их должностных лиц, муниципальных служащих, работников</w:t>
      </w:r>
      <w:r w:rsidR="00142C5E" w:rsidRPr="00D528BB">
        <w:rPr>
          <w:bCs/>
          <w:sz w:val="24"/>
          <w:szCs w:val="24"/>
        </w:rPr>
        <w:t>, в том числе в сле</w:t>
      </w:r>
      <w:r w:rsidRPr="00D528BB">
        <w:rPr>
          <w:sz w:val="24"/>
          <w:szCs w:val="24"/>
        </w:rPr>
        <w:t>дующих случаях:</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1) нарушение срока регистрации запроса заявителя о предоставлении муниципальной услуги</w:t>
      </w:r>
      <w:r w:rsidRPr="00D528BB">
        <w:rPr>
          <w:rFonts w:ascii="Arial" w:hAnsi="Arial" w:cs="Arial"/>
          <w:bCs/>
        </w:rPr>
        <w:t>;</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528BB">
          <w:rPr>
            <w:rFonts w:ascii="Arial" w:hAnsi="Arial" w:cs="Arial"/>
          </w:rPr>
          <w:t>частью 1.3 статьи 16</w:t>
        </w:r>
      </w:hyperlink>
      <w:r w:rsidRPr="00D528BB">
        <w:rPr>
          <w:rFonts w:ascii="Arial" w:hAnsi="Arial" w:cs="Arial"/>
        </w:rPr>
        <w:t xml:space="preserve"> </w:t>
      </w:r>
      <w:r w:rsidRPr="00D528BB">
        <w:rPr>
          <w:rFonts w:ascii="Arial" w:hAnsi="Arial" w:cs="Arial"/>
          <w:bCs/>
        </w:rPr>
        <w:t>Федерального закона № 210-ФЗ</w:t>
      </w:r>
      <w:r w:rsidRPr="00D528BB">
        <w:rPr>
          <w:rFonts w:ascii="Arial" w:hAnsi="Arial" w:cs="Arial"/>
        </w:rPr>
        <w:t>;</w:t>
      </w:r>
    </w:p>
    <w:p w:rsidR="00F56C62" w:rsidRPr="00D528BB" w:rsidRDefault="00F56C62" w:rsidP="00F56C62">
      <w:pPr>
        <w:autoSpaceDE w:val="0"/>
        <w:ind w:firstLine="567"/>
        <w:jc w:val="both"/>
        <w:rPr>
          <w:rFonts w:ascii="Arial" w:hAnsi="Arial" w:cs="Arial"/>
        </w:rPr>
      </w:pPr>
      <w:r w:rsidRPr="00D528BB">
        <w:rPr>
          <w:rFonts w:ascii="Arial" w:hAnsi="Arial" w:cs="Arial"/>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56C62" w:rsidRPr="00D528BB" w:rsidRDefault="00F56C62" w:rsidP="00F56C62">
      <w:pPr>
        <w:autoSpaceDE w:val="0"/>
        <w:ind w:firstLine="567"/>
        <w:jc w:val="both"/>
        <w:rPr>
          <w:rFonts w:ascii="Arial" w:hAnsi="Arial" w:cs="Arial"/>
        </w:rPr>
      </w:pPr>
      <w:r w:rsidRPr="00D528B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528BB">
          <w:rPr>
            <w:rFonts w:ascii="Arial" w:hAnsi="Arial" w:cs="Arial"/>
          </w:rPr>
          <w:t>частью 1.3 статьи 16</w:t>
        </w:r>
      </w:hyperlink>
      <w:r w:rsidRPr="00D528BB">
        <w:rPr>
          <w:rFonts w:ascii="Arial" w:hAnsi="Arial" w:cs="Arial"/>
        </w:rPr>
        <w:t xml:space="preserve"> </w:t>
      </w:r>
      <w:r w:rsidRPr="00D528BB">
        <w:rPr>
          <w:rFonts w:ascii="Arial" w:hAnsi="Arial" w:cs="Arial"/>
          <w:bCs/>
        </w:rPr>
        <w:t>Федерального закона № 210-ФЗ</w:t>
      </w:r>
      <w:r w:rsidRPr="00D528BB">
        <w:rPr>
          <w:rFonts w:ascii="Arial" w:hAnsi="Arial" w:cs="Arial"/>
        </w:rPr>
        <w:t>;</w:t>
      </w:r>
    </w:p>
    <w:p w:rsidR="00F56C62" w:rsidRPr="00D528BB" w:rsidRDefault="00F56C62" w:rsidP="00F56C62">
      <w:pPr>
        <w:autoSpaceDE w:val="0"/>
        <w:ind w:firstLine="567"/>
        <w:jc w:val="both"/>
        <w:rPr>
          <w:rFonts w:ascii="Arial" w:hAnsi="Arial" w:cs="Arial"/>
        </w:rPr>
      </w:pPr>
      <w:r w:rsidRPr="00D528B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56C62" w:rsidRPr="00D528BB" w:rsidRDefault="00F56C62" w:rsidP="00F56C62">
      <w:pPr>
        <w:pStyle w:val="ConsPlusNormal"/>
        <w:ind w:firstLine="567"/>
        <w:jc w:val="both"/>
        <w:rPr>
          <w:sz w:val="24"/>
          <w:szCs w:val="24"/>
        </w:rPr>
      </w:pPr>
      <w:r w:rsidRPr="00D528BB">
        <w:rPr>
          <w:sz w:val="24"/>
          <w:szCs w:val="24"/>
        </w:rPr>
        <w:t xml:space="preserve">7) отказ администрации </w:t>
      </w:r>
      <w:r w:rsidR="006F52EB" w:rsidRPr="006F52EB">
        <w:rPr>
          <w:sz w:val="24"/>
          <w:szCs w:val="24"/>
        </w:rPr>
        <w:t>Светлоярского муниципального района</w:t>
      </w:r>
      <w:r w:rsidRPr="00D528BB">
        <w:rPr>
          <w:sz w:val="24"/>
          <w:szCs w:val="24"/>
        </w:rPr>
        <w:t xml:space="preserve">, должностного лица администрации </w:t>
      </w:r>
      <w:r w:rsidR="006F52EB" w:rsidRPr="006F52EB">
        <w:rPr>
          <w:sz w:val="24"/>
          <w:szCs w:val="24"/>
        </w:rPr>
        <w:t>Светлоярского муниципального района</w:t>
      </w:r>
      <w:r w:rsidRPr="00D528BB">
        <w:rPr>
          <w:sz w:val="24"/>
          <w:szCs w:val="24"/>
        </w:rPr>
        <w:t xml:space="preserve">, многофункционального центра, работника многофункционального центра, организаций, предусмотренных </w:t>
      </w:r>
      <w:hyperlink r:id="rId16" w:history="1">
        <w:r w:rsidRPr="00D528BB">
          <w:rPr>
            <w:sz w:val="24"/>
            <w:szCs w:val="24"/>
          </w:rPr>
          <w:t>частью 1.1 статьи 16</w:t>
        </w:r>
      </w:hyperlink>
      <w:r w:rsidRPr="00D528B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528BB">
          <w:rPr>
            <w:sz w:val="24"/>
            <w:szCs w:val="24"/>
          </w:rPr>
          <w:t>частью 1.3 статьи 16</w:t>
        </w:r>
      </w:hyperlink>
      <w:r w:rsidRPr="00D528BB">
        <w:rPr>
          <w:sz w:val="24"/>
          <w:szCs w:val="24"/>
        </w:rPr>
        <w:t xml:space="preserve"> Федерального закона № 210-ФЗ;</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8) нарушение срока или порядка выдачи документов по результатам предоставления муниципальной услуги;</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001B3EC7">
        <w:rPr>
          <w:rFonts w:ascii="Arial" w:hAnsi="Arial" w:cs="Arial"/>
        </w:rPr>
        <w:t xml:space="preserve">ьного центра возможно в случае, </w:t>
      </w:r>
      <w:r w:rsidRPr="00D528BB">
        <w:rPr>
          <w:rFonts w:ascii="Arial" w:hAnsi="Arial" w:cs="Arial"/>
        </w:rPr>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528BB">
          <w:rPr>
            <w:rFonts w:ascii="Arial" w:hAnsi="Arial" w:cs="Arial"/>
          </w:rPr>
          <w:t>частью 1.3 статьи 16</w:t>
        </w:r>
      </w:hyperlink>
      <w:r w:rsidRPr="00D528BB">
        <w:rPr>
          <w:rFonts w:ascii="Arial" w:hAnsi="Arial" w:cs="Arial"/>
        </w:rPr>
        <w:t xml:space="preserve"> Федерального закона № 210-ФЗ.</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10) требование у заявителя при предоставлении муниципальной услуг</w:t>
      </w:r>
      <w:r w:rsidR="001B3EC7">
        <w:rPr>
          <w:rFonts w:ascii="Arial" w:hAnsi="Arial" w:cs="Arial"/>
        </w:rPr>
        <w:t>и документов или информации</w:t>
      </w:r>
      <w:r w:rsidRPr="00D528BB">
        <w:rPr>
          <w:rFonts w:ascii="Arial" w:hAnsi="Arial" w:cs="Arial"/>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528BB">
          <w:rPr>
            <w:rFonts w:ascii="Arial" w:hAnsi="Arial" w:cs="Arial"/>
          </w:rPr>
          <w:t>частью 1.3 статьи 16</w:t>
        </w:r>
      </w:hyperlink>
      <w:r w:rsidRPr="00D528BB">
        <w:rPr>
          <w:rFonts w:ascii="Arial" w:hAnsi="Arial" w:cs="Arial"/>
        </w:rPr>
        <w:t xml:space="preserve"> Федерального закона № 210-ФЗ.</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5.2. </w:t>
      </w:r>
      <w:r w:rsidR="001B3EC7" w:rsidRPr="001B3EC7">
        <w:rPr>
          <w:rFonts w:ascii="Arial" w:hAnsi="Arial" w:cs="Arial"/>
        </w:rPr>
        <w:t xml:space="preserve">Жалоба подается в письменной форме на бумажном носителе, в электронной форме в администрацию Светлоярского муниципального района, МФЦ,  а также в организации, предусмотренные </w:t>
      </w:r>
      <w:r w:rsidR="001B3EC7" w:rsidRPr="00FE2EF2">
        <w:rPr>
          <w:rFonts w:ascii="Arial" w:hAnsi="Arial" w:cs="Arial"/>
        </w:rPr>
        <w:t>частью 1.1 статьи 16</w:t>
      </w:r>
      <w:r w:rsidR="00FE2EF2">
        <w:rPr>
          <w:rFonts w:ascii="Arial" w:hAnsi="Arial" w:cs="Arial"/>
        </w:rPr>
        <w:t xml:space="preserve"> </w:t>
      </w:r>
      <w:r w:rsidR="001B3EC7" w:rsidRPr="001B3EC7">
        <w:rPr>
          <w:rFonts w:ascii="Arial" w:hAnsi="Arial" w:cs="Arial"/>
        </w:rPr>
        <w:t xml:space="preserve">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1B3EC7" w:rsidRPr="00FE2EF2">
        <w:rPr>
          <w:rFonts w:ascii="Arial" w:hAnsi="Arial" w:cs="Arial"/>
        </w:rPr>
        <w:t>частью 1.1 статьи 16</w:t>
      </w:r>
      <w:r w:rsidR="00FE2EF2">
        <w:rPr>
          <w:rFonts w:ascii="Arial" w:hAnsi="Arial" w:cs="Arial"/>
        </w:rPr>
        <w:t xml:space="preserve"> </w:t>
      </w:r>
      <w:r w:rsidR="001B3EC7" w:rsidRPr="001B3EC7">
        <w:rPr>
          <w:rFonts w:ascii="Arial" w:hAnsi="Arial" w:cs="Arial"/>
        </w:rPr>
        <w:t>Федерального закона № 210-ФЗ, подаются руководителям этих организаций.</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Жалоба на решения и действия (бездействие) администрации </w:t>
      </w:r>
      <w:r w:rsidR="006821C1">
        <w:rPr>
          <w:rFonts w:ascii="Arial" w:hAnsi="Arial" w:cs="Arial"/>
        </w:rPr>
        <w:t>Светлоярского муниципального района</w:t>
      </w:r>
      <w:r w:rsidRPr="00D528BB">
        <w:rPr>
          <w:rFonts w:ascii="Arial" w:hAnsi="Arial" w:cs="Arial"/>
        </w:rPr>
        <w:t xml:space="preserve">, должностного лица администрации </w:t>
      </w:r>
      <w:r w:rsidR="001B3EC7" w:rsidRPr="001B3EC7">
        <w:rPr>
          <w:rFonts w:ascii="Arial" w:hAnsi="Arial" w:cs="Arial"/>
        </w:rPr>
        <w:t>Светлоярского муниципального района</w:t>
      </w:r>
      <w:r w:rsidRPr="00D528BB">
        <w:rPr>
          <w:rFonts w:ascii="Arial" w:hAnsi="Arial" w:cs="Arial"/>
        </w:rPr>
        <w:t xml:space="preserve">, муниципального служащего, руководителя администрации </w:t>
      </w:r>
      <w:r w:rsidR="001B3EC7" w:rsidRPr="001B3EC7">
        <w:rPr>
          <w:rFonts w:ascii="Arial" w:hAnsi="Arial" w:cs="Arial"/>
        </w:rPr>
        <w:t xml:space="preserve">Светлоярского муниципального района </w:t>
      </w:r>
      <w:r w:rsidRPr="00D528BB">
        <w:rPr>
          <w:rFonts w:ascii="Arial" w:hAnsi="Arial" w:cs="Arial"/>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Жалоба на решения и действия (бездействие) организаций, предусмотренных </w:t>
      </w:r>
      <w:hyperlink r:id="rId20" w:history="1">
        <w:r w:rsidRPr="00D528BB">
          <w:rPr>
            <w:rFonts w:ascii="Arial" w:hAnsi="Arial" w:cs="Arial"/>
          </w:rPr>
          <w:t>частью 1.1 статьи 16</w:t>
        </w:r>
      </w:hyperlink>
      <w:r w:rsidRPr="00D528BB">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6C62" w:rsidRPr="00D528BB" w:rsidRDefault="00F56C62" w:rsidP="00F56C62">
      <w:pPr>
        <w:autoSpaceDE w:val="0"/>
        <w:autoSpaceDN w:val="0"/>
        <w:adjustRightInd w:val="0"/>
        <w:ind w:firstLine="567"/>
        <w:jc w:val="both"/>
        <w:rPr>
          <w:rFonts w:ascii="Arial" w:hAnsi="Arial" w:cs="Arial"/>
        </w:rPr>
      </w:pPr>
      <w:r w:rsidRPr="00D528BB">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56C62" w:rsidRPr="00D528BB" w:rsidRDefault="00F56C62" w:rsidP="00F56C62">
      <w:pPr>
        <w:autoSpaceDE w:val="0"/>
        <w:ind w:right="-16" w:firstLine="567"/>
        <w:jc w:val="both"/>
        <w:rPr>
          <w:rFonts w:ascii="Arial" w:hAnsi="Arial" w:cs="Arial"/>
        </w:rPr>
      </w:pPr>
      <w:r w:rsidRPr="00D528BB">
        <w:rPr>
          <w:rFonts w:ascii="Arial" w:hAnsi="Arial" w:cs="Arial"/>
        </w:rPr>
        <w:t>5.4. Жалоба должна содержать:</w:t>
      </w:r>
    </w:p>
    <w:p w:rsidR="00F56C62" w:rsidRPr="00D528BB" w:rsidRDefault="001B3EC7" w:rsidP="00F56C62">
      <w:pPr>
        <w:autoSpaceDE w:val="0"/>
        <w:autoSpaceDN w:val="0"/>
        <w:adjustRightInd w:val="0"/>
        <w:ind w:firstLine="540"/>
        <w:jc w:val="both"/>
        <w:rPr>
          <w:rFonts w:ascii="Arial" w:hAnsi="Arial" w:cs="Arial"/>
        </w:rPr>
      </w:pPr>
      <w:r>
        <w:rPr>
          <w:rFonts w:ascii="Arial" w:hAnsi="Arial" w:cs="Arial"/>
        </w:rPr>
        <w:t xml:space="preserve">1) наименование </w:t>
      </w:r>
      <w:r w:rsidR="00F56C62" w:rsidRPr="00D528BB">
        <w:rPr>
          <w:rFonts w:ascii="Arial" w:hAnsi="Arial" w:cs="Arial"/>
        </w:rPr>
        <w:t>исполнительно-распорядительного органа муниципального образования, должностного лица</w:t>
      </w:r>
      <w:r w:rsidR="00F56C62" w:rsidRPr="00D528BB">
        <w:rPr>
          <w:rFonts w:ascii="Arial" w:hAnsi="Arial" w:cs="Arial"/>
          <w:bCs/>
          <w:i/>
        </w:rPr>
        <w:t xml:space="preserve"> </w:t>
      </w:r>
      <w:r w:rsidR="00F56C62" w:rsidRPr="00D528BB">
        <w:rPr>
          <w:rFonts w:ascii="Arial" w:hAnsi="Arial" w:cs="Arial"/>
        </w:rPr>
        <w:t xml:space="preserve">администрации </w:t>
      </w:r>
      <w:r w:rsidR="000843AC">
        <w:rPr>
          <w:rFonts w:ascii="Arial" w:hAnsi="Arial" w:cs="Arial"/>
        </w:rPr>
        <w:t>Светлоярского</w:t>
      </w:r>
      <w:r w:rsidR="00F56C62" w:rsidRPr="00D528BB">
        <w:rPr>
          <w:rFonts w:ascii="Arial" w:hAnsi="Arial" w:cs="Arial"/>
        </w:rPr>
        <w:t xml:space="preserve"> городского поселения, или муниципального служащего, МФЦ, его руководителя и (или) работника, организаций, предусмотренных </w:t>
      </w:r>
      <w:hyperlink r:id="rId21" w:history="1">
        <w:r w:rsidR="00F56C62" w:rsidRPr="00D528BB">
          <w:rPr>
            <w:rFonts w:ascii="Arial" w:hAnsi="Arial" w:cs="Arial"/>
          </w:rPr>
          <w:t>частью 1.1 статьи 16</w:t>
        </w:r>
      </w:hyperlink>
      <w:r>
        <w:rPr>
          <w:rFonts w:ascii="Arial" w:hAnsi="Arial" w:cs="Arial"/>
        </w:rPr>
        <w:t xml:space="preserve"> Федерального закона </w:t>
      </w:r>
      <w:r w:rsidR="00F56C62" w:rsidRPr="00D528BB">
        <w:rPr>
          <w:rFonts w:ascii="Arial" w:hAnsi="Arial" w:cs="Arial"/>
        </w:rPr>
        <w:t>№ 2</w:t>
      </w:r>
      <w:r>
        <w:rPr>
          <w:rFonts w:ascii="Arial" w:hAnsi="Arial" w:cs="Arial"/>
        </w:rPr>
        <w:t xml:space="preserve">10-ФЗ, их руководителей и (или) </w:t>
      </w:r>
      <w:r w:rsidR="00F56C62" w:rsidRPr="00D528BB">
        <w:rPr>
          <w:rFonts w:ascii="Arial" w:hAnsi="Arial" w:cs="Arial"/>
        </w:rPr>
        <w:t>работников, решения и действия (бездействие) которых обжалуются;</w:t>
      </w:r>
    </w:p>
    <w:p w:rsidR="00F56C62" w:rsidRPr="00D528BB" w:rsidRDefault="00F56C62" w:rsidP="00F56C62">
      <w:pPr>
        <w:autoSpaceDE w:val="0"/>
        <w:ind w:right="-16" w:firstLine="567"/>
        <w:jc w:val="both"/>
        <w:rPr>
          <w:rFonts w:ascii="Arial" w:hAnsi="Arial" w:cs="Arial"/>
        </w:rPr>
      </w:pPr>
      <w:r w:rsidRPr="00D528B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C62" w:rsidRPr="00D528BB" w:rsidRDefault="00F56C62" w:rsidP="00F56C62">
      <w:pPr>
        <w:autoSpaceDE w:val="0"/>
        <w:ind w:right="-16" w:firstLine="567"/>
        <w:jc w:val="both"/>
        <w:rPr>
          <w:rFonts w:ascii="Arial" w:hAnsi="Arial" w:cs="Arial"/>
        </w:rPr>
      </w:pPr>
      <w:r w:rsidRPr="00D528BB">
        <w:rPr>
          <w:rFonts w:ascii="Arial" w:hAnsi="Arial" w:cs="Arial"/>
        </w:rPr>
        <w:t xml:space="preserve">3) сведения об обжалуемых решениях и действиях (бездействии) администрации </w:t>
      </w:r>
      <w:r w:rsidR="001B3EC7" w:rsidRPr="001B3EC7">
        <w:rPr>
          <w:rFonts w:ascii="Arial" w:hAnsi="Arial" w:cs="Arial"/>
        </w:rPr>
        <w:t>Светлоярского муниципального района</w:t>
      </w:r>
      <w:r w:rsidRPr="00D528BB">
        <w:rPr>
          <w:rFonts w:ascii="Arial" w:hAnsi="Arial" w:cs="Arial"/>
        </w:rPr>
        <w:t xml:space="preserve">, должностного лица, администрации </w:t>
      </w:r>
      <w:r w:rsidR="001B3EC7" w:rsidRPr="001B3EC7">
        <w:rPr>
          <w:rFonts w:ascii="Arial" w:hAnsi="Arial" w:cs="Arial"/>
        </w:rPr>
        <w:t>Светлоярского муниципального района</w:t>
      </w:r>
      <w:r w:rsidRPr="00D528BB">
        <w:rPr>
          <w:rFonts w:ascii="Arial" w:hAnsi="Arial" w:cs="Arial"/>
        </w:rPr>
        <w:t xml:space="preserve">, либо муниципального служащего, МФЦ, работника МФЦ, организаций, предусмотренных </w:t>
      </w:r>
      <w:hyperlink r:id="rId22" w:history="1">
        <w:r w:rsidRPr="00D528BB">
          <w:rPr>
            <w:rFonts w:ascii="Arial" w:hAnsi="Arial" w:cs="Arial"/>
          </w:rPr>
          <w:t>частью 1.1 статьи 16</w:t>
        </w:r>
      </w:hyperlink>
      <w:r w:rsidRPr="00D528BB">
        <w:rPr>
          <w:rFonts w:ascii="Arial" w:hAnsi="Arial" w:cs="Arial"/>
        </w:rPr>
        <w:t xml:space="preserve"> Федерального закона № 210-ФЗ, их работников;</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4) доводы, на основании которых заявитель не согласен с решением и действиями (бездействием) администрации </w:t>
      </w:r>
      <w:r w:rsidR="001B3EC7" w:rsidRPr="001B3EC7">
        <w:rPr>
          <w:rFonts w:ascii="Arial" w:hAnsi="Arial" w:cs="Arial"/>
        </w:rPr>
        <w:t>Светлоярского муниципального района</w:t>
      </w:r>
      <w:r w:rsidRPr="00D528BB">
        <w:rPr>
          <w:rFonts w:ascii="Arial" w:hAnsi="Arial" w:cs="Arial"/>
        </w:rPr>
        <w:t>, должностного лица</w:t>
      </w:r>
      <w:r w:rsidRPr="00D528BB">
        <w:rPr>
          <w:rFonts w:ascii="Arial" w:hAnsi="Arial" w:cs="Arial"/>
          <w:bCs/>
          <w:i/>
        </w:rPr>
        <w:t xml:space="preserve"> </w:t>
      </w:r>
      <w:r w:rsidRPr="00D528BB">
        <w:rPr>
          <w:rFonts w:ascii="Arial" w:hAnsi="Arial" w:cs="Arial"/>
        </w:rPr>
        <w:t xml:space="preserve">администрации </w:t>
      </w:r>
      <w:r w:rsidR="001B3EC7" w:rsidRPr="001B3EC7">
        <w:rPr>
          <w:rFonts w:ascii="Arial" w:hAnsi="Arial" w:cs="Arial"/>
        </w:rPr>
        <w:t xml:space="preserve">Светлоярского муниципального района </w:t>
      </w:r>
      <w:r w:rsidR="001B3EC7">
        <w:rPr>
          <w:rFonts w:ascii="Arial" w:hAnsi="Arial" w:cs="Arial"/>
        </w:rPr>
        <w:t>ил</w:t>
      </w:r>
      <w:r w:rsidRPr="00D528BB">
        <w:rPr>
          <w:rFonts w:ascii="Arial" w:hAnsi="Arial" w:cs="Arial"/>
        </w:rPr>
        <w:t xml:space="preserve">и муниципального служащего, МФЦ, работника МФЦ, организаций, предусмотренных </w:t>
      </w:r>
      <w:hyperlink r:id="rId23" w:history="1">
        <w:r w:rsidRPr="00D528BB">
          <w:rPr>
            <w:rFonts w:ascii="Arial" w:hAnsi="Arial" w:cs="Arial"/>
          </w:rPr>
          <w:t>частью 1.1 статьи 16</w:t>
        </w:r>
      </w:hyperlink>
      <w:r w:rsidRPr="00D528BB">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56C62" w:rsidRPr="00D528BB" w:rsidRDefault="00F56C62" w:rsidP="00F56C62">
      <w:pPr>
        <w:autoSpaceDE w:val="0"/>
        <w:ind w:right="-16" w:firstLine="567"/>
        <w:jc w:val="both"/>
        <w:rPr>
          <w:rFonts w:ascii="Arial" w:hAnsi="Arial" w:cs="Arial"/>
        </w:rPr>
      </w:pPr>
      <w:r w:rsidRPr="00D528BB">
        <w:rPr>
          <w:rFonts w:ascii="Arial" w:hAnsi="Arial" w:cs="Arial"/>
        </w:rPr>
        <w:t>Заявитель имеет право на получение информации и документов, необходимых для обоснования и рассмотрения жалобы.</w:t>
      </w:r>
    </w:p>
    <w:p w:rsidR="00F56C62" w:rsidRPr="00D528BB" w:rsidRDefault="00F56C62" w:rsidP="00F56C62">
      <w:pPr>
        <w:autoSpaceDE w:val="0"/>
        <w:ind w:right="-16" w:firstLine="567"/>
        <w:jc w:val="both"/>
        <w:rPr>
          <w:rFonts w:ascii="Arial" w:hAnsi="Arial" w:cs="Arial"/>
        </w:rPr>
      </w:pPr>
      <w:r w:rsidRPr="00D528BB">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1B3EC7" w:rsidRPr="001B3EC7">
        <w:rPr>
          <w:rFonts w:ascii="Arial" w:hAnsi="Arial" w:cs="Arial"/>
        </w:rPr>
        <w:t>Светлоярского муниципального района</w:t>
      </w:r>
      <w:r w:rsidRPr="00D528BB">
        <w:rPr>
          <w:rFonts w:ascii="Arial" w:hAnsi="Arial" w:cs="Arial"/>
        </w:rPr>
        <w:t xml:space="preserve">, работниками МФЦ, организаций, предусмотренных </w:t>
      </w:r>
      <w:hyperlink r:id="rId24" w:history="1">
        <w:r w:rsidRPr="00D528BB">
          <w:rPr>
            <w:rFonts w:ascii="Arial" w:hAnsi="Arial" w:cs="Arial"/>
          </w:rPr>
          <w:t>частью 1.1 статьи 16</w:t>
        </w:r>
      </w:hyperlink>
      <w:r w:rsidR="001B3EC7">
        <w:rPr>
          <w:rFonts w:ascii="Arial" w:hAnsi="Arial" w:cs="Arial"/>
        </w:rPr>
        <w:t xml:space="preserve"> Федерального закона </w:t>
      </w:r>
      <w:r w:rsidRPr="00D528BB">
        <w:rPr>
          <w:rFonts w:ascii="Arial" w:hAnsi="Arial" w:cs="Arial"/>
        </w:rPr>
        <w:t>№ 210-ФЗ</w:t>
      </w:r>
      <w:r w:rsidR="001B3EC7">
        <w:rPr>
          <w:rFonts w:ascii="Arial" w:hAnsi="Arial" w:cs="Arial"/>
        </w:rPr>
        <w:t xml:space="preserve">. в течение трех дней со дня ее </w:t>
      </w:r>
      <w:r w:rsidRPr="00D528BB">
        <w:rPr>
          <w:rFonts w:ascii="Arial" w:hAnsi="Arial" w:cs="Arial"/>
        </w:rPr>
        <w:t>поступления.</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Жалоба, поступившая в администрацию </w:t>
      </w:r>
      <w:r w:rsidR="001B3EC7" w:rsidRPr="001B3EC7">
        <w:rPr>
          <w:rFonts w:ascii="Arial" w:hAnsi="Arial" w:cs="Arial"/>
        </w:rPr>
        <w:t>Светлоярского муниципального района</w:t>
      </w:r>
      <w:r w:rsidRPr="00D528BB">
        <w:rPr>
          <w:rFonts w:ascii="Arial" w:hAnsi="Arial" w:cs="Arial"/>
        </w:rPr>
        <w:t xml:space="preserve">, МФЦ, учредителю МФЦ, в организации, предусмотренные </w:t>
      </w:r>
      <w:hyperlink r:id="rId25" w:history="1">
        <w:r w:rsidRPr="00D528BB">
          <w:rPr>
            <w:rFonts w:ascii="Arial" w:hAnsi="Arial" w:cs="Arial"/>
          </w:rPr>
          <w:t>частью 1.1 статьи 16</w:t>
        </w:r>
      </w:hyperlink>
      <w:r w:rsidRPr="00D528B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1B3EC7" w:rsidRPr="001B3EC7">
        <w:rPr>
          <w:rFonts w:ascii="Arial" w:hAnsi="Arial" w:cs="Arial"/>
        </w:rPr>
        <w:t>Светлоярского муниципального района</w:t>
      </w:r>
      <w:r w:rsidRPr="00D528BB">
        <w:rPr>
          <w:rFonts w:ascii="Arial" w:hAnsi="Arial" w:cs="Arial"/>
        </w:rPr>
        <w:t xml:space="preserve">, МФЦ, организаций, предусмотренных </w:t>
      </w:r>
      <w:hyperlink r:id="rId26" w:history="1">
        <w:r w:rsidRPr="00D528BB">
          <w:rPr>
            <w:rFonts w:ascii="Arial" w:hAnsi="Arial" w:cs="Arial"/>
          </w:rPr>
          <w:t>частью 1.1 статьи 16</w:t>
        </w:r>
      </w:hyperlink>
      <w:r w:rsidRPr="00D528BB">
        <w:rPr>
          <w:rFonts w:ascii="Arial" w:hAnsi="Arial" w:cs="Arial"/>
        </w:rPr>
        <w:t xml:space="preserve"> настоя</w:t>
      </w:r>
      <w:r w:rsidR="001B3EC7">
        <w:rPr>
          <w:rFonts w:ascii="Arial" w:hAnsi="Arial" w:cs="Arial"/>
        </w:rPr>
        <w:t xml:space="preserve">щего Федерального закона </w:t>
      </w:r>
      <w:r w:rsidRPr="00D528BB">
        <w:rPr>
          <w:rFonts w:ascii="Arial" w:hAnsi="Arial" w:cs="Arial"/>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6C62" w:rsidRPr="00D528BB" w:rsidRDefault="00F56C62" w:rsidP="00F56C62">
      <w:pPr>
        <w:ind w:firstLine="540"/>
        <w:jc w:val="both"/>
        <w:rPr>
          <w:rFonts w:ascii="Arial" w:hAnsi="Arial" w:cs="Arial"/>
        </w:rPr>
      </w:pPr>
      <w:r w:rsidRPr="00D528BB">
        <w:rPr>
          <w:rFonts w:ascii="Arial" w:hAnsi="Arial" w:cs="Arial"/>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F56C62" w:rsidRPr="00D528BB" w:rsidRDefault="00F56C62" w:rsidP="00F56C62">
      <w:pPr>
        <w:ind w:firstLine="540"/>
        <w:jc w:val="both"/>
        <w:rPr>
          <w:rFonts w:ascii="Arial" w:hAnsi="Arial" w:cs="Arial"/>
        </w:rPr>
      </w:pPr>
      <w:r w:rsidRPr="00D528B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56C62" w:rsidRPr="00D528BB" w:rsidRDefault="00F56C62" w:rsidP="00F56C62">
      <w:pPr>
        <w:ind w:firstLine="540"/>
        <w:jc w:val="both"/>
        <w:rPr>
          <w:rFonts w:ascii="Arial" w:hAnsi="Arial" w:cs="Arial"/>
        </w:rPr>
      </w:pPr>
      <w:r w:rsidRPr="00D528BB">
        <w:rPr>
          <w:rFonts w:ascii="Arial" w:hAnsi="Arial" w:cs="Arial"/>
        </w:rPr>
        <w:t xml:space="preserve">Должностное лицо, работник, наделенные полномочиями по рассмотрению жалоб в соответствии с </w:t>
      </w:r>
      <w:hyperlink r:id="rId27" w:history="1">
        <w:r w:rsidRPr="00D528BB">
          <w:rPr>
            <w:rFonts w:ascii="Arial" w:hAnsi="Arial" w:cs="Arial"/>
          </w:rPr>
          <w:t>пунктом</w:t>
        </w:r>
      </w:hyperlink>
      <w:r w:rsidRPr="00D528B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56C62" w:rsidRPr="00D528BB" w:rsidRDefault="00F56C62" w:rsidP="00F56C62">
      <w:pPr>
        <w:ind w:firstLine="540"/>
        <w:jc w:val="both"/>
        <w:rPr>
          <w:rFonts w:ascii="Arial" w:hAnsi="Arial" w:cs="Arial"/>
        </w:rPr>
      </w:pPr>
      <w:r w:rsidRPr="00D528B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56C62" w:rsidRPr="00D528BB" w:rsidRDefault="00F56C62" w:rsidP="00F56C62">
      <w:pPr>
        <w:ind w:firstLine="540"/>
        <w:jc w:val="both"/>
        <w:rPr>
          <w:rFonts w:ascii="Arial" w:hAnsi="Arial" w:cs="Arial"/>
        </w:rPr>
      </w:pPr>
      <w:r w:rsidRPr="00D528B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D528BB">
          <w:rPr>
            <w:rFonts w:ascii="Arial" w:hAnsi="Arial" w:cs="Arial"/>
          </w:rPr>
          <w:t>законом</w:t>
        </w:r>
      </w:hyperlink>
      <w:r w:rsidRPr="00D528B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56C62" w:rsidRPr="00D528BB" w:rsidRDefault="00F56C62" w:rsidP="00F56C62">
      <w:pPr>
        <w:ind w:firstLine="540"/>
        <w:jc w:val="both"/>
        <w:rPr>
          <w:rFonts w:ascii="Arial" w:hAnsi="Arial" w:cs="Arial"/>
          <w:bCs/>
        </w:rPr>
      </w:pPr>
      <w:r w:rsidRPr="00D528BB">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56C62" w:rsidRPr="00D528BB" w:rsidRDefault="00F56C62" w:rsidP="00F56C62">
      <w:pPr>
        <w:ind w:firstLine="540"/>
        <w:jc w:val="both"/>
        <w:rPr>
          <w:rFonts w:ascii="Arial" w:hAnsi="Arial" w:cs="Arial"/>
        </w:rPr>
      </w:pPr>
      <w:r w:rsidRPr="00D528B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Pr="00D528BB">
          <w:rPr>
            <w:rFonts w:ascii="Arial" w:hAnsi="Arial" w:cs="Arial"/>
          </w:rPr>
          <w:t>пунктом</w:t>
        </w:r>
      </w:hyperlink>
      <w:r w:rsidRPr="00D528BB">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56C62" w:rsidRPr="00D528BB" w:rsidRDefault="00F56C62" w:rsidP="00F56C62">
      <w:pPr>
        <w:autoSpaceDE w:val="0"/>
        <w:ind w:right="-16" w:firstLine="567"/>
        <w:jc w:val="both"/>
        <w:rPr>
          <w:rFonts w:ascii="Arial" w:hAnsi="Arial" w:cs="Arial"/>
        </w:rPr>
      </w:pPr>
      <w:r w:rsidRPr="00D528BB">
        <w:rPr>
          <w:rFonts w:ascii="Arial" w:hAnsi="Arial" w:cs="Arial"/>
        </w:rPr>
        <w:t>5.7. По результатам рассмотрения жалобы принимается одно из следующих решений:</w:t>
      </w:r>
    </w:p>
    <w:p w:rsidR="00F56C62" w:rsidRPr="00D528BB" w:rsidRDefault="00F56C62" w:rsidP="00F56C62">
      <w:pPr>
        <w:autoSpaceDE w:val="0"/>
        <w:autoSpaceDN w:val="0"/>
        <w:adjustRightInd w:val="0"/>
        <w:ind w:firstLine="540"/>
        <w:jc w:val="both"/>
        <w:rPr>
          <w:rFonts w:ascii="Arial" w:hAnsi="Arial" w:cs="Arial"/>
          <w:strike/>
        </w:rPr>
      </w:pPr>
      <w:r w:rsidRPr="00D528BB">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56C62" w:rsidRPr="00D528BB" w:rsidRDefault="00F56C62" w:rsidP="00F56C62">
      <w:pPr>
        <w:autoSpaceDE w:val="0"/>
        <w:autoSpaceDN w:val="0"/>
        <w:adjustRightInd w:val="0"/>
        <w:ind w:firstLine="540"/>
        <w:jc w:val="both"/>
        <w:rPr>
          <w:rFonts w:ascii="Arial" w:hAnsi="Arial" w:cs="Arial"/>
        </w:rPr>
      </w:pPr>
      <w:r w:rsidRPr="00D528BB">
        <w:rPr>
          <w:rFonts w:ascii="Arial" w:hAnsi="Arial" w:cs="Arial"/>
        </w:rPr>
        <w:t>2) в удовлетворении жалобы отказывается.</w:t>
      </w:r>
    </w:p>
    <w:p w:rsidR="00F56C62" w:rsidRPr="00D528BB" w:rsidRDefault="00F56C62" w:rsidP="00F56C62">
      <w:pPr>
        <w:autoSpaceDE w:val="0"/>
        <w:autoSpaceDN w:val="0"/>
        <w:adjustRightInd w:val="0"/>
        <w:ind w:firstLine="567"/>
        <w:jc w:val="both"/>
        <w:rPr>
          <w:rFonts w:ascii="Arial" w:hAnsi="Arial" w:cs="Arial"/>
        </w:rPr>
      </w:pPr>
      <w:r w:rsidRPr="00D528BB">
        <w:rPr>
          <w:rFonts w:ascii="Arial" w:hAnsi="Arial" w:cs="Arial"/>
        </w:rPr>
        <w:t>5.8. Основаниями для отказа в удовлетворении жалобы являются:</w:t>
      </w:r>
    </w:p>
    <w:p w:rsidR="00F56C62" w:rsidRPr="00D528BB" w:rsidRDefault="00F56C62" w:rsidP="00F56C62">
      <w:pPr>
        <w:autoSpaceDE w:val="0"/>
        <w:autoSpaceDN w:val="0"/>
        <w:adjustRightInd w:val="0"/>
        <w:ind w:firstLine="567"/>
        <w:jc w:val="both"/>
        <w:rPr>
          <w:rFonts w:ascii="Arial" w:hAnsi="Arial" w:cs="Arial"/>
        </w:rPr>
      </w:pPr>
      <w:r w:rsidRPr="00D528BB">
        <w:rPr>
          <w:rFonts w:ascii="Arial" w:hAnsi="Arial" w:cs="Arial"/>
        </w:rPr>
        <w:t xml:space="preserve">1) признание правомерными решения и (или) действий (бездействия) администрации </w:t>
      </w:r>
      <w:r w:rsidR="000843AC">
        <w:rPr>
          <w:rFonts w:ascii="Arial" w:hAnsi="Arial" w:cs="Arial"/>
        </w:rPr>
        <w:t>Светлоярского</w:t>
      </w:r>
      <w:r w:rsidRPr="00D528BB">
        <w:rPr>
          <w:rFonts w:ascii="Arial" w:hAnsi="Arial" w:cs="Arial"/>
        </w:rPr>
        <w:t xml:space="preserve"> городского поселения, должностных лиц, муниципальных служащих администрации </w:t>
      </w:r>
      <w:r w:rsidR="000843AC">
        <w:rPr>
          <w:rFonts w:ascii="Arial" w:hAnsi="Arial" w:cs="Arial"/>
        </w:rPr>
        <w:t>Светлоярского</w:t>
      </w:r>
      <w:r w:rsidRPr="00D528BB">
        <w:rPr>
          <w:rFonts w:ascii="Arial" w:hAnsi="Arial" w:cs="Arial"/>
        </w:rPr>
        <w:t xml:space="preserve">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56C62" w:rsidRPr="00D528BB" w:rsidRDefault="00F56C62" w:rsidP="00F56C62">
      <w:pPr>
        <w:autoSpaceDE w:val="0"/>
        <w:autoSpaceDN w:val="0"/>
        <w:adjustRightInd w:val="0"/>
        <w:ind w:firstLine="567"/>
        <w:jc w:val="both"/>
        <w:rPr>
          <w:rFonts w:ascii="Arial" w:hAnsi="Arial" w:cs="Arial"/>
        </w:rPr>
      </w:pPr>
      <w:r w:rsidRPr="00D528BB">
        <w:rPr>
          <w:rFonts w:ascii="Arial" w:hAnsi="Arial" w:cs="Arial"/>
        </w:rPr>
        <w:t>2) наличие вступившего в законную силу решения суда по жалобе о том же предмете и по тем же основаниям;</w:t>
      </w:r>
    </w:p>
    <w:p w:rsidR="00F56C62" w:rsidRPr="00D528BB" w:rsidRDefault="00F56C62" w:rsidP="00F56C62">
      <w:pPr>
        <w:autoSpaceDE w:val="0"/>
        <w:autoSpaceDN w:val="0"/>
        <w:adjustRightInd w:val="0"/>
        <w:ind w:firstLine="567"/>
        <w:jc w:val="both"/>
        <w:rPr>
          <w:rFonts w:ascii="Arial" w:hAnsi="Arial" w:cs="Arial"/>
        </w:rPr>
      </w:pPr>
      <w:r w:rsidRPr="00D528BB">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F56C62" w:rsidRPr="00D528BB" w:rsidRDefault="00F56C62" w:rsidP="00F56C62">
      <w:pPr>
        <w:autoSpaceDE w:val="0"/>
        <w:ind w:right="-16" w:firstLine="567"/>
        <w:jc w:val="both"/>
        <w:rPr>
          <w:rFonts w:ascii="Arial" w:hAnsi="Arial" w:cs="Arial"/>
        </w:rPr>
      </w:pPr>
      <w:r w:rsidRPr="00D528B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C62" w:rsidRPr="00D528BB" w:rsidRDefault="00F56C62" w:rsidP="00F56C62">
      <w:pPr>
        <w:autoSpaceDE w:val="0"/>
        <w:ind w:right="-16" w:firstLine="567"/>
        <w:jc w:val="both"/>
        <w:rPr>
          <w:rFonts w:ascii="Arial" w:hAnsi="Arial" w:cs="Arial"/>
        </w:rPr>
      </w:pPr>
      <w:r w:rsidRPr="00D528BB">
        <w:rPr>
          <w:rFonts w:ascii="Arial" w:hAnsi="Arial" w:cs="Arial"/>
        </w:rPr>
        <w:t>5.</w:t>
      </w:r>
      <w:r w:rsidR="001A5CF2" w:rsidRPr="00D528BB">
        <w:rPr>
          <w:rFonts w:ascii="Arial" w:hAnsi="Arial" w:cs="Arial"/>
        </w:rPr>
        <w:t>10</w:t>
      </w:r>
      <w:r w:rsidRPr="00D528BB">
        <w:rPr>
          <w:rFonts w:ascii="Arial" w:hAnsi="Arial" w:cs="Arial"/>
        </w:rPr>
        <w:t>.В случае признания жалобы подлежащей удовлетворению в ответе заявителю</w:t>
      </w:r>
      <w:r w:rsidR="001A5CF2" w:rsidRPr="00D528BB">
        <w:rPr>
          <w:rFonts w:ascii="Arial" w:hAnsi="Arial" w:cs="Arial"/>
        </w:rPr>
        <w:t xml:space="preserve"> </w:t>
      </w:r>
      <w:r w:rsidRPr="00D528BB">
        <w:rPr>
          <w:rFonts w:ascii="Arial" w:hAnsi="Arial" w:cs="Arial"/>
        </w:rPr>
        <w:t>дается информация о действиях, осуществляемых органом, предоставляющем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C62" w:rsidRPr="00D528BB" w:rsidRDefault="00F56C62" w:rsidP="00F56C62">
      <w:pPr>
        <w:autoSpaceDE w:val="0"/>
        <w:ind w:right="-16" w:firstLine="567"/>
        <w:jc w:val="both"/>
        <w:rPr>
          <w:rFonts w:ascii="Arial" w:hAnsi="Arial" w:cs="Arial"/>
        </w:rPr>
      </w:pPr>
      <w:r w:rsidRPr="00D528BB">
        <w:rPr>
          <w:rFonts w:ascii="Arial" w:hAnsi="Arial" w:cs="Arial"/>
        </w:rPr>
        <w:t>5.</w:t>
      </w:r>
      <w:r w:rsidR="001A5CF2" w:rsidRPr="00D528BB">
        <w:rPr>
          <w:rFonts w:ascii="Arial" w:hAnsi="Arial" w:cs="Arial"/>
        </w:rPr>
        <w:t>11</w:t>
      </w:r>
      <w:r w:rsidR="00FF0797">
        <w:rPr>
          <w:rFonts w:ascii="Arial" w:hAnsi="Arial" w:cs="Arial"/>
        </w:rPr>
        <w:t xml:space="preserve">. </w:t>
      </w:r>
      <w:r w:rsidRPr="00D528BB">
        <w:rPr>
          <w:rFonts w:ascii="Arial" w:hAnsi="Arial" w:cs="Arial"/>
        </w:rPr>
        <w:t>В случае признания жалобы не подлежащей удовлетворению в ответе заявителю</w:t>
      </w:r>
      <w:r w:rsidR="001A5CF2" w:rsidRPr="00D528BB">
        <w:rPr>
          <w:rFonts w:ascii="Arial" w:hAnsi="Arial" w:cs="Arial"/>
        </w:rPr>
        <w:t xml:space="preserve"> </w:t>
      </w:r>
      <w:r w:rsidRPr="00D528BB">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F56C62" w:rsidRPr="00D528BB" w:rsidRDefault="00F56C62" w:rsidP="00F56C62">
      <w:pPr>
        <w:autoSpaceDE w:val="0"/>
        <w:autoSpaceDN w:val="0"/>
        <w:adjustRightInd w:val="0"/>
        <w:ind w:firstLine="540"/>
        <w:jc w:val="both"/>
        <w:rPr>
          <w:rFonts w:ascii="Arial" w:hAnsi="Arial" w:cs="Arial"/>
          <w:bCs/>
        </w:rPr>
      </w:pPr>
      <w:r w:rsidRPr="00D528BB">
        <w:rPr>
          <w:rFonts w:ascii="Arial" w:hAnsi="Arial" w:cs="Arial"/>
        </w:rPr>
        <w:t>5.1</w:t>
      </w:r>
      <w:r w:rsidR="001A5CF2" w:rsidRPr="00D528BB">
        <w:rPr>
          <w:rFonts w:ascii="Arial" w:hAnsi="Arial" w:cs="Arial"/>
        </w:rPr>
        <w:t>2</w:t>
      </w:r>
      <w:r w:rsidRPr="00D528BB">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F0797" w:rsidRPr="00FF0797">
        <w:rPr>
          <w:rFonts w:ascii="Arial" w:hAnsi="Arial" w:cs="Arial"/>
        </w:rPr>
        <w:t>Светлоярского муниципального района</w:t>
      </w:r>
      <w:r w:rsidRPr="00D528BB">
        <w:rPr>
          <w:rFonts w:ascii="Arial" w:hAnsi="Arial" w:cs="Arial"/>
        </w:rPr>
        <w:t xml:space="preserve">, работник наделенные </w:t>
      </w:r>
      <w:r w:rsidRPr="00D528B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56C62" w:rsidRPr="00D528BB" w:rsidRDefault="00F56C62" w:rsidP="00F56C62">
      <w:pPr>
        <w:autoSpaceDE w:val="0"/>
        <w:ind w:right="-16" w:firstLine="567"/>
        <w:jc w:val="both"/>
        <w:rPr>
          <w:rFonts w:ascii="Arial" w:hAnsi="Arial" w:cs="Arial"/>
        </w:rPr>
      </w:pPr>
      <w:r w:rsidRPr="00D528BB">
        <w:rPr>
          <w:rFonts w:ascii="Arial" w:hAnsi="Arial" w:cs="Arial"/>
        </w:rPr>
        <w:t>5.1</w:t>
      </w:r>
      <w:r w:rsidR="001A5CF2" w:rsidRPr="00D528BB">
        <w:rPr>
          <w:rFonts w:ascii="Arial" w:hAnsi="Arial" w:cs="Arial"/>
        </w:rPr>
        <w:t>3</w:t>
      </w:r>
      <w:r w:rsidRPr="00D528BB">
        <w:rPr>
          <w:rFonts w:ascii="Arial" w:hAnsi="Arial" w:cs="Arial"/>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B44714">
        <w:rPr>
          <w:rFonts w:ascii="Arial" w:hAnsi="Arial" w:cs="Arial"/>
        </w:rPr>
        <w:t>Светлоярского муниципального района</w:t>
      </w:r>
      <w:r w:rsidRPr="00D528BB">
        <w:rPr>
          <w:rFonts w:ascii="Arial" w:hAnsi="Arial" w:cs="Arial"/>
          <w:i/>
          <w:u w:val="single"/>
        </w:rPr>
        <w:t>,</w:t>
      </w:r>
      <w:r w:rsidRPr="00D528BB">
        <w:rPr>
          <w:rFonts w:ascii="Arial" w:hAnsi="Arial" w:cs="Arial"/>
          <w:i/>
        </w:rPr>
        <w:t xml:space="preserve"> </w:t>
      </w:r>
      <w:r w:rsidRPr="00D528BB">
        <w:rPr>
          <w:rFonts w:ascii="Arial" w:hAnsi="Arial" w:cs="Arial"/>
        </w:rPr>
        <w:t xml:space="preserve">должностных лиц МФЦ, работников организаций, предусмотренных </w:t>
      </w:r>
      <w:hyperlink r:id="rId30" w:history="1">
        <w:r w:rsidRPr="00D528BB">
          <w:rPr>
            <w:rFonts w:ascii="Arial" w:hAnsi="Arial" w:cs="Arial"/>
          </w:rPr>
          <w:t>частью 1.1 статьи 16</w:t>
        </w:r>
      </w:hyperlink>
      <w:r w:rsidRPr="00D528BB">
        <w:rPr>
          <w:rFonts w:ascii="Arial" w:hAnsi="Arial" w:cs="Arial"/>
        </w:rPr>
        <w:t xml:space="preserve"> Федерального закона № 210-ФЗ, в судебном порядке в соответствии с законодательством Российской Федерации.</w:t>
      </w:r>
    </w:p>
    <w:p w:rsidR="00EE5B6B" w:rsidRPr="0060709C" w:rsidRDefault="00F56C62" w:rsidP="0060709C">
      <w:pPr>
        <w:autoSpaceDE w:val="0"/>
        <w:ind w:right="-16" w:firstLine="567"/>
        <w:jc w:val="both"/>
        <w:rPr>
          <w:rFonts w:ascii="Arial" w:hAnsi="Arial" w:cs="Arial"/>
        </w:rPr>
      </w:pPr>
      <w:r w:rsidRPr="00D528BB">
        <w:rPr>
          <w:rFonts w:ascii="Arial" w:hAnsi="Arial" w:cs="Arial"/>
        </w:rPr>
        <w:t>5.1</w:t>
      </w:r>
      <w:r w:rsidR="001A5CF2" w:rsidRPr="00D528BB">
        <w:rPr>
          <w:rFonts w:ascii="Arial" w:hAnsi="Arial" w:cs="Arial"/>
        </w:rPr>
        <w:t>4</w:t>
      </w:r>
      <w:r w:rsidRPr="00D528BB">
        <w:rPr>
          <w:rFonts w:ascii="Arial" w:hAnsi="Arial" w:cs="Arial"/>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0872" w:rsidRDefault="00710872" w:rsidP="00F56C62">
      <w:pPr>
        <w:widowControl w:val="0"/>
        <w:shd w:val="clear" w:color="auto" w:fill="FFFFFF"/>
        <w:tabs>
          <w:tab w:val="left" w:pos="1234"/>
        </w:tabs>
        <w:jc w:val="right"/>
        <w:rPr>
          <w:rFonts w:ascii="Arial" w:hAnsi="Arial" w:cs="Arial"/>
        </w:rPr>
      </w:pPr>
    </w:p>
    <w:p w:rsidR="003D11BB" w:rsidRPr="00172CCA" w:rsidRDefault="00FE2EF2" w:rsidP="00FE2EF2">
      <w:pPr>
        <w:widowControl w:val="0"/>
        <w:shd w:val="clear" w:color="auto" w:fill="FFFFFF"/>
        <w:tabs>
          <w:tab w:val="left" w:pos="1234"/>
        </w:tabs>
        <w:jc w:val="right"/>
        <w:rPr>
          <w:rFonts w:ascii="Arial" w:hAnsi="Arial" w:cs="Arial"/>
        </w:rPr>
      </w:pPr>
      <w:r>
        <w:rPr>
          <w:rFonts w:ascii="Arial" w:hAnsi="Arial" w:cs="Arial"/>
        </w:rPr>
        <w:br w:type="page"/>
      </w:r>
      <w:r w:rsidR="003D11BB" w:rsidRPr="00172CCA">
        <w:rPr>
          <w:rFonts w:ascii="Arial" w:hAnsi="Arial" w:cs="Arial"/>
        </w:rPr>
        <w:t>Приложение № 1</w:t>
      </w:r>
    </w:p>
    <w:p w:rsidR="00313BA4" w:rsidRPr="00172CCA" w:rsidRDefault="00172CCA" w:rsidP="00FE2EF2">
      <w:pPr>
        <w:widowControl w:val="0"/>
        <w:spacing w:line="240" w:lineRule="exact"/>
        <w:ind w:left="4820"/>
        <w:jc w:val="right"/>
        <w:rPr>
          <w:rFonts w:ascii="Arial" w:hAnsi="Arial" w:cs="Arial"/>
        </w:rPr>
      </w:pPr>
      <w:r w:rsidRPr="00172CCA">
        <w:rPr>
          <w:rFonts w:ascii="Arial" w:hAnsi="Arial" w:cs="Arial"/>
        </w:rPr>
        <w:t>к административному регламенту</w:t>
      </w:r>
    </w:p>
    <w:p w:rsidR="00172CCA" w:rsidRDefault="00172CCA" w:rsidP="003D11BB">
      <w:pPr>
        <w:widowControl w:val="0"/>
        <w:shd w:val="clear" w:color="auto" w:fill="FFFFFF"/>
        <w:jc w:val="center"/>
      </w:pPr>
    </w:p>
    <w:p w:rsidR="00172CCA" w:rsidRDefault="00172CCA" w:rsidP="003D11BB">
      <w:pPr>
        <w:widowControl w:val="0"/>
        <w:shd w:val="clear" w:color="auto" w:fill="FFFFFF"/>
        <w:jc w:val="center"/>
      </w:pPr>
    </w:p>
    <w:p w:rsidR="00172CCA" w:rsidRPr="00172CCA" w:rsidRDefault="00172CCA" w:rsidP="00172CCA">
      <w:pPr>
        <w:widowControl w:val="0"/>
        <w:shd w:val="clear" w:color="auto" w:fill="FFFFFF"/>
        <w:jc w:val="center"/>
        <w:rPr>
          <w:rFonts w:ascii="Arial" w:hAnsi="Arial" w:cs="Arial"/>
        </w:rPr>
      </w:pPr>
      <w:bookmarkStart w:id="9" w:name="_Hlk530647163"/>
      <w:r w:rsidRPr="00172CCA">
        <w:rPr>
          <w:rFonts w:ascii="Arial" w:hAnsi="Arial" w:cs="Arial"/>
        </w:rPr>
        <w:t>Блок-схема</w:t>
      </w:r>
    </w:p>
    <w:p w:rsidR="00172CCA" w:rsidRPr="00172CCA" w:rsidRDefault="00172CCA" w:rsidP="00172CCA">
      <w:pPr>
        <w:widowControl w:val="0"/>
        <w:shd w:val="clear" w:color="auto" w:fill="FFFFFF"/>
        <w:jc w:val="center"/>
        <w:rPr>
          <w:rFonts w:ascii="Arial" w:hAnsi="Arial" w:cs="Arial"/>
        </w:rPr>
      </w:pPr>
      <w:r w:rsidRPr="00172CCA">
        <w:rPr>
          <w:rFonts w:ascii="Arial" w:hAnsi="Arial" w:cs="Arial"/>
        </w:rPr>
        <w:t>предоставления  муниципальной услуги «</w:t>
      </w:r>
      <w:r w:rsidR="00FE2EF2">
        <w:rPr>
          <w:rFonts w:ascii="Arial" w:hAnsi="Arial" w:cs="Arial"/>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1B3815" w:rsidRPr="00EE5B6B">
        <w:rPr>
          <w:rFonts w:ascii="Arial" w:hAnsi="Arial" w:cs="Arial"/>
        </w:rPr>
        <w:t>строительства или садового дома на земельном участке</w:t>
      </w:r>
      <w:r w:rsidRPr="00172CCA">
        <w:rPr>
          <w:rFonts w:ascii="Arial" w:hAnsi="Arial" w:cs="Arial"/>
        </w:rPr>
        <w:t>» при рассмотрении уведомления о планируемом строительстве</w:t>
      </w:r>
    </w:p>
    <w:p w:rsidR="00172CCA" w:rsidRPr="00172CCA" w:rsidRDefault="007524A5" w:rsidP="00172CCA">
      <w:pPr>
        <w:widowControl w:val="0"/>
        <w:shd w:val="clear" w:color="auto" w:fill="FFFFFF"/>
        <w:jc w:val="center"/>
      </w:pPr>
      <w:r>
        <w:pict>
          <v:shapetype id="_x0000_t202" coordsize="21600,21600" o:spt="202" path="m,l,21600r21600,l21600,xe">
            <v:stroke joinstyle="miter"/>
            <v:path gradientshapeok="t" o:connecttype="rect"/>
          </v:shapetype>
          <v:shape id="_x0000_s1135" type="#_x0000_t202" style="position:absolute;left:0;text-align:left;margin-left:7.6pt;margin-top:15.1pt;width:88.55pt;height:69.2pt;z-index:251651072">
            <v:textbox style="mso-next-textbox:#_x0000_s1135">
              <w:txbxContent>
                <w:p w:rsidR="00172CCA" w:rsidRDefault="00172CCA" w:rsidP="00172CCA"/>
                <w:p w:rsidR="00172CCA" w:rsidRDefault="00172CCA" w:rsidP="00172CCA">
                  <w:r>
                    <w:t xml:space="preserve">    </w:t>
                  </w:r>
                </w:p>
                <w:p w:rsidR="00172CCA" w:rsidRPr="00EE5B6B" w:rsidRDefault="00172CCA" w:rsidP="00172CCA">
                  <w:pPr>
                    <w:rPr>
                      <w:rFonts w:ascii="Arial" w:hAnsi="Arial" w:cs="Arial"/>
                      <w:sz w:val="18"/>
                      <w:szCs w:val="18"/>
                    </w:rPr>
                  </w:pPr>
                  <w:r w:rsidRPr="00E30A2A">
                    <w:rPr>
                      <w:sz w:val="20"/>
                      <w:szCs w:val="20"/>
                    </w:rPr>
                    <w:t xml:space="preserve">    </w:t>
                  </w:r>
                  <w:r w:rsidRPr="00EE5B6B">
                    <w:rPr>
                      <w:rFonts w:ascii="Arial" w:hAnsi="Arial" w:cs="Arial"/>
                      <w:sz w:val="18"/>
                      <w:szCs w:val="18"/>
                    </w:rPr>
                    <w:t>Заявитель</w:t>
                  </w:r>
                </w:p>
              </w:txbxContent>
            </v:textbox>
          </v:shape>
        </w:pict>
      </w:r>
      <w:r>
        <w:pict>
          <v:shape id="_x0000_s1136" type="#_x0000_t202" style="position:absolute;left:0;text-align:left;margin-left:134.3pt;margin-top:15.1pt;width:229.45pt;height:31.55pt;z-index:251652096">
            <v:textbox style="mso-next-textbox:#_x0000_s1136">
              <w:txbxContent>
                <w:p w:rsidR="00172CCA" w:rsidRPr="00EE5B6B" w:rsidRDefault="00172CCA" w:rsidP="00172CCA">
                  <w:pPr>
                    <w:rPr>
                      <w:rFonts w:ascii="Arial" w:hAnsi="Arial" w:cs="Arial"/>
                      <w:spacing w:val="-20"/>
                      <w:sz w:val="18"/>
                      <w:szCs w:val="18"/>
                    </w:rPr>
                  </w:pPr>
                  <w:r w:rsidRPr="00EE5B6B">
                    <w:rPr>
                      <w:rFonts w:ascii="Arial" w:hAnsi="Arial" w:cs="Arial"/>
                      <w:sz w:val="18"/>
                      <w:szCs w:val="18"/>
                    </w:rPr>
                    <w:t xml:space="preserve">МФЦ. Передает документы в уполномоченный орган </w:t>
                  </w:r>
                  <w:r w:rsidRPr="00EE5B6B">
                    <w:rPr>
                      <w:rFonts w:ascii="Arial" w:hAnsi="Arial" w:cs="Arial"/>
                      <w:spacing w:val="-20"/>
                      <w:sz w:val="18"/>
                      <w:szCs w:val="18"/>
                    </w:rPr>
                    <w:t>(1 рабочий день)</w:t>
                  </w:r>
                </w:p>
                <w:p w:rsidR="00172CCA" w:rsidRPr="00EE5B6B" w:rsidRDefault="00172CCA" w:rsidP="00172CCA">
                  <w:pPr>
                    <w:jc w:val="center"/>
                    <w:rPr>
                      <w:rFonts w:ascii="Arial" w:hAnsi="Arial" w:cs="Arial"/>
                      <w:strike/>
                    </w:rPr>
                  </w:pPr>
                </w:p>
              </w:txbxContent>
            </v:textbox>
          </v:shape>
        </w:pict>
      </w: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type id="_x0000_t32" coordsize="21600,21600" o:spt="32" o:oned="t" path="m,l21600,21600e" filled="f">
            <v:path arrowok="t" fillok="f" o:connecttype="none"/>
            <o:lock v:ext="edit" shapetype="t"/>
          </v:shapetype>
          <v:shape id="_x0000_s1128" type="#_x0000_t32" style="position:absolute;left:0;text-align:left;margin-left:352.6pt;margin-top:9.3pt;width:29.6pt;height:0;z-index:251643904" o:connectortype="straight"/>
        </w:pict>
      </w:r>
      <w:r>
        <w:pict>
          <v:shape id="_x0000_s1133" type="#_x0000_t32" style="position:absolute;left:0;text-align:left;margin-left:382.2pt;margin-top:9.3pt;width:0;height:448.35pt;z-index:251649024" o:connectortype="straight"/>
        </w:pict>
      </w:r>
      <w:r>
        <w:pict>
          <v:shape id="_x0000_s1137" type="#_x0000_t32" style="position:absolute;left:0;text-align:left;margin-left:97.65pt;margin-top:1.25pt;width:38.15pt;height:.05pt;z-index:251653120" o:connectortype="straight">
            <v:stroke endarrow="block"/>
          </v:shape>
        </w:pict>
      </w:r>
    </w:p>
    <w:p w:rsidR="00172CCA" w:rsidRPr="00172CCA" w:rsidRDefault="007524A5" w:rsidP="00172CCA">
      <w:pPr>
        <w:widowControl w:val="0"/>
        <w:shd w:val="clear" w:color="auto" w:fill="FFFFFF"/>
        <w:jc w:val="center"/>
      </w:pPr>
      <w:r>
        <w:pict>
          <v:shape id="_x0000_s1138" type="#_x0000_t32" style="position:absolute;left:0;text-align:left;margin-left:246pt;margin-top:5.25pt;width:0;height:8.6pt;z-index:251654144" o:connectortype="straight">
            <v:stroke endarrow="block"/>
          </v:shape>
        </w:pict>
      </w:r>
      <w:r>
        <w:pict>
          <v:shape id="Надпись 62" o:spid="_x0000_s1148" type="#_x0000_t202" style="position:absolute;left:0;text-align:left;margin-left:137.25pt;margin-top:12.9pt;width:222.75pt;height:18.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">
            <v:textbox style="mso-next-textbox:#Надпись 62">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Уполномоченный орган</w:t>
                  </w:r>
                </w:p>
              </w:txbxContent>
            </v:textbox>
          </v:shape>
        </w:pict>
      </w:r>
    </w:p>
    <w:p w:rsidR="00172CCA" w:rsidRPr="00172CCA" w:rsidRDefault="007524A5" w:rsidP="00172CCA">
      <w:pPr>
        <w:widowControl w:val="0"/>
        <w:shd w:val="clear" w:color="auto" w:fill="FFFFFF"/>
        <w:jc w:val="center"/>
      </w:pPr>
      <w:r>
        <w:pict>
          <v:shape id="_x0000_s1143" type="#_x0000_t32" style="position:absolute;left:0;text-align:left;margin-left:96.1pt;margin-top:6.5pt;width:38.15pt;height:.05pt;z-index:251659264" o:connectortype="straight">
            <v:stroke endarrow="block"/>
          </v:shape>
        </w:pict>
      </w:r>
    </w:p>
    <w:p w:rsidR="00172CCA" w:rsidRPr="00172CCA" w:rsidRDefault="007524A5" w:rsidP="00172CCA">
      <w:pPr>
        <w:widowControl w:val="0"/>
        <w:shd w:val="clear" w:color="auto" w:fill="FFFFFF"/>
        <w:jc w:val="center"/>
      </w:pPr>
      <w:r>
        <w:pict>
          <v:shape id="_x0000_s1153" type="#_x0000_t32" style="position:absolute;left:0;text-align:left;margin-left:351pt;margin-top:2.35pt;width:1.6pt;height:143.65pt;flip:x;z-index:251669504" o:connectortype="straight">
            <v:stroke endarrow="block"/>
          </v:shape>
        </w:pict>
      </w:r>
      <w:r>
        <w:pict>
          <v:shape id="_x0000_s1154" type="#_x0000_t32" style="position:absolute;left:0;text-align:left;margin-left:236.2pt;margin-top:1.4pt;width:.05pt;height:13.2pt;z-index:251670528" o:connectortype="straight">
            <v:stroke endarrow="block"/>
          </v:shape>
        </w:pict>
      </w:r>
      <w:r>
        <w:pict>
          <v:shape id="Надпись 48" o:spid="_x0000_s1149" type="#_x0000_t202" style="position:absolute;left:0;text-align:left;margin-left:97.65pt;margin-top:13.55pt;width:231.75pt;height:4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">
            <v:textbox style="mso-next-textbox:#Надпись 48">
              <w:txbxContent>
                <w:p w:rsidR="00172CCA" w:rsidRPr="00EE5B6B" w:rsidRDefault="00172CCA" w:rsidP="00172CCA">
                  <w:pPr>
                    <w:jc w:val="center"/>
                    <w:rPr>
                      <w:rFonts w:ascii="Arial" w:hAnsi="Arial" w:cs="Arial"/>
                      <w:sz w:val="18"/>
                      <w:szCs w:val="18"/>
                    </w:rPr>
                  </w:pPr>
                  <w:r w:rsidRPr="00EE5B6B">
                    <w:rPr>
                      <w:rFonts w:ascii="Arial" w:hAnsi="Arial" w:cs="Arial"/>
                      <w:color w:val="000000"/>
                      <w:sz w:val="18"/>
                      <w:szCs w:val="18"/>
                    </w:rPr>
                    <w:t xml:space="preserve">Проверка действительности квалифицированной подписи, которой подписано заявление в электронной форме </w:t>
                  </w:r>
                  <w:r w:rsidRPr="00EE5B6B">
                    <w:rPr>
                      <w:rFonts w:ascii="Arial" w:hAnsi="Arial" w:cs="Arial"/>
                      <w:sz w:val="18"/>
                      <w:szCs w:val="18"/>
                    </w:rPr>
                    <w:t>(1 рабочий день)</w:t>
                  </w:r>
                </w:p>
                <w:p w:rsidR="00172CCA" w:rsidRDefault="00172CCA" w:rsidP="00172CCA">
                  <w:r>
                    <w:t xml:space="preserve">    </w:t>
                  </w:r>
                </w:p>
              </w:txbxContent>
            </v:textbox>
          </v:shape>
        </w:pict>
      </w: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58" type="#_x0000_t32" style="position:absolute;left:0;text-align:left;margin-left:267.6pt;margin-top:5.05pt;width:.05pt;height:13.2pt;z-index:251674624" o:connectortype="straight">
            <v:stroke endarrow="block"/>
          </v:shape>
        </w:pict>
      </w:r>
      <w:r>
        <w:pict>
          <v:shape id="_x0000_s1157" type="#_x0000_t32" style="position:absolute;left:0;text-align:left;margin-left:160.7pt;margin-top:4.1pt;width:.05pt;height:13.2pt;z-index:251673600" o:connectortype="straight">
            <v:stroke endarrow="block"/>
          </v:shape>
        </w:pict>
      </w:r>
      <w:r>
        <w:pict>
          <v:shape id="Надпись 45" o:spid="_x0000_s1150" type="#_x0000_t202" style="position:absolute;left:0;text-align:left;margin-left:99.45pt;margin-top:16.4pt;width:107.2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">
            <v:textbox style="mso-next-textbox:#Надпись 45">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несоблюдение условий признания действительности</w:t>
                  </w:r>
                </w:p>
                <w:p w:rsidR="00172CCA" w:rsidRDefault="00172CCA" w:rsidP="00172CCA">
                  <w:r>
                    <w:t xml:space="preserve">    </w:t>
                  </w:r>
                </w:p>
              </w:txbxContent>
            </v:textbox>
          </v:shape>
        </w:pict>
      </w:r>
      <w:r>
        <w:pict>
          <v:shape id="Надпись 44" o:spid="_x0000_s1151" type="#_x0000_t202" style="position:absolute;left:0;text-align:left;margin-left:221.7pt;margin-top:16.4pt;width:109.5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">
            <v:textbox style="mso-next-textbox:#Надпись 44">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соблюдение</w:t>
                  </w:r>
                </w:p>
                <w:p w:rsidR="00172CCA" w:rsidRPr="00EE5B6B" w:rsidRDefault="00172CCA" w:rsidP="00172CCA">
                  <w:pPr>
                    <w:jc w:val="center"/>
                    <w:rPr>
                      <w:rFonts w:ascii="Arial" w:hAnsi="Arial" w:cs="Arial"/>
                      <w:sz w:val="18"/>
                      <w:szCs w:val="18"/>
                    </w:rPr>
                  </w:pPr>
                  <w:r w:rsidRPr="00EE5B6B">
                    <w:rPr>
                      <w:rFonts w:ascii="Arial" w:hAnsi="Arial" w:cs="Arial"/>
                      <w:sz w:val="18"/>
                      <w:szCs w:val="18"/>
                    </w:rPr>
                    <w:t>условий признания действительности</w:t>
                  </w:r>
                </w:p>
                <w:p w:rsidR="00172CCA" w:rsidRDefault="00172CCA" w:rsidP="00172CCA"/>
                <w:p w:rsidR="00172CCA" w:rsidRDefault="00172CCA" w:rsidP="00172CCA">
                  <w:r>
                    <w:t xml:space="preserve">    </w:t>
                  </w:r>
                </w:p>
              </w:txbxContent>
            </v:textbox>
          </v:shape>
        </w:pict>
      </w:r>
    </w:p>
    <w:p w:rsidR="00172CCA" w:rsidRPr="00172CCA" w:rsidRDefault="007524A5" w:rsidP="00172CCA">
      <w:pPr>
        <w:widowControl w:val="0"/>
        <w:shd w:val="clear" w:color="auto" w:fill="FFFFFF"/>
        <w:jc w:val="center"/>
      </w:pPr>
      <w:r>
        <w:pict>
          <v:rect id="_x0000_s1129" style="position:absolute;left:0;text-align:left;margin-left:403.2pt;margin-top:4.25pt;width:82.85pt;height:225.65pt;z-index:251644928">
            <v:textbox style="mso-next-textbox:#_x0000_s1129">
              <w:txbxContent>
                <w:p w:rsidR="00EE5B6B" w:rsidRDefault="00172CCA" w:rsidP="00172CCA">
                  <w:pPr>
                    <w:jc w:val="both"/>
                    <w:rPr>
                      <w:rFonts w:ascii="Arial" w:hAnsi="Arial" w:cs="Arial"/>
                      <w:sz w:val="18"/>
                      <w:szCs w:val="18"/>
                    </w:rPr>
                  </w:pPr>
                  <w:r w:rsidRPr="00EE5B6B">
                    <w:rPr>
                      <w:rFonts w:ascii="Arial" w:hAnsi="Arial" w:cs="Arial"/>
                      <w:b/>
                      <w:sz w:val="18"/>
                      <w:szCs w:val="18"/>
                    </w:rPr>
                    <w:t>7 рабочих дней</w:t>
                  </w:r>
                  <w:r w:rsidRPr="00EE5B6B">
                    <w:rPr>
                      <w:rFonts w:ascii="Arial" w:hAnsi="Arial" w:cs="Arial"/>
                      <w:sz w:val="18"/>
                      <w:szCs w:val="18"/>
                    </w:rPr>
                    <w:t xml:space="preserve"> со дня поступления уведомления </w:t>
                  </w:r>
                </w:p>
                <w:p w:rsidR="00172CCA" w:rsidRPr="00EE5B6B" w:rsidRDefault="00172CCA" w:rsidP="00172CCA">
                  <w:pPr>
                    <w:jc w:val="both"/>
                    <w:rPr>
                      <w:rFonts w:ascii="Arial" w:hAnsi="Arial" w:cs="Arial"/>
                      <w:sz w:val="18"/>
                      <w:szCs w:val="18"/>
                    </w:rPr>
                  </w:pPr>
                  <w:r w:rsidRPr="00EE5B6B">
                    <w:rPr>
                      <w:rFonts w:ascii="Arial" w:hAnsi="Arial" w:cs="Arial"/>
                      <w:sz w:val="18"/>
                      <w:szCs w:val="18"/>
                    </w:rPr>
                    <w:t>о планируемом строительстве</w:t>
                  </w:r>
                </w:p>
              </w:txbxContent>
            </v:textbox>
          </v:rect>
        </w:pict>
      </w: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30" type="#_x0000_t32" style="position:absolute;left:0;text-align:left;margin-left:382.2pt;margin-top:11.8pt;width:21pt;height:.1pt;flip:x y;z-index:251645952" o:connectortype="straight"/>
        </w:pict>
      </w:r>
      <w:r>
        <w:pict>
          <v:shape id="_x0000_s1156" type="#_x0000_t32" style="position:absolute;left:0;text-align:left;margin-left:162.85pt;margin-top:11.9pt;width:0;height:14.1pt;z-index:251672576" o:connectortype="straight">
            <v:stroke endarrow="block"/>
          </v:shape>
        </w:pict>
      </w:r>
      <w:r>
        <w:pict>
          <v:shape id="_x0000_s1155" type="#_x0000_t32" style="position:absolute;left:0;text-align:left;margin-left:315.25pt;margin-top:11.9pt;width:.8pt;height:51.3pt;z-index:251671552" o:connectortype="straight">
            <v:stroke endarrow="block"/>
          </v:shape>
        </w:pict>
      </w:r>
    </w:p>
    <w:p w:rsidR="00172CCA" w:rsidRPr="00172CCA" w:rsidRDefault="007524A5" w:rsidP="00172CCA">
      <w:pPr>
        <w:widowControl w:val="0"/>
        <w:shd w:val="clear" w:color="auto" w:fill="FFFFFF"/>
        <w:jc w:val="center"/>
      </w:pPr>
      <w:r>
        <w:pict>
          <v:shape id="Надпись 43" o:spid="_x0000_s1152" type="#_x0000_t202" style="position:absolute;left:0;text-align:left;margin-left:97.65pt;margin-top:6.15pt;width:205.5pt;height:36.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1ARQIAAGA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">
            <v:textbox style="mso-next-textbox:#Надпись 43">
              <w:txbxContent>
                <w:p w:rsidR="00172CCA" w:rsidRPr="00EE5B6B" w:rsidRDefault="00172CCA" w:rsidP="00172CCA">
                  <w:pPr>
                    <w:jc w:val="center"/>
                    <w:rPr>
                      <w:rFonts w:ascii="Arial" w:hAnsi="Arial" w:cs="Arial"/>
                      <w:sz w:val="18"/>
                      <w:szCs w:val="18"/>
                    </w:rPr>
                  </w:pPr>
                  <w:r w:rsidRPr="00EE5B6B">
                    <w:rPr>
                      <w:rFonts w:ascii="Arial" w:hAnsi="Arial" w:cs="Arial"/>
                      <w:color w:val="000000"/>
                      <w:sz w:val="18"/>
                      <w:szCs w:val="18"/>
                    </w:rPr>
                    <w:t>Отказ в приеме к рассмотрению заявления, направление заявителю уведомления (3 дня)</w:t>
                  </w:r>
                </w:p>
              </w:txbxContent>
            </v:textbox>
          </v:shape>
        </w:pict>
      </w: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34" type="#_x0000_t202" style="position:absolute;left:0;text-align:left;margin-left:15.8pt;margin-top:8.05pt;width:344.2pt;height:43.4pt;z-index:251650048">
            <v:textbox style="mso-next-textbox:#_x0000_s1134">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 xml:space="preserve">Уполномоченный орган </w:t>
                  </w:r>
                </w:p>
                <w:p w:rsidR="00172CCA" w:rsidRPr="00EE5B6B" w:rsidRDefault="00172CCA" w:rsidP="00172CCA">
                  <w:pPr>
                    <w:jc w:val="center"/>
                    <w:rPr>
                      <w:rFonts w:ascii="Arial" w:hAnsi="Arial" w:cs="Arial"/>
                      <w:sz w:val="18"/>
                      <w:szCs w:val="18"/>
                    </w:rPr>
                  </w:pPr>
                  <w:r w:rsidRPr="00EE5B6B">
                    <w:rPr>
                      <w:rFonts w:ascii="Arial" w:hAnsi="Arial" w:cs="Arial"/>
                      <w:sz w:val="18"/>
                      <w:szCs w:val="18"/>
                    </w:rPr>
                    <w:t xml:space="preserve">Прием и регистрация документов  </w:t>
                  </w:r>
                </w:p>
                <w:p w:rsidR="00172CCA" w:rsidRPr="00EE5B6B" w:rsidRDefault="00172CCA" w:rsidP="00172CCA">
                  <w:pPr>
                    <w:jc w:val="center"/>
                    <w:rPr>
                      <w:rFonts w:ascii="Arial" w:hAnsi="Arial" w:cs="Arial"/>
                      <w:sz w:val="18"/>
                      <w:szCs w:val="18"/>
                    </w:rPr>
                  </w:pPr>
                  <w:r w:rsidRPr="00EE5B6B">
                    <w:rPr>
                      <w:rFonts w:ascii="Arial" w:hAnsi="Arial" w:cs="Arial"/>
                      <w:sz w:val="18"/>
                      <w:szCs w:val="18"/>
                    </w:rPr>
                    <w:t>(</w:t>
                  </w:r>
                  <w:r w:rsidRPr="00EE5B6B">
                    <w:rPr>
                      <w:rFonts w:ascii="Arial" w:hAnsi="Arial" w:cs="Arial"/>
                      <w:b/>
                      <w:sz w:val="18"/>
                      <w:szCs w:val="18"/>
                    </w:rPr>
                    <w:t>1 рабочий день)</w:t>
                  </w:r>
                </w:p>
              </w:txbxContent>
            </v:textbox>
          </v:shape>
        </w:pict>
      </w: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40" type="#_x0000_t32" style="position:absolute;left:0;text-align:left;margin-left:192.05pt;margin-top:10.05pt;width:.05pt;height:18.55pt;flip:x;z-index:251656192" o:connectortype="straight">
            <v:stroke endarrow="block"/>
          </v:shape>
        </w:pict>
      </w: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41" type="#_x0000_t202" style="position:absolute;left:0;text-align:left;margin-left:19.85pt;margin-top:.4pt;width:350.2pt;height:42.5pt;z-index:251657216">
            <v:textbox style="mso-next-textbox:#_x0000_s1141">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172CCA" w:rsidRPr="00EE5B6B" w:rsidRDefault="00172CCA" w:rsidP="00172CCA">
                  <w:pPr>
                    <w:jc w:val="center"/>
                    <w:rPr>
                      <w:rFonts w:ascii="Arial" w:hAnsi="Arial" w:cs="Arial"/>
                      <w:b/>
                      <w:sz w:val="18"/>
                      <w:szCs w:val="18"/>
                    </w:rPr>
                  </w:pPr>
                  <w:r w:rsidRPr="00EE5B6B">
                    <w:rPr>
                      <w:rFonts w:ascii="Arial" w:hAnsi="Arial" w:cs="Arial"/>
                      <w:b/>
                      <w:sz w:val="18"/>
                      <w:szCs w:val="18"/>
                    </w:rPr>
                    <w:t>(1 рабочий день)</w:t>
                  </w:r>
                </w:p>
              </w:txbxContent>
            </v:textbox>
          </v:shape>
        </w:pict>
      </w: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45" type="#_x0000_t32" style="position:absolute;left:0;text-align:left;margin-left:189pt;margin-top:1.5pt;width:.15pt;height:18.25pt;z-index:251661312" o:connectortype="straight">
            <v:stroke endarrow="block"/>
          </v:shape>
        </w:pict>
      </w:r>
    </w:p>
    <w:p w:rsidR="00172CCA" w:rsidRPr="00172CCA" w:rsidRDefault="007524A5" w:rsidP="00172CCA">
      <w:pPr>
        <w:widowControl w:val="0"/>
        <w:shd w:val="clear" w:color="auto" w:fill="FFFFFF"/>
        <w:jc w:val="center"/>
      </w:pPr>
      <w:r>
        <w:pict>
          <v:rect id="_x0000_s1142" style="position:absolute;left:0;text-align:left;margin-left:12.05pt;margin-top:5.95pt;width:351.7pt;height:28.7pt;z-index:251658240">
            <v:textbox style="mso-next-textbox:#_x0000_s1142">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Предоставление  в уполномоченный орган документов</w:t>
                  </w:r>
                </w:p>
                <w:p w:rsidR="00172CCA" w:rsidRPr="00EE5B6B" w:rsidRDefault="00172CCA" w:rsidP="00172CCA">
                  <w:pPr>
                    <w:jc w:val="center"/>
                    <w:rPr>
                      <w:rFonts w:ascii="Arial" w:hAnsi="Arial" w:cs="Arial"/>
                      <w:sz w:val="18"/>
                      <w:szCs w:val="18"/>
                    </w:rPr>
                  </w:pPr>
                  <w:r w:rsidRPr="00EE5B6B">
                    <w:rPr>
                      <w:rFonts w:ascii="Arial" w:hAnsi="Arial" w:cs="Arial"/>
                      <w:sz w:val="18"/>
                      <w:szCs w:val="18"/>
                    </w:rPr>
                    <w:t xml:space="preserve">(их копий или сведений, содержащихся  в них) </w:t>
                  </w:r>
                  <w:r w:rsidRPr="00EE5B6B">
                    <w:rPr>
                      <w:rFonts w:ascii="Arial" w:hAnsi="Arial" w:cs="Arial"/>
                      <w:b/>
                      <w:sz w:val="18"/>
                      <w:szCs w:val="18"/>
                    </w:rPr>
                    <w:t>(3 дня)</w:t>
                  </w:r>
                </w:p>
              </w:txbxContent>
            </v:textbox>
          </v:rect>
        </w:pict>
      </w: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line id="_x0000_s1127" style="position:absolute;left:0;text-align:left;z-index:251642880" from="252.8pt,7.05pt" to="252.8pt,53.75pt">
            <v:stroke endarrow="block"/>
          </v:line>
        </w:pict>
      </w:r>
      <w:r>
        <w:pict>
          <v:line id="_x0000_s1144" style="position:absolute;left:0;text-align:left;z-index:251660288" from="137.25pt,7.05pt" to="137.25pt,50.7pt">
            <v:stroke endarrow="block"/>
          </v:line>
        </w:pict>
      </w:r>
    </w:p>
    <w:p w:rsidR="00172CCA" w:rsidRPr="00172CCA" w:rsidRDefault="007524A5" w:rsidP="00172CCA">
      <w:pPr>
        <w:widowControl w:val="0"/>
        <w:shd w:val="clear" w:color="auto" w:fill="FFFFFF"/>
        <w:jc w:val="center"/>
      </w:pPr>
      <w:r>
        <w:pict>
          <v:shape id="_x0000_s1124" type="#_x0000_t202" style="position:absolute;left:0;text-align:left;margin-left:273.1pt;margin-top:2.95pt;width:42.95pt;height:24pt;z-index:251639808">
            <v:textbox style="mso-next-textbox:#_x0000_s1124">
              <w:txbxContent>
                <w:p w:rsidR="00172CCA" w:rsidRPr="00EE5B6B" w:rsidRDefault="00172CCA" w:rsidP="00172CCA">
                  <w:pPr>
                    <w:shd w:val="clear" w:color="auto" w:fill="FFFFFF"/>
                    <w:tabs>
                      <w:tab w:val="left" w:pos="1234"/>
                    </w:tabs>
                    <w:spacing w:line="317" w:lineRule="exact"/>
                    <w:ind w:right="96"/>
                    <w:jc w:val="center"/>
                    <w:rPr>
                      <w:rFonts w:ascii="Arial" w:hAnsi="Arial" w:cs="Arial"/>
                      <w:sz w:val="18"/>
                      <w:szCs w:val="18"/>
                    </w:rPr>
                  </w:pPr>
                  <w:r w:rsidRPr="00EE5B6B">
                    <w:rPr>
                      <w:rFonts w:ascii="Arial" w:hAnsi="Arial" w:cs="Arial"/>
                      <w:sz w:val="18"/>
                      <w:szCs w:val="18"/>
                    </w:rPr>
                    <w:t>ДА</w:t>
                  </w:r>
                </w:p>
              </w:txbxContent>
            </v:textbox>
            <w10:wrap type="square"/>
          </v:shape>
        </w:pict>
      </w:r>
      <w:r>
        <w:pict>
          <v:shape id="_x0000_s1125" type="#_x0000_t202" style="position:absolute;left:0;text-align:left;margin-left:65.7pt;margin-top:2.95pt;width:41.25pt;height:24pt;z-index:251640832">
            <v:textbox style="mso-next-textbox:#_x0000_s1125">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НЕТ</w:t>
                  </w:r>
                </w:p>
              </w:txbxContent>
            </v:textbox>
          </v:shape>
        </w:pict>
      </w: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rect id="_x0000_s1131" style="position:absolute;left:0;text-align:left;margin-left:174.5pt;margin-top:11.05pt;width:192.25pt;height:44.2pt;z-index:251646976">
            <v:textbox style="mso-next-textbox:#_x0000_s1131">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Подготовка проекта уведомления о соответствии</w:t>
                  </w:r>
                </w:p>
                <w:p w:rsidR="00172CCA" w:rsidRPr="00EE5B6B" w:rsidRDefault="00172CCA" w:rsidP="00172CCA">
                  <w:pPr>
                    <w:jc w:val="center"/>
                    <w:rPr>
                      <w:rFonts w:ascii="Arial" w:hAnsi="Arial" w:cs="Arial"/>
                      <w:b/>
                      <w:sz w:val="18"/>
                      <w:szCs w:val="18"/>
                    </w:rPr>
                  </w:pPr>
                  <w:r w:rsidRPr="00EE5B6B">
                    <w:rPr>
                      <w:rFonts w:ascii="Arial" w:hAnsi="Arial" w:cs="Arial"/>
                      <w:b/>
                      <w:sz w:val="18"/>
                      <w:szCs w:val="18"/>
                    </w:rPr>
                    <w:t>(1 рабочий день)</w:t>
                  </w:r>
                </w:p>
              </w:txbxContent>
            </v:textbox>
          </v:rect>
        </w:pict>
      </w:r>
      <w:r>
        <w:pict>
          <v:shape id="_x0000_s1126" type="#_x0000_t202" style="position:absolute;left:0;text-align:left;margin-left:11.9pt;margin-top:9.3pt;width:150.9pt;height:45.95pt;z-index:251641856">
            <v:textbox style="mso-next-textbox:#_x0000_s1126">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Подготовка проекта уведомления о несоответствии</w:t>
                  </w:r>
                </w:p>
                <w:p w:rsidR="00172CCA" w:rsidRPr="00EE5B6B" w:rsidRDefault="00172CCA" w:rsidP="00172CCA">
                  <w:pPr>
                    <w:jc w:val="center"/>
                    <w:rPr>
                      <w:rFonts w:ascii="Arial" w:hAnsi="Arial" w:cs="Arial"/>
                      <w:b/>
                      <w:sz w:val="18"/>
                      <w:szCs w:val="18"/>
                    </w:rPr>
                  </w:pPr>
                  <w:r w:rsidRPr="00EE5B6B">
                    <w:rPr>
                      <w:rFonts w:ascii="Arial" w:hAnsi="Arial" w:cs="Arial"/>
                      <w:b/>
                      <w:sz w:val="18"/>
                      <w:szCs w:val="18"/>
                    </w:rPr>
                    <w:t>(1 рабочий день)</w:t>
                  </w:r>
                </w:p>
              </w:txbxContent>
            </v:textbox>
          </v:shape>
        </w:pict>
      </w: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172CCA" w:rsidRDefault="007524A5" w:rsidP="00172CCA">
      <w:pPr>
        <w:widowControl w:val="0"/>
        <w:shd w:val="clear" w:color="auto" w:fill="FFFFFF"/>
        <w:jc w:val="center"/>
      </w:pPr>
      <w:r>
        <w:pict>
          <v:shape id="_x0000_s1147" type="#_x0000_t32" style="position:absolute;left:0;text-align:left;margin-left:96.05pt;margin-top:.05pt;width:.05pt;height:21.7pt;z-index:251663360" o:connectortype="straight">
            <v:stroke endarrow="block"/>
          </v:shape>
        </w:pict>
      </w:r>
      <w:r>
        <w:pict>
          <v:shape id="_x0000_s1146" type="#_x0000_t32" style="position:absolute;left:0;text-align:left;margin-left:272.3pt;margin-top:2.05pt;width:.8pt;height:15.75pt;z-index:251662336" o:connectortype="straight">
            <v:stroke endarrow="block"/>
          </v:shape>
        </w:pict>
      </w:r>
    </w:p>
    <w:p w:rsidR="00172CCA" w:rsidRPr="00172CCA" w:rsidRDefault="007524A5" w:rsidP="00172CCA">
      <w:pPr>
        <w:widowControl w:val="0"/>
        <w:shd w:val="clear" w:color="auto" w:fill="FFFFFF"/>
        <w:jc w:val="center"/>
      </w:pPr>
      <w:r>
        <w:pict>
          <v:rect id="_x0000_s1132" style="position:absolute;left:0;text-align:left;margin-left:9.85pt;margin-top:7.95pt;width:360.2pt;height:68.25pt;z-index:251648000">
            <v:textbox style="mso-next-textbox:#_x0000_s1132">
              <w:txbxContent>
                <w:p w:rsidR="00172CCA" w:rsidRPr="00EE5B6B" w:rsidRDefault="00172CCA" w:rsidP="00172CCA">
                  <w:pPr>
                    <w:jc w:val="center"/>
                    <w:rPr>
                      <w:rFonts w:ascii="Arial" w:hAnsi="Arial" w:cs="Arial"/>
                      <w:sz w:val="18"/>
                      <w:szCs w:val="18"/>
                    </w:rPr>
                  </w:pPr>
                  <w:r w:rsidRPr="00EE5B6B">
                    <w:rPr>
                      <w:rFonts w:ascii="Arial" w:hAnsi="Arial" w:cs="Arial"/>
                      <w:sz w:val="18"/>
                      <w:szCs w:val="18"/>
                    </w:rPr>
                    <w:t xml:space="preserve">Подписание уведомления о соответствии (или о несоответствии) и направление (вручение) его заявителю </w:t>
                  </w:r>
                </w:p>
                <w:p w:rsidR="00172CCA" w:rsidRPr="00EE5B6B" w:rsidRDefault="00172CCA" w:rsidP="00172CCA">
                  <w:pPr>
                    <w:jc w:val="center"/>
                    <w:rPr>
                      <w:rFonts w:ascii="Arial" w:hAnsi="Arial" w:cs="Arial"/>
                      <w:sz w:val="18"/>
                      <w:szCs w:val="18"/>
                    </w:rPr>
                  </w:pPr>
                  <w:r w:rsidRPr="00EE5B6B">
                    <w:rPr>
                      <w:rFonts w:ascii="Arial" w:hAnsi="Arial" w:cs="Arial"/>
                      <w:sz w:val="18"/>
                      <w:szCs w:val="18"/>
                    </w:rPr>
                    <w:t>Передача подписанного уведомления о соответствии (или о несоответствии) в МФЦ</w:t>
                  </w:r>
                </w:p>
                <w:p w:rsidR="00172CCA" w:rsidRPr="00EE5B6B" w:rsidRDefault="00172CCA" w:rsidP="00172CCA">
                  <w:pPr>
                    <w:jc w:val="center"/>
                    <w:rPr>
                      <w:rFonts w:ascii="Arial" w:hAnsi="Arial" w:cs="Arial"/>
                      <w:b/>
                      <w:sz w:val="18"/>
                      <w:szCs w:val="18"/>
                    </w:rPr>
                  </w:pPr>
                  <w:r w:rsidRPr="00EE5B6B">
                    <w:rPr>
                      <w:rFonts w:ascii="Arial" w:hAnsi="Arial" w:cs="Arial"/>
                      <w:b/>
                      <w:sz w:val="18"/>
                      <w:szCs w:val="18"/>
                    </w:rPr>
                    <w:t>(1 рабочий день)</w:t>
                  </w:r>
                </w:p>
              </w:txbxContent>
            </v:textbox>
          </v:rect>
        </w:pict>
      </w:r>
    </w:p>
    <w:p w:rsidR="00172CCA" w:rsidRPr="00172CCA" w:rsidRDefault="007524A5" w:rsidP="00172CCA">
      <w:pPr>
        <w:widowControl w:val="0"/>
        <w:shd w:val="clear" w:color="auto" w:fill="FFFFFF"/>
        <w:jc w:val="center"/>
      </w:pPr>
      <w:r>
        <w:pict>
          <v:shape id="_x0000_s1139" type="#_x0000_t32" style="position:absolute;left:0;text-align:left;margin-left:370.05pt;margin-top:2.3pt;width:12.15pt;height:.05pt;z-index:251655168" o:connectortype="straight"/>
        </w:pict>
      </w:r>
      <w:bookmarkEnd w:id="9"/>
    </w:p>
    <w:p w:rsidR="00172CCA" w:rsidRPr="00172CCA" w:rsidRDefault="00172CCA" w:rsidP="00172CCA">
      <w:pPr>
        <w:widowControl w:val="0"/>
        <w:shd w:val="clear" w:color="auto" w:fill="FFFFFF"/>
        <w:jc w:val="center"/>
      </w:pPr>
    </w:p>
    <w:p w:rsidR="00172CCA" w:rsidRPr="00172CCA" w:rsidRDefault="00172CCA" w:rsidP="00172CCA">
      <w:pPr>
        <w:widowControl w:val="0"/>
        <w:shd w:val="clear" w:color="auto" w:fill="FFFFFF"/>
        <w:jc w:val="center"/>
      </w:pPr>
    </w:p>
    <w:p w:rsidR="00172CCA" w:rsidRPr="00497F85" w:rsidRDefault="00172CCA" w:rsidP="003D11BB">
      <w:pPr>
        <w:widowControl w:val="0"/>
        <w:shd w:val="clear" w:color="auto" w:fill="FFFFFF"/>
        <w:jc w:val="center"/>
      </w:pPr>
    </w:p>
    <w:sectPr w:rsidR="00172CCA" w:rsidRPr="00497F85" w:rsidSect="00E4018C">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4D" w:rsidRDefault="009A5B4D" w:rsidP="0026722D">
      <w:r>
        <w:separator/>
      </w:r>
    </w:p>
  </w:endnote>
  <w:endnote w:type="continuationSeparator" w:id="0">
    <w:p w:rsidR="009A5B4D" w:rsidRDefault="009A5B4D"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4D" w:rsidRDefault="009A5B4D" w:rsidP="0026722D">
      <w:r>
        <w:separator/>
      </w:r>
    </w:p>
  </w:footnote>
  <w:footnote w:type="continuationSeparator" w:id="0">
    <w:p w:rsidR="009A5B4D" w:rsidRDefault="009A5B4D"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B" w:rsidRDefault="00806F3B" w:rsidP="00E4018C">
    <w:pPr>
      <w:pStyle w:val="a4"/>
      <w:jc w:val="center"/>
    </w:pPr>
    <w:r>
      <w:fldChar w:fldCharType="begin"/>
    </w:r>
    <w:r>
      <w:instrText xml:space="preserve"> PAGE   \* MERGEFORMAT </w:instrText>
    </w:r>
    <w:r>
      <w:fldChar w:fldCharType="separate"/>
    </w:r>
    <w:r w:rsidR="007524A5">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9D8"/>
    <w:multiLevelType w:val="hybridMultilevel"/>
    <w:tmpl w:val="BBE4AB46"/>
    <w:lvl w:ilvl="0" w:tplc="B3A655D8">
      <w:start w:val="1"/>
      <w:numFmt w:val="decimal"/>
      <w:lvlText w:val="%1."/>
      <w:lvlJc w:val="left"/>
      <w:pPr>
        <w:ind w:left="1152" w:hanging="585"/>
      </w:pPr>
      <w:rPr>
        <w:rFonts w:eastAsia="Calibri"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04B0"/>
    <w:rsid w:val="00001D06"/>
    <w:rsid w:val="000031A6"/>
    <w:rsid w:val="000032EA"/>
    <w:rsid w:val="00003F76"/>
    <w:rsid w:val="0000483F"/>
    <w:rsid w:val="00005092"/>
    <w:rsid w:val="000059A3"/>
    <w:rsid w:val="0000628D"/>
    <w:rsid w:val="00006544"/>
    <w:rsid w:val="00007D0E"/>
    <w:rsid w:val="000111A9"/>
    <w:rsid w:val="000122C4"/>
    <w:rsid w:val="00012EAC"/>
    <w:rsid w:val="00012F54"/>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62E7"/>
    <w:rsid w:val="000263AA"/>
    <w:rsid w:val="00026E01"/>
    <w:rsid w:val="00030329"/>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7BB7"/>
    <w:rsid w:val="00047E9D"/>
    <w:rsid w:val="000500C0"/>
    <w:rsid w:val="00050254"/>
    <w:rsid w:val="0005087D"/>
    <w:rsid w:val="00051241"/>
    <w:rsid w:val="0005144A"/>
    <w:rsid w:val="00051F0A"/>
    <w:rsid w:val="00052E83"/>
    <w:rsid w:val="0005303D"/>
    <w:rsid w:val="00053A8E"/>
    <w:rsid w:val="00053E74"/>
    <w:rsid w:val="00054A4E"/>
    <w:rsid w:val="00054EA9"/>
    <w:rsid w:val="00055474"/>
    <w:rsid w:val="00057361"/>
    <w:rsid w:val="00057CCE"/>
    <w:rsid w:val="00060C86"/>
    <w:rsid w:val="0006121D"/>
    <w:rsid w:val="00061A15"/>
    <w:rsid w:val="00061A3B"/>
    <w:rsid w:val="00062324"/>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3AC"/>
    <w:rsid w:val="000844D9"/>
    <w:rsid w:val="00084617"/>
    <w:rsid w:val="0008482C"/>
    <w:rsid w:val="00085E36"/>
    <w:rsid w:val="00086103"/>
    <w:rsid w:val="00086A5A"/>
    <w:rsid w:val="00087397"/>
    <w:rsid w:val="0008741F"/>
    <w:rsid w:val="00091836"/>
    <w:rsid w:val="00092006"/>
    <w:rsid w:val="000922B8"/>
    <w:rsid w:val="000928EF"/>
    <w:rsid w:val="00092FBB"/>
    <w:rsid w:val="00094757"/>
    <w:rsid w:val="0009602F"/>
    <w:rsid w:val="000A0839"/>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4601"/>
    <w:rsid w:val="000B4BF3"/>
    <w:rsid w:val="000B6ADF"/>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CA"/>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69B8"/>
    <w:rsid w:val="00107024"/>
    <w:rsid w:val="001071D1"/>
    <w:rsid w:val="001075C7"/>
    <w:rsid w:val="00107FEE"/>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1330"/>
    <w:rsid w:val="00141520"/>
    <w:rsid w:val="00142C5E"/>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20F3"/>
    <w:rsid w:val="0017281B"/>
    <w:rsid w:val="00172CCA"/>
    <w:rsid w:val="00172EE5"/>
    <w:rsid w:val="0017399F"/>
    <w:rsid w:val="0017464D"/>
    <w:rsid w:val="0017500C"/>
    <w:rsid w:val="0017586A"/>
    <w:rsid w:val="00175D06"/>
    <w:rsid w:val="00175E30"/>
    <w:rsid w:val="0018035D"/>
    <w:rsid w:val="00181740"/>
    <w:rsid w:val="00182142"/>
    <w:rsid w:val="001828D6"/>
    <w:rsid w:val="00182992"/>
    <w:rsid w:val="0018343F"/>
    <w:rsid w:val="00185A40"/>
    <w:rsid w:val="001869A9"/>
    <w:rsid w:val="00186BE0"/>
    <w:rsid w:val="00187DF5"/>
    <w:rsid w:val="0019028E"/>
    <w:rsid w:val="00190938"/>
    <w:rsid w:val="00190E65"/>
    <w:rsid w:val="00190F7C"/>
    <w:rsid w:val="00191AED"/>
    <w:rsid w:val="00191EC6"/>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5CF2"/>
    <w:rsid w:val="001A63FD"/>
    <w:rsid w:val="001A6DB6"/>
    <w:rsid w:val="001A76B8"/>
    <w:rsid w:val="001B01EA"/>
    <w:rsid w:val="001B0858"/>
    <w:rsid w:val="001B0A8B"/>
    <w:rsid w:val="001B0E47"/>
    <w:rsid w:val="001B10EB"/>
    <w:rsid w:val="001B1250"/>
    <w:rsid w:val="001B1CBF"/>
    <w:rsid w:val="001B27FE"/>
    <w:rsid w:val="001B3815"/>
    <w:rsid w:val="001B3BB2"/>
    <w:rsid w:val="001B3EC7"/>
    <w:rsid w:val="001B5F26"/>
    <w:rsid w:val="001B7316"/>
    <w:rsid w:val="001C0250"/>
    <w:rsid w:val="001C1198"/>
    <w:rsid w:val="001C12B2"/>
    <w:rsid w:val="001C1468"/>
    <w:rsid w:val="001C149A"/>
    <w:rsid w:val="001C233E"/>
    <w:rsid w:val="001C41AB"/>
    <w:rsid w:val="001C485D"/>
    <w:rsid w:val="001C63E4"/>
    <w:rsid w:val="001C68FC"/>
    <w:rsid w:val="001C6FFC"/>
    <w:rsid w:val="001C7A43"/>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E7E19"/>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554F"/>
    <w:rsid w:val="002059F8"/>
    <w:rsid w:val="00205C63"/>
    <w:rsid w:val="00206097"/>
    <w:rsid w:val="0020708E"/>
    <w:rsid w:val="00210990"/>
    <w:rsid w:val="00210C22"/>
    <w:rsid w:val="00213505"/>
    <w:rsid w:val="002136D9"/>
    <w:rsid w:val="00213CC0"/>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6E23"/>
    <w:rsid w:val="0024766E"/>
    <w:rsid w:val="00247D5B"/>
    <w:rsid w:val="00250528"/>
    <w:rsid w:val="00250686"/>
    <w:rsid w:val="00250C24"/>
    <w:rsid w:val="00252834"/>
    <w:rsid w:val="00252915"/>
    <w:rsid w:val="0025413D"/>
    <w:rsid w:val="00254567"/>
    <w:rsid w:val="00255A8F"/>
    <w:rsid w:val="0025770A"/>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45E9"/>
    <w:rsid w:val="002C66E9"/>
    <w:rsid w:val="002C6706"/>
    <w:rsid w:val="002C769F"/>
    <w:rsid w:val="002D07CC"/>
    <w:rsid w:val="002D0893"/>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68A3"/>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DB0"/>
    <w:rsid w:val="0033503A"/>
    <w:rsid w:val="00335FB5"/>
    <w:rsid w:val="00336931"/>
    <w:rsid w:val="00336993"/>
    <w:rsid w:val="00337248"/>
    <w:rsid w:val="00337DF5"/>
    <w:rsid w:val="0034002E"/>
    <w:rsid w:val="00340C5F"/>
    <w:rsid w:val="0034203D"/>
    <w:rsid w:val="00342A6A"/>
    <w:rsid w:val="0034314D"/>
    <w:rsid w:val="0034381F"/>
    <w:rsid w:val="0034387E"/>
    <w:rsid w:val="0034389F"/>
    <w:rsid w:val="003438A1"/>
    <w:rsid w:val="003445D6"/>
    <w:rsid w:val="00344908"/>
    <w:rsid w:val="00345439"/>
    <w:rsid w:val="00345C2E"/>
    <w:rsid w:val="00345CED"/>
    <w:rsid w:val="00346874"/>
    <w:rsid w:val="00346D5C"/>
    <w:rsid w:val="00347E27"/>
    <w:rsid w:val="0035092C"/>
    <w:rsid w:val="00350DEA"/>
    <w:rsid w:val="00351853"/>
    <w:rsid w:val="003519DB"/>
    <w:rsid w:val="003521A7"/>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7C8"/>
    <w:rsid w:val="00376B8F"/>
    <w:rsid w:val="003770A7"/>
    <w:rsid w:val="00377C40"/>
    <w:rsid w:val="003812B7"/>
    <w:rsid w:val="0038139F"/>
    <w:rsid w:val="003828C5"/>
    <w:rsid w:val="003833B2"/>
    <w:rsid w:val="00383ED2"/>
    <w:rsid w:val="00386DF0"/>
    <w:rsid w:val="003872C9"/>
    <w:rsid w:val="003876FB"/>
    <w:rsid w:val="003906A4"/>
    <w:rsid w:val="003906CE"/>
    <w:rsid w:val="003907B2"/>
    <w:rsid w:val="0039085A"/>
    <w:rsid w:val="003919EB"/>
    <w:rsid w:val="00391DFF"/>
    <w:rsid w:val="00392100"/>
    <w:rsid w:val="00392C66"/>
    <w:rsid w:val="00392DE4"/>
    <w:rsid w:val="0039324B"/>
    <w:rsid w:val="00394567"/>
    <w:rsid w:val="00395E86"/>
    <w:rsid w:val="003969D0"/>
    <w:rsid w:val="0039750A"/>
    <w:rsid w:val="003975A7"/>
    <w:rsid w:val="003979BA"/>
    <w:rsid w:val="003A00DD"/>
    <w:rsid w:val="003A2188"/>
    <w:rsid w:val="003A2DB3"/>
    <w:rsid w:val="003A3A42"/>
    <w:rsid w:val="003A438F"/>
    <w:rsid w:val="003A479A"/>
    <w:rsid w:val="003A5460"/>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401F"/>
    <w:rsid w:val="003C50C2"/>
    <w:rsid w:val="003C6004"/>
    <w:rsid w:val="003C7C71"/>
    <w:rsid w:val="003C7D54"/>
    <w:rsid w:val="003D02FC"/>
    <w:rsid w:val="003D070C"/>
    <w:rsid w:val="003D0E51"/>
    <w:rsid w:val="003D11BB"/>
    <w:rsid w:val="003D1881"/>
    <w:rsid w:val="003D2163"/>
    <w:rsid w:val="003D5B19"/>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40E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27EB0"/>
    <w:rsid w:val="00430457"/>
    <w:rsid w:val="00430725"/>
    <w:rsid w:val="00430C1E"/>
    <w:rsid w:val="0043118B"/>
    <w:rsid w:val="00432F34"/>
    <w:rsid w:val="00433359"/>
    <w:rsid w:val="0043402C"/>
    <w:rsid w:val="00434673"/>
    <w:rsid w:val="00434CC6"/>
    <w:rsid w:val="00434ED0"/>
    <w:rsid w:val="00435421"/>
    <w:rsid w:val="0043593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435E"/>
    <w:rsid w:val="00486043"/>
    <w:rsid w:val="00487152"/>
    <w:rsid w:val="0048759E"/>
    <w:rsid w:val="004877F1"/>
    <w:rsid w:val="0049045D"/>
    <w:rsid w:val="004904AC"/>
    <w:rsid w:val="00491CE5"/>
    <w:rsid w:val="00491D27"/>
    <w:rsid w:val="00492761"/>
    <w:rsid w:val="00492BEC"/>
    <w:rsid w:val="0049380F"/>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6D9"/>
    <w:rsid w:val="004C7707"/>
    <w:rsid w:val="004D00A3"/>
    <w:rsid w:val="004D01F2"/>
    <w:rsid w:val="004D0C37"/>
    <w:rsid w:val="004D0CFC"/>
    <w:rsid w:val="004D12CC"/>
    <w:rsid w:val="004D228A"/>
    <w:rsid w:val="004D306B"/>
    <w:rsid w:val="004D443B"/>
    <w:rsid w:val="004D4797"/>
    <w:rsid w:val="004D514E"/>
    <w:rsid w:val="004D5702"/>
    <w:rsid w:val="004D5786"/>
    <w:rsid w:val="004D5CF1"/>
    <w:rsid w:val="004D61F6"/>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DFB"/>
    <w:rsid w:val="00514E49"/>
    <w:rsid w:val="00515536"/>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C26"/>
    <w:rsid w:val="00540E04"/>
    <w:rsid w:val="005411E7"/>
    <w:rsid w:val="00542BED"/>
    <w:rsid w:val="00543BCA"/>
    <w:rsid w:val="00545909"/>
    <w:rsid w:val="00545AE5"/>
    <w:rsid w:val="00546F2E"/>
    <w:rsid w:val="00547CA6"/>
    <w:rsid w:val="005511BE"/>
    <w:rsid w:val="00552F6F"/>
    <w:rsid w:val="00553169"/>
    <w:rsid w:val="0055451A"/>
    <w:rsid w:val="0055487C"/>
    <w:rsid w:val="005548FF"/>
    <w:rsid w:val="00554D71"/>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A99"/>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4349"/>
    <w:rsid w:val="005A4985"/>
    <w:rsid w:val="005A499D"/>
    <w:rsid w:val="005A5998"/>
    <w:rsid w:val="005A6105"/>
    <w:rsid w:val="005A6725"/>
    <w:rsid w:val="005A76A7"/>
    <w:rsid w:val="005B08CE"/>
    <w:rsid w:val="005B166D"/>
    <w:rsid w:val="005B189C"/>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4676"/>
    <w:rsid w:val="005D46E5"/>
    <w:rsid w:val="005D4948"/>
    <w:rsid w:val="005D4CBC"/>
    <w:rsid w:val="005D5310"/>
    <w:rsid w:val="005D5EA3"/>
    <w:rsid w:val="005D7D18"/>
    <w:rsid w:val="005E0A15"/>
    <w:rsid w:val="005E0B2D"/>
    <w:rsid w:val="005E120D"/>
    <w:rsid w:val="005E1E16"/>
    <w:rsid w:val="005E3F66"/>
    <w:rsid w:val="005E4149"/>
    <w:rsid w:val="005E4D62"/>
    <w:rsid w:val="005E576C"/>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09C"/>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A7E"/>
    <w:rsid w:val="00620F2E"/>
    <w:rsid w:val="00621060"/>
    <w:rsid w:val="006213E8"/>
    <w:rsid w:val="00621425"/>
    <w:rsid w:val="00622CD7"/>
    <w:rsid w:val="00623098"/>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2609"/>
    <w:rsid w:val="006736B7"/>
    <w:rsid w:val="0067381E"/>
    <w:rsid w:val="00673913"/>
    <w:rsid w:val="0067486C"/>
    <w:rsid w:val="00674AD9"/>
    <w:rsid w:val="006805CB"/>
    <w:rsid w:val="006811F9"/>
    <w:rsid w:val="006812BB"/>
    <w:rsid w:val="00681734"/>
    <w:rsid w:val="0068182A"/>
    <w:rsid w:val="0068187D"/>
    <w:rsid w:val="006821C1"/>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725"/>
    <w:rsid w:val="006B1730"/>
    <w:rsid w:val="006B17D2"/>
    <w:rsid w:val="006B2260"/>
    <w:rsid w:val="006B32DB"/>
    <w:rsid w:val="006B34A3"/>
    <w:rsid w:val="006B3763"/>
    <w:rsid w:val="006B50D8"/>
    <w:rsid w:val="006B5520"/>
    <w:rsid w:val="006B5BCC"/>
    <w:rsid w:val="006B5E6E"/>
    <w:rsid w:val="006B6827"/>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112"/>
    <w:rsid w:val="006D73D8"/>
    <w:rsid w:val="006E06DF"/>
    <w:rsid w:val="006E10D4"/>
    <w:rsid w:val="006E171A"/>
    <w:rsid w:val="006E27B6"/>
    <w:rsid w:val="006E2F3A"/>
    <w:rsid w:val="006E49DD"/>
    <w:rsid w:val="006E5834"/>
    <w:rsid w:val="006E606D"/>
    <w:rsid w:val="006E622C"/>
    <w:rsid w:val="006E779F"/>
    <w:rsid w:val="006E78EA"/>
    <w:rsid w:val="006E7D2F"/>
    <w:rsid w:val="006F08D4"/>
    <w:rsid w:val="006F10E3"/>
    <w:rsid w:val="006F1558"/>
    <w:rsid w:val="006F167E"/>
    <w:rsid w:val="006F1750"/>
    <w:rsid w:val="006F2C72"/>
    <w:rsid w:val="006F2DD5"/>
    <w:rsid w:val="006F306B"/>
    <w:rsid w:val="006F3636"/>
    <w:rsid w:val="006F3FFC"/>
    <w:rsid w:val="006F4071"/>
    <w:rsid w:val="006F41DC"/>
    <w:rsid w:val="006F4EAA"/>
    <w:rsid w:val="006F50CA"/>
    <w:rsid w:val="006F52D6"/>
    <w:rsid w:val="006F52EB"/>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872"/>
    <w:rsid w:val="00710B07"/>
    <w:rsid w:val="00710E1B"/>
    <w:rsid w:val="0071133B"/>
    <w:rsid w:val="0071199D"/>
    <w:rsid w:val="00711A81"/>
    <w:rsid w:val="0071218E"/>
    <w:rsid w:val="00712631"/>
    <w:rsid w:val="007126DE"/>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1BD9"/>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A5"/>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2702"/>
    <w:rsid w:val="00792773"/>
    <w:rsid w:val="00793A91"/>
    <w:rsid w:val="00793AAF"/>
    <w:rsid w:val="0079457C"/>
    <w:rsid w:val="007949E8"/>
    <w:rsid w:val="00795092"/>
    <w:rsid w:val="00795A4F"/>
    <w:rsid w:val="00795D28"/>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53D"/>
    <w:rsid w:val="007D5D27"/>
    <w:rsid w:val="007D5FC0"/>
    <w:rsid w:val="007D78EE"/>
    <w:rsid w:val="007D7A23"/>
    <w:rsid w:val="007E0F92"/>
    <w:rsid w:val="007E1994"/>
    <w:rsid w:val="007E3827"/>
    <w:rsid w:val="007E5A9A"/>
    <w:rsid w:val="007E703C"/>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85"/>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64"/>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72EE"/>
    <w:rsid w:val="00820197"/>
    <w:rsid w:val="008205A7"/>
    <w:rsid w:val="0082086D"/>
    <w:rsid w:val="00821D62"/>
    <w:rsid w:val="00822A6B"/>
    <w:rsid w:val="00822F84"/>
    <w:rsid w:val="008239CB"/>
    <w:rsid w:val="00825307"/>
    <w:rsid w:val="0082582D"/>
    <w:rsid w:val="008265A1"/>
    <w:rsid w:val="008268E2"/>
    <w:rsid w:val="00826EB0"/>
    <w:rsid w:val="00826EF7"/>
    <w:rsid w:val="00827ACB"/>
    <w:rsid w:val="0083079F"/>
    <w:rsid w:val="00830D76"/>
    <w:rsid w:val="008320FB"/>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DE1"/>
    <w:rsid w:val="008540C0"/>
    <w:rsid w:val="008543C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337"/>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CE6"/>
    <w:rsid w:val="008E5C1C"/>
    <w:rsid w:val="008E6732"/>
    <w:rsid w:val="008E69E0"/>
    <w:rsid w:val="008E6BFC"/>
    <w:rsid w:val="008E7406"/>
    <w:rsid w:val="008F071C"/>
    <w:rsid w:val="008F080A"/>
    <w:rsid w:val="008F0A2E"/>
    <w:rsid w:val="008F0CFD"/>
    <w:rsid w:val="008F0F12"/>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FD6"/>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6F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1468"/>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C46"/>
    <w:rsid w:val="009901CA"/>
    <w:rsid w:val="00990B1A"/>
    <w:rsid w:val="00990D86"/>
    <w:rsid w:val="009910EA"/>
    <w:rsid w:val="00993050"/>
    <w:rsid w:val="00993D04"/>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5B4D"/>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1152"/>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F07E9"/>
    <w:rsid w:val="009F0F09"/>
    <w:rsid w:val="009F1D2F"/>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0500"/>
    <w:rsid w:val="00A210CA"/>
    <w:rsid w:val="00A2213D"/>
    <w:rsid w:val="00A22EA6"/>
    <w:rsid w:val="00A23471"/>
    <w:rsid w:val="00A24176"/>
    <w:rsid w:val="00A24951"/>
    <w:rsid w:val="00A265D4"/>
    <w:rsid w:val="00A26890"/>
    <w:rsid w:val="00A32547"/>
    <w:rsid w:val="00A3264A"/>
    <w:rsid w:val="00A328FA"/>
    <w:rsid w:val="00A32DA9"/>
    <w:rsid w:val="00A353BE"/>
    <w:rsid w:val="00A35C48"/>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1935"/>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A726B"/>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4164"/>
    <w:rsid w:val="00AD46E8"/>
    <w:rsid w:val="00AD50B4"/>
    <w:rsid w:val="00AD6664"/>
    <w:rsid w:val="00AE0116"/>
    <w:rsid w:val="00AE0C0D"/>
    <w:rsid w:val="00AE11E8"/>
    <w:rsid w:val="00AE27DE"/>
    <w:rsid w:val="00AE3FBA"/>
    <w:rsid w:val="00AE4986"/>
    <w:rsid w:val="00AE4CC8"/>
    <w:rsid w:val="00AE53C3"/>
    <w:rsid w:val="00AE57C3"/>
    <w:rsid w:val="00AE5B76"/>
    <w:rsid w:val="00AE6FD2"/>
    <w:rsid w:val="00AE7802"/>
    <w:rsid w:val="00AF0056"/>
    <w:rsid w:val="00AF03EF"/>
    <w:rsid w:val="00AF0C13"/>
    <w:rsid w:val="00AF1ECE"/>
    <w:rsid w:val="00AF2015"/>
    <w:rsid w:val="00AF3861"/>
    <w:rsid w:val="00AF386D"/>
    <w:rsid w:val="00AF3B74"/>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2CF6"/>
    <w:rsid w:val="00B03913"/>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344"/>
    <w:rsid w:val="00B17515"/>
    <w:rsid w:val="00B20B39"/>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9CA"/>
    <w:rsid w:val="00B36A71"/>
    <w:rsid w:val="00B37577"/>
    <w:rsid w:val="00B40DBC"/>
    <w:rsid w:val="00B41143"/>
    <w:rsid w:val="00B423E5"/>
    <w:rsid w:val="00B428F5"/>
    <w:rsid w:val="00B435AA"/>
    <w:rsid w:val="00B4463F"/>
    <w:rsid w:val="00B44714"/>
    <w:rsid w:val="00B44B36"/>
    <w:rsid w:val="00B45687"/>
    <w:rsid w:val="00B45CC1"/>
    <w:rsid w:val="00B46144"/>
    <w:rsid w:val="00B4645F"/>
    <w:rsid w:val="00B46CDC"/>
    <w:rsid w:val="00B46D62"/>
    <w:rsid w:val="00B47169"/>
    <w:rsid w:val="00B472A0"/>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DF8"/>
    <w:rsid w:val="00B8302C"/>
    <w:rsid w:val="00B83401"/>
    <w:rsid w:val="00B83B2C"/>
    <w:rsid w:val="00B845BE"/>
    <w:rsid w:val="00B85E75"/>
    <w:rsid w:val="00B86643"/>
    <w:rsid w:val="00B873AF"/>
    <w:rsid w:val="00B874F1"/>
    <w:rsid w:val="00B910AD"/>
    <w:rsid w:val="00B91DCB"/>
    <w:rsid w:val="00B91E84"/>
    <w:rsid w:val="00B92A11"/>
    <w:rsid w:val="00B92CEA"/>
    <w:rsid w:val="00B93064"/>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0619"/>
    <w:rsid w:val="00BF1C46"/>
    <w:rsid w:val="00BF2B2D"/>
    <w:rsid w:val="00BF2C86"/>
    <w:rsid w:val="00BF2D98"/>
    <w:rsid w:val="00BF3893"/>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2023"/>
    <w:rsid w:val="00C33B47"/>
    <w:rsid w:val="00C34EC2"/>
    <w:rsid w:val="00C36217"/>
    <w:rsid w:val="00C37EB1"/>
    <w:rsid w:val="00C40445"/>
    <w:rsid w:val="00C40C69"/>
    <w:rsid w:val="00C41E2B"/>
    <w:rsid w:val="00C42077"/>
    <w:rsid w:val="00C422D2"/>
    <w:rsid w:val="00C4281B"/>
    <w:rsid w:val="00C42A2F"/>
    <w:rsid w:val="00C43444"/>
    <w:rsid w:val="00C4489F"/>
    <w:rsid w:val="00C44A52"/>
    <w:rsid w:val="00C44B66"/>
    <w:rsid w:val="00C457BD"/>
    <w:rsid w:val="00C464EC"/>
    <w:rsid w:val="00C47783"/>
    <w:rsid w:val="00C47A3F"/>
    <w:rsid w:val="00C501FD"/>
    <w:rsid w:val="00C5039F"/>
    <w:rsid w:val="00C510C6"/>
    <w:rsid w:val="00C51AD2"/>
    <w:rsid w:val="00C5317C"/>
    <w:rsid w:val="00C53F4F"/>
    <w:rsid w:val="00C54374"/>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22CF"/>
    <w:rsid w:val="00CB2885"/>
    <w:rsid w:val="00CB34AD"/>
    <w:rsid w:val="00CB3685"/>
    <w:rsid w:val="00CB3703"/>
    <w:rsid w:val="00CB4348"/>
    <w:rsid w:val="00CB447F"/>
    <w:rsid w:val="00CB4858"/>
    <w:rsid w:val="00CB4A83"/>
    <w:rsid w:val="00CB4AF6"/>
    <w:rsid w:val="00CB4F0E"/>
    <w:rsid w:val="00CB4F71"/>
    <w:rsid w:val="00CB4FF5"/>
    <w:rsid w:val="00CB57C6"/>
    <w:rsid w:val="00CB60F8"/>
    <w:rsid w:val="00CB672E"/>
    <w:rsid w:val="00CB733C"/>
    <w:rsid w:val="00CB7412"/>
    <w:rsid w:val="00CC1D12"/>
    <w:rsid w:val="00CC2ACC"/>
    <w:rsid w:val="00CC3C2F"/>
    <w:rsid w:val="00CC3E23"/>
    <w:rsid w:val="00CC3F61"/>
    <w:rsid w:val="00CC412F"/>
    <w:rsid w:val="00CC6C8D"/>
    <w:rsid w:val="00CC72D4"/>
    <w:rsid w:val="00CD1736"/>
    <w:rsid w:val="00CD1B70"/>
    <w:rsid w:val="00CD1EC0"/>
    <w:rsid w:val="00CD3138"/>
    <w:rsid w:val="00CD4466"/>
    <w:rsid w:val="00CD4A63"/>
    <w:rsid w:val="00CD6093"/>
    <w:rsid w:val="00CD60F3"/>
    <w:rsid w:val="00CD6732"/>
    <w:rsid w:val="00CD689D"/>
    <w:rsid w:val="00CD79C3"/>
    <w:rsid w:val="00CD7B79"/>
    <w:rsid w:val="00CD7E73"/>
    <w:rsid w:val="00CE0B1F"/>
    <w:rsid w:val="00CE1156"/>
    <w:rsid w:val="00CE12F5"/>
    <w:rsid w:val="00CE2D2D"/>
    <w:rsid w:val="00CE37C6"/>
    <w:rsid w:val="00CE48D5"/>
    <w:rsid w:val="00CE4A57"/>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2274"/>
    <w:rsid w:val="00D225FE"/>
    <w:rsid w:val="00D227A5"/>
    <w:rsid w:val="00D232BA"/>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5E60"/>
    <w:rsid w:val="00D36DD7"/>
    <w:rsid w:val="00D371B9"/>
    <w:rsid w:val="00D37760"/>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1A90"/>
    <w:rsid w:val="00D51D48"/>
    <w:rsid w:val="00D5258A"/>
    <w:rsid w:val="00D528BB"/>
    <w:rsid w:val="00D52B35"/>
    <w:rsid w:val="00D52B5C"/>
    <w:rsid w:val="00D53029"/>
    <w:rsid w:val="00D55ACE"/>
    <w:rsid w:val="00D56AB1"/>
    <w:rsid w:val="00D56C56"/>
    <w:rsid w:val="00D56E71"/>
    <w:rsid w:val="00D572BB"/>
    <w:rsid w:val="00D57ABA"/>
    <w:rsid w:val="00D57C04"/>
    <w:rsid w:val="00D60A17"/>
    <w:rsid w:val="00D611B8"/>
    <w:rsid w:val="00D62F40"/>
    <w:rsid w:val="00D62FCF"/>
    <w:rsid w:val="00D64118"/>
    <w:rsid w:val="00D65F59"/>
    <w:rsid w:val="00D662DC"/>
    <w:rsid w:val="00D66F0B"/>
    <w:rsid w:val="00D679FD"/>
    <w:rsid w:val="00D67E71"/>
    <w:rsid w:val="00D718E0"/>
    <w:rsid w:val="00D71B93"/>
    <w:rsid w:val="00D7207B"/>
    <w:rsid w:val="00D72F35"/>
    <w:rsid w:val="00D73461"/>
    <w:rsid w:val="00D73D5C"/>
    <w:rsid w:val="00D7403A"/>
    <w:rsid w:val="00D74817"/>
    <w:rsid w:val="00D74B9D"/>
    <w:rsid w:val="00D752D2"/>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A016B"/>
    <w:rsid w:val="00DA0195"/>
    <w:rsid w:val="00DA0825"/>
    <w:rsid w:val="00DA1A65"/>
    <w:rsid w:val="00DA1E03"/>
    <w:rsid w:val="00DA2C68"/>
    <w:rsid w:val="00DA2F07"/>
    <w:rsid w:val="00DA34D2"/>
    <w:rsid w:val="00DA3D74"/>
    <w:rsid w:val="00DA4C59"/>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8D"/>
    <w:rsid w:val="00DD10DF"/>
    <w:rsid w:val="00DD20C8"/>
    <w:rsid w:val="00DD341F"/>
    <w:rsid w:val="00DD4187"/>
    <w:rsid w:val="00DD429A"/>
    <w:rsid w:val="00DD4384"/>
    <w:rsid w:val="00DD46F3"/>
    <w:rsid w:val="00DD4EC0"/>
    <w:rsid w:val="00DD580D"/>
    <w:rsid w:val="00DD5AA1"/>
    <w:rsid w:val="00DD5BDE"/>
    <w:rsid w:val="00DD61AE"/>
    <w:rsid w:val="00DD729F"/>
    <w:rsid w:val="00DD7779"/>
    <w:rsid w:val="00DD7C92"/>
    <w:rsid w:val="00DE06AB"/>
    <w:rsid w:val="00DE27FF"/>
    <w:rsid w:val="00DE2A58"/>
    <w:rsid w:val="00DE2FBA"/>
    <w:rsid w:val="00DE363A"/>
    <w:rsid w:val="00DE498A"/>
    <w:rsid w:val="00DE5565"/>
    <w:rsid w:val="00DE56FD"/>
    <w:rsid w:val="00DE62F4"/>
    <w:rsid w:val="00DE6880"/>
    <w:rsid w:val="00DE7A56"/>
    <w:rsid w:val="00DE7FF3"/>
    <w:rsid w:val="00DF0906"/>
    <w:rsid w:val="00DF0972"/>
    <w:rsid w:val="00DF1179"/>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79E"/>
    <w:rsid w:val="00E055F8"/>
    <w:rsid w:val="00E05848"/>
    <w:rsid w:val="00E067CF"/>
    <w:rsid w:val="00E073E3"/>
    <w:rsid w:val="00E07DB9"/>
    <w:rsid w:val="00E103E6"/>
    <w:rsid w:val="00E11929"/>
    <w:rsid w:val="00E11E03"/>
    <w:rsid w:val="00E1220B"/>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ECE"/>
    <w:rsid w:val="00E4018C"/>
    <w:rsid w:val="00E4043E"/>
    <w:rsid w:val="00E40643"/>
    <w:rsid w:val="00E41CEF"/>
    <w:rsid w:val="00E42248"/>
    <w:rsid w:val="00E428D8"/>
    <w:rsid w:val="00E4331F"/>
    <w:rsid w:val="00E4361A"/>
    <w:rsid w:val="00E44830"/>
    <w:rsid w:val="00E44962"/>
    <w:rsid w:val="00E44D62"/>
    <w:rsid w:val="00E4549A"/>
    <w:rsid w:val="00E4559A"/>
    <w:rsid w:val="00E457CF"/>
    <w:rsid w:val="00E45FC4"/>
    <w:rsid w:val="00E463E1"/>
    <w:rsid w:val="00E46C13"/>
    <w:rsid w:val="00E4744C"/>
    <w:rsid w:val="00E47DB8"/>
    <w:rsid w:val="00E5003B"/>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71D3"/>
    <w:rsid w:val="00E67777"/>
    <w:rsid w:val="00E707C9"/>
    <w:rsid w:val="00E7139F"/>
    <w:rsid w:val="00E71415"/>
    <w:rsid w:val="00E738D9"/>
    <w:rsid w:val="00E75997"/>
    <w:rsid w:val="00E75B2B"/>
    <w:rsid w:val="00E75ECE"/>
    <w:rsid w:val="00E761F7"/>
    <w:rsid w:val="00E76C7D"/>
    <w:rsid w:val="00E80D42"/>
    <w:rsid w:val="00E80FF7"/>
    <w:rsid w:val="00E8123D"/>
    <w:rsid w:val="00E81558"/>
    <w:rsid w:val="00E815A3"/>
    <w:rsid w:val="00E81655"/>
    <w:rsid w:val="00E81ADA"/>
    <w:rsid w:val="00E82849"/>
    <w:rsid w:val="00E83005"/>
    <w:rsid w:val="00E84246"/>
    <w:rsid w:val="00E8489D"/>
    <w:rsid w:val="00E8494C"/>
    <w:rsid w:val="00E85089"/>
    <w:rsid w:val="00E85112"/>
    <w:rsid w:val="00E854C2"/>
    <w:rsid w:val="00E85C14"/>
    <w:rsid w:val="00E85FB9"/>
    <w:rsid w:val="00E868A8"/>
    <w:rsid w:val="00E90088"/>
    <w:rsid w:val="00E9008A"/>
    <w:rsid w:val="00E905F0"/>
    <w:rsid w:val="00E9123C"/>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5B6B"/>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0F01"/>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495A"/>
    <w:rsid w:val="00F4499C"/>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6C62"/>
    <w:rsid w:val="00F57F98"/>
    <w:rsid w:val="00F6035D"/>
    <w:rsid w:val="00F6078A"/>
    <w:rsid w:val="00F60B43"/>
    <w:rsid w:val="00F60BF0"/>
    <w:rsid w:val="00F6153F"/>
    <w:rsid w:val="00F61FC8"/>
    <w:rsid w:val="00F643AE"/>
    <w:rsid w:val="00F65A58"/>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F34"/>
    <w:rsid w:val="00F80409"/>
    <w:rsid w:val="00F80891"/>
    <w:rsid w:val="00F81530"/>
    <w:rsid w:val="00F81A95"/>
    <w:rsid w:val="00F820BE"/>
    <w:rsid w:val="00F83113"/>
    <w:rsid w:val="00F831CD"/>
    <w:rsid w:val="00F84771"/>
    <w:rsid w:val="00F852C4"/>
    <w:rsid w:val="00F866B4"/>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835"/>
    <w:rsid w:val="00FB1EB2"/>
    <w:rsid w:val="00FB2817"/>
    <w:rsid w:val="00FB3538"/>
    <w:rsid w:val="00FB3AD5"/>
    <w:rsid w:val="00FB411E"/>
    <w:rsid w:val="00FB5339"/>
    <w:rsid w:val="00FB593D"/>
    <w:rsid w:val="00FB5F8D"/>
    <w:rsid w:val="00FB6156"/>
    <w:rsid w:val="00FB616C"/>
    <w:rsid w:val="00FB7C12"/>
    <w:rsid w:val="00FB7F4F"/>
    <w:rsid w:val="00FC0806"/>
    <w:rsid w:val="00FC0BD1"/>
    <w:rsid w:val="00FC4664"/>
    <w:rsid w:val="00FC46E0"/>
    <w:rsid w:val="00FC5107"/>
    <w:rsid w:val="00FC651A"/>
    <w:rsid w:val="00FC67C9"/>
    <w:rsid w:val="00FD0243"/>
    <w:rsid w:val="00FD056F"/>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A81"/>
    <w:rsid w:val="00FE2EF2"/>
    <w:rsid w:val="00FE30A5"/>
    <w:rsid w:val="00FE34F6"/>
    <w:rsid w:val="00FE4D75"/>
    <w:rsid w:val="00FE5A94"/>
    <w:rsid w:val="00FE5DB8"/>
    <w:rsid w:val="00FE6C69"/>
    <w:rsid w:val="00FE7FBF"/>
    <w:rsid w:val="00FF0727"/>
    <w:rsid w:val="00FF0797"/>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ules v:ext="edit">
        <o:r id="V:Rule18" type="connector" idref="#_x0000_s1137"/>
        <o:r id="V:Rule19" type="connector" idref="#_x0000_s1156"/>
        <o:r id="V:Rule20" type="connector" idref="#_x0000_s1145"/>
        <o:r id="V:Rule21" type="connector" idref="#_x0000_s1154"/>
        <o:r id="V:Rule22" type="connector" idref="#_x0000_s1157"/>
        <o:r id="V:Rule23" type="connector" idref="#_x0000_s1133"/>
        <o:r id="V:Rule24" type="connector" idref="#_x0000_s1143"/>
        <o:r id="V:Rule25" type="connector" idref="#_x0000_s1139"/>
        <o:r id="V:Rule26" type="connector" idref="#_x0000_s1146"/>
        <o:r id="V:Rule27" type="connector" idref="#_x0000_s1130"/>
        <o:r id="V:Rule28" type="connector" idref="#_x0000_s1138"/>
        <o:r id="V:Rule29" type="connector" idref="#_x0000_s1158"/>
        <o:r id="V:Rule30" type="connector" idref="#_x0000_s1147"/>
        <o:r id="V:Rule31" type="connector" idref="#_x0000_s1155"/>
        <o:r id="V:Rule32" type="connector" idref="#_x0000_s1140"/>
        <o:r id="V:Rule33" type="connector" idref="#_x0000_s1153"/>
        <o:r id="V:Rule34" type="connector" idref="#_x0000_s1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val="x-none" w:eastAsia="x-none"/>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af5">
    <w:name w:val="Неразрешенное упоминание"/>
    <w:uiPriority w:val="99"/>
    <w:semiHidden/>
    <w:unhideWhenUsed/>
    <w:rsid w:val="00AA72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9113">
      <w:bodyDiv w:val="1"/>
      <w:marLeft w:val="0"/>
      <w:marRight w:val="0"/>
      <w:marTop w:val="0"/>
      <w:marBottom w:val="0"/>
      <w:divBdr>
        <w:top w:val="none" w:sz="0" w:space="0" w:color="auto"/>
        <w:left w:val="none" w:sz="0" w:space="0" w:color="auto"/>
        <w:bottom w:val="none" w:sz="0" w:space="0" w:color="auto"/>
        <w:right w:val="none" w:sz="0" w:space="0" w:color="auto"/>
      </w:divBdr>
    </w:div>
    <w:div w:id="930971151">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9215AC8A1E463DFF740A80FB31FBF0B2612AA2B4E714CBC50206CADC0DD46A6F507464BF337222E6f1NCM" TargetMode="External"/><Relationship Id="rId7" Type="http://schemas.openxmlformats.org/officeDocument/2006/relationships/footnotes" Target="foot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6F67E2581701D00929E4F46049104D6C3043F019207BFC64419F7EC3EB820C64B945127D662AA87CHAAEM"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eader" Target="header1.xm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2B41579ADA7722726A9FBAB0A32810685311FFCA5FB31566FE0374C76B94DAA1432E2CF1DC3B94F8b0P9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745B-BF8D-4882-A5B6-B6051C10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11434</Words>
  <Characters>65177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
  <LinksUpToDate>false</LinksUpToDate>
  <CharactersWithSpaces>76459</CharactersWithSpaces>
  <SharedDoc>false</SharedDoc>
  <HLinks>
    <vt:vector size="150" baseType="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69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66</vt:i4>
      </vt:variant>
      <vt:variant>
        <vt:i4>0</vt:i4>
      </vt:variant>
      <vt:variant>
        <vt:i4>5</vt:i4>
      </vt:variant>
      <vt:variant>
        <vt:lpwstr>consultantplus://offline/ref=166B6C834A40D9ED059D12BC8CDD9D84D13C7A68142196DE02C83138nBMDI</vt:lpwstr>
      </vt:variant>
      <vt:variant>
        <vt:lpwstr/>
      </vt:variant>
      <vt:variant>
        <vt:i4>4456538</vt:i4>
      </vt:variant>
      <vt:variant>
        <vt:i4>63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60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57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54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51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48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45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42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36</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33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18</vt:i4>
      </vt:variant>
      <vt:variant>
        <vt:i4>0</vt:i4>
      </vt:variant>
      <vt:variant>
        <vt:i4>5</vt:i4>
      </vt:variant>
      <vt:variant>
        <vt:lpwstr>consultantplus://offline/ref=872CE06093E7012314A68028A56DBFE51DA9BBD3F25796245F05D10BD10B5D1B8388DBD7E3750F8AV6g0M</vt:lpwstr>
      </vt:variant>
      <vt:variant>
        <vt:lpwstr/>
      </vt:variant>
      <vt:variant>
        <vt:i4>7274544</vt:i4>
      </vt:variant>
      <vt:variant>
        <vt:i4>15</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12</vt:i4>
      </vt:variant>
      <vt:variant>
        <vt:i4>0</vt:i4>
      </vt:variant>
      <vt:variant>
        <vt:i4>5</vt:i4>
      </vt:variant>
      <vt:variant>
        <vt:lpwstr/>
      </vt:variant>
      <vt:variant>
        <vt:lpwstr>Par43</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6</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3</vt:i4>
      </vt:variant>
      <vt:variant>
        <vt:i4>0</vt:i4>
      </vt:variant>
      <vt:variant>
        <vt:i4>5</vt:i4>
      </vt:variant>
      <vt:variant>
        <vt:lpwstr>http://www.gosuslugi.ru/</vt:lpwstr>
      </vt:variant>
      <vt:variant>
        <vt:lpwstr/>
      </vt:variant>
      <vt:variant>
        <vt:i4>7929885</vt:i4>
      </vt:variant>
      <vt:variant>
        <vt:i4>0</vt:i4>
      </vt:variant>
      <vt:variant>
        <vt:i4>0</vt:i4>
      </vt:variant>
      <vt:variant>
        <vt:i4>5</vt:i4>
      </vt:variant>
      <vt:variant>
        <vt:lpwstr>mailto:mfc051@volganet.ru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Гаврилова Дарья</cp:lastModifiedBy>
  <cp:revision>7</cp:revision>
  <cp:lastPrinted>2019-09-18T05:49:00Z</cp:lastPrinted>
  <dcterms:created xsi:type="dcterms:W3CDTF">2019-06-18T12:30:00Z</dcterms:created>
  <dcterms:modified xsi:type="dcterms:W3CDTF">2019-10-04T05:29:00Z</dcterms:modified>
</cp:coreProperties>
</file>