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</w:t>
      </w:r>
      <w:r w:rsidR="00697AE9">
        <w:rPr>
          <w:smallCaps/>
          <w:sz w:val="24"/>
        </w:rPr>
        <w:t>6</w:t>
      </w:r>
      <w:r w:rsidR="001A1225" w:rsidRPr="001F719A">
        <w:rPr>
          <w:smallCaps/>
          <w:sz w:val="24"/>
        </w:rPr>
        <w:t>.</w:t>
      </w:r>
      <w:r w:rsidR="00331D4E">
        <w:rPr>
          <w:smallCaps/>
          <w:sz w:val="24"/>
        </w:rPr>
        <w:t>0</w:t>
      </w:r>
      <w:r w:rsidR="00697AE9">
        <w:rPr>
          <w:smallCaps/>
          <w:sz w:val="24"/>
        </w:rPr>
        <w:t>4</w:t>
      </w:r>
      <w:r w:rsidR="00B56189" w:rsidRPr="001F719A">
        <w:rPr>
          <w:sz w:val="24"/>
        </w:rPr>
        <w:t>.</w:t>
      </w:r>
      <w:r w:rsidR="00CF12CD" w:rsidRPr="001F719A">
        <w:rPr>
          <w:smallCaps/>
          <w:sz w:val="24"/>
        </w:rPr>
        <w:t>201</w:t>
      </w:r>
      <w:r w:rsidR="00331D4E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BE3DE1">
        <w:rPr>
          <w:b/>
          <w:sz w:val="24"/>
        </w:rPr>
        <w:t>7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BE3DE1" w:rsidRDefault="00BE3DE1" w:rsidP="00331D4E">
      <w:pPr>
        <w:rPr>
          <w:sz w:val="24"/>
        </w:rPr>
      </w:pPr>
      <w:r w:rsidRPr="00BE3DE1">
        <w:rPr>
          <w:sz w:val="24"/>
        </w:rPr>
        <w:t xml:space="preserve">Об утверждении Плана действий </w:t>
      </w:r>
    </w:p>
    <w:p w:rsidR="00BE3DE1" w:rsidRDefault="00BE3DE1" w:rsidP="00331D4E">
      <w:pPr>
        <w:rPr>
          <w:sz w:val="24"/>
        </w:rPr>
      </w:pPr>
      <w:r w:rsidRPr="00BE3DE1">
        <w:rPr>
          <w:sz w:val="24"/>
        </w:rPr>
        <w:t>антитеррористической комиссии</w:t>
      </w:r>
    </w:p>
    <w:p w:rsidR="00BE3DE1" w:rsidRDefault="00BE3DE1" w:rsidP="00331D4E">
      <w:pPr>
        <w:rPr>
          <w:sz w:val="24"/>
        </w:rPr>
      </w:pPr>
      <w:r w:rsidRPr="00BE3DE1">
        <w:rPr>
          <w:sz w:val="24"/>
        </w:rPr>
        <w:t>Светлоярского муниципального</w:t>
      </w:r>
    </w:p>
    <w:p w:rsidR="00BE3DE1" w:rsidRDefault="00BE3DE1" w:rsidP="00331D4E">
      <w:pPr>
        <w:rPr>
          <w:sz w:val="24"/>
        </w:rPr>
      </w:pPr>
      <w:r w:rsidRPr="00BE3DE1">
        <w:rPr>
          <w:sz w:val="24"/>
        </w:rPr>
        <w:t>района при установлении уровней</w:t>
      </w:r>
    </w:p>
    <w:p w:rsidR="00697AE9" w:rsidRDefault="00BE3DE1" w:rsidP="00331D4E">
      <w:pPr>
        <w:rPr>
          <w:sz w:val="24"/>
        </w:rPr>
      </w:pPr>
      <w:r w:rsidRPr="00BE3DE1">
        <w:rPr>
          <w:sz w:val="24"/>
        </w:rPr>
        <w:t>террористической опасности.</w:t>
      </w:r>
    </w:p>
    <w:p w:rsidR="00697AE9" w:rsidRDefault="00BE3DE1" w:rsidP="00331D4E">
      <w:pPr>
        <w:rPr>
          <w:sz w:val="24"/>
        </w:rPr>
      </w:pPr>
      <w:r>
        <w:rPr>
          <w:sz w:val="24"/>
        </w:rPr>
        <w:t xml:space="preserve"> </w:t>
      </w:r>
    </w:p>
    <w:p w:rsidR="004928A0" w:rsidRDefault="004928A0" w:rsidP="00331D4E">
      <w:pPr>
        <w:rPr>
          <w:sz w:val="24"/>
        </w:rPr>
      </w:pPr>
    </w:p>
    <w:p w:rsidR="00BE3DE1" w:rsidRPr="00BE3DE1" w:rsidRDefault="00BE3DE1" w:rsidP="00BE3DE1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Pr="00BE3DE1">
        <w:rPr>
          <w:sz w:val="24"/>
        </w:rPr>
        <w:t>Заслушав и обсудив на заседании антитеррористической комиссии Светлоярского муниципального района информацию секретаря антитеррористической комиссии в Светлоярском муниципальном районе Бурлуцкого А. В. о необходимости утверждения «Плана действий антитеррористической комиссии Светлоярского муниципального района при установлении уровней террористической опасности антитеррористической комиссии Светлоярского муниципального района» антитеррористическая комиссия Светлоярского муниципального района решила:</w:t>
      </w:r>
    </w:p>
    <w:p w:rsidR="00BE3DE1" w:rsidRPr="00BE3DE1" w:rsidRDefault="00BE3DE1" w:rsidP="00BE3DE1">
      <w:pPr>
        <w:jc w:val="both"/>
        <w:rPr>
          <w:sz w:val="24"/>
        </w:rPr>
      </w:pPr>
    </w:p>
    <w:p w:rsidR="00BE3DE1" w:rsidRPr="00BE3DE1" w:rsidRDefault="004928A0" w:rsidP="00BE3DE1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BE3DE1" w:rsidRPr="00BE3DE1">
        <w:rPr>
          <w:sz w:val="24"/>
        </w:rPr>
        <w:t>1.</w:t>
      </w:r>
      <w:r w:rsidR="00BE3DE1" w:rsidRPr="00BE3DE1">
        <w:rPr>
          <w:sz w:val="24"/>
        </w:rPr>
        <w:tab/>
        <w:t>Информацию принять к сведению.</w:t>
      </w:r>
    </w:p>
    <w:p w:rsidR="00BE3DE1" w:rsidRPr="00BE3DE1" w:rsidRDefault="00BE3DE1" w:rsidP="00BE3DE1">
      <w:pPr>
        <w:jc w:val="both"/>
        <w:rPr>
          <w:sz w:val="24"/>
        </w:rPr>
      </w:pPr>
    </w:p>
    <w:p w:rsidR="00BE3DE1" w:rsidRPr="00BE3DE1" w:rsidRDefault="004928A0" w:rsidP="00BE3DE1">
      <w:pPr>
        <w:jc w:val="both"/>
        <w:rPr>
          <w:sz w:val="24"/>
        </w:rPr>
      </w:pPr>
      <w:r>
        <w:rPr>
          <w:sz w:val="24"/>
        </w:rPr>
        <w:t xml:space="preserve">         </w:t>
      </w:r>
      <w:bookmarkStart w:id="0" w:name="_GoBack"/>
      <w:bookmarkEnd w:id="0"/>
      <w:r w:rsidR="00BE3DE1" w:rsidRPr="00BE3DE1">
        <w:rPr>
          <w:sz w:val="24"/>
        </w:rPr>
        <w:t>2.</w:t>
      </w:r>
      <w:r w:rsidR="00BE3DE1" w:rsidRPr="00BE3DE1">
        <w:rPr>
          <w:sz w:val="24"/>
        </w:rPr>
        <w:tab/>
        <w:t xml:space="preserve">Утвердить План действий антитеррористической комиссии </w:t>
      </w:r>
      <w:proofErr w:type="gramStart"/>
      <w:r w:rsidR="00BE3DE1" w:rsidRPr="00BE3DE1">
        <w:rPr>
          <w:sz w:val="24"/>
        </w:rPr>
        <w:t>муниципального</w:t>
      </w:r>
      <w:proofErr w:type="gramEnd"/>
    </w:p>
    <w:p w:rsidR="00697AE9" w:rsidRDefault="00BE3DE1" w:rsidP="00BE3DE1">
      <w:pPr>
        <w:jc w:val="both"/>
        <w:rPr>
          <w:sz w:val="24"/>
        </w:rPr>
      </w:pPr>
      <w:r w:rsidRPr="00BE3DE1">
        <w:rPr>
          <w:sz w:val="24"/>
        </w:rPr>
        <w:t>района при установлении уровней террористической опасности (прилагается).</w:t>
      </w:r>
    </w:p>
    <w:p w:rsidR="00697AE9" w:rsidRDefault="00697AE9" w:rsidP="00424F25">
      <w:pPr>
        <w:jc w:val="both"/>
        <w:rPr>
          <w:sz w:val="24"/>
        </w:rPr>
      </w:pPr>
    </w:p>
    <w:p w:rsidR="00697AE9" w:rsidRDefault="00697AE9" w:rsidP="00424F25">
      <w:pPr>
        <w:jc w:val="both"/>
        <w:rPr>
          <w:sz w:val="24"/>
        </w:rPr>
      </w:pPr>
    </w:p>
    <w:p w:rsidR="00BE3DE1" w:rsidRDefault="00BE3DE1" w:rsidP="00424F25">
      <w:pPr>
        <w:jc w:val="both"/>
        <w:rPr>
          <w:sz w:val="24"/>
        </w:rPr>
      </w:pPr>
    </w:p>
    <w:p w:rsidR="00BE3DE1" w:rsidRDefault="00BE3DE1" w:rsidP="00424F25">
      <w:pPr>
        <w:jc w:val="both"/>
        <w:rPr>
          <w:sz w:val="24"/>
        </w:rPr>
      </w:pPr>
    </w:p>
    <w:p w:rsidR="00697AE9" w:rsidRPr="00E8336F" w:rsidRDefault="00697AE9" w:rsidP="00424F25">
      <w:pPr>
        <w:jc w:val="both"/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5B0F"/>
    <w:rsid w:val="0006654D"/>
    <w:rsid w:val="0008722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1D4E"/>
    <w:rsid w:val="00337D78"/>
    <w:rsid w:val="00355E93"/>
    <w:rsid w:val="003B17F5"/>
    <w:rsid w:val="003B3691"/>
    <w:rsid w:val="003E4BAA"/>
    <w:rsid w:val="003F4F8A"/>
    <w:rsid w:val="00424F25"/>
    <w:rsid w:val="004335C0"/>
    <w:rsid w:val="00470956"/>
    <w:rsid w:val="00472689"/>
    <w:rsid w:val="004928A0"/>
    <w:rsid w:val="004B6625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725647"/>
    <w:rsid w:val="00744407"/>
    <w:rsid w:val="00771833"/>
    <w:rsid w:val="00772F3B"/>
    <w:rsid w:val="007743AD"/>
    <w:rsid w:val="007A6B45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811F8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E3DE1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2C1A-F93E-45FE-9CFA-A1C7C899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2019-04-16T11:10:00Z</cp:lastPrinted>
  <dcterms:created xsi:type="dcterms:W3CDTF">2019-04-15T10:27:00Z</dcterms:created>
  <dcterms:modified xsi:type="dcterms:W3CDTF">2019-04-16T11:10:00Z</dcterms:modified>
</cp:coreProperties>
</file>